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46B59" w14:textId="77777777" w:rsidR="0096285B" w:rsidRDefault="0096285B" w:rsidP="0096285B">
      <w:pPr>
        <w:pStyle w:val="a3"/>
        <w:numPr>
          <w:ilvl w:val="0"/>
          <w:numId w:val="1"/>
        </w:numPr>
        <w:ind w:firstLineChars="0"/>
      </w:pPr>
      <w:r>
        <w:rPr>
          <w:rFonts w:hint="eastAsia"/>
        </w:rPr>
        <w:t>（必填）自己提出的问题的理解（罗列全部）：</w:t>
      </w:r>
    </w:p>
    <w:p w14:paraId="13772547" w14:textId="1315673C" w:rsidR="0096285B" w:rsidRDefault="0096285B" w:rsidP="0096285B">
      <w:pPr>
        <w:pStyle w:val="a3"/>
        <w:numPr>
          <w:ilvl w:val="0"/>
          <w:numId w:val="2"/>
        </w:numPr>
        <w:ind w:firstLineChars="0"/>
      </w:pPr>
      <w:r>
        <w:rPr>
          <w:rFonts w:hint="eastAsia"/>
        </w:rPr>
        <w:t>提出的问题1：</w:t>
      </w:r>
      <w:r w:rsidRPr="0096285B">
        <w:t>P67算法2-有序化的类中提到，决策表中类的顺序非常重要，首先需要寻找训练数据中出现频率最低的类的规则，这样才能保证稀有类能被找到。但是这个算法不是</w:t>
      </w:r>
      <w:proofErr w:type="gramStart"/>
      <w:r w:rsidRPr="0096285B">
        <w:t>按照类</w:t>
      </w:r>
      <w:proofErr w:type="gramEnd"/>
      <w:r w:rsidRPr="0096285B">
        <w:t>来prepare数据的吗，为什么会存在这样的问题呢？</w:t>
      </w:r>
      <w:r w:rsidRPr="007017D0">
        <w:t>？</w:t>
      </w:r>
    </w:p>
    <w:p w14:paraId="5CDDD681" w14:textId="463F746B" w:rsidR="0096285B" w:rsidRPr="0096285B" w:rsidRDefault="0096285B" w:rsidP="0096285B">
      <w:pPr>
        <w:pStyle w:val="a3"/>
        <w:ind w:left="360" w:firstLineChars="0" w:firstLine="0"/>
        <w:rPr>
          <w:rFonts w:hint="eastAsia"/>
        </w:rPr>
      </w:pPr>
      <w:r>
        <w:rPr>
          <w:rFonts w:hint="eastAsia"/>
        </w:rPr>
        <w:t>讨论后的理解</w:t>
      </w:r>
      <w:r>
        <w:rPr>
          <w:rFonts w:hint="eastAsia"/>
        </w:rPr>
        <w:t>：算法在执行过程中，通过规则学习也会将数据集中学习到的规则覆盖的数据进行r</w:t>
      </w:r>
      <w:r>
        <w:t>emove</w:t>
      </w:r>
      <w:r>
        <w:rPr>
          <w:rFonts w:hint="eastAsia"/>
        </w:rPr>
        <w:t>操作。一开始我纠结的点在于Pos和Neg数据集的划分问题，因为如果每次都将正例置于</w:t>
      </w:r>
      <w:r>
        <w:t>Pos</w:t>
      </w:r>
      <w:r>
        <w:rPr>
          <w:rFonts w:hint="eastAsia"/>
        </w:rPr>
        <w:t>中，就不会存在稀有类的问题，但是忽略了算法在执行过程中会将相关数据移除。</w:t>
      </w:r>
    </w:p>
    <w:p w14:paraId="457AF82B" w14:textId="39746832" w:rsidR="0096285B" w:rsidRDefault="0096285B" w:rsidP="0096285B">
      <w:pPr>
        <w:pStyle w:val="a3"/>
        <w:numPr>
          <w:ilvl w:val="0"/>
          <w:numId w:val="2"/>
        </w:numPr>
        <w:ind w:firstLineChars="0"/>
      </w:pPr>
      <w:r>
        <w:rPr>
          <w:rFonts w:hint="eastAsia"/>
        </w:rPr>
        <w:t>提出的问题2：</w:t>
      </w:r>
      <w:r w:rsidRPr="0096285B">
        <w:t>P69图3.13第12行，在完成新的候选条件的筛选之后，需要做一步去掉重复值和无意义键值对（条件）的操作，除了书中给出的一个示例之外，“无意义”还应该从哪些方面来考虑呢</w:t>
      </w:r>
      <w:r w:rsidRPr="007017D0">
        <w:t>？</w:t>
      </w:r>
    </w:p>
    <w:p w14:paraId="198F5347" w14:textId="18CD75F5" w:rsidR="0096285B" w:rsidRDefault="0096285B" w:rsidP="0096285B">
      <w:pPr>
        <w:pStyle w:val="a3"/>
        <w:ind w:left="360" w:firstLineChars="0" w:firstLine="0"/>
      </w:pPr>
      <w:r>
        <w:rPr>
          <w:rFonts w:hint="eastAsia"/>
        </w:rPr>
        <w:t>讨论后的理解：</w:t>
      </w:r>
      <w:r w:rsidR="00FA34ED">
        <w:rPr>
          <w:rFonts w:hint="eastAsia"/>
        </w:rPr>
        <w:t>书中给出的示例</w:t>
      </w:r>
      <w:r w:rsidR="00856E28">
        <w:rPr>
          <w:rFonts w:hint="eastAsia"/>
        </w:rPr>
        <w:t>是：</w:t>
      </w:r>
      <w:r w:rsidR="00FA34ED">
        <w:rPr>
          <w:rFonts w:hint="eastAsia"/>
        </w:rPr>
        <w:t>同样的条件推出不同的类，说明这个条件还不能很好的作为一个</w:t>
      </w:r>
      <w:r w:rsidR="00856E28">
        <w:rPr>
          <w:rFonts w:hint="eastAsia"/>
        </w:rPr>
        <w:t>规则</w:t>
      </w:r>
      <w:r w:rsidR="008D314B">
        <w:rPr>
          <w:rFonts w:hint="eastAsia"/>
        </w:rPr>
        <w:t>，所以</w:t>
      </w:r>
      <w:r w:rsidR="00856E28">
        <w:rPr>
          <w:rFonts w:hint="eastAsia"/>
        </w:rPr>
        <w:t>就将这个条件看成是无意义</w:t>
      </w:r>
      <w:r w:rsidR="008D314B">
        <w:rPr>
          <w:rFonts w:hint="eastAsia"/>
        </w:rPr>
        <w:t>。在实际操作中，除了应该考虑理论上的无意义条件，还应该考虑一些应用上无意义的条件，比如极端条件、属性</w:t>
      </w:r>
      <w:proofErr w:type="gramStart"/>
      <w:r w:rsidR="008D314B">
        <w:rPr>
          <w:rFonts w:hint="eastAsia"/>
        </w:rPr>
        <w:t>值本身</w:t>
      </w:r>
      <w:proofErr w:type="gramEnd"/>
      <w:r w:rsidR="008D314B">
        <w:rPr>
          <w:rFonts w:hint="eastAsia"/>
        </w:rPr>
        <w:t>无意义或超过正常范围</w:t>
      </w:r>
      <w:r w:rsidR="00FF5E8A">
        <w:rPr>
          <w:rFonts w:hint="eastAsia"/>
        </w:rPr>
        <w:t>等。</w:t>
      </w:r>
    </w:p>
    <w:p w14:paraId="122DB7AB" w14:textId="2F4E7CD1" w:rsidR="00CC3A4E" w:rsidRDefault="00CC3A4E" w:rsidP="00CC3A4E">
      <w:pPr>
        <w:pStyle w:val="a3"/>
        <w:numPr>
          <w:ilvl w:val="0"/>
          <w:numId w:val="2"/>
        </w:numPr>
        <w:ind w:firstLineChars="0"/>
      </w:pPr>
      <w:r w:rsidRPr="00CC3A4E">
        <w:t>P70算法提到的</w:t>
      </w:r>
      <w:proofErr w:type="spellStart"/>
      <w:r w:rsidRPr="00CC3A4E">
        <w:t>PruneRule</w:t>
      </w:r>
      <w:proofErr w:type="spellEnd"/>
      <w:r w:rsidRPr="00CC3A4E">
        <w:t>函数，是对规则进行修剪，要删除最大化公式15对应函数的子集，那么什么样的子集会使得</w:t>
      </w:r>
      <w:proofErr w:type="spellStart"/>
      <w:r w:rsidRPr="00CC3A4E">
        <w:t>PruneRule</w:t>
      </w:r>
      <w:proofErr w:type="spellEnd"/>
      <w:r w:rsidRPr="00CC3A4E">
        <w:t>（）出现最大值呢？换句话说，公式在实际数据中代表的意义是什么</w:t>
      </w:r>
      <w:r w:rsidRPr="007017D0">
        <w:t>？</w:t>
      </w:r>
    </w:p>
    <w:p w14:paraId="7EEBD26A" w14:textId="3B0997CB" w:rsidR="00CC3A4E" w:rsidRDefault="00CC3A4E" w:rsidP="00CC3A4E">
      <w:pPr>
        <w:pStyle w:val="a3"/>
        <w:ind w:left="360" w:firstLineChars="0" w:firstLine="0"/>
        <w:rPr>
          <w:rFonts w:hint="eastAsia"/>
        </w:rPr>
      </w:pPr>
      <w:r>
        <w:rPr>
          <w:rFonts w:hint="eastAsia"/>
        </w:rPr>
        <w:t>讨论后的理解：</w:t>
      </w:r>
      <w:r>
        <w:rPr>
          <w:rFonts w:hint="eastAsia"/>
        </w:rPr>
        <w:t>中文版书籍公式有误，根据英文版第二版的解释，p表示当前规则下，验证集中的满足当前规则的正例（</w:t>
      </w:r>
      <w:proofErr w:type="spellStart"/>
      <w:r>
        <w:rPr>
          <w:rFonts w:hint="eastAsia"/>
        </w:rPr>
        <w:t>PrunePos</w:t>
      </w:r>
      <w:proofErr w:type="spellEnd"/>
      <w:r>
        <w:rPr>
          <w:rFonts w:hint="eastAsia"/>
        </w:rPr>
        <w:t>）的数量；n表示对规则进行剪枝后，验证集中</w:t>
      </w:r>
      <w:proofErr w:type="gramStart"/>
      <w:r>
        <w:rPr>
          <w:rFonts w:hint="eastAsia"/>
        </w:rPr>
        <w:t>负例满足</w:t>
      </w:r>
      <w:proofErr w:type="gramEnd"/>
      <w:r>
        <w:rPr>
          <w:rFonts w:hint="eastAsia"/>
        </w:rPr>
        <w:t>修剪后规则的数量。所以要找到能够使得函数最大值，实际上可以理解为p为常量，关于n的函数取得最大值。已知，p和n一定是非负数，可以通过绘图或者求导的方式，找到什么时候n能够取得最大值。通过绘图可知，函数x轴右边是单调递减的（p</w:t>
      </w:r>
      <w:r>
        <w:t>=0</w:t>
      </w:r>
      <w:r>
        <w:rPr>
          <w:rFonts w:hint="eastAsia"/>
        </w:rPr>
        <w:t>时，函数恒等于-</w:t>
      </w:r>
      <w:r>
        <w:t>1</w:t>
      </w:r>
      <w:r>
        <w:rPr>
          <w:rFonts w:hint="eastAsia"/>
        </w:rPr>
        <w:t>除外），所以当n</w:t>
      </w:r>
      <w:r>
        <w:t>-&gt;0</w:t>
      </w:r>
      <w:r>
        <w:rPr>
          <w:rFonts w:hint="eastAsia"/>
        </w:rPr>
        <w:t>时，函数可以取得最大值，即n</w:t>
      </w:r>
      <w:r w:rsidR="003652BE">
        <w:rPr>
          <w:rFonts w:hint="eastAsia"/>
        </w:rPr>
        <w:t>取最小值时，v</w:t>
      </w:r>
      <w:r w:rsidR="003652BE">
        <w:t>(</w:t>
      </w:r>
      <w:r w:rsidR="003652BE">
        <w:rPr>
          <w:rFonts w:hint="eastAsia"/>
        </w:rPr>
        <w:t>函数</w:t>
      </w:r>
      <w:r w:rsidR="003652BE">
        <w:t>)</w:t>
      </w:r>
      <w:r w:rsidR="003652BE">
        <w:rPr>
          <w:rFonts w:hint="eastAsia"/>
        </w:rPr>
        <w:t>取得最大值。那么要删除的子集，可以理解为：删除这个子集后，验证集中满足这个规则</w:t>
      </w:r>
      <w:proofErr w:type="gramStart"/>
      <w:r w:rsidR="003652BE">
        <w:rPr>
          <w:rFonts w:hint="eastAsia"/>
        </w:rPr>
        <w:t>的负例个数</w:t>
      </w:r>
      <w:proofErr w:type="gramEnd"/>
      <w:r w:rsidR="003652BE">
        <w:rPr>
          <w:rFonts w:hint="eastAsia"/>
        </w:rPr>
        <w:t>最少。</w:t>
      </w:r>
    </w:p>
    <w:p w14:paraId="2A7A937A" w14:textId="77777777" w:rsidR="0096285B" w:rsidRPr="00CC3A4E" w:rsidRDefault="0096285B" w:rsidP="0096285B">
      <w:pPr>
        <w:pStyle w:val="a3"/>
        <w:ind w:left="360" w:firstLineChars="0" w:firstLine="0"/>
      </w:pPr>
    </w:p>
    <w:p w14:paraId="3B786A24" w14:textId="77777777" w:rsidR="0096285B" w:rsidRDefault="0096285B" w:rsidP="0096285B">
      <w:pPr>
        <w:pStyle w:val="a3"/>
        <w:numPr>
          <w:ilvl w:val="0"/>
          <w:numId w:val="1"/>
        </w:numPr>
        <w:ind w:firstLineChars="0"/>
      </w:pPr>
      <w:r>
        <w:rPr>
          <w:rFonts w:hint="eastAsia"/>
        </w:rPr>
        <w:t>（必填）别人提出的问题的理解（选择几个问题罗列，并给出理解）：</w:t>
      </w:r>
    </w:p>
    <w:p w14:paraId="158CB11C" w14:textId="3BDBB457" w:rsidR="0096285B" w:rsidRDefault="0096285B" w:rsidP="0096285B">
      <w:pPr>
        <w:pStyle w:val="a3"/>
        <w:numPr>
          <w:ilvl w:val="0"/>
          <w:numId w:val="2"/>
        </w:numPr>
        <w:ind w:firstLineChars="0"/>
      </w:pPr>
      <w:r>
        <w:rPr>
          <w:rFonts w:hint="eastAsia"/>
        </w:rPr>
        <w:t>问题</w:t>
      </w:r>
      <w:r w:rsidR="00C24862">
        <w:t>4</w:t>
      </w:r>
      <w:r>
        <w:rPr>
          <w:rFonts w:hint="eastAsia"/>
        </w:rPr>
        <w:t>：</w:t>
      </w:r>
      <w:r w:rsidR="00C24862">
        <w:rPr>
          <w:rFonts w:hint="eastAsia"/>
        </w:rPr>
        <w:t>P</w:t>
      </w:r>
      <w:r w:rsidR="00C24862" w:rsidRPr="00C24862">
        <w:t xml:space="preserve"> </w:t>
      </w:r>
      <w:r w:rsidR="00C24862" w:rsidRPr="00C24862">
        <w:t>60页的“剪枝之后的规则集合可能不再是互不相交且完全覆盖的”，因为我感觉示例里面P59 3.7(b)的剪枝后的决策树就是互不相交且完全覆盖的，而且我还觉得在这个图里对其他任意的树节点剪枝，得到的结果还是互不相交且完全覆盖的。</w:t>
      </w:r>
    </w:p>
    <w:p w14:paraId="51734454" w14:textId="1D2CE0BE" w:rsidR="0096285B" w:rsidRPr="00454CB2" w:rsidRDefault="0096285B" w:rsidP="0096285B">
      <w:pPr>
        <w:pStyle w:val="a3"/>
        <w:ind w:left="360" w:firstLineChars="0" w:firstLine="0"/>
      </w:pPr>
      <w:r>
        <w:rPr>
          <w:rFonts w:hint="eastAsia"/>
        </w:rPr>
        <w:t>自己的理解：</w:t>
      </w:r>
      <w:r w:rsidR="00C24862">
        <w:rPr>
          <w:rFonts w:hint="eastAsia"/>
        </w:rPr>
        <w:t>在决策树中，当一个节点有多个分支时，如果将中间的某些分支剪掉，那么原本被该分支覆盖的那部分数据将不能被剪枝后的决策树的中所有规则覆盖到</w:t>
      </w:r>
      <w:r w:rsidRPr="00454CB2">
        <w:t>。</w:t>
      </w:r>
    </w:p>
    <w:p w14:paraId="4E113D75" w14:textId="798AFE17" w:rsidR="0096285B" w:rsidRDefault="0096285B" w:rsidP="0096285B">
      <w:pPr>
        <w:pStyle w:val="a3"/>
        <w:numPr>
          <w:ilvl w:val="0"/>
          <w:numId w:val="2"/>
        </w:numPr>
        <w:ind w:firstLineChars="0"/>
      </w:pPr>
      <w:r>
        <w:rPr>
          <w:rFonts w:hint="eastAsia"/>
        </w:rPr>
        <w:t>问题</w:t>
      </w:r>
      <w:r w:rsidR="00C24862">
        <w:t>5</w:t>
      </w:r>
      <w:r>
        <w:rPr>
          <w:rFonts w:hint="eastAsia"/>
        </w:rPr>
        <w:t>：</w:t>
      </w:r>
      <w:r w:rsidR="00C24862" w:rsidRPr="00C24862">
        <w:t>64页中为什么说在两条曲线的交点出可以判定分类器的好坏？为什么之后又说这样“有时并不是一个令人满意的答案”，然后又使用面积进行衡量？使用交点和面积两种方式的数学原理和现实原理分别是什么</w:t>
      </w:r>
      <w:r w:rsidRPr="007017D0">
        <w:rPr>
          <w:rFonts w:hint="eastAsia"/>
        </w:rPr>
        <w:t>？</w:t>
      </w:r>
    </w:p>
    <w:p w14:paraId="066F7D69" w14:textId="18A91B6A" w:rsidR="0096285B" w:rsidRDefault="0096285B" w:rsidP="0096285B">
      <w:pPr>
        <w:pStyle w:val="a3"/>
        <w:ind w:left="360" w:firstLineChars="0" w:firstLine="0"/>
        <w:rPr>
          <w:rFonts w:hint="eastAsia"/>
        </w:rPr>
      </w:pPr>
      <w:r>
        <w:rPr>
          <w:rFonts w:hint="eastAsia"/>
        </w:rPr>
        <w:t>自己的理解：</w:t>
      </w:r>
      <w:r w:rsidR="00C24862">
        <w:rPr>
          <w:rFonts w:hint="eastAsia"/>
        </w:rPr>
        <w:t>ROC曲线实际上记录的是数据集在不同比例的正</w:t>
      </w:r>
      <w:proofErr w:type="gramStart"/>
      <w:r w:rsidR="00C24862">
        <w:rPr>
          <w:rFonts w:hint="eastAsia"/>
        </w:rPr>
        <w:t>例负例</w:t>
      </w:r>
      <w:proofErr w:type="gramEnd"/>
      <w:r w:rsidR="00C24862">
        <w:rPr>
          <w:rFonts w:hint="eastAsia"/>
        </w:rPr>
        <w:t>划分情况下，真阳率与假阳率的比值</w:t>
      </w:r>
      <w:r w:rsidR="009B7174">
        <w:rPr>
          <w:rFonts w:hint="eastAsia"/>
        </w:rPr>
        <w:t>的连线。我们绘制曲线的目的是找到一个更好的分类器，衡量分类器好坏的标准是总是能够使得真阳率远大于假阳率。因为交点本质上是一个分界点，我们需要做的是在分界点的量变的区域都能找到总是能够使得真阳率远大于假阳率的分类器。然而实际操作中，很难根据假阳率的</w:t>
      </w:r>
      <w:proofErr w:type="gramStart"/>
      <w:r w:rsidR="009B7174">
        <w:rPr>
          <w:rFonts w:hint="eastAsia"/>
        </w:rPr>
        <w:t>界值去选择</w:t>
      </w:r>
      <w:proofErr w:type="gramEnd"/>
      <w:r w:rsidR="009B7174">
        <w:rPr>
          <w:rFonts w:hint="eastAsia"/>
        </w:rPr>
        <w:t>一个分类器，我们需要选择一个在总体上都能满足真阳率&gt;</w:t>
      </w:r>
      <w:r w:rsidR="009B7174">
        <w:t>&gt;</w:t>
      </w:r>
      <w:r w:rsidR="009B7174">
        <w:rPr>
          <w:rFonts w:hint="eastAsia"/>
        </w:rPr>
        <w:t>假阳率的分类器，而AUC</w:t>
      </w:r>
      <w:r w:rsidR="009B7174">
        <w:t>(</w:t>
      </w:r>
      <w:r w:rsidR="009B7174">
        <w:rPr>
          <w:rFonts w:hint="eastAsia"/>
        </w:rPr>
        <w:t>曲线下的面积</w:t>
      </w:r>
      <w:r w:rsidR="009B7174">
        <w:t>)</w:t>
      </w:r>
      <w:r w:rsidR="008D314B">
        <w:rPr>
          <w:rFonts w:hint="eastAsia"/>
        </w:rPr>
        <w:t>代表的是真阳率/假阳率的积分，所以积分越大，就可以理解为其真阳率总是大于或者说远大于假阳率。所以可以通过比较面积来选择分类器。</w:t>
      </w:r>
    </w:p>
    <w:p w14:paraId="7E2AD8B1" w14:textId="77777777" w:rsidR="0096285B" w:rsidRDefault="0096285B" w:rsidP="0096285B">
      <w:pPr>
        <w:pStyle w:val="a3"/>
        <w:ind w:left="360" w:firstLineChars="0" w:firstLine="0"/>
      </w:pPr>
    </w:p>
    <w:p w14:paraId="4CC7FD4E" w14:textId="77777777" w:rsidR="0096285B" w:rsidRDefault="0096285B" w:rsidP="0096285B">
      <w:pPr>
        <w:pStyle w:val="a3"/>
        <w:numPr>
          <w:ilvl w:val="0"/>
          <w:numId w:val="1"/>
        </w:numPr>
        <w:ind w:firstLineChars="0"/>
      </w:pPr>
      <w:r>
        <w:rPr>
          <w:rFonts w:hint="eastAsia"/>
        </w:rPr>
        <w:t>（必填）读书计划</w:t>
      </w:r>
    </w:p>
    <w:p w14:paraId="2F4D6EAE" w14:textId="509131B0" w:rsidR="0096285B" w:rsidRDefault="0096285B" w:rsidP="0096285B">
      <w:r>
        <w:rPr>
          <w:rFonts w:hint="eastAsia"/>
        </w:rPr>
        <w:t>1、本周完成的内容章节：</w:t>
      </w:r>
      <w:r w:rsidR="00C24862">
        <w:rPr>
          <w:rFonts w:hint="eastAsia"/>
        </w:rPr>
        <w:t>第三章（3</w:t>
      </w:r>
      <w:r w:rsidR="00C24862">
        <w:t>.1</w:t>
      </w:r>
      <w:r w:rsidR="00C24862">
        <w:rPr>
          <w:rFonts w:hint="eastAsia"/>
        </w:rPr>
        <w:t>-</w:t>
      </w:r>
      <w:r w:rsidR="00C24862">
        <w:t>3.</w:t>
      </w:r>
      <w:r w:rsidR="00C24862">
        <w:t>5</w:t>
      </w:r>
      <w:r w:rsidR="00C24862">
        <w:rPr>
          <w:rFonts w:hint="eastAsia"/>
        </w:rPr>
        <w:t>）</w:t>
      </w:r>
    </w:p>
    <w:p w14:paraId="489BDEC7" w14:textId="31CD362D" w:rsidR="0096285B" w:rsidRDefault="0096285B" w:rsidP="0096285B">
      <w:r>
        <w:rPr>
          <w:rFonts w:hint="eastAsia"/>
        </w:rPr>
        <w:t>2、下周计划：第三章（3</w:t>
      </w:r>
      <w:r>
        <w:t>.</w:t>
      </w:r>
      <w:r w:rsidR="00C24862">
        <w:t>6</w:t>
      </w:r>
      <w:r>
        <w:rPr>
          <w:rFonts w:hint="eastAsia"/>
        </w:rPr>
        <w:t>-</w:t>
      </w:r>
      <w:r>
        <w:t>3.</w:t>
      </w:r>
      <w:r w:rsidR="00C24862">
        <w:t>10</w:t>
      </w:r>
      <w:r>
        <w:rPr>
          <w:rFonts w:hint="eastAsia"/>
        </w:rPr>
        <w:t>）</w:t>
      </w:r>
    </w:p>
    <w:p w14:paraId="1EBE62C5" w14:textId="77777777" w:rsidR="0096285B" w:rsidRPr="00AF4F25" w:rsidRDefault="0096285B" w:rsidP="0096285B"/>
    <w:p w14:paraId="08DFD751" w14:textId="77777777" w:rsidR="0096285B" w:rsidRDefault="0096285B" w:rsidP="0096285B">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14:paraId="0E53F74D" w14:textId="77777777" w:rsidR="0096285B" w:rsidRDefault="0096285B" w:rsidP="0096285B">
      <w:r>
        <w:rPr>
          <w:rFonts w:hint="eastAsia"/>
        </w:rPr>
        <w:t>1、读书摘要及理解（选做）</w:t>
      </w:r>
    </w:p>
    <w:p w14:paraId="39443841" w14:textId="2A8D6A01" w:rsidR="004A3A1E" w:rsidRDefault="0096285B">
      <w:pPr>
        <w:rPr>
          <w:rFonts w:hint="eastAsia"/>
        </w:rPr>
      </w:pPr>
      <w:r>
        <w:rPr>
          <w:rFonts w:hint="eastAsia"/>
        </w:rPr>
        <w:t>2、伪代码的具体实现(选做)</w:t>
      </w:r>
    </w:p>
    <w:sectPr w:rsidR="004A3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5B"/>
    <w:rsid w:val="003652BE"/>
    <w:rsid w:val="004A3A1E"/>
    <w:rsid w:val="00856E28"/>
    <w:rsid w:val="008D314B"/>
    <w:rsid w:val="0096285B"/>
    <w:rsid w:val="009B7174"/>
    <w:rsid w:val="00C24862"/>
    <w:rsid w:val="00CC3A4E"/>
    <w:rsid w:val="00FA34ED"/>
    <w:rsid w:val="00FF5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682D"/>
  <w15:chartTrackingRefBased/>
  <w15:docId w15:val="{44C9D74E-B4B8-4BD1-B3EB-BD512A4B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8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8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596683">
      <w:bodyDiv w:val="1"/>
      <w:marLeft w:val="0"/>
      <w:marRight w:val="0"/>
      <w:marTop w:val="0"/>
      <w:marBottom w:val="0"/>
      <w:divBdr>
        <w:top w:val="none" w:sz="0" w:space="0" w:color="auto"/>
        <w:left w:val="none" w:sz="0" w:space="0" w:color="auto"/>
        <w:bottom w:val="none" w:sz="0" w:space="0" w:color="auto"/>
        <w:right w:val="none" w:sz="0" w:space="0" w:color="auto"/>
      </w:divBdr>
    </w:div>
    <w:div w:id="13200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cp:revision>
  <dcterms:created xsi:type="dcterms:W3CDTF">2020-07-20T08:56:00Z</dcterms:created>
  <dcterms:modified xsi:type="dcterms:W3CDTF">2020-07-20T12:44:00Z</dcterms:modified>
</cp:coreProperties>
</file>