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提出的问题1：SVM的核方法把输入样本映射到高维的特征空间，在高维空间中还能保证算法的有效性吗？怎么评估这个误差是不是合理？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讨论后的理解：</w:t>
      </w:r>
    </w:p>
    <w:p>
      <w:pPr>
        <w:pStyle w:val="4"/>
        <w:ind w:left="36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由线性不可分变成线性可分是特征空间变化做的事情，核方法使特征变换的过程更加容易，这样SVM就可以将原始特征空间映射到更高维。从原理上讲，把高位向量映射到无穷维的Hilbert空间以后基本上就线性可分了，但是并不能保证他的泛化能力，即可能找到一条超平面将原始数据在新的特征空间线性可分，但是该分类面可能受到极少部分点的影响特别大，以至于在训练样本之外不能得到很好的预测效果。如果假定数据本身无噪声，那么理论上是会存在一个核函数，使得映射后的数据线性可分。关于如何找到最合适的核函数，目前还没有很好的方法。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：p83式41下面说使用超平面上的任一点与边缘超平面的距离来作为d+，而不是x+到超平面的距离，为什么会这样计算？两种方式有什么本质上的区别？如果没有的话书上为什么会强调这一点？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4"/>
        <w:ind w:left="360" w:firstLine="416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因为边缘超平面上可能不存在点，如果没有点的情况则无法计算该点到分割超平面的距离，则无法得到距离d.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：软间隔svm中的损失函数为什么要选择hinge loss 这种形式，hinge loss有什么好处和局限性，有没有其他可比较的loss函数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自己的理解：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因为hinge loss损失函数保证了SVM解的稀疏性。因为hinge loss的零区域对应的是非支持向量的普通样本，从而所有的普通样本都不参与最终超平面的决定，这是SVM最大的优势所在，对新联样本数目的依赖大大减少，而且提高了训练效率。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问题4：P77拉普拉斯修正是否有可能改变原先的预测结果？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4"/>
        <w:ind w:left="360" w:firstLine="416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拉普拉斯修正避免了因为训练集样本不充分而导致概率估计值为0的问题，在训练集比较大时，修正过程所引入的先验对原先预测结果的影响可忽略不计，使得估计值趋向于实际概率值。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本周完成的内容章节：如</w:t>
      </w:r>
      <w:r>
        <w:rPr>
          <w:rFonts w:hint="eastAsia"/>
          <w:lang w:val="en-US" w:eastAsia="zh-CN"/>
        </w:rPr>
        <w:t>3.6-3.8</w:t>
      </w:r>
    </w:p>
    <w:p>
      <w:pPr>
        <w:numPr>
          <w:ilvl w:val="0"/>
          <w:numId w:val="3"/>
        </w:numPr>
      </w:pPr>
      <w:r>
        <w:rPr>
          <w:rFonts w:hint="eastAsia"/>
        </w:rPr>
        <w:t>下周计划：</w:t>
      </w:r>
      <w:r>
        <w:rPr>
          <w:rFonts w:hint="eastAsia"/>
          <w:lang w:val="en-US" w:eastAsia="zh-CN"/>
        </w:rPr>
        <w:t>3.9-3.10</w:t>
      </w:r>
    </w:p>
    <w:p/>
    <w:p>
      <w:pPr>
        <w:numPr>
          <w:ilvl w:val="0"/>
          <w:numId w:val="1"/>
        </w:numPr>
        <w:ind w:left="432" w:leftChars="0" w:hanging="432" w:firstLineChars="0"/>
        <w:rPr>
          <w:rFonts w:hint="eastAsia"/>
        </w:rPr>
      </w:pPr>
      <w:r>
        <w:rPr>
          <w:rFonts w:hint="eastAsia"/>
        </w:rPr>
        <w:t>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</w:t>
      </w:r>
    </w:p>
    <w:p>
      <w:pPr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读书摘要及理解（选做）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贝叶斯分类器：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样本之间的相互关系十分复杂，为了简化模型从而更简单的估计出条件概率，朴素贝叶斯分类器做了“属性条件独立性假设”：对已知类别，假设所有属性相互独立，即假设每个属性独立的对分类结果发生影响，即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position w:val="-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34pt;width:10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spacing w:line="240" w:lineRule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有了条件概率的简化条件之后，可以改写贝叶斯准则，即可得到朴素贝叶斯的表达式：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position w:val="-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34pt;width:24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spacing w:line="240" w:lineRule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令</w:t>
      </w:r>
      <w:r>
        <w:rPr>
          <w:rFonts w:hint="eastAsia"/>
          <w:color w:val="000000" w:themeColor="text1"/>
          <w:position w:val="-12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表示训练集</w:t>
      </w:r>
      <w:r>
        <w:rPr>
          <w:rFonts w:hint="eastAsia"/>
          <w:color w:val="000000" w:themeColor="text1"/>
          <w:position w:val="-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type="#_x0000_t75" style="height:13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中第c类样本组成的集合，先验概率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9" o:spt="75" type="#_x0000_t75" style="height:16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的似然估计为：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position w:val="-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0" o:spt="75" type="#_x0000_t75" style="height:33pt;width:60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对于条件概率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1" o:spt="75" type="#_x0000_t75" style="height:16pt;width:3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通常假设满足某种概率分布，例如在sklearn中有三种假设的分布：GuassianNB、MultinomialNB和BernoulliNB。总的来说，朴素贝叶斯分类的推导主要基于贝叶斯公式，决策方式为在“属性条件独立性假设”条件下的贝叶斯决策论，参数估计的方法为极大似然估计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</w:pPr>
      <w:r>
        <w:rPr>
          <w:rFonts w:hint="eastAsia"/>
        </w:rPr>
        <w:t>2、伪代码的具体实现(选做</w:t>
      </w:r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贝叶斯分类器用于情感分类：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run_main():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预处理数据，如果是第一次，需要处理数据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flag: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print('处理清洗文本数据', end=' 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将标签和文本数据保存成csv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txt_to_csv()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读取处理好的csv文件，构造数据集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 = pd.read_csv(os.path.join(dataset_path, output_text_filename),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encoding='utf-8')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处理文本数据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text['text'] = text['text'].apply(process_text)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 = text[text['text'] != '']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保存处理好的文本数据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text.to_csv(os.path.join(dataset_path, output_cln_text_filename),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index=None, encoding='utf-8')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print('处理数据完成')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分割训练集、测试集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print('加载处理好的文本数据')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clean_text = pd.read_csv(os.path.join(dataset_path, output_cln_text_filename),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encoding='utf-8')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train_text, test_text = split_text(clean_text)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训练集、测试集数据分布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print('训练集中各类的数据个数：', train_text.groupby('label').size())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print('测试集中各类的数据个数：', test_text.groupby('label').size())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提取特征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n_common_words = 200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将训练集中的单词拿出来统计词频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print('统计词频')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words_in_train = creat_word_list(train_text)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fdisk = nltk.FreqDist(words_in_train)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common_words_frequences = fdisk.most_common(n_common_words)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print('出现最多的{}个词是：'.format(n_common_words))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word, count in common_words_frequences: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print('{}: {}次'.format(word, count))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在训练集上提取特征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text_collection = TextCollection(train_text['text'].values.tolist())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print('训练样本提取特征', end=' 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train_X, train_y = extract_feature(train_text, text_collection, common_words_frequences)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print('完成')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在测试集上提取特征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print('测试样本提取特征', end=' 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test_X, test_y = extract_feature(test_text, text_collection, common_words_frequences)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print('完成')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训练贝叶斯模型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gnb = GaussianNB()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gnb.fit(train_X, train_y)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print('训练模型完成')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预测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test_pred = gnb.predict(test_X)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print('测试模型完成')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输出准确率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print('准确率：', cal_accuracy(test_y, test_pred))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run_main()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39F5D"/>
    <w:multiLevelType w:val="singleLevel"/>
    <w:tmpl w:val="2E039F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D1C3D"/>
    <w:multiLevelType w:val="singleLevel"/>
    <w:tmpl w:val="689D1C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94158"/>
    <w:rsid w:val="0E956C2D"/>
    <w:rsid w:val="13970411"/>
    <w:rsid w:val="13E664D7"/>
    <w:rsid w:val="22D56478"/>
    <w:rsid w:val="22E94158"/>
    <w:rsid w:val="3E5A4770"/>
    <w:rsid w:val="56AE0D15"/>
    <w:rsid w:val="7815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2020-07-27T03:04:00Z</dcterms:created>
  <dc:creator>岁月的童话</dc:creator>
  <cp:lastModifiedBy>岁月的童话</cp:lastModifiedBy>
  <dcterms:modified xsi:type="dcterms:W3CDTF">2020-07-27T04:35:34Z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