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FC3D6" w14:textId="77777777" w:rsidR="007D7D08" w:rsidRDefault="007D7D08" w:rsidP="007D7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245A4D68" w14:textId="77777777" w:rsidR="00DA4AAA" w:rsidRDefault="007D7D08" w:rsidP="007D7D08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提出的问题1：</w:t>
      </w:r>
      <w:r w:rsidRPr="007D7D08">
        <w:t xml:space="preserve"> </w:t>
      </w:r>
    </w:p>
    <w:p w14:paraId="2D98B339" w14:textId="5954C6C5" w:rsidR="007D7D08" w:rsidRDefault="007D7D08" w:rsidP="00DA4AAA">
      <w:pPr>
        <w:pStyle w:val="a3"/>
        <w:ind w:left="360" w:firstLineChars="0" w:firstLine="0"/>
      </w:pPr>
      <w:r w:rsidRPr="007D7D08">
        <w:t>P78提到的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7D7D08">
        <w:t>要怎么理解呢？混合概率的意义不太能理解，</w:t>
      </w:r>
      <m:oMath>
        <m:r>
          <w:rPr>
            <w:rFonts w:ascii="Cambria Math" w:hAnsi="Cambria Math"/>
          </w:rPr>
          <m:t>θ</m:t>
        </m:r>
      </m:oMath>
      <w:r w:rsidRPr="007D7D08">
        <w:t>代表某个成分的参数，那么这里的参数包含什么呢？P79写道混合权重是类别先验概率，即在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7D7D08">
        <w:t>条件下是类别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D7D08">
        <w:t>的概率，可否直观的理解为在所有数据中类别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D7D08">
        <w:t>占总数的比例呢？</w:t>
      </w:r>
    </w:p>
    <w:p w14:paraId="54791B87" w14:textId="77777777" w:rsidR="00DA4AAA" w:rsidRPr="003B7D4C" w:rsidRDefault="007D7D08" w:rsidP="007D7D08">
      <w:pPr>
        <w:pStyle w:val="a3"/>
        <w:ind w:left="360" w:firstLineChars="0" w:firstLine="0"/>
      </w:pPr>
      <w:r w:rsidRPr="003B7D4C">
        <w:rPr>
          <w:rFonts w:hint="eastAsia"/>
        </w:rPr>
        <w:t>讨论后的理解：</w:t>
      </w:r>
    </w:p>
    <w:p w14:paraId="56205A50" w14:textId="37586074" w:rsidR="007D7D08" w:rsidRPr="00724ED3" w:rsidRDefault="00F17E43" w:rsidP="007D7D08">
      <w:pPr>
        <w:pStyle w:val="a3"/>
        <w:ind w:left="360" w:firstLineChars="0" w:firstLine="0"/>
        <w:rPr>
          <w:rFonts w:hint="eastAsia"/>
          <w:i/>
        </w:rPr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EE6288">
        <w:rPr>
          <w:rFonts w:hint="eastAsia"/>
        </w:rPr>
        <w:t>包含了每一个</w:t>
      </w:r>
      <w:r w:rsidR="00724ED3">
        <w:rPr>
          <w:rFonts w:hint="eastAsia"/>
        </w:rPr>
        <w:t>成分</w:t>
      </w:r>
      <w:r w:rsidR="00EE6288">
        <w:rPr>
          <w:rFonts w:hint="eastAsia"/>
        </w:rPr>
        <w:t>的混合概率和每一个</w:t>
      </w:r>
      <w:r w:rsidR="00724ED3">
        <w:rPr>
          <w:rFonts w:hint="eastAsia"/>
        </w:rPr>
        <w:t>成分的分布参数，但是在实际计算过程中，我们并不用关心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24ED3">
        <w:rPr>
          <w:rFonts w:hint="eastAsia"/>
        </w:rPr>
        <w:t>，只需要计算出成分（类）的先验概率即可，因为像成分的分布参数这些指标是体现在数据中的。成分的参数可以理解为分布参数，就</w:t>
      </w:r>
      <w:proofErr w:type="gramStart"/>
      <w:r w:rsidR="00724ED3">
        <w:rPr>
          <w:rFonts w:hint="eastAsia"/>
        </w:rPr>
        <w:t>像如果</w:t>
      </w:r>
      <w:proofErr w:type="gramEnd"/>
      <w:r w:rsidR="00724ED3">
        <w:rPr>
          <w:rFonts w:hint="eastAsia"/>
        </w:rPr>
        <w:t>是分布参数，就是</w:t>
      </w:r>
      <m:oMath>
        <m:r>
          <w:rPr>
            <w:rFonts w:ascii="Cambria Math" w:hAnsi="Cambria Math"/>
          </w:rPr>
          <m:t>σ</m:t>
        </m:r>
      </m:oMath>
      <w:r w:rsidR="00724ED3">
        <w:rPr>
          <w:rFonts w:hint="eastAsia"/>
        </w:rPr>
        <w:t>和</w:t>
      </w:r>
      <m:oMath>
        <m:r>
          <w:rPr>
            <w:rFonts w:ascii="Cambria Math" w:hAnsi="Cambria Math"/>
          </w:rPr>
          <m:t>μ</m:t>
        </m:r>
      </m:oMath>
      <w:r w:rsidR="00724ED3">
        <w:rPr>
          <w:rFonts w:hint="eastAsia"/>
        </w:rPr>
        <w:t>。在计算先验概率时可以</w:t>
      </w:r>
      <w:r w:rsidR="000F3168">
        <w:rPr>
          <w:rFonts w:hint="eastAsia"/>
        </w:rPr>
        <w:t>直接计算该类在所有数据中所占的比例。</w:t>
      </w:r>
    </w:p>
    <w:p w14:paraId="4AE6C2A4" w14:textId="77777777" w:rsidR="003B7D4C" w:rsidRPr="003B7D4C" w:rsidRDefault="007D7D08" w:rsidP="007D7D08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提出的问题2：</w:t>
      </w:r>
    </w:p>
    <w:p w14:paraId="32358947" w14:textId="15A3E076" w:rsidR="007D7D08" w:rsidRDefault="007D7D08" w:rsidP="003B7D4C">
      <w:pPr>
        <w:pStyle w:val="a3"/>
        <w:ind w:left="360" w:firstLineChars="0" w:firstLine="0"/>
      </w:pPr>
      <w:r w:rsidRPr="007D7D08">
        <w:t>P86公式61提到的</w:t>
      </w:r>
      <w:proofErr w:type="spellStart"/>
      <w:r w:rsidRPr="007D7D08">
        <w:t>i</w:t>
      </w:r>
      <w:proofErr w:type="spellEnd"/>
      <w:r w:rsidRPr="007D7D08">
        <w:t>的取值范围是支持向量的下标，那么如何找到这些支持向量呢？是通过解出参数之后，令约束函数等于0的数据吗</w:t>
      </w:r>
      <w:r w:rsidRPr="007017D0">
        <w:t>？</w:t>
      </w:r>
    </w:p>
    <w:p w14:paraId="733FC387" w14:textId="77777777" w:rsidR="003B7D4C" w:rsidRDefault="007D7D08" w:rsidP="007D7D08">
      <w:pPr>
        <w:pStyle w:val="a3"/>
        <w:ind w:left="360" w:firstLineChars="0" w:firstLine="0"/>
      </w:pPr>
      <w:r w:rsidRPr="003B7D4C">
        <w:rPr>
          <w:rFonts w:hint="eastAsia"/>
        </w:rPr>
        <w:t>讨论后的理解</w:t>
      </w:r>
      <w:r>
        <w:rPr>
          <w:rFonts w:hint="eastAsia"/>
        </w:rPr>
        <w:t>：</w:t>
      </w:r>
    </w:p>
    <w:p w14:paraId="4AE036F1" w14:textId="11C5FB20" w:rsidR="007D7D08" w:rsidRDefault="000F3168" w:rsidP="007D7D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根据Ku</w:t>
      </w:r>
      <w:r>
        <w:t>hn-Tr</w:t>
      </w:r>
      <w:r>
        <w:rPr>
          <w:rFonts w:hint="eastAsia"/>
        </w:rPr>
        <w:t>u</w:t>
      </w:r>
      <w:r>
        <w:t>cker</w:t>
      </w:r>
      <w:r>
        <w:rPr>
          <w:rFonts w:hint="eastAsia"/>
        </w:rPr>
        <w:t>条件，满足约束条件公式</w:t>
      </w:r>
      <w:r>
        <w:t>55</w:t>
      </w:r>
      <w:r>
        <w:rPr>
          <w:rFonts w:hint="eastAsia"/>
        </w:rPr>
        <w:t>和公式5</w:t>
      </w:r>
      <w:r>
        <w:t>6</w:t>
      </w:r>
      <w:r>
        <w:rPr>
          <w:rFonts w:hint="eastAsia"/>
        </w:rPr>
        <w:t>的</w:t>
      </w:r>
      <w:r w:rsidR="00F17E43">
        <w:rPr>
          <w:rFonts w:hint="eastAsia"/>
        </w:rPr>
        <w:t>点即是支持向量</w:t>
      </w:r>
      <w:r w:rsidR="007D7D08">
        <w:rPr>
          <w:rFonts w:hint="eastAsia"/>
        </w:rPr>
        <w:t>。</w:t>
      </w:r>
      <w:r w:rsidR="00F17E43">
        <w:rPr>
          <w:rFonts w:hint="eastAsia"/>
        </w:rPr>
        <w:t>但是在实际计算过程中，我们是先找到支持向量并用其来求解未知数b。因此在找支持向量时应该先找满足条件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17E43">
        <w:rPr>
          <w:rFonts w:hint="eastAsia"/>
        </w:rPr>
        <w:t>&gt;</w:t>
      </w:r>
      <w:r w:rsidR="00F17E43">
        <w:t>0</w:t>
      </w:r>
      <w:r w:rsidR="00F17E43">
        <w:rPr>
          <w:rFonts w:hint="eastAsia"/>
        </w:rPr>
        <w:t>的向量，这些向量就作为支持向量然后用于求解未知数b。</w:t>
      </w:r>
    </w:p>
    <w:p w14:paraId="488D4004" w14:textId="77777777" w:rsidR="007D7D08" w:rsidRDefault="007D7D08" w:rsidP="007D7D08">
      <w:pPr>
        <w:pStyle w:val="a3"/>
        <w:ind w:left="360" w:firstLineChars="0" w:firstLine="0"/>
        <w:rPr>
          <w:rFonts w:hint="eastAsia"/>
        </w:rPr>
      </w:pPr>
    </w:p>
    <w:p w14:paraId="4776A564" w14:textId="77777777" w:rsidR="007D7D08" w:rsidRDefault="007D7D08" w:rsidP="007D7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706DBE04" w14:textId="48C38F34" w:rsidR="003B7D4C" w:rsidRDefault="007D7D08" w:rsidP="007D7D0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3B7D4C">
        <w:rPr>
          <w:b/>
          <w:bCs/>
        </w:rPr>
        <w:t>3</w:t>
      </w:r>
      <w:r>
        <w:rPr>
          <w:rFonts w:hint="eastAsia"/>
        </w:rPr>
        <w:t>：</w:t>
      </w:r>
    </w:p>
    <w:p w14:paraId="2DB3D794" w14:textId="703D0821" w:rsidR="007D7D08" w:rsidRDefault="007D7D08" w:rsidP="003B7D4C">
      <w:pPr>
        <w:pStyle w:val="a3"/>
        <w:ind w:left="360" w:firstLineChars="0" w:firstLine="0"/>
      </w:pPr>
      <w:r w:rsidRPr="007D7D08">
        <w:t>p83式41下面说使用超平面上的任一点与边缘超平面的距离</w:t>
      </w:r>
      <w:proofErr w:type="gramStart"/>
      <w:r w:rsidRPr="007D7D08">
        <w:t>来作</w:t>
      </w:r>
      <w:proofErr w:type="gramEnd"/>
      <w:r w:rsidRPr="007D7D08">
        <w:t>为d+，而不是x+到超平面的距离，为什么会这样计算？两种方式有什么本质上的区别？如果没有的话书上为什么会强调这一点？</w:t>
      </w:r>
    </w:p>
    <w:p w14:paraId="7E516366" w14:textId="77777777" w:rsidR="003B7D4C" w:rsidRDefault="007D7D08" w:rsidP="007D7D08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67621D6F" w14:textId="3D1F8C2D" w:rsidR="007D7D08" w:rsidRPr="00454CB2" w:rsidRDefault="007D7D08" w:rsidP="007D7D08">
      <w:pPr>
        <w:pStyle w:val="a3"/>
        <w:ind w:left="360" w:firstLineChars="0" w:firstLine="0"/>
      </w:pPr>
      <w:r w:rsidRPr="007D7D08">
        <w:rPr>
          <w:rFonts w:hint="eastAsia"/>
        </w:rPr>
        <w:t>根据点到平面的距离公式，如果采用计算</w:t>
      </w:r>
      <w:r w:rsidRPr="007D7D08">
        <w:t>x+到超平面的距离方式计算，则根据公式40计算，其中由于x+在其中一个边缘超平面上，所以代入公式40之后，分子的值应该为-1或者1，能够得到与公式42相同的结果。但是这仅仅是针对x+刚好在边缘平面的情况，事实上，由于数据并非完全规范导致可能x+并非完全在边缘超平面，所以采用该方法就会产生误差。而采用</w:t>
      </w:r>
      <w:proofErr w:type="gramStart"/>
      <w:r w:rsidRPr="007D7D08">
        <w:t>计算面</w:t>
      </w:r>
      <w:proofErr w:type="gramEnd"/>
      <w:r w:rsidRPr="007D7D08">
        <w:t>到面之间的距离，由于本身边缘超平面就已经是经过一次误差（平滑）处理了，就能减小误差</w:t>
      </w:r>
      <w:r w:rsidRPr="00454CB2">
        <w:t>。</w:t>
      </w:r>
    </w:p>
    <w:p w14:paraId="3463DB03" w14:textId="2837ED13" w:rsidR="003B7D4C" w:rsidRPr="003B7D4C" w:rsidRDefault="007D7D08" w:rsidP="007D7D0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3B7D4C">
        <w:rPr>
          <w:b/>
          <w:bCs/>
        </w:rPr>
        <w:t>4</w:t>
      </w:r>
      <w:r w:rsidRPr="003B7D4C">
        <w:rPr>
          <w:rFonts w:hint="eastAsia"/>
          <w:b/>
          <w:bCs/>
        </w:rPr>
        <w:t>：</w:t>
      </w:r>
    </w:p>
    <w:p w14:paraId="3A100EE8" w14:textId="115992DD" w:rsidR="007D7D08" w:rsidRDefault="007D7D08" w:rsidP="003B7D4C">
      <w:pPr>
        <w:pStyle w:val="a3"/>
        <w:ind w:left="360" w:firstLineChars="0" w:firstLine="0"/>
      </w:pPr>
      <w:r w:rsidRPr="007D7D08">
        <w:t>83的第三行，通过加入参数，我们可以调节超平面，并且不改变函数，如何理解，参数为何一定是正实数</w:t>
      </w:r>
    </w:p>
    <w:p w14:paraId="72E0A413" w14:textId="77777777" w:rsidR="003B7D4C" w:rsidRDefault="007D7D08" w:rsidP="007D7D08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15189D1F" w14:textId="048EBC76" w:rsidR="007D7D08" w:rsidRDefault="007D7D08" w:rsidP="007D7D08">
      <w:pPr>
        <w:pStyle w:val="a3"/>
        <w:ind w:left="360" w:firstLineChars="0" w:firstLine="0"/>
      </w:pPr>
      <w:r w:rsidRPr="007D7D08">
        <w:rPr>
          <w:rFonts w:hint="eastAsia"/>
        </w:rPr>
        <w:t>相当于整个等式左右两边同时乘以参数</w:t>
      </w:r>
      <w:r w:rsidRPr="007D7D08">
        <w:t>lambda ，超平面不改变。但是通过这个参数，我们可以找到公式38和公式39</w:t>
      </w:r>
      <w:proofErr w:type="gramStart"/>
      <w:r w:rsidRPr="007D7D08">
        <w:t>两个</w:t>
      </w:r>
      <w:proofErr w:type="gramEnd"/>
      <w:r w:rsidRPr="007D7D08">
        <w:t>边缘平面。如果没有这个参数，两个边缘平面的式子极大可能不会写成=-1或=+1的情况，但是我们可以通过调节参数lambda，使得两个边缘平面的表达式成立。按照我的理解，我认为要</w:t>
      </w:r>
      <w:proofErr w:type="gramStart"/>
      <w:r w:rsidRPr="007D7D08">
        <w:t>求是正</w:t>
      </w:r>
      <w:proofErr w:type="gramEnd"/>
      <w:r w:rsidRPr="007D7D08">
        <w:t>实数只是一种约束而已，因为我们想要得到在超平面的下方的边缘平面始终=-1，而超平面上方的平面始终=1，就需要保持系数的正负号不变，否则就需要交换边缘平面的-1和1。</w:t>
      </w:r>
    </w:p>
    <w:p w14:paraId="480CBD79" w14:textId="5163E54E" w:rsidR="007D7D08" w:rsidRDefault="007D7D08" w:rsidP="007D7D08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60B03D" wp14:editId="1855D1E7">
            <wp:extent cx="3257717" cy="4330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BD06" w14:textId="77777777" w:rsidR="003B7D4C" w:rsidRDefault="007D7D08" w:rsidP="007D7D0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Pr="003B7D4C">
        <w:rPr>
          <w:b/>
          <w:bCs/>
        </w:rPr>
        <w:t>5</w:t>
      </w:r>
      <w:r w:rsidRPr="003B7D4C">
        <w:rPr>
          <w:rFonts w:hint="eastAsia"/>
          <w:b/>
          <w:bCs/>
        </w:rPr>
        <w:t>：</w:t>
      </w:r>
    </w:p>
    <w:p w14:paraId="3CA9BAE7" w14:textId="2F03695C" w:rsidR="007D7D08" w:rsidRDefault="007D7D08" w:rsidP="003B7D4C">
      <w:pPr>
        <w:pStyle w:val="a3"/>
        <w:ind w:left="360" w:firstLineChars="0" w:firstLine="0"/>
      </w:pPr>
      <w:r w:rsidRPr="007D7D08">
        <w:t>SVM的</w:t>
      </w:r>
      <w:proofErr w:type="gramStart"/>
      <w:r w:rsidRPr="007D7D08">
        <w:t>核方法</w:t>
      </w:r>
      <w:proofErr w:type="gramEnd"/>
      <w:r w:rsidRPr="007D7D08">
        <w:t>把输入样本映射到高维的特征空间，在高维空间中还能保证算法的有效性吗？怎么评估这个误差是不是合理？</w:t>
      </w:r>
      <w:r w:rsidRPr="007017D0">
        <w:rPr>
          <w:rFonts w:hint="eastAsia"/>
        </w:rPr>
        <w:t>？</w:t>
      </w:r>
    </w:p>
    <w:p w14:paraId="691B34E1" w14:textId="77777777" w:rsidR="003B7D4C" w:rsidRDefault="007D7D08" w:rsidP="007D7D08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552DD3A6" w14:textId="2B79576A" w:rsidR="007D7D08" w:rsidRPr="007D7D08" w:rsidRDefault="007D7D08" w:rsidP="007D7D08">
      <w:pPr>
        <w:pStyle w:val="a3"/>
        <w:ind w:left="360" w:firstLineChars="0" w:firstLine="0"/>
        <w:rPr>
          <w:rFonts w:hint="eastAsia"/>
        </w:rPr>
      </w:pPr>
      <w:r w:rsidRPr="007D7D08">
        <w:rPr>
          <w:rFonts w:hint="eastAsia"/>
        </w:rPr>
        <w:t>算法的有效性不是根据映射来的，而是根据映射之后通过对训练集的训练来的，即我们需要找到一个最好的映射方式（核函数）来</w:t>
      </w:r>
      <w:proofErr w:type="gramStart"/>
      <w:r w:rsidRPr="007D7D08">
        <w:rPr>
          <w:rFonts w:hint="eastAsia"/>
        </w:rPr>
        <w:t>将地位</w:t>
      </w:r>
      <w:proofErr w:type="gramEnd"/>
      <w:r w:rsidRPr="007D7D08">
        <w:rPr>
          <w:rFonts w:hint="eastAsia"/>
        </w:rPr>
        <w:t>空间的数据映射到高位空间，使得训练数据线性可分。并不是说任意映射到高位空间就一定能达到可分的效果，因此需要根据不同的场景和数据特征选择不同核函数。因为数据是带有类标签的，所以我们可以直观的获取到分类结果以验证算法的有效性。采取</w:t>
      </w:r>
      <w:r w:rsidRPr="007D7D08">
        <w:t>Cross-Validation方法，即在进行核函数选取时，分别试用不同的核函数，归纳误差最小的核函数就是最好的核函数。如</w:t>
      </w:r>
      <w:proofErr w:type="gramStart"/>
      <w:r w:rsidRPr="007D7D08">
        <w:t>针对傅里叶</w:t>
      </w:r>
      <w:proofErr w:type="gramEnd"/>
      <w:r w:rsidRPr="007D7D08">
        <w:t>核</w:t>
      </w:r>
      <w:r>
        <w:rPr>
          <w:rFonts w:hint="eastAsia"/>
        </w:rPr>
        <w:t>、</w:t>
      </w:r>
      <w:r w:rsidRPr="007D7D08">
        <w:t>RBF核，结合信号处理问题中的</w:t>
      </w:r>
      <w:r w:rsidRPr="007D7D08">
        <w:rPr>
          <w:rFonts w:hint="eastAsia"/>
        </w:rPr>
        <w:t>函数回归问题，通过仿真实验，对比分析了在相同数据条件下，采用</w:t>
      </w:r>
      <w:proofErr w:type="gramStart"/>
      <w:r w:rsidRPr="007D7D08">
        <w:rPr>
          <w:rFonts w:hint="eastAsia"/>
        </w:rPr>
        <w:t>傅里叶核</w:t>
      </w:r>
      <w:proofErr w:type="gramEnd"/>
      <w:r w:rsidRPr="007D7D08">
        <w:rPr>
          <w:rFonts w:hint="eastAsia"/>
        </w:rPr>
        <w:t>的</w:t>
      </w:r>
      <w:r w:rsidRPr="007D7D08">
        <w:t>SVM要比采用RBF核的SVM误差小很多</w:t>
      </w:r>
      <w:r>
        <w:rPr>
          <w:rFonts w:hint="eastAsia"/>
        </w:rPr>
        <w:t>。</w:t>
      </w:r>
    </w:p>
    <w:p w14:paraId="6C5062A2" w14:textId="77777777" w:rsidR="007D7D08" w:rsidRDefault="007D7D08" w:rsidP="007D7D08">
      <w:pPr>
        <w:pStyle w:val="a3"/>
        <w:ind w:left="360" w:firstLineChars="0" w:firstLine="0"/>
      </w:pPr>
    </w:p>
    <w:p w14:paraId="62E4DFC7" w14:textId="77777777" w:rsidR="007D7D08" w:rsidRDefault="007D7D08" w:rsidP="007D7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 w14:paraId="0169CA1C" w14:textId="1BCBB927" w:rsidR="007D7D08" w:rsidRDefault="007D7D08" w:rsidP="007D7D08">
      <w:r>
        <w:rPr>
          <w:rFonts w:hint="eastAsia"/>
        </w:rPr>
        <w:t>1、本周完成的内容章节：第三章（3</w:t>
      </w:r>
      <w:r>
        <w:t>.</w:t>
      </w:r>
      <w:r>
        <w:t>6</w:t>
      </w:r>
      <w:r>
        <w:rPr>
          <w:rFonts w:hint="eastAsia"/>
        </w:rPr>
        <w:t>-</w:t>
      </w:r>
      <w:r>
        <w:t>3.</w:t>
      </w:r>
      <w:r>
        <w:t>9</w:t>
      </w:r>
      <w:r>
        <w:rPr>
          <w:rFonts w:hint="eastAsia"/>
        </w:rPr>
        <w:t>）</w:t>
      </w:r>
    </w:p>
    <w:p w14:paraId="527B4E77" w14:textId="6F3EDA97" w:rsidR="007D7D08" w:rsidRDefault="007D7D08" w:rsidP="007D7D08">
      <w:r>
        <w:rPr>
          <w:rFonts w:hint="eastAsia"/>
        </w:rPr>
        <w:t>2、下周计划：第三章（</w:t>
      </w:r>
      <w:r w:rsidR="00DA4AAA">
        <w:rPr>
          <w:rFonts w:hint="eastAsia"/>
        </w:rPr>
        <w:t>3</w:t>
      </w:r>
      <w:r w:rsidR="00DA4AAA">
        <w:t>.9</w:t>
      </w:r>
      <w:r w:rsidR="00DA4AAA">
        <w:rPr>
          <w:rFonts w:hint="eastAsia"/>
        </w:rPr>
        <w:t>-</w:t>
      </w:r>
      <w:r>
        <w:t>3.10</w:t>
      </w:r>
      <w:r>
        <w:rPr>
          <w:rFonts w:hint="eastAsia"/>
        </w:rPr>
        <w:t>）</w:t>
      </w:r>
    </w:p>
    <w:p w14:paraId="5F7E1135" w14:textId="77777777" w:rsidR="007D7D08" w:rsidRPr="007D7D08" w:rsidRDefault="007D7D08" w:rsidP="007D7D08"/>
    <w:p w14:paraId="02670BBA" w14:textId="77777777" w:rsidR="007D7D08" w:rsidRDefault="007D7D08" w:rsidP="007D7D08">
      <w:r>
        <w:rPr>
          <w:rFonts w:hint="eastAsia"/>
        </w:rPr>
        <w:t>四、（选做）读书摘要及理解</w:t>
      </w:r>
      <w:r w:rsidRPr="00DA4AAA">
        <w:rPr>
          <w:rFonts w:hint="eastAsia"/>
          <w:color w:val="000000" w:themeColor="text1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4639A082" w14:textId="62146120" w:rsidR="007D7D08" w:rsidRDefault="007D7D08" w:rsidP="007D7D08">
      <w:r>
        <w:rPr>
          <w:rFonts w:hint="eastAsia"/>
        </w:rPr>
        <w:t>1、读书摘要及理解（选做）</w:t>
      </w:r>
    </w:p>
    <w:p w14:paraId="37653C20" w14:textId="77777777" w:rsidR="003C3801" w:rsidRDefault="003C3801" w:rsidP="007D7D08">
      <w:r>
        <w:rPr>
          <w:rFonts w:hint="eastAsia"/>
        </w:rPr>
        <w:t>摘要：本周完成了第</w:t>
      </w:r>
      <w:r w:rsidRPr="00D816F0">
        <w:rPr>
          <w:rFonts w:hint="eastAsia"/>
        </w:rPr>
        <w:t>三章监督学习</w:t>
      </w:r>
      <w:r>
        <w:rPr>
          <w:rFonts w:hint="eastAsia"/>
        </w:rPr>
        <w:t>的朴素贝叶斯分类、SVM和KNN算法的学习。</w:t>
      </w:r>
    </w:p>
    <w:p w14:paraId="42DEF44C" w14:textId="0B3815BD" w:rsidR="002470EE" w:rsidRDefault="003C3801" w:rsidP="007D7D08">
      <w:pPr>
        <w:rPr>
          <w:rFonts w:hint="eastAsia"/>
        </w:rPr>
      </w:pPr>
      <w:r w:rsidRPr="003C3801">
        <w:rPr>
          <w:rFonts w:hint="eastAsia"/>
          <w:b/>
          <w:bCs/>
        </w:rPr>
        <w:t>贝叶斯算法</w:t>
      </w:r>
      <w:r>
        <w:rPr>
          <w:rFonts w:hint="eastAsia"/>
        </w:rPr>
        <w:t>是一种典型的监督学习中的生成模型。在此书中，主要介绍了朴素贝叶斯的思想</w:t>
      </w:r>
      <w:r>
        <w:rPr>
          <w:rFonts w:hint="eastAsia"/>
        </w:rPr>
        <w:lastRenderedPageBreak/>
        <w:t>和文本分类模型，其基本思想找到一个具有最大后验概率的类，将这个类赋予该数据。</w:t>
      </w:r>
      <w:r w:rsidR="00F843F2">
        <w:rPr>
          <w:rFonts w:hint="eastAsia"/>
        </w:rPr>
        <w:t>基于此思想，要对文本分类，</w:t>
      </w:r>
      <w:r w:rsidR="00E85F42">
        <w:rPr>
          <w:rFonts w:hint="eastAsia"/>
        </w:rPr>
        <w:t>首先要考虑如何将文本内容以计算机可识别并统计的方式表达出来，书中采取的方法是将文档看成是由单词的多项式分布生成</w:t>
      </w:r>
      <w:r w:rsidR="00344DA1">
        <w:rPr>
          <w:rFonts w:hint="eastAsia"/>
        </w:rPr>
        <w:t>。然后给定类别计算一篇文档的生成概率，找到具有最大概率的类别作为文本的类别。为了解决0估计问题，加入了参数</w:t>
      </w:r>
      <m:oMath>
        <m:r>
          <w:rPr>
            <w:rFonts w:ascii="Cambria Math" w:hAnsi="Cambria Math"/>
          </w:rPr>
          <m:t>λ</m:t>
        </m:r>
      </m:oMath>
      <w:r w:rsidR="002E38FB">
        <w:rPr>
          <w:rFonts w:hint="eastAsia"/>
        </w:rPr>
        <w:t>，在实际操作中，可以通过多次交叉验证</w:t>
      </w:r>
      <w:r w:rsidR="00B27B7E">
        <w:rPr>
          <w:rFonts w:hint="eastAsia"/>
        </w:rPr>
        <w:t>选择一个最优参数。</w:t>
      </w:r>
    </w:p>
    <w:p w14:paraId="05453841" w14:textId="72682B0A" w:rsidR="00344DA1" w:rsidRDefault="00B27B7E" w:rsidP="007D7D08">
      <w:r w:rsidRPr="00B27B7E">
        <w:rPr>
          <w:rFonts w:hint="eastAsia"/>
          <w:b/>
          <w:bCs/>
        </w:rPr>
        <w:t>SVM算法</w:t>
      </w:r>
      <w:r w:rsidR="004F7C71">
        <w:rPr>
          <w:rFonts w:hint="eastAsia"/>
        </w:rPr>
        <w:t>一般用于两类的分类问题，支持</w:t>
      </w:r>
      <w:proofErr w:type="gramStart"/>
      <w:r w:rsidR="004F7C71">
        <w:rPr>
          <w:rFonts w:hint="eastAsia"/>
        </w:rPr>
        <w:t>向量机</w:t>
      </w:r>
      <w:proofErr w:type="gramEnd"/>
      <w:r w:rsidR="004F7C71">
        <w:rPr>
          <w:rFonts w:hint="eastAsia"/>
        </w:rPr>
        <w:t>选择最大化正例和</w:t>
      </w:r>
      <w:proofErr w:type="gramStart"/>
      <w:r w:rsidR="004F7C71">
        <w:rPr>
          <w:rFonts w:hint="eastAsia"/>
        </w:rPr>
        <w:t>负例之间</w:t>
      </w:r>
      <w:proofErr w:type="gramEnd"/>
      <w:r w:rsidR="004F7C71">
        <w:rPr>
          <w:rFonts w:hint="eastAsia"/>
        </w:rPr>
        <w:t>的边距的那个超平面作为分界。对于数据现在线性可分的情况，用标准拉格朗其乘子来解决，</w:t>
      </w:r>
      <w:r w:rsidR="00043236">
        <w:rPr>
          <w:rFonts w:hint="eastAsia"/>
        </w:rPr>
        <w:t>由于</w:t>
      </w:r>
      <w:r w:rsidR="004F7C71">
        <w:rPr>
          <w:rFonts w:hint="eastAsia"/>
        </w:rPr>
        <w:t>其计算</w:t>
      </w:r>
      <w:r w:rsidR="00043236">
        <w:rPr>
          <w:rFonts w:hint="eastAsia"/>
        </w:rPr>
        <w:t>过程中由于求导会出现对偶问题</w:t>
      </w:r>
      <w:r w:rsidR="004F7C71">
        <w:rPr>
          <w:rFonts w:hint="eastAsia"/>
        </w:rPr>
        <w:t>，所以采用</w:t>
      </w:r>
      <w:r w:rsidR="00043236">
        <w:rPr>
          <w:rFonts w:hint="eastAsia"/>
        </w:rPr>
        <w:t>求解其相对容易的对偶问题的方法来求解原问题。而对于数据不可分情况，有两种解决方案。第一种是添加一个误差代价修改目标函数，这种方法在求解对偶问题时是原来线性可分的</w:t>
      </w:r>
      <w:r w:rsidR="00DA4AAA">
        <w:rPr>
          <w:rFonts w:hint="eastAsia"/>
        </w:rPr>
        <w:t>情况是一样的，区别在于增加了一条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A4AAA">
        <w:rPr>
          <w:rFonts w:hint="eastAsia"/>
        </w:rPr>
        <w:t>关于C</w:t>
      </w:r>
      <w:r w:rsidR="00DA4AAA">
        <w:t>(</w:t>
      </w:r>
      <w:r w:rsidR="00DA4AAA">
        <w:rPr>
          <w:rFonts w:hint="eastAsia"/>
        </w:rPr>
        <w:t>一个是先指定的参数</w:t>
      </w:r>
      <w:r w:rsidR="00DA4AAA">
        <w:t>)</w:t>
      </w:r>
      <w:r w:rsidR="00DA4AAA">
        <w:rPr>
          <w:rFonts w:hint="eastAsia"/>
        </w:rPr>
        <w:t>的约束；第二种是将原本的低维数</w:t>
      </w:r>
      <w:proofErr w:type="gramStart"/>
      <w:r w:rsidR="00DA4AAA">
        <w:rPr>
          <w:rFonts w:hint="eastAsia"/>
        </w:rPr>
        <w:t>据通过</w:t>
      </w:r>
      <w:proofErr w:type="gramEnd"/>
      <w:r w:rsidR="00DA4AAA">
        <w:rPr>
          <w:rFonts w:hint="eastAsia"/>
        </w:rPr>
        <w:t>核函数映射到更高维的空间，让原本在低维空间线性不可分的数据在高维空间的线性可分。关于核函数的选择，可以</w:t>
      </w:r>
      <w:r w:rsidR="00DA4AAA" w:rsidRPr="007D7D08">
        <w:rPr>
          <w:rFonts w:hint="eastAsia"/>
        </w:rPr>
        <w:t>采取</w:t>
      </w:r>
      <w:r w:rsidR="00DA4AAA" w:rsidRPr="007D7D08">
        <w:t>Cross-Validation方法</w:t>
      </w:r>
      <w:r w:rsidR="00DA4AAA">
        <w:rPr>
          <w:rFonts w:hint="eastAsia"/>
        </w:rPr>
        <w:t>，尝试多个核函数，最终选择归纳误差最小的核函数。</w:t>
      </w:r>
    </w:p>
    <w:p w14:paraId="53EAB703" w14:textId="3E306509" w:rsidR="00DA4AAA" w:rsidRPr="00B27B7E" w:rsidRDefault="00DA4AAA" w:rsidP="007D7D08">
      <w:pPr>
        <w:rPr>
          <w:rFonts w:hint="eastAsia"/>
          <w:b/>
          <w:bCs/>
        </w:rPr>
      </w:pPr>
      <w:r>
        <w:rPr>
          <w:rFonts w:hint="eastAsia"/>
        </w:rPr>
        <w:t>（PS</w:t>
      </w:r>
      <w:r>
        <w:t xml:space="preserve">: </w:t>
      </w:r>
      <w:r>
        <w:rPr>
          <w:rFonts w:hint="eastAsia"/>
        </w:rPr>
        <w:t>KNN算法写在下周的读书报告中）</w:t>
      </w:r>
    </w:p>
    <w:p w14:paraId="2BCF6F13" w14:textId="77777777" w:rsidR="007D7D08" w:rsidRDefault="007D7D08" w:rsidP="007D7D08">
      <w:r>
        <w:rPr>
          <w:rFonts w:hint="eastAsia"/>
        </w:rPr>
        <w:t>2、伪代码的具体实现(选做)</w:t>
      </w:r>
    </w:p>
    <w:p w14:paraId="6170DEDA" w14:textId="4C2141B3" w:rsidR="008C0E23" w:rsidRDefault="00F17E43">
      <w:r>
        <w:rPr>
          <w:rFonts w:hint="eastAsia"/>
        </w:rPr>
        <w:t>实现了KNN算法</w:t>
      </w:r>
      <w:r w:rsidR="002470EE">
        <w:rPr>
          <w:rFonts w:hint="eastAsia"/>
        </w:rPr>
        <w:t>：</w:t>
      </w:r>
    </w:p>
    <w:p w14:paraId="32E24FDD" w14:textId="59F2481E" w:rsidR="002470EE" w:rsidRDefault="002470EE">
      <w:pPr>
        <w:rPr>
          <w:rFonts w:hint="eastAsia"/>
        </w:rPr>
      </w:pPr>
      <w:r>
        <w:rPr>
          <w:rFonts w:hint="eastAsia"/>
        </w:rPr>
        <w:t>算法准备：</w:t>
      </w:r>
    </w:p>
    <w:p w14:paraId="561E58B2" w14:textId="53C87E7E" w:rsidR="00DA4AAA" w:rsidRDefault="002470EE">
      <w:pPr>
        <w:rPr>
          <w:rFonts w:hint="eastAsia"/>
        </w:rPr>
      </w:pPr>
      <w:r>
        <w:rPr>
          <w:noProof/>
        </w:rPr>
        <w:drawing>
          <wp:inline distT="0" distB="0" distL="0" distR="0" wp14:anchorId="3062BDA2" wp14:editId="5711B05D">
            <wp:extent cx="4311872" cy="5169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325B" w14:textId="338A279C" w:rsidR="002470EE" w:rsidRDefault="002470EE">
      <w:pPr>
        <w:rPr>
          <w:rFonts w:hint="eastAsia"/>
        </w:rPr>
      </w:pPr>
      <w:r>
        <w:rPr>
          <w:rFonts w:hint="eastAsia"/>
        </w:rPr>
        <w:lastRenderedPageBreak/>
        <w:t>算法实现：</w:t>
      </w:r>
    </w:p>
    <w:p w14:paraId="2BCAC6CE" w14:textId="71EADE8F" w:rsidR="002470EE" w:rsidRDefault="002470EE">
      <w:r>
        <w:rPr>
          <w:noProof/>
        </w:rPr>
        <w:drawing>
          <wp:inline distT="0" distB="0" distL="0" distR="0" wp14:anchorId="7ADF5744" wp14:editId="6523BA85">
            <wp:extent cx="3949903" cy="250837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C6E" w14:textId="77777777" w:rsidR="00DA4AAA" w:rsidRDefault="00DA4AAA">
      <w:pPr>
        <w:rPr>
          <w:rFonts w:hint="eastAsia"/>
        </w:rPr>
      </w:pPr>
    </w:p>
    <w:p w14:paraId="34F855F7" w14:textId="780D3D65" w:rsidR="000258C3" w:rsidRDefault="000258C3">
      <w:r>
        <w:rPr>
          <w:rFonts w:hint="eastAsia"/>
        </w:rPr>
        <w:t>测试结果1：k</w:t>
      </w:r>
      <w:r>
        <w:t>=</w:t>
      </w:r>
      <w:r>
        <w:t>5</w:t>
      </w:r>
      <w:r>
        <w:rPr>
          <w:rFonts w:hint="eastAsia"/>
        </w:rPr>
        <w:t>，</w:t>
      </w:r>
      <w:r>
        <w:t>n=</w:t>
      </w:r>
      <w:r>
        <w:t>5</w:t>
      </w:r>
      <w:r>
        <w:rPr>
          <w:rFonts w:hint="eastAsia"/>
        </w:rPr>
        <w:t>，正确率</w:t>
      </w:r>
      <w:r>
        <w:t>100</w:t>
      </w:r>
      <w:r>
        <w:rPr>
          <w:rFonts w:hint="eastAsia"/>
        </w:rPr>
        <w:t>%</w:t>
      </w:r>
    </w:p>
    <w:p w14:paraId="4FA9434C" w14:textId="4A6D78D5" w:rsidR="000258C3" w:rsidRDefault="000258C3">
      <w:r>
        <w:rPr>
          <w:noProof/>
        </w:rPr>
        <w:drawing>
          <wp:inline distT="0" distB="0" distL="0" distR="0" wp14:anchorId="58815294" wp14:editId="7449D1D4">
            <wp:extent cx="2000353" cy="130816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FD7" w14:textId="77777777" w:rsidR="003B7D4C" w:rsidRDefault="003B7D4C">
      <w:pPr>
        <w:rPr>
          <w:rFonts w:hint="eastAsia"/>
        </w:rPr>
      </w:pPr>
    </w:p>
    <w:p w14:paraId="4EF6BB3D" w14:textId="45775D30" w:rsidR="000258C3" w:rsidRPr="000258C3" w:rsidRDefault="000258C3">
      <w:pPr>
        <w:rPr>
          <w:rFonts w:hint="eastAsia"/>
        </w:rPr>
      </w:pPr>
      <w:r>
        <w:rPr>
          <w:rFonts w:hint="eastAsia"/>
        </w:rPr>
        <w:t>测试结果</w:t>
      </w:r>
      <w:r w:rsidR="00DA4AAA">
        <w:t>2</w:t>
      </w:r>
      <w:r>
        <w:rPr>
          <w:rFonts w:hint="eastAsia"/>
        </w:rPr>
        <w:t>：k</w:t>
      </w:r>
      <w:r>
        <w:t>=5</w:t>
      </w:r>
      <w:r>
        <w:rPr>
          <w:rFonts w:hint="eastAsia"/>
        </w:rPr>
        <w:t>，</w:t>
      </w:r>
      <w:r>
        <w:t>n=10</w:t>
      </w:r>
      <w:r>
        <w:rPr>
          <w:rFonts w:hint="eastAsia"/>
        </w:rPr>
        <w:t>，正确率</w:t>
      </w:r>
      <w:r>
        <w:t>90</w:t>
      </w:r>
      <w:r>
        <w:rPr>
          <w:rFonts w:hint="eastAsia"/>
        </w:rPr>
        <w:t>%</w:t>
      </w:r>
    </w:p>
    <w:p w14:paraId="2502BD91" w14:textId="5F12FC7C" w:rsidR="000258C3" w:rsidRDefault="000258C3">
      <w:r>
        <w:rPr>
          <w:noProof/>
        </w:rPr>
        <w:drawing>
          <wp:inline distT="0" distB="0" distL="0" distR="0" wp14:anchorId="77F916B1" wp14:editId="29E87D03">
            <wp:extent cx="2203563" cy="266713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78C" w14:textId="4FC77248" w:rsidR="00DA4AAA" w:rsidRDefault="00DA4AAA"/>
    <w:p w14:paraId="317807B4" w14:textId="64CC4C2C" w:rsidR="00DA4AAA" w:rsidRDefault="00DA4AAA"/>
    <w:p w14:paraId="0C930E47" w14:textId="0097688D" w:rsidR="00DA4AAA" w:rsidRDefault="00DA4AAA"/>
    <w:p w14:paraId="4B92A9E3" w14:textId="548C39F0" w:rsidR="00DA4AAA" w:rsidRDefault="00DA4AAA"/>
    <w:p w14:paraId="7E9B9C0C" w14:textId="77777777" w:rsidR="00DA4AAA" w:rsidRDefault="00DA4AAA">
      <w:pPr>
        <w:rPr>
          <w:rFonts w:hint="eastAsia"/>
        </w:rPr>
      </w:pPr>
    </w:p>
    <w:p w14:paraId="43D0A704" w14:textId="790EF1B4" w:rsidR="00BF70B2" w:rsidRDefault="00BF70B2">
      <w:pPr>
        <w:rPr>
          <w:rFonts w:hint="eastAsia"/>
        </w:rPr>
      </w:pPr>
      <w:r>
        <w:rPr>
          <w:rFonts w:hint="eastAsia"/>
        </w:rPr>
        <w:lastRenderedPageBreak/>
        <w:t>测试结果</w:t>
      </w:r>
      <w:r w:rsidR="00DA4AAA">
        <w:t>3</w:t>
      </w:r>
      <w:r>
        <w:rPr>
          <w:rFonts w:hint="eastAsia"/>
        </w:rPr>
        <w:t>：k</w:t>
      </w:r>
      <w:r>
        <w:t>=10</w:t>
      </w:r>
      <w:r w:rsidR="000258C3">
        <w:rPr>
          <w:rFonts w:hint="eastAsia"/>
        </w:rPr>
        <w:t>，</w:t>
      </w:r>
      <w:r>
        <w:t>n=5</w:t>
      </w:r>
      <w:r w:rsidR="000258C3">
        <w:rPr>
          <w:rFonts w:hint="eastAsia"/>
        </w:rPr>
        <w:t>，</w:t>
      </w:r>
      <w:r>
        <w:rPr>
          <w:rFonts w:hint="eastAsia"/>
        </w:rPr>
        <w:t>正确率1</w:t>
      </w:r>
      <w:r>
        <w:t>00</w:t>
      </w:r>
      <w:r>
        <w:rPr>
          <w:rFonts w:hint="eastAsia"/>
        </w:rPr>
        <w:t>%</w:t>
      </w:r>
    </w:p>
    <w:p w14:paraId="360111CB" w14:textId="4DD99871" w:rsidR="002470EE" w:rsidRDefault="00BF70B2">
      <w:r>
        <w:rPr>
          <w:noProof/>
        </w:rPr>
        <w:drawing>
          <wp:inline distT="0" distB="0" distL="0" distR="0" wp14:anchorId="4FA36437" wp14:editId="4A4876C2">
            <wp:extent cx="2057506" cy="134626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041D" w14:textId="77777777" w:rsidR="00DA4AAA" w:rsidRDefault="00DA4AAA">
      <w:pPr>
        <w:rPr>
          <w:rFonts w:hint="eastAsia"/>
        </w:rPr>
      </w:pPr>
    </w:p>
    <w:p w14:paraId="2FAE0333" w14:textId="48A6A53A" w:rsidR="00BF70B2" w:rsidRDefault="00BF70B2" w:rsidP="00BF70B2">
      <w:pPr>
        <w:rPr>
          <w:rFonts w:hint="eastAsia"/>
        </w:rPr>
      </w:pPr>
      <w:r>
        <w:rPr>
          <w:rFonts w:hint="eastAsia"/>
        </w:rPr>
        <w:t>测试结果</w:t>
      </w:r>
      <w:r w:rsidR="00DA4AAA">
        <w:t>4</w:t>
      </w:r>
      <w:r>
        <w:rPr>
          <w:rFonts w:hint="eastAsia"/>
        </w:rPr>
        <w:t>：k</w:t>
      </w:r>
      <w:r>
        <w:t>=10</w:t>
      </w:r>
      <w:r w:rsidR="000258C3">
        <w:rPr>
          <w:rFonts w:hint="eastAsia"/>
        </w:rPr>
        <w:t>，</w:t>
      </w:r>
      <w:r>
        <w:t>n=</w:t>
      </w:r>
      <w:r>
        <w:t>10</w:t>
      </w:r>
      <w:r w:rsidR="000258C3">
        <w:rPr>
          <w:rFonts w:hint="eastAsia"/>
        </w:rPr>
        <w:t>，正确率1</w:t>
      </w:r>
      <w:r w:rsidR="000258C3">
        <w:t>00</w:t>
      </w:r>
      <w:r w:rsidR="000258C3">
        <w:rPr>
          <w:rFonts w:hint="eastAsia"/>
        </w:rPr>
        <w:t>%</w:t>
      </w:r>
    </w:p>
    <w:p w14:paraId="502D5FE9" w14:textId="043996E5" w:rsidR="00BF70B2" w:rsidRPr="007D7D08" w:rsidRDefault="000258C3">
      <w:pPr>
        <w:rPr>
          <w:rFonts w:hint="eastAsia"/>
        </w:rPr>
      </w:pPr>
      <w:r>
        <w:rPr>
          <w:noProof/>
        </w:rPr>
        <w:drawing>
          <wp:inline distT="0" distB="0" distL="0" distR="0" wp14:anchorId="305E81FE" wp14:editId="34ADCCF5">
            <wp:extent cx="2140060" cy="271794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0B2" w:rsidRPr="007D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08"/>
    <w:rsid w:val="000258C3"/>
    <w:rsid w:val="00043236"/>
    <w:rsid w:val="000F3168"/>
    <w:rsid w:val="002470EE"/>
    <w:rsid w:val="002E38FB"/>
    <w:rsid w:val="00344DA1"/>
    <w:rsid w:val="003B7D4C"/>
    <w:rsid w:val="003C3801"/>
    <w:rsid w:val="004F7C71"/>
    <w:rsid w:val="00724ED3"/>
    <w:rsid w:val="007D7D08"/>
    <w:rsid w:val="008C0E23"/>
    <w:rsid w:val="00B27B7E"/>
    <w:rsid w:val="00BF70B2"/>
    <w:rsid w:val="00D816F0"/>
    <w:rsid w:val="00DA4AAA"/>
    <w:rsid w:val="00E85F42"/>
    <w:rsid w:val="00EE6288"/>
    <w:rsid w:val="00F17E43"/>
    <w:rsid w:val="00F8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4B8D"/>
  <w15:chartTrackingRefBased/>
  <w15:docId w15:val="{6FFA118F-EBA5-4895-A924-88B66E81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D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D0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24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</cp:revision>
  <dcterms:created xsi:type="dcterms:W3CDTF">2020-07-27T02:34:00Z</dcterms:created>
  <dcterms:modified xsi:type="dcterms:W3CDTF">2020-07-27T08:46:00Z</dcterms:modified>
</cp:coreProperties>
</file>