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rPr>
          <w:b/>
          <w:bCs/>
        </w:rPr>
      </w:pPr>
      <w:r>
        <w:rPr>
          <w:rFonts w:hint="eastAsia"/>
          <w:b/>
          <w:bCs/>
        </w:rPr>
        <w:t>自己提出的问题的理解：</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ascii="Helvetica" w:hAnsi="Helvetica" w:eastAsia="Helvetica" w:cs="Helvetica"/>
          <w:i w:val="0"/>
          <w:color w:val="333333"/>
          <w:spacing w:val="0"/>
          <w:sz w:val="22"/>
          <w:szCs w:val="22"/>
          <w:vertAlign w:val="baseline"/>
        </w:rPr>
        <w:t>问题1：对于自学习算法，本身具有一定的分类能力，但是通过这种已经存在的分类能力去增加自己的训练集规模，如果分类错误的话，不就会产生“一错再错”的问题吗？</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Helvetica"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因为自学习算法的限制比较小，所以不可避免的会有比其他算法更加多的问题，这种“一错再错”的问题也会出现。如果把置信度阈值设置的过低的话，则会出现把未标注的数据分类到和未标注数据的正确种类不同的分类中，之后再用这些错误分类的数据去训练分类器的话，就会使得分类器越来越“错”。</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问题2：</w:t>
      </w:r>
      <w:r>
        <w:rPr>
          <w:rFonts w:ascii="Helvetica" w:hAnsi="Helvetica" w:eastAsia="Helvetica" w:cs="Helvetica"/>
          <w:i w:val="0"/>
          <w:color w:val="333333"/>
          <w:spacing w:val="0"/>
          <w:sz w:val="22"/>
          <w:szCs w:val="22"/>
          <w:vertAlign w:val="baseline"/>
        </w:rPr>
        <w:t>监督训练中的svm能够保证最后将两个种类的数据分开，但是SVM使用已经标注的正反例来产生决策边界，可能会产生未标注的点出现在决策边界上的情况，这种情况要如何处理？</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因为在半监督学习中的SVM的训练是使用的标注好的数据，对于未标注的数据则先不关心，先用标注的数据训练好一个决策边界，然后将未标注的数据分类到两边，这个时候难免会出现未标注的数据出现在决策边界上而不是在某个分类的领域里，处理这种情况的方式也非常多，可以通过不考虑这些点或者随机分配一个类别，因为这种点占比非常非常小，所以对最后结果影响不大。</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13"/>
        <w:numPr>
          <w:ilvl w:val="0"/>
          <w:numId w:val="1"/>
        </w:numPr>
        <w:ind w:firstLineChars="0"/>
        <w:rPr>
          <w:rFonts w:hint="eastAsia"/>
          <w:b/>
          <w:bCs/>
          <w:lang w:val="en-US" w:eastAsia="zh-CN"/>
        </w:rPr>
      </w:pPr>
      <w:r>
        <w:rPr>
          <w:rFonts w:hint="eastAsia"/>
          <w:b/>
          <w:bCs/>
          <w:lang w:val="en-US" w:eastAsia="zh-CN"/>
        </w:rPr>
        <w:t>别人提出的问题的理解：</w:t>
      </w:r>
    </w:p>
    <w:p>
      <w:pPr>
        <w:pStyle w:val="5"/>
        <w:keepNext w:val="0"/>
        <w:keepLines w:val="0"/>
        <w:widowControl/>
        <w:suppressLineNumbers w:val="0"/>
        <w:spacing w:before="0" w:beforeAutospacing="0" w:after="96" w:afterAutospacing="0" w:line="312" w:lineRule="auto"/>
        <w:ind w:left="0" w:right="0"/>
        <w:jc w:val="left"/>
        <w:rPr>
          <w:rFonts w:hint="eastAsia" w:eastAsia="宋体"/>
          <w:lang w:val="en-US" w:eastAsia="zh-CN"/>
        </w:rPr>
      </w:pPr>
      <w:r>
        <w:rPr>
          <w:rFonts w:hint="eastAsia"/>
          <w:lang w:val="en-US" w:eastAsia="zh-CN"/>
        </w:rPr>
        <w:t>问题1：</w:t>
      </w:r>
      <w:r>
        <w:rPr>
          <w:rFonts w:ascii="Helvetica" w:hAnsi="Helvetica" w:eastAsia="Helvetica" w:cs="Helvetica"/>
          <w:i w:val="0"/>
          <w:color w:val="333333"/>
          <w:spacing w:val="0"/>
          <w:sz w:val="22"/>
          <w:szCs w:val="22"/>
          <w:vertAlign w:val="baseline"/>
        </w:rPr>
        <w:t>P128提到特征选择算法用来去除冗余的特征，其中的逻辑是什么？</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Helvetica" w:cs="Helvetica"/>
          <w:i w:val="0"/>
          <w:color w:val="333333"/>
          <w:spacing w:val="0"/>
          <w:sz w:val="22"/>
          <w:szCs w:val="22"/>
          <w:vertAlign w:val="baseline"/>
          <w:lang w:val="en-US"/>
        </w:rPr>
      </w:pPr>
      <w:r>
        <w:rPr>
          <w:rFonts w:hint="eastAsia"/>
          <w:lang w:val="en-US" w:eastAsia="zh-CN"/>
        </w:rPr>
        <w:t>自己的理解</w:t>
      </w:r>
      <w:r>
        <w:rPr>
          <w:rFonts w:hint="eastAsia" w:ascii="Helvetica" w:hAnsi="Helvetica" w:eastAsia="Helvetica" w:cs="Helvetica"/>
          <w:i w:val="0"/>
          <w:color w:val="333333"/>
          <w:spacing w:val="0"/>
          <w:sz w:val="22"/>
          <w:szCs w:val="22"/>
          <w:vertAlign w:val="baseline"/>
          <w:lang w:val="en-US" w:eastAsia="zh-CN"/>
        </w:rPr>
        <w:t>：在分类过程中，数据的某些特征对分类并没有做出什么贡献，比如我们将一个班级中的人分为男人和女人，那么对于每个人来说，性别是他们唯一重要的属性，我们需要唯一考虑的属性就是性别，考虑任何其他的属性比如年龄、身高、体重都是没必要的，对最后的分类结果都不会做出什么贡献。</w:t>
      </w:r>
    </w:p>
    <w:p>
      <w:pPr>
        <w:pStyle w:val="13"/>
        <w:rPr>
          <w:rFonts w:hint="default"/>
          <w:lang w:val="en-US" w:eastAsia="zh-CN"/>
        </w:rPr>
      </w:pP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lang w:val="en-US" w:eastAsia="zh-CN"/>
        </w:rPr>
        <w:t>2、问题2：</w:t>
      </w:r>
      <w:r>
        <w:rPr>
          <w:rFonts w:ascii="Helvetica" w:hAnsi="Helvetica" w:eastAsia="Helvetica" w:cs="Helvetica"/>
          <w:i w:val="0"/>
          <w:color w:val="333333"/>
          <w:spacing w:val="0"/>
          <w:sz w:val="22"/>
          <w:szCs w:val="22"/>
          <w:vertAlign w:val="baseline"/>
        </w:rPr>
        <w:t>co-Training算法同时使用两个分类器的意义是什么？</w:t>
      </w:r>
    </w:p>
    <w:p>
      <w:pPr>
        <w:pStyle w:val="13"/>
        <w:ind w:left="0" w:leftChars="0" w:firstLine="210" w:firstLineChars="100"/>
        <w:rPr>
          <w:rFonts w:hint="default"/>
          <w:vertAlign w:val="baseline"/>
          <w:lang w:val="en-US" w:eastAsia="zh-CN"/>
        </w:rPr>
      </w:pPr>
      <w:r>
        <w:rPr>
          <w:rFonts w:hint="eastAsia"/>
          <w:lang w:val="en-US" w:eastAsia="zh-CN"/>
        </w:rPr>
        <w:t>自己的理解：和普通分类器相同，半监督学习到的分类器同样会存在不稳定的情况，即两次训练出来的结果不同，如果同时考虑所有的特征来将未标注的数据点进行分类，那么一些特征会被某些非常相似的特征所覆盖，导致这些特征未能对整体分类做出贡献，如果将这些独立的特征分开，使用每个特征集合训练出来的分类器都能有非常高的准确率，此时可以通过投票或者将两个分类器相乘等方式来将两个分类器进行结合，就可以对那些不太稳定的数据点（即两次分类有可能有不同的类别）有比较稳定的结果，从而可以提高分类器的稳定性和准确性。</w:t>
      </w:r>
    </w:p>
    <w:p>
      <w:pPr>
        <w:pStyle w:val="13"/>
        <w:ind w:left="0" w:leftChars="0" w:firstLine="210" w:firstLineChars="100"/>
        <w:rPr>
          <w:rFonts w:hint="default"/>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3、问题3：</w:t>
      </w:r>
      <w:r>
        <w:rPr>
          <w:rFonts w:ascii="Helvetica" w:hAnsi="Helvetica" w:eastAsia="Helvetica" w:cs="Helvetica"/>
          <w:i w:val="0"/>
          <w:color w:val="333333"/>
          <w:spacing w:val="0"/>
          <w:sz w:val="22"/>
          <w:szCs w:val="22"/>
          <w:vertAlign w:val="baseline"/>
        </w:rPr>
        <w:t>自学习算法因为自己训练自己，会不会出现严重的过拟合结果？</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eastAsia="zh-CN"/>
        </w:rPr>
      </w:pP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自己的理解：和我的问题1比较相似，是自学习算法的两个极端，即如果使用现有已标注数据训练出来的分类器去分类其他的未标注数据，如果置信度阈值设置非常高，那么最后分类出来的结果中每个类别的相似度都会非常高，然而因为初试数据的单一性，并不能考虑到全部的特征，那么后来被分类的数据训练出来的分类器就会出现这个错误累加的情况，最终出现过拟合。</w:t>
      </w:r>
    </w:p>
    <w:p>
      <w:pPr>
        <w:pStyle w:val="13"/>
        <w:numPr>
          <w:ilvl w:val="0"/>
          <w:numId w:val="0"/>
        </w:numPr>
        <w:ind w:leftChars="0"/>
        <w:rPr>
          <w:rFonts w:hint="eastAsia"/>
          <w:lang w:val="en-US" w:eastAsia="zh-CN"/>
        </w:rPr>
      </w:pPr>
    </w:p>
    <w:p>
      <w:pPr>
        <w:pStyle w:val="13"/>
        <w:ind w:left="360" w:firstLine="0" w:firstLineChars="0"/>
      </w:pPr>
    </w:p>
    <w:p>
      <w:pPr>
        <w:pStyle w:val="13"/>
        <w:numPr>
          <w:ilvl w:val="0"/>
          <w:numId w:val="1"/>
        </w:numPr>
        <w:ind w:firstLineChars="0"/>
      </w:pPr>
      <w:r>
        <w:rPr>
          <w:rFonts w:hint="eastAsia"/>
        </w:rPr>
        <w:t>读书计划</w:t>
      </w:r>
    </w:p>
    <w:p>
      <w:pPr>
        <w:rPr>
          <w:rFonts w:hint="default" w:eastAsiaTheme="minorEastAsia"/>
          <w:lang w:val="en-US" w:eastAsia="zh-CN"/>
        </w:rPr>
      </w:pPr>
      <w:r>
        <w:rPr>
          <w:rFonts w:hint="eastAsia"/>
        </w:rPr>
        <w:t>1、本周完成的内容章节：</w:t>
      </w:r>
      <w:r>
        <w:rPr>
          <w:rFonts w:hint="eastAsia"/>
          <w:lang w:val="en-US" w:eastAsia="zh-CN"/>
        </w:rPr>
        <w:t>第5章</w:t>
      </w:r>
    </w:p>
    <w:p>
      <w:pPr>
        <w:rPr>
          <w:rFonts w:hint="default" w:eastAsiaTheme="minorEastAsia"/>
          <w:lang w:val="en-US" w:eastAsia="zh-CN"/>
        </w:rPr>
      </w:pPr>
      <w:r>
        <w:rPr>
          <w:rFonts w:hint="eastAsia"/>
        </w:rPr>
        <w:t>2、下周计划：</w:t>
      </w:r>
      <w:r>
        <w:rPr>
          <w:rFonts w:hint="eastAsia"/>
          <w:lang w:eastAsia="zh-CN"/>
        </w:rPr>
        <w:t>《</w:t>
      </w:r>
      <w:r>
        <w:rPr>
          <w:rFonts w:hint="eastAsia"/>
          <w:lang w:val="en-US" w:eastAsia="zh-CN"/>
        </w:rPr>
        <w:t>统计机器学习》第一章</w:t>
      </w:r>
    </w:p>
    <w:p/>
    <w:p>
      <w:pPr>
        <w:numPr>
          <w:ilvl w:val="0"/>
          <w:numId w:val="1"/>
        </w:numPr>
        <w:ind w:left="432" w:leftChars="0" w:hanging="432" w:firstLineChars="0"/>
        <w:rPr>
          <w:rFonts w:hint="eastAsia"/>
        </w:rPr>
      </w:pPr>
      <w:r>
        <w:rPr>
          <w:rFonts w:hint="eastAsia"/>
        </w:rPr>
        <w:t>读书摘要及理解</w:t>
      </w:r>
      <w:r>
        <w:rPr>
          <w:rFonts w:hint="eastAsia"/>
          <w:color w:val="FF0000"/>
        </w:rPr>
        <w:t>或</w:t>
      </w:r>
      <w:r>
        <w:rPr>
          <w:rFonts w:hint="eastAsia"/>
        </w:rPr>
        <w:t>伪代码的具体实现</w:t>
      </w:r>
    </w:p>
    <w:p>
      <w:pPr>
        <w:numPr>
          <w:numId w:val="0"/>
        </w:numPr>
        <w:ind w:leftChars="0"/>
        <w:rPr>
          <w:rFonts w:hint="eastAsia"/>
        </w:rPr>
      </w:pPr>
    </w:p>
    <w:p>
      <w:pPr>
        <w:numPr>
          <w:ilvl w:val="0"/>
          <w:numId w:val="0"/>
        </w:numPr>
        <w:ind w:leftChars="0"/>
        <w:rPr>
          <w:rFonts w:hint="eastAsia"/>
          <w:b/>
          <w:bCs/>
          <w:lang w:val="en-US" w:eastAsia="zh-CN"/>
        </w:rPr>
      </w:pPr>
      <w:r>
        <w:rPr>
          <w:rFonts w:hint="eastAsia"/>
          <w:b/>
          <w:bCs/>
          <w:lang w:val="en-US" w:eastAsia="zh-CN"/>
        </w:rPr>
        <w:t>(1)读书摘要：</w:t>
      </w:r>
    </w:p>
    <w:p>
      <w:pPr>
        <w:keepNext w:val="0"/>
        <w:keepLines w:val="0"/>
        <w:widowControl/>
        <w:suppressLineNumbers w:val="0"/>
        <w:spacing w:line="21" w:lineRule="atLeast"/>
        <w:jc w:val="left"/>
        <w:rPr>
          <w:rFonts w:hint="eastAsia" w:ascii="Helvetica" w:hAnsi="Helvetica" w:eastAsia="宋体" w:cs="Helvetica"/>
          <w:i w:val="0"/>
          <w:color w:val="333333"/>
          <w:spacing w:val="0"/>
          <w:kern w:val="2"/>
          <w:sz w:val="22"/>
          <w:szCs w:val="22"/>
          <w:vertAlign w:val="baseline"/>
          <w:lang w:val="en-US" w:eastAsia="zh-CN" w:bidi="ar-SA"/>
        </w:rPr>
      </w:pPr>
      <w:r>
        <w:rPr>
          <w:rFonts w:hint="eastAsia" w:ascii="Helvetica" w:hAnsi="Helvetica" w:eastAsia="宋体" w:cs="Helvetica"/>
          <w:i w:val="0"/>
          <w:color w:val="333333"/>
          <w:spacing w:val="0"/>
          <w:kern w:val="2"/>
          <w:sz w:val="22"/>
          <w:szCs w:val="22"/>
          <w:vertAlign w:val="baseline"/>
          <w:lang w:val="en-US" w:eastAsia="zh-CN" w:bidi="ar-SA"/>
        </w:rPr>
        <w:t>（1）LU算法需要确保每个类别都有已标注数据。</w:t>
      </w:r>
    </w:p>
    <w:p>
      <w:pPr>
        <w:keepNext w:val="0"/>
        <w:keepLines w:val="0"/>
        <w:widowControl/>
        <w:suppressLineNumbers w:val="0"/>
        <w:spacing w:line="21" w:lineRule="atLeast"/>
        <w:jc w:val="left"/>
        <w:rPr>
          <w:rFonts w:hint="eastAsia" w:ascii="Helvetica" w:hAnsi="Helvetica" w:eastAsia="宋体" w:cs="Helvetica"/>
          <w:i w:val="0"/>
          <w:color w:val="333333"/>
          <w:spacing w:val="0"/>
          <w:kern w:val="2"/>
          <w:sz w:val="22"/>
          <w:szCs w:val="22"/>
          <w:vertAlign w:val="baseline"/>
          <w:lang w:val="en-US" w:eastAsia="zh-CN" w:bidi="ar-SA"/>
        </w:rPr>
      </w:pPr>
      <w:r>
        <w:rPr>
          <w:rFonts w:hint="eastAsia" w:ascii="Helvetica" w:hAnsi="Helvetica" w:eastAsia="宋体" w:cs="Helvetica"/>
          <w:i w:val="0"/>
          <w:color w:val="333333"/>
          <w:spacing w:val="0"/>
          <w:kern w:val="2"/>
          <w:sz w:val="22"/>
          <w:szCs w:val="22"/>
          <w:vertAlign w:val="baseline"/>
          <w:lang w:val="en-US" w:eastAsia="zh-CN" w:bidi="ar-SA"/>
        </w:rPr>
        <w:t>（2）LU算法</w:t>
      </w:r>
      <w:r>
        <w:rPr>
          <w:rFonts w:hint="eastAsia" w:ascii="Helvetica" w:hAnsi="Helvetica" w:eastAsia="宋体" w:cs="Helvetica"/>
          <w:i w:val="0"/>
          <w:color w:val="333333"/>
          <w:spacing w:val="0"/>
          <w:kern w:val="2"/>
          <w:sz w:val="22"/>
          <w:szCs w:val="22"/>
          <w:vertAlign w:val="baseline"/>
          <w:lang w:val="en-US" w:eastAsia="zh-CN" w:bidi="ar-SA"/>
        </w:rPr>
        <w:t>非常像是在进行无监督的聚类，因为聚类算法是通过每个数据中的属性进行分类，其中的类别是预测出来的，而半监督更像是已经知道了分类，再进行聚类，这样无监督的数据会根据已经分好类的数据进行分类，会比简单的聚类算法更加准确和稳定。</w:t>
      </w:r>
    </w:p>
    <w:p>
      <w:pPr>
        <w:keepNext w:val="0"/>
        <w:keepLines w:val="0"/>
        <w:widowControl/>
        <w:suppressLineNumbers w:val="0"/>
        <w:spacing w:line="21" w:lineRule="atLeast"/>
        <w:jc w:val="left"/>
        <w:rPr>
          <w:rFonts w:hint="eastAsia" w:ascii="Helvetica" w:hAnsi="Helvetica" w:eastAsia="宋体" w:cs="Helvetica"/>
          <w:i w:val="0"/>
          <w:color w:val="333333"/>
          <w:spacing w:val="0"/>
          <w:kern w:val="2"/>
          <w:sz w:val="22"/>
          <w:szCs w:val="22"/>
          <w:vertAlign w:val="baseline"/>
          <w:lang w:val="en-US" w:eastAsia="zh-CN" w:bidi="ar-SA"/>
        </w:rPr>
      </w:pPr>
      <w:r>
        <w:rPr>
          <w:rFonts w:hint="eastAsia" w:ascii="Helvetica" w:hAnsi="Helvetica" w:eastAsia="宋体" w:cs="Helvetica"/>
          <w:i w:val="0"/>
          <w:color w:val="333333"/>
          <w:spacing w:val="0"/>
          <w:kern w:val="2"/>
          <w:sz w:val="22"/>
          <w:szCs w:val="22"/>
          <w:vertAlign w:val="baseline"/>
          <w:lang w:val="en-US" w:eastAsia="zh-CN" w:bidi="ar-SA"/>
        </w:rPr>
        <w:t>（3）co-training 和之前的混合分布不同的一点在于cotrianing中各个属性都能将数据进行正确分类，而混合分布则将数据分入不同的类别。</w:t>
      </w:r>
    </w:p>
    <w:p>
      <w:pPr>
        <w:keepNext w:val="0"/>
        <w:keepLines w:val="0"/>
        <w:widowControl/>
        <w:suppressLineNumbers w:val="0"/>
        <w:spacing w:line="21" w:lineRule="atLeast"/>
        <w:jc w:val="left"/>
        <w:rPr>
          <w:rFonts w:hint="default" w:ascii="Helvetica" w:hAnsi="Helvetica" w:eastAsia="宋体" w:cs="Helvetica"/>
          <w:i w:val="0"/>
          <w:color w:val="333333"/>
          <w:spacing w:val="0"/>
          <w:kern w:val="2"/>
          <w:sz w:val="22"/>
          <w:szCs w:val="22"/>
          <w:vertAlign w:val="baseline"/>
          <w:lang w:val="en-US" w:eastAsia="zh-CN" w:bidi="ar-SA"/>
        </w:rPr>
      </w:pPr>
      <w:r>
        <w:rPr>
          <w:rFonts w:hint="eastAsia" w:ascii="Helvetica" w:hAnsi="Helvetica" w:eastAsia="宋体" w:cs="Helvetica"/>
          <w:i w:val="0"/>
          <w:color w:val="333333"/>
          <w:spacing w:val="0"/>
          <w:kern w:val="2"/>
          <w:sz w:val="22"/>
          <w:szCs w:val="22"/>
          <w:vertAlign w:val="baseline"/>
          <w:lang w:val="en-US" w:eastAsia="zh-CN" w:bidi="ar-SA"/>
        </w:rPr>
        <w:t>（4）基于图的方法时间复杂度为O(V3),空间</w:t>
      </w:r>
      <w:bookmarkStart w:id="0" w:name="_GoBack"/>
      <w:bookmarkEnd w:id="0"/>
      <w:r>
        <w:rPr>
          <w:rFonts w:hint="eastAsia" w:ascii="Helvetica" w:hAnsi="Helvetica" w:eastAsia="宋体" w:cs="Helvetica"/>
          <w:i w:val="0"/>
          <w:color w:val="333333"/>
          <w:spacing w:val="0"/>
          <w:kern w:val="2"/>
          <w:sz w:val="22"/>
          <w:szCs w:val="22"/>
          <w:vertAlign w:val="baseline"/>
          <w:lang w:val="en-US" w:eastAsia="zh-CN" w:bidi="ar-SA"/>
        </w:rPr>
        <w:t>复杂度为O(V2)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1B3C1E"/>
    <w:rsid w:val="185042AF"/>
    <w:rsid w:val="1981382F"/>
    <w:rsid w:val="1ECA398C"/>
    <w:rsid w:val="359D4FF5"/>
    <w:rsid w:val="4B5E5224"/>
    <w:rsid w:val="4D36295D"/>
    <w:rsid w:val="53B919A5"/>
    <w:rsid w:val="56C35C41"/>
    <w:rsid w:val="5B8949E4"/>
    <w:rsid w:val="6E1D2873"/>
    <w:rsid w:val="73F31340"/>
    <w:rsid w:val="76CB5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608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2020-08-25T07:11:13Z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