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292450" w:rsidRDefault="00AC0057" w:rsidP="00292450">
      <w:pPr>
        <w:pStyle w:val="a3"/>
        <w:numPr>
          <w:ilvl w:val="0"/>
          <w:numId w:val="3"/>
        </w:numPr>
        <w:ind w:firstLineChars="0"/>
      </w:pPr>
      <w:r>
        <w:rPr>
          <w:rFonts w:hint="eastAsia"/>
        </w:rPr>
        <w:t>提出的问题1：</w:t>
      </w:r>
      <w:r w:rsidR="00882AF6" w:rsidRPr="00882AF6">
        <w:rPr>
          <w:rFonts w:hint="eastAsia"/>
        </w:rPr>
        <w:t>课后习题</w:t>
      </w:r>
      <w:r w:rsidR="00882AF6" w:rsidRPr="00882AF6">
        <w:t>1.2,如何证明条件概率分布模型选择对数损失函数就可以通过经验风险最小化推导极大似然估计</w:t>
      </w:r>
      <w:r w:rsidR="00882AF6">
        <w:rPr>
          <w:rFonts w:hint="eastAsia"/>
        </w:rPr>
        <w:t>？</w:t>
      </w:r>
    </w:p>
    <w:p w:rsidR="000B4E43" w:rsidRPr="000B4E43" w:rsidRDefault="00AC0057" w:rsidP="000B4E43">
      <w:pPr>
        <w:pStyle w:val="a5"/>
        <w:shd w:val="clear" w:color="auto" w:fill="FFFFFF"/>
        <w:ind w:firstLine="360"/>
        <w:rPr>
          <w:rFonts w:ascii="Helvetica" w:hAnsi="Helvetica"/>
          <w:color w:val="000000"/>
          <w:szCs w:val="21"/>
        </w:rPr>
      </w:pPr>
      <w:r>
        <w:rPr>
          <w:rFonts w:hint="eastAsia"/>
        </w:rPr>
        <w:t>讨论后的理解：</w:t>
      </w:r>
      <w:r w:rsidR="00FC72AD" w:rsidRPr="001C0061">
        <w:rPr>
          <w:rFonts w:ascii="Helvetica" w:hAnsi="Helvetica"/>
          <w:color w:val="000000"/>
          <w:szCs w:val="21"/>
        </w:rPr>
        <w:t xml:space="preserve"> </w:t>
      </w:r>
      <w:r w:rsidR="000B4E43" w:rsidRPr="000B4E43">
        <w:rPr>
          <w:rFonts w:ascii="Helvetica" w:hAnsi="Helvetica" w:hint="eastAsia"/>
          <w:color w:val="000000"/>
          <w:szCs w:val="21"/>
        </w:rPr>
        <w:t>模型是条件概率分布：</w:t>
      </w:r>
      <w:r w:rsidR="000B4E43" w:rsidRPr="000B4E43">
        <w:rPr>
          <w:rFonts w:ascii="Helvetica" w:hAnsi="Helvetica"/>
          <w:color w:val="000000"/>
          <w:szCs w:val="21"/>
        </w:rPr>
        <w:t>P</w:t>
      </w:r>
      <w:r w:rsidR="000B4E43" w:rsidRPr="000B4E43">
        <w:rPr>
          <w:rFonts w:ascii="Helvetica" w:hAnsi="Helvetica"/>
          <w:color w:val="000000"/>
          <w:szCs w:val="21"/>
          <w:vertAlign w:val="subscript"/>
        </w:rPr>
        <w:t>θ</w:t>
      </w:r>
      <w:r w:rsidR="000B4E43" w:rsidRPr="000B4E43">
        <w:rPr>
          <w:rFonts w:ascii="Helvetica" w:hAnsi="Helvetica"/>
          <w:color w:val="000000"/>
          <w:szCs w:val="21"/>
        </w:rPr>
        <w:t>(Y|X)</w:t>
      </w:r>
      <w:r w:rsidR="000B4E43" w:rsidRPr="000B4E43">
        <w:rPr>
          <w:rFonts w:ascii="Helvetica" w:hAnsi="Helvetica"/>
          <w:color w:val="000000"/>
          <w:szCs w:val="21"/>
        </w:rPr>
        <w:t>，</w:t>
      </w:r>
    </w:p>
    <w:p w:rsidR="000B4E43" w:rsidRPr="000B4E43" w:rsidRDefault="000B4E43" w:rsidP="000B4E43">
      <w:pPr>
        <w:pStyle w:val="a5"/>
        <w:shd w:val="clear" w:color="auto" w:fill="FFFFFF"/>
        <w:ind w:firstLine="360"/>
        <w:rPr>
          <w:rFonts w:ascii="Helvetica" w:hAnsi="Helvetica"/>
          <w:color w:val="000000"/>
          <w:szCs w:val="21"/>
        </w:rPr>
      </w:pPr>
      <w:r w:rsidRPr="000B4E43">
        <w:rPr>
          <w:rFonts w:ascii="Helvetica" w:hAnsi="Helvetica" w:hint="eastAsia"/>
          <w:color w:val="000000"/>
          <w:szCs w:val="21"/>
        </w:rPr>
        <w:t>损失函数是对数损失函数：</w:t>
      </w:r>
      <w:r w:rsidRPr="000B4E43">
        <w:rPr>
          <w:rFonts w:ascii="Helvetica" w:hAnsi="Helvetica"/>
          <w:color w:val="000000"/>
          <w:szCs w:val="21"/>
        </w:rPr>
        <w:t>L(Y,P(Y|X))=−logP(Y|X)</w:t>
      </w:r>
      <w:r w:rsidRPr="000B4E43">
        <w:rPr>
          <w:rFonts w:ascii="Helvetica" w:hAnsi="Helvetica"/>
          <w:color w:val="000000"/>
          <w:szCs w:val="21"/>
        </w:rPr>
        <w:t>，</w:t>
      </w:r>
    </w:p>
    <w:p w:rsidR="000B4E43" w:rsidRPr="000B4E43" w:rsidRDefault="000B4E43" w:rsidP="000B4E43">
      <w:pPr>
        <w:pStyle w:val="a5"/>
        <w:shd w:val="clear" w:color="auto" w:fill="FFFFFF"/>
        <w:ind w:firstLine="360"/>
        <w:rPr>
          <w:rFonts w:ascii="Helvetica" w:hAnsi="Helvetica"/>
          <w:color w:val="000000"/>
          <w:szCs w:val="21"/>
        </w:rPr>
      </w:pPr>
      <w:r w:rsidRPr="000B4E43">
        <w:rPr>
          <w:rFonts w:ascii="Helvetica" w:hAnsi="Helvetica" w:hint="eastAsia"/>
          <w:color w:val="000000"/>
          <w:szCs w:val="21"/>
        </w:rPr>
        <w:t>经验风险为：</w:t>
      </w:r>
    </w:p>
    <w:p w:rsidR="000B4E43" w:rsidRDefault="000B4E43" w:rsidP="000B4E43">
      <w:pPr>
        <w:pStyle w:val="a5"/>
        <w:shd w:val="clear" w:color="auto" w:fill="FFFFFF"/>
        <w:ind w:firstLine="360"/>
        <w:rPr>
          <w:rFonts w:ascii="Helvetica" w:hAnsi="Helvetica"/>
          <w:color w:val="000000"/>
          <w:szCs w:val="21"/>
        </w:rPr>
      </w:pPr>
      <w:r w:rsidRPr="000B4E43">
        <w:rPr>
          <w:rFonts w:ascii="Helvetica" w:hAnsi="Helvetica"/>
          <w:color w:val="000000"/>
          <w:szCs w:val="21"/>
        </w:rPr>
        <w:t>Remp(f)=</w:t>
      </w:r>
      <m:oMath>
        <m:r>
          <m:rPr>
            <m:sty m:val="p"/>
          </m:rPr>
          <w:rPr>
            <w:rFonts w:ascii="Cambria Math" w:hAnsi="Cambria Math"/>
            <w:color w:val="000000"/>
            <w:szCs w:val="21"/>
          </w:rPr>
          <m:t xml:space="preserve"> </m:t>
        </m:r>
        <m:f>
          <m:fPr>
            <m:ctrlPr>
              <w:rPr>
                <w:rFonts w:ascii="Cambria Math" w:hAnsi="Cambria Math"/>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ctrlPr>
              <w:rPr>
                <w:rFonts w:ascii="Cambria Math" w:hAnsi="Cambria Math"/>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m:t>
            </m:r>
          </m:sup>
          <m:e>
            <m:r>
              <m:rPr>
                <m:sty m:val="p"/>
              </m:rPr>
              <w:rPr>
                <w:rFonts w:ascii="Cambria Math" w:hAnsi="Cambria Math"/>
                <w:color w:val="000000"/>
                <w:szCs w:val="21"/>
              </w:rPr>
              <m:t>L</m:t>
            </m:r>
            <m:d>
              <m:dPr>
                <m:ctrlPr>
                  <w:rPr>
                    <w:rFonts w:ascii="Cambria Math" w:hAnsi="Cambria Math"/>
                    <w:color w:val="000000"/>
                    <w:szCs w:val="21"/>
                  </w:rPr>
                </m:ctrlPr>
              </m:dPr>
              <m:e>
                <m:r>
                  <m:rPr>
                    <m:sty m:val="p"/>
                  </m:rPr>
                  <w:rPr>
                    <w:rFonts w:ascii="Cambria Math" w:hAnsi="Cambria Math"/>
                    <w:color w:val="000000"/>
                    <w:szCs w:val="21"/>
                  </w:rPr>
                  <m:t>yi,f</m:t>
                </m:r>
                <m:d>
                  <m:dPr>
                    <m:ctrlPr>
                      <w:rPr>
                        <w:rFonts w:ascii="Cambria Math" w:hAnsi="Cambria Math"/>
                        <w:color w:val="000000"/>
                        <w:szCs w:val="21"/>
                      </w:rPr>
                    </m:ctrlPr>
                  </m:dPr>
                  <m:e>
                    <m:r>
                      <m:rPr>
                        <m:sty m:val="p"/>
                      </m:rPr>
                      <w:rPr>
                        <w:rFonts w:ascii="Cambria Math" w:hAnsi="Cambria Math"/>
                        <w:color w:val="000000"/>
                        <w:szCs w:val="21"/>
                      </w:rPr>
                      <m:t>xi</m:t>
                    </m:r>
                  </m:e>
                </m:d>
              </m:e>
            </m:d>
          </m:e>
        </m:nary>
      </m:oMath>
    </w:p>
    <w:p w:rsidR="000B4E43" w:rsidRPr="000B4E43" w:rsidRDefault="000B4E43" w:rsidP="000B4E43">
      <w:pPr>
        <w:pStyle w:val="a5"/>
        <w:shd w:val="clear" w:color="auto" w:fill="FFFFFF"/>
        <w:ind w:left="840" w:firstLine="420"/>
        <w:rPr>
          <w:rFonts w:ascii="Helvetica" w:hAnsi="Helvetica"/>
          <w:color w:val="000000"/>
          <w:szCs w:val="21"/>
        </w:rPr>
      </w:pPr>
      <w:r w:rsidRPr="000B4E43">
        <w:rPr>
          <w:rFonts w:ascii="Helvetica" w:hAnsi="Helvetica"/>
          <w:color w:val="000000"/>
          <w:szCs w:val="21"/>
        </w:rPr>
        <w:t>=</w:t>
      </w:r>
      <m:oMath>
        <m:f>
          <m:fPr>
            <m:ctrlPr>
              <w:rPr>
                <w:rFonts w:ascii="Cambria Math" w:hAnsi="Cambria Math"/>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ctrlPr>
              <w:rPr>
                <w:rFonts w:ascii="Cambria Math" w:hAnsi="Cambria Math"/>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m:t>
            </m:r>
          </m:sup>
          <m:e>
            <m:r>
              <m:rPr>
                <m:sty m:val="p"/>
              </m:rPr>
              <w:rPr>
                <w:rFonts w:ascii="Cambria Math" w:hAnsi="Cambria Math"/>
                <w:color w:val="000000"/>
                <w:szCs w:val="21"/>
              </w:rPr>
              <m:t>-logP</m:t>
            </m:r>
            <m:d>
              <m:dPr>
                <m:ctrlPr>
                  <w:rPr>
                    <w:rFonts w:ascii="Cambria Math" w:hAnsi="Cambria Math"/>
                    <w:color w:val="000000"/>
                    <w:szCs w:val="21"/>
                  </w:rPr>
                </m:ctrlPr>
              </m:dPr>
              <m:e>
                <m:r>
                  <m:rPr>
                    <m:sty m:val="p"/>
                  </m:rPr>
                  <w:rPr>
                    <w:rFonts w:ascii="Cambria Math" w:hAnsi="Cambria Math"/>
                    <w:color w:val="000000"/>
                    <w:szCs w:val="21"/>
                  </w:rPr>
                  <m:t>yi</m:t>
                </m:r>
              </m:e>
              <m:e>
                <m:r>
                  <m:rPr>
                    <m:sty m:val="p"/>
                  </m:rPr>
                  <w:rPr>
                    <w:rFonts w:ascii="Cambria Math" w:hAnsi="Cambria Math"/>
                    <w:color w:val="000000"/>
                    <w:szCs w:val="21"/>
                  </w:rPr>
                  <m:t>xi</m:t>
                </m:r>
              </m:e>
            </m:d>
          </m:e>
        </m:nary>
      </m:oMath>
    </w:p>
    <w:p w:rsidR="000B4E43" w:rsidRPr="000B4E43" w:rsidRDefault="000B4E43" w:rsidP="000B4E43">
      <w:pPr>
        <w:pStyle w:val="a5"/>
        <w:shd w:val="clear" w:color="auto" w:fill="FFFFFF"/>
        <w:ind w:left="840" w:firstLine="420"/>
        <w:rPr>
          <w:rFonts w:ascii="Helvetica" w:hAnsi="Helvetica"/>
          <w:color w:val="000000"/>
          <w:szCs w:val="21"/>
        </w:rPr>
      </w:pPr>
      <w:r w:rsidRPr="000B4E43">
        <w:rPr>
          <w:rFonts w:ascii="Helvetica" w:hAnsi="Helvetica"/>
          <w:color w:val="000000"/>
          <w:szCs w:val="21"/>
        </w:rPr>
        <w:t>=</w:t>
      </w:r>
      <m:oMath>
        <m:r>
          <m:rPr>
            <m:sty m:val="p"/>
          </m:rPr>
          <w:rPr>
            <w:rFonts w:ascii="Cambria Math" w:hAnsi="Cambria Math"/>
            <w:color w:val="000000"/>
            <w:szCs w:val="21"/>
          </w:rPr>
          <m:t>-</m:t>
        </m:r>
        <m:f>
          <m:fPr>
            <m:ctrlPr>
              <w:rPr>
                <w:rFonts w:ascii="Cambria Math" w:hAnsi="Cambria Math"/>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ctrlPr>
              <w:rPr>
                <w:rFonts w:ascii="Cambria Math" w:hAnsi="Cambria Math"/>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m:t>
            </m:r>
          </m:sup>
          <m:e>
            <m:r>
              <m:rPr>
                <m:sty m:val="p"/>
              </m:rPr>
              <w:rPr>
                <w:rFonts w:ascii="Cambria Math" w:hAnsi="Cambria Math"/>
                <w:color w:val="000000"/>
                <w:szCs w:val="21"/>
              </w:rPr>
              <m:t>logP</m:t>
            </m:r>
            <m:d>
              <m:dPr>
                <m:ctrlPr>
                  <w:rPr>
                    <w:rFonts w:ascii="Cambria Math" w:hAnsi="Cambria Math"/>
                    <w:color w:val="000000"/>
                    <w:szCs w:val="21"/>
                  </w:rPr>
                </m:ctrlPr>
              </m:dPr>
              <m:e>
                <m:r>
                  <m:rPr>
                    <m:sty m:val="p"/>
                  </m:rPr>
                  <w:rPr>
                    <w:rFonts w:ascii="Cambria Math" w:hAnsi="Cambria Math"/>
                    <w:color w:val="000000"/>
                    <w:szCs w:val="21"/>
                  </w:rPr>
                  <m:t>yi</m:t>
                </m:r>
              </m:e>
              <m:e>
                <m:r>
                  <m:rPr>
                    <m:sty m:val="p"/>
                  </m:rPr>
                  <w:rPr>
                    <w:rFonts w:ascii="Cambria Math" w:hAnsi="Cambria Math"/>
                    <w:color w:val="000000"/>
                    <w:szCs w:val="21"/>
                  </w:rPr>
                  <m:t>xi</m:t>
                </m:r>
              </m:e>
            </m:d>
          </m:e>
        </m:nary>
      </m:oMath>
    </w:p>
    <w:p w:rsidR="00FC72AD" w:rsidRPr="000B4E43" w:rsidRDefault="000B4E43" w:rsidP="000B4E43">
      <w:pPr>
        <w:pStyle w:val="a5"/>
        <w:shd w:val="clear" w:color="auto" w:fill="FFFFFF"/>
        <w:ind w:left="360"/>
        <w:rPr>
          <w:rFonts w:ascii="Helvetica" w:hAnsi="Helvetica"/>
          <w:color w:val="000000"/>
          <w:szCs w:val="21"/>
        </w:rPr>
      </w:pPr>
      <w:r w:rsidRPr="000B4E43">
        <w:rPr>
          <w:rFonts w:ascii="Helvetica" w:hAnsi="Helvetica" w:hint="eastAsia"/>
          <w:color w:val="000000"/>
          <w:szCs w:val="21"/>
        </w:rPr>
        <w:t>最小化经验风险，也就是最大化</w:t>
      </w:r>
      <m:oMath>
        <m:f>
          <m:fPr>
            <m:ctrlPr>
              <w:rPr>
                <w:rFonts w:ascii="Cambria Math" w:hAnsi="Cambria Math"/>
                <w:color w:val="000000"/>
                <w:szCs w:val="21"/>
              </w:rPr>
            </m:ctrlPr>
          </m:fPr>
          <m:num>
            <m:r>
              <w:rPr>
                <w:rFonts w:ascii="Cambria Math" w:hAnsi="Cambria Math"/>
                <w:color w:val="000000"/>
                <w:szCs w:val="21"/>
              </w:rPr>
              <m:t>1</m:t>
            </m:r>
          </m:num>
          <m:den>
            <m:r>
              <w:rPr>
                <w:rFonts w:ascii="Cambria Math" w:hAnsi="Cambria Math"/>
                <w:color w:val="000000"/>
                <w:szCs w:val="21"/>
              </w:rPr>
              <m:t>N</m:t>
            </m:r>
          </m:den>
        </m:f>
        <m:nary>
          <m:naryPr>
            <m:chr m:val="∑"/>
            <m:limLoc m:val="undOvr"/>
            <m:ctrlPr>
              <w:rPr>
                <w:rFonts w:ascii="Cambria Math" w:hAnsi="Cambria Math"/>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m:t>
            </m:r>
          </m:sup>
          <m:e>
            <m:r>
              <m:rPr>
                <m:sty m:val="p"/>
              </m:rPr>
              <w:rPr>
                <w:rFonts w:ascii="Cambria Math" w:hAnsi="Cambria Math"/>
                <w:color w:val="000000"/>
                <w:szCs w:val="21"/>
              </w:rPr>
              <m:t>logP</m:t>
            </m:r>
            <m:d>
              <m:dPr>
                <m:ctrlPr>
                  <w:rPr>
                    <w:rFonts w:ascii="Cambria Math" w:hAnsi="Cambria Math"/>
                    <w:color w:val="000000"/>
                    <w:szCs w:val="21"/>
                  </w:rPr>
                </m:ctrlPr>
              </m:dPr>
              <m:e>
                <m:r>
                  <m:rPr>
                    <m:sty m:val="p"/>
                  </m:rPr>
                  <w:rPr>
                    <w:rFonts w:ascii="Cambria Math" w:hAnsi="Cambria Math"/>
                    <w:color w:val="000000"/>
                    <w:szCs w:val="21"/>
                  </w:rPr>
                  <m:t>yi</m:t>
                </m:r>
              </m:e>
              <m:e>
                <m:r>
                  <m:rPr>
                    <m:sty m:val="p"/>
                  </m:rPr>
                  <w:rPr>
                    <w:rFonts w:ascii="Cambria Math" w:hAnsi="Cambria Math"/>
                    <w:color w:val="000000"/>
                    <w:szCs w:val="21"/>
                  </w:rPr>
                  <m:t>xi</m:t>
                </m:r>
              </m:e>
            </m:d>
          </m:e>
        </m:nary>
      </m:oMath>
      <w:r w:rsidRPr="000B4E43">
        <w:rPr>
          <w:rFonts w:ascii="Helvetica" w:hAnsi="Helvetica"/>
          <w:color w:val="000000"/>
          <w:szCs w:val="21"/>
        </w:rPr>
        <w:t>，也就是最大化</w:t>
      </w:r>
      <m:oMath>
        <m:nary>
          <m:naryPr>
            <m:chr m:val="∏"/>
            <m:limLoc m:val="undOvr"/>
            <m:ctrlPr>
              <w:rPr>
                <w:rFonts w:ascii="Cambria Math" w:hAnsi="Cambria Math"/>
                <w:color w:val="000000"/>
                <w:szCs w:val="21"/>
              </w:rPr>
            </m:ctrlPr>
          </m:naryPr>
          <m:sub>
            <m:r>
              <w:rPr>
                <w:rFonts w:ascii="Cambria Math" w:hAnsi="Cambria Math" w:hint="eastAsia"/>
                <w:color w:val="000000"/>
                <w:szCs w:val="21"/>
              </w:rPr>
              <m:t>i</m:t>
            </m:r>
            <m:r>
              <w:rPr>
                <w:rFonts w:ascii="Cambria Math" w:hAnsi="Cambria Math"/>
                <w:color w:val="000000"/>
                <w:szCs w:val="21"/>
              </w:rPr>
              <m:t>=</m:t>
            </m:r>
            <m:r>
              <w:rPr>
                <w:rFonts w:ascii="Cambria Math" w:hAnsi="Cambria Math" w:hint="eastAsia"/>
                <w:color w:val="000000"/>
                <w:szCs w:val="21"/>
              </w:rPr>
              <m:t>1</m:t>
            </m:r>
          </m:sub>
          <m:sup>
            <m:r>
              <w:rPr>
                <w:rFonts w:ascii="Cambria Math" w:hAnsi="Cambria Math"/>
                <w:color w:val="000000"/>
                <w:szCs w:val="21"/>
              </w:rPr>
              <m:t>N</m:t>
            </m:r>
          </m:sup>
          <m:e>
            <m:r>
              <m:rPr>
                <m:sty m:val="p"/>
              </m:rPr>
              <w:rPr>
                <w:rFonts w:ascii="Cambria Math" w:hAnsi="Cambria Math"/>
                <w:color w:val="000000"/>
                <w:szCs w:val="21"/>
              </w:rPr>
              <m:t>P(yi|xi)</m:t>
            </m:r>
          </m:e>
        </m:nary>
      </m:oMath>
      <w:r w:rsidRPr="000B4E43">
        <w:rPr>
          <w:rFonts w:ascii="Helvetica" w:hAnsi="Helvetica"/>
          <w:color w:val="000000"/>
          <w:szCs w:val="21"/>
        </w:rPr>
        <w:t>就是极大似然估计。</w:t>
      </w:r>
    </w:p>
    <w:p w:rsidR="00FC72AD" w:rsidRDefault="00FC72AD" w:rsidP="00D12B01">
      <w:pPr>
        <w:widowControl/>
        <w:shd w:val="clear" w:color="auto" w:fill="FFFFFF"/>
        <w:ind w:firstLineChars="135" w:firstLine="283"/>
        <w:jc w:val="left"/>
        <w:rPr>
          <w:rFonts w:ascii="Helvetica" w:eastAsia="宋体" w:hAnsi="Helvetica" w:cs="宋体"/>
          <w:color w:val="000000"/>
          <w:kern w:val="0"/>
          <w:szCs w:val="21"/>
        </w:rPr>
      </w:pPr>
    </w:p>
    <w:p w:rsidR="00882AF6" w:rsidRPr="00292450" w:rsidRDefault="00AC0057" w:rsidP="0078735A">
      <w:pPr>
        <w:pStyle w:val="a3"/>
        <w:ind w:left="360" w:firstLineChars="0" w:firstLine="0"/>
      </w:pPr>
      <w:r>
        <w:rPr>
          <w:rFonts w:hint="eastAsia"/>
        </w:rPr>
        <w:t>提出的问题2：</w:t>
      </w:r>
      <w:r w:rsidR="00882AF6" w:rsidRPr="00882AF6">
        <w:t>P23正则化项如何对应于模型的先验概率，为什么前边说模型越复杂正则化值越大，后面又说可以假设复杂的模型有较小的先验概率</w:t>
      </w:r>
    </w:p>
    <w:p w:rsidR="00D12B01" w:rsidRPr="0078735A" w:rsidRDefault="00AC0057" w:rsidP="00882AF6">
      <w:pPr>
        <w:ind w:firstLineChars="202" w:firstLine="424"/>
      </w:pPr>
      <w:r>
        <w:rPr>
          <w:rFonts w:hint="eastAsia"/>
        </w:rPr>
        <w:t>讨论后的理解：</w:t>
      </w:r>
      <w:r w:rsidR="0078735A">
        <w:rPr>
          <w:rFonts w:hint="eastAsia"/>
        </w:rPr>
        <w:t>正则化可以看作是对模型复杂度的量化指标，因为模型越复杂</w:t>
      </w:r>
      <w:r w:rsidR="0078735A">
        <w:rPr>
          <w:rFonts w:ascii="微软雅黑" w:eastAsia="微软雅黑" w:hAnsi="微软雅黑" w:hint="eastAsia"/>
          <w:color w:val="4D4D4D"/>
          <w:sz w:val="27"/>
          <w:szCs w:val="27"/>
        </w:rPr>
        <w:t>，</w:t>
      </w:r>
      <w:r w:rsidR="0078735A" w:rsidRPr="0078735A">
        <w:t>正则化要限制的</w:t>
      </w:r>
      <w:r w:rsidR="0078735A" w:rsidRPr="0078735A">
        <w:rPr>
          <w:rFonts w:hint="eastAsia"/>
        </w:rPr>
        <w:t>参数空间</w:t>
      </w:r>
      <w:r w:rsidR="0078735A" w:rsidRPr="0078735A">
        <w:t>就越大</w:t>
      </w:r>
      <w:r w:rsidR="0078735A">
        <w:rPr>
          <w:rFonts w:hint="eastAsia"/>
        </w:rPr>
        <w:t>。复杂模型对变量之间的关系建立</w:t>
      </w:r>
      <w:r w:rsidR="0078735A" w:rsidRPr="0078735A">
        <w:rPr>
          <w:rFonts w:hint="eastAsia"/>
        </w:rPr>
        <w:t>了</w:t>
      </w:r>
      <w:r w:rsidR="0078735A">
        <w:rPr>
          <w:rFonts w:hint="eastAsia"/>
        </w:rPr>
        <w:t>更多约束</w:t>
      </w:r>
      <w:r w:rsidR="0078735A" w:rsidRPr="0078735A">
        <w:rPr>
          <w:rFonts w:hint="eastAsia"/>
        </w:rPr>
        <w:t>，相比于简单模型，总的来说</w:t>
      </w:r>
      <w:r w:rsidR="0078735A">
        <w:rPr>
          <w:rFonts w:hint="eastAsia"/>
        </w:rPr>
        <w:t>更加</w:t>
      </w:r>
      <w:r w:rsidR="0078735A" w:rsidRPr="0078735A">
        <w:rPr>
          <w:rFonts w:hint="eastAsia"/>
        </w:rPr>
        <w:t>难以满足，也就是先验概率低。</w:t>
      </w:r>
      <w:r w:rsidR="0078735A">
        <w:rPr>
          <w:rFonts w:hint="eastAsia"/>
        </w:rPr>
        <w:t>两者并不矛盾，相反地，都反映了正则化对应于模型的先验分布。</w:t>
      </w:r>
    </w:p>
    <w:p w:rsidR="00AC0057" w:rsidRPr="00D12B01" w:rsidRDefault="00AC0057" w:rsidP="00AC0057">
      <w:pPr>
        <w:pStyle w:val="a3"/>
        <w:ind w:left="360" w:firstLineChars="0" w:firstLine="0"/>
      </w:pPr>
    </w:p>
    <w:p w:rsidR="00AC0057" w:rsidRDefault="00AC0057" w:rsidP="00AC0057">
      <w:pPr>
        <w:pStyle w:val="a3"/>
        <w:numPr>
          <w:ilvl w:val="0"/>
          <w:numId w:val="2"/>
        </w:numPr>
        <w:ind w:firstLineChars="0"/>
      </w:pPr>
      <w:r>
        <w:rPr>
          <w:rFonts w:hint="eastAsia"/>
        </w:rPr>
        <w:t>（必填）别人提出的问题的理解（选择几个问题罗列，并给出理解）：</w:t>
      </w:r>
    </w:p>
    <w:p w:rsidR="00AC0057" w:rsidRDefault="00AC0057" w:rsidP="00D365B9">
      <w:pPr>
        <w:pStyle w:val="a3"/>
        <w:numPr>
          <w:ilvl w:val="0"/>
          <w:numId w:val="3"/>
        </w:numPr>
        <w:ind w:firstLineChars="0"/>
      </w:pPr>
      <w:r>
        <w:rPr>
          <w:rFonts w:hint="eastAsia"/>
        </w:rPr>
        <w:t>问题3：</w:t>
      </w:r>
      <w:r w:rsidR="00D365B9" w:rsidRPr="00D365B9">
        <w:rPr>
          <w:rFonts w:hint="eastAsia"/>
        </w:rPr>
        <w:t>采用结构化风险最小策略时，如何考虑模型的复杂度表示？</w:t>
      </w:r>
    </w:p>
    <w:p w:rsidR="00D574B2" w:rsidRDefault="00D574B2" w:rsidP="00D12B01">
      <w:pPr>
        <w:pStyle w:val="a3"/>
        <w:ind w:left="360" w:firstLineChars="0" w:firstLine="0"/>
      </w:pPr>
    </w:p>
    <w:p w:rsidR="00D12B01" w:rsidRPr="00D365B9" w:rsidRDefault="0037599D" w:rsidP="00D12B01">
      <w:pPr>
        <w:pStyle w:val="a3"/>
        <w:ind w:left="360" w:firstLineChars="0" w:firstLine="0"/>
      </w:pPr>
      <w:r>
        <w:rPr>
          <w:rFonts w:hint="eastAsia"/>
        </w:rPr>
        <w:t>自己的理解：</w:t>
      </w:r>
      <w:r w:rsidR="00D365B9" w:rsidRPr="00D365B9">
        <w:rPr>
          <w:rFonts w:hint="eastAsia"/>
        </w:rPr>
        <w:t>正则化等价于结构风险最小化，其是通过在经验风险项后加上表示模型复杂度的正则化项或惩罚项，达到选择经验风险和模型复杂度都较小的模型目的</w:t>
      </w:r>
      <w:r w:rsidR="00D365B9">
        <w:rPr>
          <w:rFonts w:hint="eastAsia"/>
        </w:rPr>
        <w:t>。</w:t>
      </w:r>
    </w:p>
    <w:p w:rsidR="00D574B2" w:rsidRDefault="00D574B2" w:rsidP="00D12B01">
      <w:pPr>
        <w:pStyle w:val="a3"/>
        <w:ind w:left="360" w:firstLineChars="0" w:firstLine="0"/>
      </w:pPr>
    </w:p>
    <w:p w:rsidR="00D574B2" w:rsidRPr="00D365B9" w:rsidRDefault="00AC0057" w:rsidP="00D12B01">
      <w:pPr>
        <w:pStyle w:val="a3"/>
        <w:ind w:left="360" w:firstLineChars="0" w:firstLine="0"/>
      </w:pPr>
      <w:r>
        <w:rPr>
          <w:rFonts w:hint="eastAsia"/>
        </w:rPr>
        <w:t>问题4</w:t>
      </w:r>
      <w:r w:rsidR="00251B89">
        <w:rPr>
          <w:rFonts w:hint="eastAsia"/>
        </w:rPr>
        <w:t>：</w:t>
      </w:r>
      <w:r w:rsidR="00D365B9" w:rsidRPr="00D365B9">
        <w:rPr>
          <w:rFonts w:hint="eastAsia"/>
        </w:rPr>
        <w:t>如何考虑权衡经验风险和模型复杂度的参数</w:t>
      </w:r>
      <m:oMath>
        <m:r>
          <w:rPr>
            <w:rFonts w:ascii="Cambria Math" w:hAnsi="Cambria Math"/>
          </w:rPr>
          <m:t>λ</m:t>
        </m:r>
      </m:oMath>
      <w:r w:rsidR="00D365B9" w:rsidRPr="00D365B9">
        <w:t>？</w:t>
      </w:r>
    </w:p>
    <w:p w:rsidR="00D574B2" w:rsidRDefault="00D574B2" w:rsidP="00D12B01">
      <w:pPr>
        <w:pStyle w:val="a3"/>
        <w:ind w:left="360" w:firstLineChars="0" w:firstLine="0"/>
      </w:pPr>
    </w:p>
    <w:p w:rsidR="00611642" w:rsidRDefault="00251B89" w:rsidP="00611642">
      <w:pPr>
        <w:pStyle w:val="a3"/>
        <w:ind w:left="360" w:firstLineChars="0" w:firstLine="0"/>
      </w:pPr>
      <w:r>
        <w:rPr>
          <w:rFonts w:hint="eastAsia"/>
        </w:rPr>
        <w:t>自己的理解：</w:t>
      </w:r>
      <w:r w:rsidR="00D12B01" w:rsidRPr="00251B89">
        <w:t xml:space="preserve"> </w:t>
      </w:r>
      <w:r w:rsidR="00D365B9" w:rsidRPr="00D365B9">
        <w:rPr>
          <w:rFonts w:hint="eastAsia"/>
        </w:rPr>
        <w:t>正则化等价于带约束的目标函数中的约束项</w:t>
      </w:r>
      <w:r w:rsidR="00D365B9">
        <w:rPr>
          <w:rFonts w:hint="eastAsia"/>
        </w:rPr>
        <w:t>。</w:t>
      </w:r>
      <w:r w:rsidR="00611642">
        <w:rPr>
          <w:rFonts w:hint="eastAsia"/>
        </w:rPr>
        <w:t>以平方误差损失函数和</w:t>
      </w:r>
      <w:r w:rsidR="00336BA5">
        <w:rPr>
          <w:rFonts w:hint="eastAsia"/>
        </w:rPr>
        <w:t>L2</w:t>
      </w:r>
      <w:r w:rsidR="00611642">
        <w:t>范数为例，优化问题的数学模型为：</w:t>
      </w:r>
    </w:p>
    <w:p w:rsidR="00611642" w:rsidRDefault="00611642" w:rsidP="00611642">
      <w:pPr>
        <w:pStyle w:val="a3"/>
        <w:ind w:left="360"/>
      </w:pPr>
    </w:p>
    <w:p w:rsidR="00611642" w:rsidRDefault="00336BA5" w:rsidP="00611642">
      <w:pPr>
        <w:pStyle w:val="a3"/>
        <w:ind w:left="360"/>
      </w:pPr>
      <m:oMathPara>
        <m:oMath>
          <m:r>
            <m:rPr>
              <m:sty m:val="p"/>
            </m:rPr>
            <w:rPr>
              <w:rFonts w:ascii="Cambria Math" w:hAnsi="Cambria Math"/>
            </w:rPr>
            <w:lastRenderedPageBreak/>
            <m:t>J</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yi-</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xi</m:t>
                      </m:r>
                    </m:e>
                  </m:d>
                </m:e>
                <m:sup>
                  <m:r>
                    <w:rPr>
                      <w:rFonts w:ascii="Cambria Math" w:hAnsi="Cambria Math"/>
                    </w:rPr>
                    <m:t>2</m:t>
                  </m:r>
                </m:sup>
              </m:sSup>
            </m:e>
          </m:nary>
        </m:oMath>
      </m:oMathPara>
    </w:p>
    <w:p w:rsidR="00611642" w:rsidRDefault="00336BA5" w:rsidP="00611642">
      <w:pPr>
        <w:pStyle w:val="a3"/>
        <w:ind w:left="360"/>
      </w:pPr>
      <m:oMathPara>
        <m:oMath>
          <m:r>
            <m:rPr>
              <m:sty m:val="p"/>
            </m:rPr>
            <w:rPr>
              <w:rFonts w:ascii="Cambria Math" w:hAnsi="Cambria Math"/>
            </w:rPr>
            <m:t xml:space="preserve">s.t. </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θ</m:t>
                      </m:r>
                    </m:e>
                  </m:d>
                </m:e>
              </m:d>
            </m:e>
            <m:sup>
              <m:r>
                <m:rPr>
                  <m:sty m:val="p"/>
                </m:rPr>
                <w:rPr>
                  <w:rFonts w:ascii="Cambria Math" w:hAnsi="Cambria Math"/>
                </w:rPr>
                <m:t>2</m:t>
              </m:r>
            </m:sup>
          </m:sSup>
          <m:r>
            <w:rPr>
              <w:rFonts w:ascii="Cambria Math" w:hAnsi="Cambria Math"/>
            </w:rPr>
            <m:t>≤C</m:t>
          </m:r>
        </m:oMath>
      </m:oMathPara>
    </w:p>
    <w:p w:rsidR="00611642" w:rsidRDefault="00611642" w:rsidP="00611642">
      <w:pPr>
        <w:pStyle w:val="a3"/>
        <w:ind w:left="360" w:firstLineChars="0" w:firstLine="0"/>
      </w:pPr>
      <w:r>
        <w:rPr>
          <w:rFonts w:hint="eastAsia"/>
        </w:rPr>
        <w:t>针对上述带约束条件的优化问题，采用拉格朗日乘积算子法可以转化为无约束优化问题，即：</w:t>
      </w:r>
    </w:p>
    <w:p w:rsidR="00611642" w:rsidRDefault="00611642" w:rsidP="00611642">
      <w:pPr>
        <w:pStyle w:val="a3"/>
        <w:ind w:left="360"/>
      </w:pPr>
    </w:p>
    <w:p w:rsidR="00336BA5" w:rsidRDefault="00336BA5" w:rsidP="00336BA5">
      <w:pPr>
        <w:pStyle w:val="a3"/>
        <w:ind w:left="360"/>
      </w:pPr>
      <m:oMathPara>
        <m:oMath>
          <m:r>
            <m:rPr>
              <m:sty m:val="p"/>
            </m:rPr>
            <w:rPr>
              <w:rFonts w:ascii="Cambria Math" w:hAnsi="Cambria Math"/>
            </w:rPr>
            <m:t>J</m:t>
          </m:r>
          <m:d>
            <m:dPr>
              <m:ctrlPr>
                <w:rPr>
                  <w:rFonts w:ascii="Cambria Math" w:hAnsi="Cambria Math"/>
                </w:rPr>
              </m:ctrlPr>
            </m:dPr>
            <m:e>
              <m:r>
                <w:rPr>
                  <w:rFonts w:ascii="Cambria Math" w:hAnsi="Cambria Math"/>
                </w:rPr>
                <m:t>θ</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yi-</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xi</m:t>
                      </m:r>
                    </m:e>
                  </m:d>
                </m:e>
                <m:sup>
                  <m:r>
                    <w:rPr>
                      <w:rFonts w:ascii="Cambria Math" w:hAnsi="Cambria Math"/>
                    </w:rPr>
                    <m:t>2</m:t>
                  </m:r>
                </m:sup>
              </m:s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θ</m:t>
                          </m:r>
                        </m:e>
                      </m:d>
                    </m:e>
                  </m:d>
                </m:e>
                <m:sup>
                  <m:r>
                    <w:rPr>
                      <w:rFonts w:ascii="Cambria Math" w:hAnsi="Cambria Math"/>
                    </w:rPr>
                    <m:t>2</m:t>
                  </m:r>
                </m:sup>
              </m:sSup>
              <m:r>
                <w:rPr>
                  <w:rFonts w:ascii="Cambria Math" w:hAnsi="Cambria Math"/>
                </w:rPr>
                <m:t>-C)</m:t>
              </m:r>
            </m:e>
          </m:nary>
        </m:oMath>
      </m:oMathPara>
    </w:p>
    <w:p w:rsidR="00611642" w:rsidRDefault="00611642" w:rsidP="00611642">
      <w:pPr>
        <w:pStyle w:val="a3"/>
        <w:ind w:left="360"/>
      </w:pPr>
    </w:p>
    <w:p w:rsidR="00E8502E" w:rsidRDefault="00611642" w:rsidP="00611642">
      <w:pPr>
        <w:ind w:firstLine="360"/>
      </w:pPr>
      <w:r>
        <w:rPr>
          <w:rFonts w:hint="eastAsia"/>
        </w:rPr>
        <w:t>由于参数</w:t>
      </w:r>
      <w:r w:rsidR="00336BA5">
        <w:t>C</w:t>
      </w:r>
      <w:r>
        <w:t>为常数，可以忽略，故上述公式和标准的正则化公式完全一致</w:t>
      </w:r>
    </w:p>
    <w:p w:rsidR="00336BA5" w:rsidRDefault="00336BA5" w:rsidP="00611642">
      <w:pPr>
        <w:ind w:firstLine="360"/>
      </w:pPr>
    </w:p>
    <w:p w:rsidR="00336BA5" w:rsidRDefault="00336BA5" w:rsidP="00611642">
      <w:pPr>
        <w:ind w:firstLine="360"/>
      </w:pPr>
      <w:r>
        <w:rPr>
          <w:rFonts w:hint="eastAsia"/>
        </w:rPr>
        <w:t>至于</w:t>
      </w:r>
      <m:oMath>
        <m:r>
          <w:rPr>
            <w:rFonts w:ascii="Cambria Math" w:hAnsi="Cambria Math"/>
          </w:rPr>
          <m:t>λ</m:t>
        </m:r>
      </m:oMath>
      <w:r>
        <w:rPr>
          <w:rFonts w:hint="eastAsia"/>
        </w:rPr>
        <w:t>的选择，大致有拟最优原则，L</w:t>
      </w:r>
      <w:r>
        <w:t>_</w:t>
      </w:r>
      <w:r>
        <w:rPr>
          <w:rFonts w:hint="eastAsia"/>
        </w:rPr>
        <w:t>曲线法，广义交叉验证，偏差原理，误差极小化准则</w:t>
      </w:r>
      <w:r w:rsidR="00CD4B49">
        <w:rPr>
          <w:rFonts w:hint="eastAsia"/>
        </w:rPr>
        <w:t>，无偏差预测风险估计等方法，不展开论述。</w:t>
      </w:r>
    </w:p>
    <w:p w:rsidR="00E16FD1" w:rsidRDefault="00E16FD1" w:rsidP="00611642">
      <w:pPr>
        <w:ind w:firstLine="360"/>
      </w:pPr>
    </w:p>
    <w:p w:rsidR="00E16FD1" w:rsidRDefault="00E16FD1" w:rsidP="00E16FD1">
      <w:pPr>
        <w:ind w:firstLine="360"/>
      </w:pPr>
      <w:r>
        <w:rPr>
          <w:rFonts w:hint="eastAsia"/>
        </w:rPr>
        <w:t> 提出的问题</w:t>
      </w:r>
      <w:r>
        <w:t>5</w:t>
      </w:r>
      <w:bookmarkStart w:id="0" w:name="_GoBack"/>
      <w:bookmarkEnd w:id="0"/>
      <w:r>
        <w:t>：对泛化误差上界的理解？</w:t>
      </w:r>
    </w:p>
    <w:p w:rsidR="00E16FD1" w:rsidRPr="00E16FD1" w:rsidRDefault="00E16FD1" w:rsidP="00E16FD1">
      <w:pPr>
        <w:ind w:firstLine="360"/>
        <w:rPr>
          <w:rFonts w:hint="eastAsia"/>
        </w:rPr>
      </w:pPr>
      <w:r>
        <w:rPr>
          <w:rFonts w:hint="eastAsia"/>
        </w:rPr>
        <w:t>讨论后的理解：泛化误差是检验训练后的模型具不具备代表性，用偏差（</w:t>
      </w:r>
      <w:r>
        <w:t>bias）和方差（variance）来描述。如果一种方法学习的模型比另外一种方法学习的模型拥有更小的泛化误差上界，那么这种方法就更有效。泛化误差上界是样本容量的函数，当样本容量增加时，泛化误差上界趋于0；泛化误差上界也是假设空间容量的函数，假设空间容量越大，模型越难学，泛化误差上界就越大。</w:t>
      </w:r>
    </w:p>
    <w:p w:rsidR="00AC0057" w:rsidRDefault="00AC0057" w:rsidP="00C331FB"/>
    <w:p w:rsidR="00AC0057" w:rsidRDefault="00AC0057" w:rsidP="00AC0057">
      <w:pPr>
        <w:pStyle w:val="a3"/>
        <w:numPr>
          <w:ilvl w:val="0"/>
          <w:numId w:val="2"/>
        </w:numPr>
        <w:ind w:firstLineChars="0"/>
      </w:pPr>
      <w:r>
        <w:rPr>
          <w:rFonts w:hint="eastAsia"/>
        </w:rPr>
        <w:t>（必填）读书计划</w:t>
      </w:r>
    </w:p>
    <w:p w:rsidR="00AC0057" w:rsidRDefault="00AC0057" w:rsidP="00AC0057">
      <w:r>
        <w:rPr>
          <w:rFonts w:hint="eastAsia"/>
        </w:rPr>
        <w:t>1、本周完成的内</w:t>
      </w:r>
      <w:r w:rsidR="005639BD">
        <w:rPr>
          <w:rFonts w:hint="eastAsia"/>
        </w:rPr>
        <w:t>容章节：</w:t>
      </w:r>
      <w:r w:rsidR="00CD4B49">
        <w:rPr>
          <w:rFonts w:hint="eastAsia"/>
        </w:rPr>
        <w:t>李航书第一章</w:t>
      </w:r>
    </w:p>
    <w:p w:rsidR="00AC0057" w:rsidRDefault="00AC0057" w:rsidP="00AC0057">
      <w:r>
        <w:rPr>
          <w:rFonts w:hint="eastAsia"/>
        </w:rPr>
        <w:t>2</w:t>
      </w:r>
      <w:r w:rsidR="005639BD">
        <w:rPr>
          <w:rFonts w:hint="eastAsia"/>
        </w:rPr>
        <w:t>、下周计划：</w:t>
      </w:r>
      <w:r w:rsidR="00CD4B49">
        <w:rPr>
          <w:rFonts w:hint="eastAsia"/>
        </w:rPr>
        <w:t>李航书第二章</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AC0057" w:rsidRDefault="00AC0057" w:rsidP="00AC0057">
      <w:r>
        <w:rPr>
          <w:rFonts w:hint="eastAsia"/>
        </w:rPr>
        <w:t>1、读书摘要及理解（选做）</w:t>
      </w:r>
    </w:p>
    <w:p w:rsidR="00CD4B49" w:rsidRDefault="00CD4B49" w:rsidP="00CD4B49">
      <w:pPr>
        <w:pStyle w:val="3"/>
      </w:pPr>
      <w:r>
        <w:t>【第1章】 统计学习方法概论</w:t>
      </w:r>
    </w:p>
    <w:p w:rsidR="00CD4B49" w:rsidRDefault="00CD4B49" w:rsidP="00CD4B49">
      <w:pPr>
        <w:widowControl/>
        <w:numPr>
          <w:ilvl w:val="0"/>
          <w:numId w:val="8"/>
        </w:numPr>
        <w:spacing w:before="100" w:beforeAutospacing="1" w:after="100" w:afterAutospacing="1"/>
        <w:jc w:val="left"/>
      </w:pPr>
      <w:r>
        <w:t>统计学习方法包括</w:t>
      </w:r>
      <w:r>
        <w:rPr>
          <w:rStyle w:val="a6"/>
        </w:rPr>
        <w:t>监督学习、无监督学习、半监督学习和强化学习。</w:t>
      </w:r>
      <w:r>
        <w:t xml:space="preserve"> </w:t>
      </w:r>
    </w:p>
    <w:p w:rsidR="00CD4B49" w:rsidRDefault="00CD4B49" w:rsidP="00CD4B49">
      <w:pPr>
        <w:widowControl/>
        <w:numPr>
          <w:ilvl w:val="0"/>
          <w:numId w:val="8"/>
        </w:numPr>
        <w:spacing w:before="100" w:beforeAutospacing="1" w:after="100" w:afterAutospacing="1"/>
        <w:jc w:val="left"/>
      </w:pPr>
      <w:r>
        <w:t>统计学习方法三要素：</w:t>
      </w:r>
      <w:r>
        <w:rPr>
          <w:rStyle w:val="a6"/>
        </w:rPr>
        <w:t>模型、策略、方法。</w:t>
      </w:r>
      <w:r>
        <w:t xml:space="preserve"> </w:t>
      </w:r>
    </w:p>
    <w:p w:rsidR="00CD4B49" w:rsidRDefault="00CD4B49" w:rsidP="00CD4B49">
      <w:pPr>
        <w:widowControl/>
        <w:numPr>
          <w:ilvl w:val="0"/>
          <w:numId w:val="8"/>
        </w:numPr>
        <w:spacing w:before="100" w:beforeAutospacing="1" w:after="100" w:afterAutospacing="1"/>
        <w:jc w:val="left"/>
      </w:pPr>
      <w:r>
        <w:t>模型：所要学习的条件概率分布或决策函数。所有可能的条件概率分布或决策函数组成模型的假设空间。</w:t>
      </w:r>
    </w:p>
    <w:p w:rsidR="00CD4B49" w:rsidRDefault="00CD4B49" w:rsidP="00CD4B49">
      <w:pPr>
        <w:widowControl/>
        <w:numPr>
          <w:ilvl w:val="0"/>
          <w:numId w:val="8"/>
        </w:numPr>
        <w:spacing w:before="100" w:beforeAutospacing="1" w:after="100" w:afterAutospacing="1"/>
        <w:jc w:val="left"/>
      </w:pPr>
      <w:r>
        <w:t>策略：</w:t>
      </w:r>
      <w:r>
        <w:br/>
        <w:t>4.1 损失函数：能够度量模型一次预测的好坏，值越小（接近0）越好。包括</w:t>
      </w:r>
      <w:r>
        <w:rPr>
          <w:rStyle w:val="a6"/>
        </w:rPr>
        <w:t>0-1损失函数、平方损失函数、绝对损失函数、对数损失函数。</w:t>
      </w:r>
      <w:r>
        <w:br/>
        <w:t>4.2 风险函数：能够度量平均意义下模型预测的好坏，包括</w:t>
      </w:r>
      <w:r>
        <w:rPr>
          <w:rStyle w:val="a6"/>
        </w:rPr>
        <w:t>期望风险函数和经验风险函数。</w:t>
      </w:r>
      <w:r>
        <w:br/>
      </w:r>
      <w:r>
        <w:lastRenderedPageBreak/>
        <w:t>4.2.1 期望风险函数：损失函数的期望。但是联合分布</w:t>
      </w:r>
      <w:r>
        <w:rPr>
          <w:rStyle w:val="HTML1"/>
        </w:rPr>
        <w:t>P(X,Y)</w:t>
      </w:r>
      <w:r>
        <w:t>是未知的，因此监督学习就是一个病态问题。</w:t>
      </w:r>
      <w:r>
        <w:br/>
        <w:t>4.2.2 经验风险函数：模型关于训练样本集的平均损失。根据大数定理，当样本容量趋于无穷时，</w:t>
      </w:r>
      <w:r>
        <w:rPr>
          <w:rStyle w:val="HTML1"/>
        </w:rPr>
        <w:t>Rexp(f) = Remp(f)</w:t>
      </w:r>
      <w:r>
        <w:t>。</w:t>
      </w:r>
      <w:r>
        <w:br/>
        <w:t>4.3 经验风险最小化与结构风险最小化：</w:t>
      </w:r>
    </w:p>
    <w:p w:rsidR="00EF16D1" w:rsidRDefault="00EF16D1" w:rsidP="00EF16D1">
      <w:pPr>
        <w:widowControl/>
        <w:spacing w:before="100" w:beforeAutospacing="1" w:after="100" w:afterAutospacing="1"/>
        <w:ind w:left="720"/>
        <w:jc w:val="center"/>
      </w:pPr>
      <w:r>
        <w:rPr>
          <w:noProof/>
        </w:rPr>
        <w:drawing>
          <wp:inline distT="0" distB="0" distL="0" distR="0" wp14:anchorId="51D710C5" wp14:editId="7712C7BE">
            <wp:extent cx="2110923" cy="88399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0923" cy="883997"/>
                    </a:xfrm>
                    <a:prstGeom prst="rect">
                      <a:avLst/>
                    </a:prstGeom>
                  </pic:spPr>
                </pic:pic>
              </a:graphicData>
            </a:graphic>
          </wp:inline>
        </w:drawing>
      </w:r>
    </w:p>
    <w:p w:rsidR="00EF16D1" w:rsidRDefault="00EF16D1" w:rsidP="00EF16D1">
      <w:pPr>
        <w:widowControl/>
        <w:spacing w:before="100" w:beforeAutospacing="1" w:after="100" w:afterAutospacing="1"/>
        <w:ind w:left="720"/>
        <w:jc w:val="center"/>
        <w:rPr>
          <w:rStyle w:val="a9"/>
        </w:rPr>
      </w:pPr>
      <w:r w:rsidRPr="00EF16D1">
        <w:rPr>
          <w:rStyle w:val="a9"/>
        </w:rPr>
        <w:t>经验风险最小化</w:t>
      </w:r>
    </w:p>
    <w:p w:rsidR="00EF16D1" w:rsidRDefault="00EF16D1" w:rsidP="00EF16D1">
      <w:pPr>
        <w:widowControl/>
        <w:spacing w:before="100" w:beforeAutospacing="1" w:after="100" w:afterAutospacing="1"/>
        <w:ind w:left="720"/>
        <w:jc w:val="center"/>
        <w:rPr>
          <w:rStyle w:val="a9"/>
        </w:rPr>
      </w:pPr>
    </w:p>
    <w:p w:rsidR="00EF16D1" w:rsidRDefault="00EF16D1" w:rsidP="00EF16D1">
      <w:pPr>
        <w:jc w:val="center"/>
        <w:rPr>
          <w:rStyle w:val="a9"/>
        </w:rPr>
      </w:pPr>
      <w:r>
        <w:rPr>
          <w:noProof/>
        </w:rPr>
        <w:drawing>
          <wp:inline distT="0" distB="0" distL="0" distR="0" wp14:anchorId="0F19B54F" wp14:editId="7B324D85">
            <wp:extent cx="2865368" cy="7696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5368" cy="769687"/>
                    </a:xfrm>
                    <a:prstGeom prst="rect">
                      <a:avLst/>
                    </a:prstGeom>
                  </pic:spPr>
                </pic:pic>
              </a:graphicData>
            </a:graphic>
          </wp:inline>
        </w:drawing>
      </w:r>
    </w:p>
    <w:p w:rsidR="00EF16D1" w:rsidRPr="00EF16D1" w:rsidRDefault="00EF16D1" w:rsidP="00EF16D1">
      <w:pPr>
        <w:jc w:val="center"/>
        <w:rPr>
          <w:rStyle w:val="a9"/>
        </w:rPr>
      </w:pPr>
      <w:r w:rsidRPr="00EF16D1">
        <w:rPr>
          <w:rStyle w:val="a9"/>
        </w:rPr>
        <w:t>结构风险最小化</w:t>
      </w:r>
    </w:p>
    <w:p w:rsidR="00EF16D1" w:rsidRDefault="00EF16D1" w:rsidP="00EF16D1">
      <w:pPr>
        <w:widowControl/>
        <w:spacing w:before="100" w:beforeAutospacing="1" w:after="100" w:afterAutospacing="1"/>
        <w:ind w:left="720"/>
        <w:jc w:val="left"/>
      </w:pPr>
    </w:p>
    <w:p w:rsidR="00CD4B49" w:rsidRDefault="00CD4B49" w:rsidP="00CD4B49">
      <w:pPr>
        <w:spacing w:before="100" w:beforeAutospacing="1" w:after="100" w:afterAutospacing="1"/>
        <w:ind w:left="720"/>
      </w:pPr>
      <w:r>
        <w:t>其中，</w:t>
      </w:r>
      <w:r>
        <w:rPr>
          <w:rStyle w:val="HTML1"/>
        </w:rPr>
        <w:t>J(f)</w:t>
      </w:r>
      <w:r>
        <w:t>为模型复杂度。结构风险最小化需要经验风险和模型复杂度同时小（</w:t>
      </w:r>
      <w:r>
        <w:rPr>
          <w:rStyle w:val="HTML1"/>
        </w:rPr>
        <w:t>λ</w:t>
      </w:r>
      <w:r>
        <w:t>趋于无穷时，后一项的系数收缩作用就增大了，很多系数趋于0，模型复杂度将变小；</w:t>
      </w:r>
      <w:r>
        <w:rPr>
          <w:rStyle w:val="HTML1"/>
        </w:rPr>
        <w:t>λ</w:t>
      </w:r>
      <w:r>
        <w:t>为0，则后一项没有起到收缩作用）。</w:t>
      </w:r>
    </w:p>
    <w:p w:rsidR="00CD4B49" w:rsidRDefault="00CD4B49" w:rsidP="00CD4B49">
      <w:pPr>
        <w:widowControl/>
        <w:numPr>
          <w:ilvl w:val="0"/>
          <w:numId w:val="8"/>
        </w:numPr>
        <w:spacing w:before="100" w:beforeAutospacing="1" w:after="100" w:afterAutospacing="1"/>
        <w:jc w:val="left"/>
      </w:pPr>
      <w:r>
        <w:t>算法：求解最优模型的方法，找到全局最优解。</w:t>
      </w:r>
    </w:p>
    <w:p w:rsidR="00CD4B49" w:rsidRDefault="00CD4B49" w:rsidP="00CD4B49">
      <w:pPr>
        <w:widowControl/>
        <w:numPr>
          <w:ilvl w:val="0"/>
          <w:numId w:val="8"/>
        </w:numPr>
        <w:spacing w:before="100" w:beforeAutospacing="1" w:after="100" w:afterAutospacing="1"/>
        <w:jc w:val="left"/>
      </w:pPr>
      <w:r>
        <w:t>使测试误差达到最小的两种方法：</w:t>
      </w:r>
      <w:r>
        <w:rPr>
          <w:rStyle w:val="a6"/>
        </w:rPr>
        <w:t>正则化和交叉验证。</w:t>
      </w:r>
      <w:r>
        <w:t xml:space="preserve"> </w:t>
      </w:r>
    </w:p>
    <w:p w:rsidR="00CD4B49" w:rsidRDefault="00CD4B49" w:rsidP="00EF16D1">
      <w:pPr>
        <w:widowControl/>
        <w:numPr>
          <w:ilvl w:val="0"/>
          <w:numId w:val="8"/>
        </w:numPr>
        <w:spacing w:before="100" w:beforeAutospacing="1" w:after="100" w:afterAutospacing="1"/>
        <w:jc w:val="left"/>
      </w:pPr>
      <w:r>
        <w:t>监督学习分为</w:t>
      </w:r>
      <w:r>
        <w:rPr>
          <w:rStyle w:val="a6"/>
        </w:rPr>
        <w:t>生成方法和判别方法。</w:t>
      </w:r>
      <w:r>
        <w:t>同时，监督学习也可以分为</w:t>
      </w:r>
      <w:r>
        <w:rPr>
          <w:rStyle w:val="a6"/>
        </w:rPr>
        <w:t>分类问题（k近邻法、感知机、朴素贝叶斯、决策树、决策列表、logistic回归、SVM、Boosting、贝叶斯网络、神经网络、Winnow算法等）、标注问题（隐马尔科夫模型、条件随机场）、回归问题（数值型数据回归、树回归（CART，既可以分类，又可以回归））。</w:t>
      </w:r>
      <w:r>
        <w:br/>
        <w:t xml:space="preserve">7.1 </w:t>
      </w:r>
      <w:r w:rsidR="00EF16D1">
        <w:t>生成方法</w:t>
      </w:r>
    </w:p>
    <w:p w:rsidR="007013F6" w:rsidRDefault="007013F6" w:rsidP="007013F6">
      <w:pPr>
        <w:widowControl/>
        <w:spacing w:before="100" w:beforeAutospacing="1" w:after="100" w:afterAutospacing="1"/>
        <w:ind w:left="720"/>
        <w:jc w:val="center"/>
      </w:pPr>
      <w:r>
        <w:rPr>
          <w:noProof/>
        </w:rPr>
        <w:drawing>
          <wp:inline distT="0" distB="0" distL="0" distR="0" wp14:anchorId="1676882A" wp14:editId="6EDD52C7">
            <wp:extent cx="1973751" cy="777307"/>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3751" cy="777307"/>
                    </a:xfrm>
                    <a:prstGeom prst="rect">
                      <a:avLst/>
                    </a:prstGeom>
                  </pic:spPr>
                </pic:pic>
              </a:graphicData>
            </a:graphic>
          </wp:inline>
        </w:drawing>
      </w:r>
    </w:p>
    <w:p w:rsidR="007013F6" w:rsidRDefault="00CD4B49" w:rsidP="007013F6">
      <w:pPr>
        <w:spacing w:before="100" w:beforeAutospacing="1" w:after="100" w:afterAutospacing="1"/>
        <w:ind w:left="720"/>
      </w:pPr>
      <w:r>
        <w:lastRenderedPageBreak/>
        <w:t xml:space="preserve">7.2 </w:t>
      </w:r>
      <w:r w:rsidR="00EF16D1">
        <w:t>判别方法</w:t>
      </w:r>
      <w:r w:rsidR="007013F6">
        <w:rPr>
          <w:rFonts w:hint="eastAsia"/>
        </w:rPr>
        <w:t>（未展开论述）</w:t>
      </w:r>
    </w:p>
    <w:p w:rsidR="00CD4B49" w:rsidRDefault="00CD4B49" w:rsidP="00CD4B49">
      <w:pPr>
        <w:widowControl/>
        <w:numPr>
          <w:ilvl w:val="0"/>
          <w:numId w:val="8"/>
        </w:numPr>
        <w:spacing w:before="100" w:beforeAutospacing="1" w:after="100" w:afterAutospacing="1"/>
        <w:jc w:val="left"/>
      </w:pPr>
      <w:r>
        <w:t>分类问题的评价指标：</w:t>
      </w:r>
      <w:r>
        <w:rPr>
          <w:rStyle w:val="a6"/>
        </w:rPr>
        <w:t>精确率（P）、召回率（R）、F1（P和R的调和均值：</w:t>
      </w:r>
      <w:r>
        <w:rPr>
          <w:rStyle w:val="HTML1"/>
          <w:b/>
          <w:bCs/>
        </w:rPr>
        <w:t>2/F = 1/P + 1/R</w:t>
      </w:r>
      <w:r>
        <w:rPr>
          <w:rStyle w:val="a6"/>
        </w:rPr>
        <w:t>）。</w:t>
      </w:r>
      <w:r>
        <w:br/>
        <w:t xml:space="preserve">8.1 </w:t>
      </w:r>
      <w:r>
        <w:rPr>
          <w:rStyle w:val="a6"/>
        </w:rPr>
        <w:t>P是指被判别器预测为正类的样本（将正类预测为正类TP+将负类预测为正类FP）中正类正确分类（正类预测为正类TP）的个数，</w:t>
      </w:r>
      <w:r>
        <w:t>如判别器预测有100个正类样本，但只有90个是真正预测正确（正类预测为正类），则 P=0.9。</w:t>
      </w:r>
      <w:r>
        <w:br/>
        <w:t xml:space="preserve">8.2 </w:t>
      </w:r>
      <w:r>
        <w:rPr>
          <w:rStyle w:val="a6"/>
        </w:rPr>
        <w:t>R是指所有正类样本（正类预测为正类TP+正类预测为负类FN）中，正类正确分类（正类预测为正类TP）的个数</w:t>
      </w:r>
      <w:r>
        <w:t>，如样本中有100个正类，但只有80个正类正确分类，则 R=0.8。</w:t>
      </w:r>
      <w:r>
        <w:br/>
        <w:t xml:space="preserve">8.3 </w:t>
      </w:r>
      <w:r>
        <w:rPr>
          <w:rStyle w:val="a6"/>
        </w:rPr>
        <w:t>准确率/正确率（A）是指所有样本（正类预测为正类TP+正类预测为负类FN+负类预测为正类FP+负类预测为负类TN）中，判别器正确预测的样本数（正类预测为正类TP+负类预测为负类TN）。</w:t>
      </w:r>
      <w:r>
        <w:br/>
        <w:t xml:space="preserve">8.4 </w:t>
      </w:r>
      <w:r>
        <w:rPr>
          <w:rStyle w:val="a6"/>
        </w:rPr>
        <w:t>希望P、R、F1、A的值越接近1越好。</w:t>
      </w:r>
    </w:p>
    <w:p w:rsidR="00E8502E" w:rsidRPr="00E8502E" w:rsidRDefault="00E8502E" w:rsidP="00CD4B49">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p>
    <w:p w:rsidR="007013F6" w:rsidRPr="007013F6" w:rsidRDefault="007013F6" w:rsidP="007013F6">
      <w:pPr>
        <w:pStyle w:val="a5"/>
        <w:shd w:val="clear" w:color="auto" w:fill="FFFFFF"/>
        <w:spacing w:after="240" w:line="378" w:lineRule="atLeast"/>
        <w:rPr>
          <w:color w:val="000000"/>
        </w:rPr>
      </w:pPr>
      <w:r w:rsidRPr="007013F6">
        <w:rPr>
          <w:color w:val="000000"/>
        </w:rPr>
        <w:t>import numpy as np</w:t>
      </w:r>
    </w:p>
    <w:p w:rsidR="007013F6" w:rsidRPr="007013F6" w:rsidRDefault="007013F6" w:rsidP="007013F6">
      <w:pPr>
        <w:pStyle w:val="a5"/>
        <w:shd w:val="clear" w:color="auto" w:fill="FFFFFF"/>
        <w:spacing w:after="240" w:line="378" w:lineRule="atLeast"/>
        <w:rPr>
          <w:color w:val="000000"/>
        </w:rPr>
      </w:pPr>
      <w:r w:rsidRPr="007013F6">
        <w:rPr>
          <w:color w:val="000000"/>
        </w:rPr>
        <w:t>from scipy.optimize import leastsq</w:t>
      </w:r>
    </w:p>
    <w:p w:rsidR="007013F6" w:rsidRPr="007013F6" w:rsidRDefault="007013F6" w:rsidP="007013F6">
      <w:pPr>
        <w:pStyle w:val="a5"/>
        <w:shd w:val="clear" w:color="auto" w:fill="FFFFFF"/>
        <w:spacing w:after="240" w:line="378" w:lineRule="atLeast"/>
        <w:rPr>
          <w:color w:val="000000"/>
        </w:rPr>
      </w:pPr>
      <w:r w:rsidRPr="007013F6">
        <w:rPr>
          <w:color w:val="000000"/>
        </w:rPr>
        <w:t>import matplotlib.pyplot as plt</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 目标函数</w:t>
      </w:r>
    </w:p>
    <w:p w:rsidR="007013F6" w:rsidRPr="007013F6" w:rsidRDefault="007013F6" w:rsidP="007013F6">
      <w:pPr>
        <w:pStyle w:val="a5"/>
        <w:shd w:val="clear" w:color="auto" w:fill="FFFFFF"/>
        <w:spacing w:after="240" w:line="378" w:lineRule="atLeast"/>
        <w:rPr>
          <w:color w:val="000000"/>
        </w:rPr>
      </w:pPr>
      <w:r w:rsidRPr="007013F6">
        <w:rPr>
          <w:color w:val="000000"/>
        </w:rPr>
        <w:t>def real_func(x):</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return np.sin(2*np.pi*x)</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 多项式</w:t>
      </w:r>
    </w:p>
    <w:p w:rsidR="007013F6" w:rsidRPr="007013F6" w:rsidRDefault="007013F6" w:rsidP="007013F6">
      <w:pPr>
        <w:pStyle w:val="a5"/>
        <w:shd w:val="clear" w:color="auto" w:fill="FFFFFF"/>
        <w:spacing w:after="240" w:line="378" w:lineRule="atLeast"/>
        <w:rPr>
          <w:color w:val="000000"/>
        </w:rPr>
      </w:pPr>
      <w:r w:rsidRPr="007013F6">
        <w:rPr>
          <w:color w:val="000000"/>
        </w:rPr>
        <w:t>def fit_func(p, x):</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f = np.poly1d(p)</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return f(x)</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 残差</w:t>
      </w:r>
    </w:p>
    <w:p w:rsidR="007013F6" w:rsidRPr="007013F6" w:rsidRDefault="007013F6" w:rsidP="007013F6">
      <w:pPr>
        <w:pStyle w:val="a5"/>
        <w:shd w:val="clear" w:color="auto" w:fill="FFFFFF"/>
        <w:spacing w:after="240" w:line="378" w:lineRule="atLeast"/>
        <w:rPr>
          <w:color w:val="000000"/>
        </w:rPr>
      </w:pPr>
      <w:r w:rsidRPr="007013F6">
        <w:rPr>
          <w:color w:val="000000"/>
        </w:rPr>
        <w:t>def residuals_func(p, x, y):</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ret = fit_func(p, x) - y #注意此处没有平方</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return ret</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regularization = 0.0001</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#正则化之后的残差</w:t>
      </w:r>
    </w:p>
    <w:p w:rsidR="007013F6" w:rsidRPr="007013F6" w:rsidRDefault="007013F6" w:rsidP="007013F6">
      <w:pPr>
        <w:pStyle w:val="a5"/>
        <w:shd w:val="clear" w:color="auto" w:fill="FFFFFF"/>
        <w:spacing w:after="240" w:line="378" w:lineRule="atLeast"/>
        <w:rPr>
          <w:color w:val="000000"/>
        </w:rPr>
      </w:pPr>
      <w:r w:rsidRPr="007013F6">
        <w:rPr>
          <w:color w:val="000000"/>
        </w:rPr>
        <w:t>def residuals_func_regularization(p, x, y):</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ret = fit_func(p, x) - y</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ret = np.append(ret, np.sqrt(0.5*regularization*np.square(p))) # L2范数作为正则化项</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return ret</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 十个点'</w:t>
      </w:r>
    </w:p>
    <w:p w:rsidR="007013F6" w:rsidRPr="007013F6" w:rsidRDefault="007013F6" w:rsidP="007013F6">
      <w:pPr>
        <w:pStyle w:val="a5"/>
        <w:shd w:val="clear" w:color="auto" w:fill="FFFFFF"/>
        <w:spacing w:after="240" w:line="378" w:lineRule="atLeast"/>
        <w:rPr>
          <w:color w:val="000000"/>
        </w:rPr>
      </w:pPr>
      <w:r w:rsidRPr="007013F6">
        <w:rPr>
          <w:color w:val="000000"/>
        </w:rPr>
        <w:t>x = np.linspace(0, 1, 10)</w:t>
      </w:r>
    </w:p>
    <w:p w:rsidR="007013F6" w:rsidRPr="007013F6" w:rsidRDefault="007013F6" w:rsidP="007013F6">
      <w:pPr>
        <w:pStyle w:val="a5"/>
        <w:shd w:val="clear" w:color="auto" w:fill="FFFFFF"/>
        <w:spacing w:after="240" w:line="378" w:lineRule="atLeast"/>
        <w:rPr>
          <w:color w:val="000000"/>
        </w:rPr>
      </w:pPr>
      <w:r w:rsidRPr="007013F6">
        <w:rPr>
          <w:color w:val="000000"/>
        </w:rPr>
        <w:t>x_points = np.linspace(0, 1, 1000)</w:t>
      </w:r>
    </w:p>
    <w:p w:rsidR="007013F6" w:rsidRPr="007013F6" w:rsidRDefault="007013F6" w:rsidP="007013F6">
      <w:pPr>
        <w:pStyle w:val="a5"/>
        <w:shd w:val="clear" w:color="auto" w:fill="FFFFFF"/>
        <w:spacing w:after="240" w:line="378" w:lineRule="atLeast"/>
        <w:rPr>
          <w:color w:val="000000"/>
        </w:rPr>
      </w:pPr>
      <w:r w:rsidRPr="007013F6">
        <w:rPr>
          <w:color w:val="000000"/>
        </w:rPr>
        <w:t># 加上正态分布噪音的目标函数的值</w:t>
      </w:r>
    </w:p>
    <w:p w:rsidR="007013F6" w:rsidRPr="007013F6" w:rsidRDefault="007013F6" w:rsidP="007013F6">
      <w:pPr>
        <w:pStyle w:val="a5"/>
        <w:shd w:val="clear" w:color="auto" w:fill="FFFFFF"/>
        <w:spacing w:after="240" w:line="378" w:lineRule="atLeast"/>
        <w:rPr>
          <w:color w:val="000000"/>
        </w:rPr>
      </w:pPr>
      <w:r w:rsidRPr="007013F6">
        <w:rPr>
          <w:color w:val="000000"/>
        </w:rPr>
        <w:t>y_ = real_func(x)</w:t>
      </w:r>
    </w:p>
    <w:p w:rsidR="007013F6" w:rsidRPr="007013F6" w:rsidRDefault="007013F6" w:rsidP="007013F6">
      <w:pPr>
        <w:pStyle w:val="a5"/>
        <w:shd w:val="clear" w:color="auto" w:fill="FFFFFF"/>
        <w:spacing w:after="240" w:line="378" w:lineRule="atLeast"/>
        <w:rPr>
          <w:color w:val="000000"/>
        </w:rPr>
      </w:pPr>
      <w:r w:rsidRPr="007013F6">
        <w:rPr>
          <w:color w:val="000000"/>
        </w:rPr>
        <w:t>y = [np.random.normal(0, 0.1) + y1 for y1 in y_]</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index = 0</w:t>
      </w:r>
    </w:p>
    <w:p w:rsidR="007013F6" w:rsidRPr="007013F6" w:rsidRDefault="007013F6" w:rsidP="007013F6">
      <w:pPr>
        <w:pStyle w:val="a5"/>
        <w:shd w:val="clear" w:color="auto" w:fill="FFFFFF"/>
        <w:spacing w:after="240" w:line="378" w:lineRule="atLeast"/>
        <w:rPr>
          <w:color w:val="000000"/>
        </w:rPr>
      </w:pPr>
      <w:r w:rsidRPr="007013F6">
        <w:rPr>
          <w:color w:val="000000"/>
        </w:rPr>
        <w:t>plt.figure(figsize=(15, 8))</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def fitting(M=0):</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M    为 多项式的次数</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 随机初始化多项式参数</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p_init = np.random.rand(M + 1)</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 最小二乘法</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p_lsq = leastsq(residuals_func, p_init, args=(x, y))</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#p_lsq = leastsq(residuals_func_regularization, p_init, args=(x, y)) #加入正则化</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print('Fitting Parameters:', p_lsq[0])</w:t>
      </w:r>
    </w:p>
    <w:p w:rsidR="007013F6" w:rsidRP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 可视化</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plt.subplot(141 + index)</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plt.plot(x_points, real_func(x_points), label='real')</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plt.plot(x_points, fit_func(p_lsq[0], x_points), label='fitted curve')</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plt.plot(x, y, 'bo', label='noise')</w:t>
      </w:r>
    </w:p>
    <w:p w:rsidR="007013F6" w:rsidRPr="007013F6" w:rsidRDefault="007013F6" w:rsidP="007013F6">
      <w:pPr>
        <w:pStyle w:val="a5"/>
        <w:shd w:val="clear" w:color="auto" w:fill="FFFFFF"/>
        <w:spacing w:after="240" w:line="378" w:lineRule="atLeast"/>
        <w:rPr>
          <w:color w:val="000000"/>
        </w:rPr>
      </w:pPr>
      <w:r w:rsidRPr="007013F6">
        <w:rPr>
          <w:color w:val="000000"/>
        </w:rPr>
        <w:lastRenderedPageBreak/>
        <w:t xml:space="preserve">    plt.legend()</w:t>
      </w:r>
    </w:p>
    <w:p w:rsidR="007013F6" w:rsidRPr="007013F6" w:rsidRDefault="007013F6" w:rsidP="007013F6">
      <w:pPr>
        <w:pStyle w:val="a5"/>
        <w:shd w:val="clear" w:color="auto" w:fill="FFFFFF"/>
        <w:spacing w:after="240" w:line="378" w:lineRule="atLeast"/>
        <w:rPr>
          <w:color w:val="000000"/>
        </w:rPr>
      </w:pPr>
      <w:r>
        <w:rPr>
          <w:color w:val="000000"/>
        </w:rPr>
        <w:t xml:space="preserve">    return p_lsq</w:t>
      </w:r>
    </w:p>
    <w:p w:rsidR="007013F6" w:rsidRDefault="007013F6" w:rsidP="007013F6">
      <w:pPr>
        <w:pStyle w:val="a5"/>
        <w:shd w:val="clear" w:color="auto" w:fill="FFFFFF"/>
        <w:spacing w:after="240" w:line="378" w:lineRule="atLeast"/>
        <w:rPr>
          <w:color w:val="000000"/>
        </w:rPr>
      </w:pPr>
    </w:p>
    <w:p w:rsidR="007013F6" w:rsidRPr="007013F6" w:rsidRDefault="007013F6" w:rsidP="007013F6">
      <w:pPr>
        <w:pStyle w:val="a5"/>
        <w:shd w:val="clear" w:color="auto" w:fill="FFFFFF"/>
        <w:spacing w:after="240" w:line="378" w:lineRule="atLeast"/>
        <w:rPr>
          <w:color w:val="000000"/>
        </w:rPr>
      </w:pPr>
      <w:r w:rsidRPr="007013F6">
        <w:rPr>
          <w:color w:val="000000"/>
        </w:rPr>
        <w:t>for i in [0, 1, 3, 9]:</w:t>
      </w:r>
    </w:p>
    <w:p w:rsidR="007013F6" w:rsidRPr="007013F6" w:rsidRDefault="007013F6" w:rsidP="007013F6">
      <w:pPr>
        <w:pStyle w:val="a5"/>
        <w:shd w:val="clear" w:color="auto" w:fill="FFFFFF"/>
        <w:spacing w:after="240" w:line="378" w:lineRule="atLeast"/>
        <w:rPr>
          <w:color w:val="000000"/>
        </w:rPr>
      </w:pPr>
      <w:r w:rsidRPr="007013F6">
        <w:rPr>
          <w:color w:val="000000"/>
        </w:rPr>
        <w:t xml:space="preserve">    lsq_0 = fitting(i)</w:t>
      </w:r>
    </w:p>
    <w:p w:rsidR="007013F6" w:rsidRPr="007013F6" w:rsidRDefault="007013F6" w:rsidP="007013F6">
      <w:pPr>
        <w:pStyle w:val="a5"/>
        <w:shd w:val="clear" w:color="auto" w:fill="FFFFFF"/>
        <w:spacing w:after="240" w:line="378" w:lineRule="atLeast"/>
        <w:rPr>
          <w:color w:val="000000"/>
        </w:rPr>
      </w:pPr>
      <w:r>
        <w:rPr>
          <w:color w:val="000000"/>
        </w:rPr>
        <w:t xml:space="preserve">    index += 1</w:t>
      </w:r>
    </w:p>
    <w:p w:rsidR="007013F6" w:rsidRPr="007013F6" w:rsidRDefault="007013F6" w:rsidP="007013F6">
      <w:pPr>
        <w:pStyle w:val="a5"/>
        <w:shd w:val="clear" w:color="auto" w:fill="FFFFFF"/>
        <w:spacing w:after="240" w:line="378" w:lineRule="atLeast"/>
        <w:rPr>
          <w:color w:val="000000"/>
        </w:rPr>
      </w:pPr>
      <w:r w:rsidRPr="007013F6">
        <w:rPr>
          <w:color w:val="000000"/>
        </w:rPr>
        <w:t>plt.subplots_adjust(top=0.92, bottom=0.08, left</w:t>
      </w:r>
      <w:r>
        <w:rPr>
          <w:color w:val="000000"/>
        </w:rPr>
        <w:t>=0.10, right=0.95, hspace=0.25,</w:t>
      </w:r>
      <w:r w:rsidRPr="007013F6">
        <w:rPr>
          <w:color w:val="000000"/>
        </w:rPr>
        <w:t>wspace=0.35) #调整子图间距</w:t>
      </w:r>
    </w:p>
    <w:p w:rsidR="007013F6" w:rsidRPr="007013F6" w:rsidRDefault="007013F6" w:rsidP="007013F6">
      <w:pPr>
        <w:pStyle w:val="a5"/>
        <w:shd w:val="clear" w:color="auto" w:fill="FFFFFF"/>
        <w:spacing w:after="240" w:line="378" w:lineRule="atLeast"/>
        <w:rPr>
          <w:color w:val="000000"/>
        </w:rPr>
      </w:pPr>
      <w:r w:rsidRPr="007013F6">
        <w:rPr>
          <w:color w:val="000000"/>
        </w:rPr>
        <w:t>plt.savefig("demo.jpg")</w:t>
      </w:r>
    </w:p>
    <w:p w:rsidR="00E8502E" w:rsidRPr="00E8502E" w:rsidRDefault="007013F6" w:rsidP="007013F6">
      <w:pPr>
        <w:pStyle w:val="a5"/>
        <w:shd w:val="clear" w:color="auto" w:fill="FFFFFF"/>
        <w:spacing w:before="0" w:beforeAutospacing="0" w:after="240" w:afterAutospacing="0" w:line="378" w:lineRule="atLeast"/>
        <w:rPr>
          <w:rStyle w:val="20"/>
          <w:rFonts w:ascii="Tahoma" w:hAnsi="Tahoma" w:cs="Tahoma"/>
          <w:b w:val="0"/>
          <w:bCs w:val="0"/>
          <w:color w:val="333333"/>
          <w:sz w:val="21"/>
          <w:szCs w:val="21"/>
        </w:rPr>
      </w:pPr>
      <w:r w:rsidRPr="007013F6">
        <w:rPr>
          <w:color w:val="000000"/>
        </w:rPr>
        <w:t>plt.show()</w:t>
      </w:r>
    </w:p>
    <w:p w:rsidR="00E2178A" w:rsidRPr="00E2178A" w:rsidRDefault="00E2178A" w:rsidP="00E2178A">
      <w:pPr>
        <w:rPr>
          <w:rStyle w:val="20"/>
        </w:rPr>
      </w:pPr>
    </w:p>
    <w:p w:rsidR="0078735A" w:rsidRPr="00E2178A" w:rsidRDefault="0078735A" w:rsidP="00E2178A"/>
    <w:sectPr w:rsidR="0078735A" w:rsidRPr="00E21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63A7C"/>
    <w:multiLevelType w:val="multilevel"/>
    <w:tmpl w:val="BCB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90838"/>
    <w:rsid w:val="000A70B5"/>
    <w:rsid w:val="000B4E43"/>
    <w:rsid w:val="001C0061"/>
    <w:rsid w:val="00251B89"/>
    <w:rsid w:val="00292450"/>
    <w:rsid w:val="003146F5"/>
    <w:rsid w:val="00336BA5"/>
    <w:rsid w:val="003630F8"/>
    <w:rsid w:val="0037599D"/>
    <w:rsid w:val="00422AF4"/>
    <w:rsid w:val="00560786"/>
    <w:rsid w:val="00562D2B"/>
    <w:rsid w:val="005639BD"/>
    <w:rsid w:val="00611642"/>
    <w:rsid w:val="007013F6"/>
    <w:rsid w:val="00785F23"/>
    <w:rsid w:val="0078735A"/>
    <w:rsid w:val="007F165E"/>
    <w:rsid w:val="00882AF6"/>
    <w:rsid w:val="00982B28"/>
    <w:rsid w:val="00AC0057"/>
    <w:rsid w:val="00C331FB"/>
    <w:rsid w:val="00CD4B49"/>
    <w:rsid w:val="00D12B01"/>
    <w:rsid w:val="00D365B9"/>
    <w:rsid w:val="00D574B2"/>
    <w:rsid w:val="00E16FD1"/>
    <w:rsid w:val="00E2178A"/>
    <w:rsid w:val="00E8502E"/>
    <w:rsid w:val="00EC1A7F"/>
    <w:rsid w:val="00EF16D1"/>
    <w:rsid w:val="00FB5F3D"/>
    <w:rsid w:val="00FC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58D4"/>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semiHidden/>
    <w:unhideWhenUsed/>
    <w:qFormat/>
    <w:rsid w:val="00D365B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 w:type="character" w:customStyle="1" w:styleId="30">
    <w:name w:val="标题 3 字符"/>
    <w:basedOn w:val="a0"/>
    <w:link w:val="3"/>
    <w:uiPriority w:val="9"/>
    <w:semiHidden/>
    <w:rsid w:val="00D365B9"/>
    <w:rPr>
      <w:b/>
      <w:bCs/>
      <w:sz w:val="32"/>
      <w:szCs w:val="32"/>
    </w:rPr>
  </w:style>
  <w:style w:type="character" w:styleId="HTML1">
    <w:name w:val="HTML Code"/>
    <w:basedOn w:val="a0"/>
    <w:uiPriority w:val="99"/>
    <w:semiHidden/>
    <w:unhideWhenUsed/>
    <w:rsid w:val="00CD4B49"/>
    <w:rPr>
      <w:rFonts w:ascii="宋体" w:eastAsia="宋体" w:hAnsi="宋体" w:cs="宋体"/>
      <w:sz w:val="24"/>
      <w:szCs w:val="24"/>
    </w:rPr>
  </w:style>
  <w:style w:type="character" w:styleId="a9">
    <w:name w:val="Subtle Emphasis"/>
    <w:basedOn w:val="a0"/>
    <w:uiPriority w:val="19"/>
    <w:qFormat/>
    <w:rsid w:val="00EF16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279">
      <w:bodyDiv w:val="1"/>
      <w:marLeft w:val="0"/>
      <w:marRight w:val="0"/>
      <w:marTop w:val="0"/>
      <w:marBottom w:val="0"/>
      <w:divBdr>
        <w:top w:val="none" w:sz="0" w:space="0" w:color="auto"/>
        <w:left w:val="none" w:sz="0" w:space="0" w:color="auto"/>
        <w:bottom w:val="none" w:sz="0" w:space="0" w:color="auto"/>
        <w:right w:val="none" w:sz="0" w:space="0" w:color="auto"/>
      </w:divBdr>
      <w:divsChild>
        <w:div w:id="1347560230">
          <w:marLeft w:val="0"/>
          <w:marRight w:val="0"/>
          <w:marTop w:val="240"/>
          <w:marBottom w:val="240"/>
          <w:divBdr>
            <w:top w:val="none" w:sz="0" w:space="0" w:color="auto"/>
            <w:left w:val="none" w:sz="0" w:space="0" w:color="auto"/>
            <w:bottom w:val="none" w:sz="0" w:space="0" w:color="auto"/>
            <w:right w:val="none" w:sz="0" w:space="0" w:color="auto"/>
          </w:divBdr>
        </w:div>
      </w:divsChild>
    </w:div>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610">
      <w:bodyDiv w:val="1"/>
      <w:marLeft w:val="0"/>
      <w:marRight w:val="0"/>
      <w:marTop w:val="0"/>
      <w:marBottom w:val="0"/>
      <w:divBdr>
        <w:top w:val="none" w:sz="0" w:space="0" w:color="auto"/>
        <w:left w:val="none" w:sz="0" w:space="0" w:color="auto"/>
        <w:bottom w:val="none" w:sz="0" w:space="0" w:color="auto"/>
        <w:right w:val="none" w:sz="0" w:space="0" w:color="auto"/>
      </w:divBdr>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380177950">
      <w:bodyDiv w:val="1"/>
      <w:marLeft w:val="0"/>
      <w:marRight w:val="0"/>
      <w:marTop w:val="0"/>
      <w:marBottom w:val="0"/>
      <w:divBdr>
        <w:top w:val="none" w:sz="0" w:space="0" w:color="auto"/>
        <w:left w:val="none" w:sz="0" w:space="0" w:color="auto"/>
        <w:bottom w:val="none" w:sz="0" w:space="0" w:color="auto"/>
        <w:right w:val="none" w:sz="0" w:space="0" w:color="auto"/>
      </w:divBdr>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634">
      <w:bodyDiv w:val="1"/>
      <w:marLeft w:val="0"/>
      <w:marRight w:val="0"/>
      <w:marTop w:val="0"/>
      <w:marBottom w:val="0"/>
      <w:divBdr>
        <w:top w:val="none" w:sz="0" w:space="0" w:color="auto"/>
        <w:left w:val="none" w:sz="0" w:space="0" w:color="auto"/>
        <w:bottom w:val="none" w:sz="0" w:space="0" w:color="auto"/>
        <w:right w:val="none" w:sz="0" w:space="0" w:color="auto"/>
      </w:divBdr>
    </w:div>
    <w:div w:id="639387137">
      <w:bodyDiv w:val="1"/>
      <w:marLeft w:val="0"/>
      <w:marRight w:val="0"/>
      <w:marTop w:val="0"/>
      <w:marBottom w:val="0"/>
      <w:divBdr>
        <w:top w:val="none" w:sz="0" w:space="0" w:color="auto"/>
        <w:left w:val="none" w:sz="0" w:space="0" w:color="auto"/>
        <w:bottom w:val="none" w:sz="0" w:space="0" w:color="auto"/>
        <w:right w:val="none" w:sz="0" w:space="0" w:color="auto"/>
      </w:divBdr>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726">
      <w:bodyDiv w:val="1"/>
      <w:marLeft w:val="0"/>
      <w:marRight w:val="0"/>
      <w:marTop w:val="0"/>
      <w:marBottom w:val="0"/>
      <w:divBdr>
        <w:top w:val="none" w:sz="0" w:space="0" w:color="auto"/>
        <w:left w:val="none" w:sz="0" w:space="0" w:color="auto"/>
        <w:bottom w:val="none" w:sz="0" w:space="0" w:color="auto"/>
        <w:right w:val="none" w:sz="0" w:space="0" w:color="auto"/>
      </w:divBdr>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60">
      <w:bodyDiv w:val="1"/>
      <w:marLeft w:val="0"/>
      <w:marRight w:val="0"/>
      <w:marTop w:val="0"/>
      <w:marBottom w:val="0"/>
      <w:divBdr>
        <w:top w:val="none" w:sz="0" w:space="0" w:color="auto"/>
        <w:left w:val="none" w:sz="0" w:space="0" w:color="auto"/>
        <w:bottom w:val="none" w:sz="0" w:space="0" w:color="auto"/>
        <w:right w:val="none" w:sz="0" w:space="0" w:color="auto"/>
      </w:divBdr>
      <w:divsChild>
        <w:div w:id="921643683">
          <w:marLeft w:val="0"/>
          <w:marRight w:val="0"/>
          <w:marTop w:val="240"/>
          <w:marBottom w:val="240"/>
          <w:divBdr>
            <w:top w:val="none" w:sz="0" w:space="0" w:color="auto"/>
            <w:left w:val="none" w:sz="0" w:space="0" w:color="auto"/>
            <w:bottom w:val="none" w:sz="0" w:space="0" w:color="auto"/>
            <w:right w:val="none" w:sz="0" w:space="0" w:color="auto"/>
          </w:divBdr>
        </w:div>
      </w:divsChild>
    </w:div>
    <w:div w:id="1014770044">
      <w:bodyDiv w:val="1"/>
      <w:marLeft w:val="0"/>
      <w:marRight w:val="0"/>
      <w:marTop w:val="0"/>
      <w:marBottom w:val="0"/>
      <w:divBdr>
        <w:top w:val="none" w:sz="0" w:space="0" w:color="auto"/>
        <w:left w:val="none" w:sz="0" w:space="0" w:color="auto"/>
        <w:bottom w:val="none" w:sz="0" w:space="0" w:color="auto"/>
        <w:right w:val="none" w:sz="0" w:space="0" w:color="auto"/>
      </w:divBdr>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5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595">
          <w:marLeft w:val="0"/>
          <w:marRight w:val="0"/>
          <w:marTop w:val="0"/>
          <w:marBottom w:val="0"/>
          <w:divBdr>
            <w:top w:val="none" w:sz="0" w:space="0" w:color="auto"/>
            <w:left w:val="none" w:sz="0" w:space="0" w:color="auto"/>
            <w:bottom w:val="none" w:sz="0" w:space="0" w:color="auto"/>
            <w:right w:val="none" w:sz="0" w:space="0" w:color="auto"/>
          </w:divBdr>
          <w:divsChild>
            <w:div w:id="1229725343">
              <w:marLeft w:val="0"/>
              <w:marRight w:val="0"/>
              <w:marTop w:val="0"/>
              <w:marBottom w:val="0"/>
              <w:divBdr>
                <w:top w:val="none" w:sz="0" w:space="0" w:color="auto"/>
                <w:left w:val="none" w:sz="0" w:space="0" w:color="auto"/>
                <w:bottom w:val="none" w:sz="0" w:space="0" w:color="auto"/>
                <w:right w:val="none" w:sz="0" w:space="0" w:color="auto"/>
              </w:divBdr>
              <w:divsChild>
                <w:div w:id="2008753112">
                  <w:marLeft w:val="0"/>
                  <w:marRight w:val="0"/>
                  <w:marTop w:val="0"/>
                  <w:marBottom w:val="0"/>
                  <w:divBdr>
                    <w:top w:val="none" w:sz="0" w:space="0" w:color="auto"/>
                    <w:left w:val="none" w:sz="0" w:space="0" w:color="auto"/>
                    <w:bottom w:val="none" w:sz="0" w:space="0" w:color="auto"/>
                    <w:right w:val="none" w:sz="0" w:space="0" w:color="auto"/>
                  </w:divBdr>
                  <w:divsChild>
                    <w:div w:id="309019255">
                      <w:marLeft w:val="0"/>
                      <w:marRight w:val="0"/>
                      <w:marTop w:val="0"/>
                      <w:marBottom w:val="0"/>
                      <w:divBdr>
                        <w:top w:val="none" w:sz="0" w:space="0" w:color="auto"/>
                        <w:left w:val="none" w:sz="0" w:space="0" w:color="auto"/>
                        <w:bottom w:val="none" w:sz="0" w:space="0" w:color="auto"/>
                        <w:right w:val="none" w:sz="0" w:space="0" w:color="auto"/>
                      </w:divBdr>
                      <w:divsChild>
                        <w:div w:id="1200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296">
                  <w:marLeft w:val="0"/>
                  <w:marRight w:val="0"/>
                  <w:marTop w:val="0"/>
                  <w:marBottom w:val="0"/>
                  <w:divBdr>
                    <w:top w:val="none" w:sz="0" w:space="0" w:color="auto"/>
                    <w:left w:val="none" w:sz="0" w:space="0" w:color="auto"/>
                    <w:bottom w:val="none" w:sz="0" w:space="0" w:color="auto"/>
                    <w:right w:val="none" w:sz="0" w:space="0" w:color="auto"/>
                  </w:divBdr>
                  <w:divsChild>
                    <w:div w:id="533927563">
                      <w:marLeft w:val="0"/>
                      <w:marRight w:val="0"/>
                      <w:marTop w:val="0"/>
                      <w:marBottom w:val="0"/>
                      <w:divBdr>
                        <w:top w:val="none" w:sz="0" w:space="0" w:color="auto"/>
                        <w:left w:val="none" w:sz="0" w:space="0" w:color="auto"/>
                        <w:bottom w:val="none" w:sz="0" w:space="0" w:color="auto"/>
                        <w:right w:val="none" w:sz="0" w:space="0" w:color="auto"/>
                      </w:divBdr>
                      <w:divsChild>
                        <w:div w:id="671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410">
                  <w:marLeft w:val="0"/>
                  <w:marRight w:val="0"/>
                  <w:marTop w:val="0"/>
                  <w:marBottom w:val="0"/>
                  <w:divBdr>
                    <w:top w:val="none" w:sz="0" w:space="0" w:color="auto"/>
                    <w:left w:val="none" w:sz="0" w:space="0" w:color="auto"/>
                    <w:bottom w:val="none" w:sz="0" w:space="0" w:color="auto"/>
                    <w:right w:val="none" w:sz="0" w:space="0" w:color="auto"/>
                  </w:divBdr>
                  <w:divsChild>
                    <w:div w:id="336350021">
                      <w:marLeft w:val="0"/>
                      <w:marRight w:val="0"/>
                      <w:marTop w:val="0"/>
                      <w:marBottom w:val="0"/>
                      <w:divBdr>
                        <w:top w:val="none" w:sz="0" w:space="0" w:color="auto"/>
                        <w:left w:val="none" w:sz="0" w:space="0" w:color="auto"/>
                        <w:bottom w:val="none" w:sz="0" w:space="0" w:color="auto"/>
                        <w:right w:val="none" w:sz="0" w:space="0" w:color="auto"/>
                      </w:divBdr>
                      <w:divsChild>
                        <w:div w:id="1245646839">
                          <w:marLeft w:val="0"/>
                          <w:marRight w:val="0"/>
                          <w:marTop w:val="0"/>
                          <w:marBottom w:val="0"/>
                          <w:divBdr>
                            <w:top w:val="none" w:sz="0" w:space="0" w:color="auto"/>
                            <w:left w:val="none" w:sz="0" w:space="0" w:color="auto"/>
                            <w:bottom w:val="none" w:sz="0" w:space="0" w:color="auto"/>
                            <w:right w:val="none" w:sz="0" w:space="0" w:color="auto"/>
                          </w:divBdr>
                        </w:div>
                      </w:divsChild>
                    </w:div>
                    <w:div w:id="970212642">
                      <w:marLeft w:val="0"/>
                      <w:marRight w:val="0"/>
                      <w:marTop w:val="0"/>
                      <w:marBottom w:val="0"/>
                      <w:divBdr>
                        <w:top w:val="none" w:sz="0" w:space="0" w:color="auto"/>
                        <w:left w:val="none" w:sz="0" w:space="0" w:color="auto"/>
                        <w:bottom w:val="none" w:sz="0" w:space="0" w:color="auto"/>
                        <w:right w:val="none" w:sz="0" w:space="0" w:color="auto"/>
                      </w:divBdr>
                    </w:div>
                  </w:divsChild>
                </w:div>
                <w:div w:id="1327131641">
                  <w:marLeft w:val="0"/>
                  <w:marRight w:val="0"/>
                  <w:marTop w:val="0"/>
                  <w:marBottom w:val="0"/>
                  <w:divBdr>
                    <w:top w:val="none" w:sz="0" w:space="0" w:color="auto"/>
                    <w:left w:val="none" w:sz="0" w:space="0" w:color="auto"/>
                    <w:bottom w:val="none" w:sz="0" w:space="0" w:color="auto"/>
                    <w:right w:val="none" w:sz="0" w:space="0" w:color="auto"/>
                  </w:divBdr>
                  <w:divsChild>
                    <w:div w:id="534463701">
                      <w:marLeft w:val="0"/>
                      <w:marRight w:val="0"/>
                      <w:marTop w:val="0"/>
                      <w:marBottom w:val="0"/>
                      <w:divBdr>
                        <w:top w:val="none" w:sz="0" w:space="0" w:color="auto"/>
                        <w:left w:val="none" w:sz="0" w:space="0" w:color="auto"/>
                        <w:bottom w:val="none" w:sz="0" w:space="0" w:color="auto"/>
                        <w:right w:val="none" w:sz="0" w:space="0" w:color="auto"/>
                      </w:divBdr>
                      <w:divsChild>
                        <w:div w:id="1060979644">
                          <w:marLeft w:val="0"/>
                          <w:marRight w:val="0"/>
                          <w:marTop w:val="0"/>
                          <w:marBottom w:val="0"/>
                          <w:divBdr>
                            <w:top w:val="none" w:sz="0" w:space="0" w:color="auto"/>
                            <w:left w:val="none" w:sz="0" w:space="0" w:color="auto"/>
                            <w:bottom w:val="none" w:sz="0" w:space="0" w:color="auto"/>
                            <w:right w:val="none" w:sz="0" w:space="0" w:color="auto"/>
                          </w:divBdr>
                        </w:div>
                      </w:divsChild>
                    </w:div>
                    <w:div w:id="689919878">
                      <w:marLeft w:val="0"/>
                      <w:marRight w:val="0"/>
                      <w:marTop w:val="0"/>
                      <w:marBottom w:val="0"/>
                      <w:divBdr>
                        <w:top w:val="none" w:sz="0" w:space="0" w:color="auto"/>
                        <w:left w:val="none" w:sz="0" w:space="0" w:color="auto"/>
                        <w:bottom w:val="none" w:sz="0" w:space="0" w:color="auto"/>
                        <w:right w:val="none" w:sz="0" w:space="0" w:color="auto"/>
                      </w:divBdr>
                    </w:div>
                  </w:divsChild>
                </w:div>
                <w:div w:id="2065399230">
                  <w:marLeft w:val="0"/>
                  <w:marRight w:val="0"/>
                  <w:marTop w:val="0"/>
                  <w:marBottom w:val="0"/>
                  <w:divBdr>
                    <w:top w:val="none" w:sz="0" w:space="0" w:color="auto"/>
                    <w:left w:val="none" w:sz="0" w:space="0" w:color="auto"/>
                    <w:bottom w:val="none" w:sz="0" w:space="0" w:color="auto"/>
                    <w:right w:val="none" w:sz="0" w:space="0" w:color="auto"/>
                  </w:divBdr>
                  <w:divsChild>
                    <w:div w:id="972441565">
                      <w:marLeft w:val="0"/>
                      <w:marRight w:val="0"/>
                      <w:marTop w:val="0"/>
                      <w:marBottom w:val="0"/>
                      <w:divBdr>
                        <w:top w:val="none" w:sz="0" w:space="0" w:color="auto"/>
                        <w:left w:val="none" w:sz="0" w:space="0" w:color="auto"/>
                        <w:bottom w:val="none" w:sz="0" w:space="0" w:color="auto"/>
                        <w:right w:val="none" w:sz="0" w:space="0" w:color="auto"/>
                      </w:divBdr>
                      <w:divsChild>
                        <w:div w:id="1448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602">
                  <w:marLeft w:val="0"/>
                  <w:marRight w:val="0"/>
                  <w:marTop w:val="0"/>
                  <w:marBottom w:val="0"/>
                  <w:divBdr>
                    <w:top w:val="none" w:sz="0" w:space="0" w:color="auto"/>
                    <w:left w:val="none" w:sz="0" w:space="0" w:color="auto"/>
                    <w:bottom w:val="none" w:sz="0" w:space="0" w:color="auto"/>
                    <w:right w:val="none" w:sz="0" w:space="0" w:color="auto"/>
                  </w:divBdr>
                  <w:divsChild>
                    <w:div w:id="75320780">
                      <w:marLeft w:val="0"/>
                      <w:marRight w:val="0"/>
                      <w:marTop w:val="0"/>
                      <w:marBottom w:val="0"/>
                      <w:divBdr>
                        <w:top w:val="none" w:sz="0" w:space="0" w:color="auto"/>
                        <w:left w:val="none" w:sz="0" w:space="0" w:color="auto"/>
                        <w:bottom w:val="none" w:sz="0" w:space="0" w:color="auto"/>
                        <w:right w:val="none" w:sz="0" w:space="0" w:color="auto"/>
                      </w:divBdr>
                      <w:divsChild>
                        <w:div w:id="575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182">
      <w:bodyDiv w:val="1"/>
      <w:marLeft w:val="0"/>
      <w:marRight w:val="0"/>
      <w:marTop w:val="0"/>
      <w:marBottom w:val="0"/>
      <w:divBdr>
        <w:top w:val="none" w:sz="0" w:space="0" w:color="auto"/>
        <w:left w:val="none" w:sz="0" w:space="0" w:color="auto"/>
        <w:bottom w:val="none" w:sz="0" w:space="0" w:color="auto"/>
        <w:right w:val="none" w:sz="0" w:space="0" w:color="auto"/>
      </w:divBdr>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156">
      <w:bodyDiv w:val="1"/>
      <w:marLeft w:val="0"/>
      <w:marRight w:val="0"/>
      <w:marTop w:val="0"/>
      <w:marBottom w:val="0"/>
      <w:divBdr>
        <w:top w:val="none" w:sz="0" w:space="0" w:color="auto"/>
        <w:left w:val="none" w:sz="0" w:space="0" w:color="auto"/>
        <w:bottom w:val="none" w:sz="0" w:space="0" w:color="auto"/>
        <w:right w:val="none" w:sz="0" w:space="0" w:color="auto"/>
      </w:divBdr>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339">
      <w:bodyDiv w:val="1"/>
      <w:marLeft w:val="0"/>
      <w:marRight w:val="0"/>
      <w:marTop w:val="0"/>
      <w:marBottom w:val="0"/>
      <w:divBdr>
        <w:top w:val="none" w:sz="0" w:space="0" w:color="auto"/>
        <w:left w:val="none" w:sz="0" w:space="0" w:color="auto"/>
        <w:bottom w:val="none" w:sz="0" w:space="0" w:color="auto"/>
        <w:right w:val="none" w:sz="0" w:space="0" w:color="auto"/>
      </w:divBdr>
      <w:divsChild>
        <w:div w:id="60062561">
          <w:marLeft w:val="0"/>
          <w:marRight w:val="0"/>
          <w:marTop w:val="240"/>
          <w:marBottom w:val="240"/>
          <w:divBdr>
            <w:top w:val="none" w:sz="0" w:space="0" w:color="auto"/>
            <w:left w:val="none" w:sz="0" w:space="0" w:color="auto"/>
            <w:bottom w:val="none" w:sz="0" w:space="0" w:color="auto"/>
            <w:right w:val="none" w:sz="0" w:space="0" w:color="auto"/>
          </w:divBdr>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7</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12</cp:revision>
  <dcterms:created xsi:type="dcterms:W3CDTF">2020-08-10T08:38:00Z</dcterms:created>
  <dcterms:modified xsi:type="dcterms:W3CDTF">2020-09-01T04:01:00Z</dcterms:modified>
</cp:coreProperties>
</file>