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32" w:hanging="432"/>
        <w:jc w:val="center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窦一蒲-2020年2月10日-读书报告</w:t>
      </w:r>
    </w:p>
    <w:p>
      <w:pPr>
        <w:ind w:left="432" w:hanging="432"/>
      </w:pPr>
      <w:r>
        <w:rPr>
          <w:rFonts w:hint="eastAsia"/>
        </w:rPr>
        <w:t>读书报告内容：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（必填）自己提出的问题的理解（罗列全部）：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提出的问题1：</w:t>
      </w:r>
      <w:r>
        <w:rPr>
          <w:rFonts w:hint="eastAsia"/>
          <w:lang w:val="en-US" w:eastAsia="zh-CN"/>
        </w:rPr>
        <w:t>当人们想要知道两种物品的关系时，需要计算x-&gt;y和y-&gt;x的一个support和两个不同的confidence吗？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讨论后的理解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根据实际的需求来计算，但x-&gt;y与y-&gt;x不同。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提出的问题2：</w:t>
      </w:r>
      <w:r>
        <w:rPr>
          <w:rFonts w:hint="eastAsia"/>
          <w:lang w:val="en-US" w:eastAsia="zh-CN"/>
        </w:rPr>
        <w:t>对于table data set的join step如何在原先生成candidate算法的基础上进行调整，使得满足一个不会产生一个candidate itemset containing two items from the same attribute,这里如何调整？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讨论后的理解：如果直接使用的话，它会把attribute-value当一个独立的item来用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而一个属性不能有两个值，因为这不符合需求，所以得用attribute-value来操作。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提出的问题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反证法证明2.4.3的lemma的时候，为什么a属于x就一定是一个frequent itemset？</w:t>
      </w:r>
    </w:p>
    <w:p>
      <w:pPr>
        <w:pStyle w:val="4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讨论后的理解：a属于x说明最小mis不变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</w:t>
      </w:r>
      <w:r>
        <w:rPr>
          <w:rFonts w:hint="eastAsia"/>
          <w:lang w:eastAsia="zh-CN"/>
        </w:rPr>
        <w:t>子集一般比全集的count更大，所以一定满足frequent的条件。</w:t>
      </w:r>
      <w:bookmarkStart w:id="0" w:name="_GoBack"/>
      <w:bookmarkEnd w:id="0"/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（必填）别人提出的问题的理解（选择几个问题罗列，并给出理解）：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为什么在MS candidate函数中每次循环中使</w:t>
      </w:r>
      <w:r>
        <w:rPr>
          <w:rFonts w:hint="eastAsia"/>
        </w:rPr>
        <w:t xml:space="preserve">|sup(ik-1) − sup(i’k−1)| ≤ ϕ </w:t>
      </w:r>
      <w:r>
        <w:rPr>
          <w:rFonts w:hint="eastAsia"/>
          <w:lang w:val="en-US" w:eastAsia="zh-CN"/>
        </w:rPr>
        <w:t>就能令一个itemset中maxsup与minsup的差值在</w:t>
      </w:r>
      <w:r>
        <w:rPr>
          <w:rFonts w:hint="eastAsia"/>
        </w:rPr>
        <w:t>ϕ</w:t>
      </w:r>
      <w:r>
        <w:rPr>
          <w:rFonts w:hint="eastAsia"/>
          <w:lang w:val="en-US" w:eastAsia="zh-CN"/>
        </w:rPr>
        <w:t>的范畴内？</w:t>
      </w:r>
      <w:r>
        <w:rPr>
          <w:rFonts w:hint="eastAsia"/>
        </w:rPr>
        <w:t xml:space="preserve"> </w:t>
      </w:r>
    </w:p>
    <w:p>
      <w:pPr>
        <w:pStyle w:val="4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自己的理解：如果Fk-1是frequent itemset的话 那么对于Fk-1中的任何一对item都满足|sup(x)-sup(y)|&lt;=φ 那么唯一可能不满足的情况就是|sup(ik-1) − sup(i’k−1)| ≤ ϕ ，因此只需要考虑这两个item就行</w:t>
      </w:r>
      <w:r>
        <w:rPr>
          <w:rFonts w:hint="eastAsia"/>
          <w:lang w:eastAsia="zh-CN"/>
        </w:rPr>
        <w:t>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为什么对于使用MIS的item来说，向下包闭性质不再适用？</w:t>
      </w:r>
    </w:p>
    <w:p>
      <w:pPr>
        <w:pStyle w:val="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自己的理解：</w:t>
      </w:r>
      <w:r>
        <w:rPr>
          <w:rFonts w:hint="eastAsia"/>
          <w:lang w:val="en-US" w:eastAsia="zh-CN"/>
        </w:rPr>
        <w:t>当MIS相差很大时，会出现类似例9的问题。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：为什么在Level2-candidate-gen函数中，第五行sup(l)不会比sup(h)小？</w:t>
      </w:r>
    </w:p>
    <w:p>
      <w:pPr>
        <w:pStyle w:val="4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自己的理解：因为sup是实际数据情况，MIS是设置的，两者没有直接关系</w:t>
      </w:r>
      <w:r>
        <w:rPr>
          <w:rFonts w:hint="eastAsia"/>
          <w:lang w:eastAsia="zh-CN"/>
        </w:rPr>
        <w:t>。</w:t>
      </w:r>
    </w:p>
    <w:p>
      <w:pPr>
        <w:pStyle w:val="4"/>
        <w:ind w:left="0" w:leftChars="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（必填）读书计划</w:t>
      </w:r>
    </w:p>
    <w:p>
      <w:r>
        <w:rPr>
          <w:rFonts w:hint="eastAsia"/>
        </w:rPr>
        <w:t>1、本周完成的内容章节：如2.1-2.</w:t>
      </w:r>
      <w:r>
        <w:t>6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2、下周计划：第三章</w:t>
      </w:r>
      <w:r>
        <w:rPr>
          <w:rFonts w:hint="eastAsia"/>
          <w:lang w:val="en-US" w:eastAsia="zh-CN"/>
        </w:rPr>
        <w:t>3.1-3.3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AD2"/>
    <w:multiLevelType w:val="multilevel"/>
    <w:tmpl w:val="01F25AD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B4090"/>
    <w:multiLevelType w:val="multilevel"/>
    <w:tmpl w:val="398B4090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4628C"/>
    <w:rsid w:val="1A501A25"/>
    <w:rsid w:val="2E2F6DC6"/>
    <w:rsid w:val="3F4D6BC6"/>
    <w:rsid w:val="7285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2020-02-10T09:33:46Z</dcterms:created>
  <dc:creator>dyp</dc:creator>
  <cp:lastModifiedBy>窦一蒲</cp:lastModifiedBy>
  <dcterms:modified xsi:type="dcterms:W3CDTF">2020-02-10T12:08:28Z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