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32" w:hanging="432"/>
        <w:jc w:val="center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窦一蒲-2020年2月17日-读书报告</w:t>
      </w:r>
    </w:p>
    <w:p>
      <w:pPr>
        <w:ind w:left="432" w:hanging="432"/>
      </w:pPr>
      <w:r>
        <w:rPr>
          <w:rFonts w:hint="eastAsia"/>
        </w:rPr>
        <w:t>读书报告内容：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（必填）自己提出的问题的理解（罗列全部）：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提出的问题1：</w:t>
      </w:r>
      <w:r>
        <w:rPr>
          <w:rFonts w:hint="eastAsia"/>
          <w:lang w:val="en-US" w:eastAsia="zh-CN"/>
        </w:rPr>
        <w:t>怎么理解3.2.3节中，任何的threshold value在vi和vi+1之间有同样的效果？</w:t>
      </w: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讨论后的理解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虽然属性是连续的，但数据集中的具体值是离散的，所以两个离散值之中的任意值都能将它分成两个一样的数据集。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提出的问题2：</w:t>
      </w:r>
      <w:r>
        <w:rPr>
          <w:rFonts w:hint="eastAsia"/>
          <w:lang w:val="en-US" w:eastAsia="zh-CN"/>
        </w:rPr>
        <w:t>不利用validation set怎么判断estimated error？</w:t>
      </w: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讨论后的理解：</w:t>
      </w:r>
      <w:r>
        <w:rPr>
          <w:rFonts w:hint="eastAsia"/>
          <w:lang w:val="en-US" w:eastAsia="zh-CN"/>
        </w:rPr>
        <w:t>用train set，当前节点错误比子树少就把子树剪掉。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提出的问题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比起单纯看模型中的accuracy来说，计算recall和precision可以提供哪些额外的信息？</w:t>
      </w:r>
    </w:p>
    <w:p>
      <w:pPr>
        <w:pStyle w:val="4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讨论后的理解：</w:t>
      </w:r>
      <w:r>
        <w:rPr>
          <w:rFonts w:hint="eastAsia"/>
          <w:lang w:val="en-US" w:eastAsia="zh-CN"/>
        </w:rPr>
        <w:t>可以提供精确度和完整度，如果分类不完整，模型有可能有问题。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： </w:t>
      </w:r>
      <w:r>
        <w:rPr>
          <w:rFonts w:hint="eastAsia"/>
          <w:lang w:val="en-US" w:eastAsia="zh-CN"/>
        </w:rPr>
        <w:t>如何理解3.2.4节中处理决策树中to rank the new cases according to how likely they may be intrusions.</w:t>
      </w: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自己的理解：</w:t>
      </w:r>
      <w:r>
        <w:rPr>
          <w:rFonts w:hint="eastAsia"/>
          <w:lang w:val="en-US" w:eastAsia="zh-CN"/>
        </w:rPr>
        <w:t>因为不同类型数据占比差可能很大，排序后看最有可能的。</w:t>
      </w:r>
    </w:p>
    <w:p>
      <w:pPr>
        <w:pStyle w:val="4"/>
        <w:ind w:left="0" w:leftChars="0" w:firstLine="0" w:firstLineChars="0"/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问题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cross-validation中，k次实验后，去k个accuracy的平均值有何意义？</w:t>
      </w: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自己的理解：</w:t>
      </w:r>
      <w:r>
        <w:rPr>
          <w:rFonts w:hint="eastAsia"/>
          <w:lang w:val="en-US" w:eastAsia="zh-CN"/>
        </w:rPr>
        <w:t>代表了这种模型的平均精度。</w:t>
      </w:r>
      <w:bookmarkStart w:id="0" w:name="_GoBack"/>
      <w:bookmarkEnd w:id="0"/>
    </w:p>
    <w:p>
      <w:pPr>
        <w:pStyle w:val="4"/>
        <w:numPr>
          <w:numId w:val="0"/>
        </w:numPr>
        <w:ind w:leftChars="0"/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问题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breakeven point的计算对于分类器评估的意义何在？</w:t>
      </w: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自己的理解：</w:t>
      </w:r>
      <w:r>
        <w:rPr>
          <w:rFonts w:hint="eastAsia"/>
          <w:lang w:val="en-US" w:eastAsia="zh-CN"/>
        </w:rPr>
        <w:t>当recall和precision相等时，F-score最大，最准确。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（必填）读书计划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1、本周完成的内容章节：如</w:t>
      </w:r>
      <w:r>
        <w:rPr>
          <w:rFonts w:hint="eastAsia"/>
          <w:lang w:val="en-US" w:eastAsia="zh-CN"/>
        </w:rPr>
        <w:t>3.1-3.3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2、下周计划：第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章</w:t>
      </w:r>
      <w:r>
        <w:rPr>
          <w:rFonts w:hint="eastAsia"/>
          <w:lang w:val="en-US" w:eastAsia="zh-CN"/>
        </w:rPr>
        <w:t>4.1-4.3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AD2"/>
    <w:multiLevelType w:val="multilevel"/>
    <w:tmpl w:val="01F25AD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4628C"/>
    <w:rsid w:val="1A501A25"/>
    <w:rsid w:val="2E2F6DC6"/>
    <w:rsid w:val="37F40EC9"/>
    <w:rsid w:val="3F4D6BC6"/>
    <w:rsid w:val="7285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2020-02-10T09:33:00Z</dcterms:created>
  <dc:creator>dyp</dc:creator>
  <cp:lastModifiedBy>窦一蒲</cp:lastModifiedBy>
  <dcterms:modified xsi:type="dcterms:W3CDTF">2020-02-17T08:27:59Z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