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268" w:rsidRDefault="002C1268" w:rsidP="002C1268">
      <w:pPr>
        <w:pStyle w:val="a3"/>
      </w:pPr>
      <w:r>
        <w:rPr>
          <w:rFonts w:hint="eastAsia"/>
        </w:rPr>
        <w:t>方骏</w:t>
      </w:r>
      <w:r>
        <w:rPr>
          <w:rFonts w:hint="eastAsia"/>
        </w:rPr>
        <w:t>-2020</w:t>
      </w:r>
      <w:r>
        <w:rPr>
          <w:rFonts w:hint="eastAsia"/>
        </w:rPr>
        <w:t>年</w:t>
      </w:r>
      <w:r>
        <w:rPr>
          <w:rFonts w:hint="eastAsia"/>
        </w:rPr>
        <w:t>3</w:t>
      </w:r>
      <w:r>
        <w:rPr>
          <w:rFonts w:hint="eastAsia"/>
        </w:rPr>
        <w:t>月</w:t>
      </w:r>
      <w:r>
        <w:rPr>
          <w:rFonts w:hint="eastAsia"/>
        </w:rPr>
        <w:t>29</w:t>
      </w:r>
      <w:r w:rsidR="00212E35">
        <w:t xml:space="preserve"> </w:t>
      </w:r>
      <w:r>
        <w:rPr>
          <w:rFonts w:hint="eastAsia"/>
        </w:rPr>
        <w:t>日</w:t>
      </w:r>
      <w:r>
        <w:rPr>
          <w:rFonts w:hint="eastAsia"/>
        </w:rPr>
        <w:t>-</w:t>
      </w:r>
      <w:r>
        <w:rPr>
          <w:rFonts w:hint="eastAsia"/>
        </w:rPr>
        <w:t>读书报告</w:t>
      </w:r>
    </w:p>
    <w:p w:rsidR="002C1268" w:rsidRDefault="002C1268" w:rsidP="002C1268">
      <w:pPr>
        <w:pStyle w:val="a4"/>
        <w:numPr>
          <w:ilvl w:val="0"/>
          <w:numId w:val="1"/>
        </w:numPr>
        <w:ind w:firstLineChars="0"/>
      </w:pPr>
      <w:r>
        <w:rPr>
          <w:rFonts w:hint="eastAsia"/>
        </w:rPr>
        <w:t>自己提出的问题的理解：</w:t>
      </w:r>
    </w:p>
    <w:p w:rsidR="002C1268" w:rsidRDefault="002C1268" w:rsidP="001D3588">
      <w:pPr>
        <w:pStyle w:val="a4"/>
        <w:numPr>
          <w:ilvl w:val="0"/>
          <w:numId w:val="2"/>
        </w:numPr>
        <w:ind w:firstLineChars="0"/>
      </w:pPr>
      <w:r>
        <w:rPr>
          <w:rFonts w:hint="eastAsia"/>
        </w:rPr>
        <w:t>提出的问题</w:t>
      </w:r>
      <w:r>
        <w:rPr>
          <w:rFonts w:hint="eastAsia"/>
        </w:rPr>
        <w:t>1</w:t>
      </w:r>
      <w:r>
        <w:rPr>
          <w:rFonts w:hint="eastAsia"/>
        </w:rPr>
        <w:t>：</w:t>
      </w:r>
      <w:r w:rsidR="001D3588" w:rsidRPr="001D3588">
        <w:rPr>
          <w:rFonts w:hint="eastAsia"/>
        </w:rPr>
        <w:t>请问如何用最大似然估计证明两个公式？</w:t>
      </w:r>
      <w:r w:rsidR="00212E35">
        <w:t xml:space="preserve"> </w:t>
      </w:r>
    </w:p>
    <w:p w:rsidR="002C1268" w:rsidRDefault="002C1268" w:rsidP="002C1268">
      <w:pPr>
        <w:pStyle w:val="a4"/>
        <w:ind w:left="360" w:firstLineChars="0" w:firstLine="0"/>
      </w:pPr>
      <w:r>
        <w:rPr>
          <w:rFonts w:hint="eastAsia"/>
        </w:rPr>
        <w:t>讨论后的理解：</w:t>
      </w:r>
      <w:r w:rsidR="001D3588">
        <w:rPr>
          <w:rFonts w:hint="eastAsia"/>
        </w:rPr>
        <w:t>本公式的证明比较复杂，这里就不再具体详细的列举出证明过程，但是对于最大似然的理解可以说明一下，即</w:t>
      </w:r>
      <w:r w:rsidR="001D3588" w:rsidRPr="001D3588">
        <w:rPr>
          <w:rFonts w:hint="eastAsia"/>
        </w:rPr>
        <w:t>最大似然估计的目的就是：利用已知的样本结果，反推最有可能（最大概率）导致这样结果的参数值</w:t>
      </w:r>
      <w:r w:rsidR="001D3588">
        <w:rPr>
          <w:rFonts w:hint="eastAsia"/>
        </w:rPr>
        <w:t>。就是说，现在</w:t>
      </w:r>
      <w:r w:rsidR="00AB2E17">
        <w:rPr>
          <w:rFonts w:hint="eastAsia"/>
        </w:rPr>
        <w:t>得到的样本结果是未知的参数导致的，从结果推参数，认为出现了这种结果就是因为这种结果出现的可能性大，所以未知的参数就是推出有最大概率的参数。</w:t>
      </w:r>
    </w:p>
    <w:p w:rsidR="002C1268" w:rsidRDefault="002C1268" w:rsidP="002C1268">
      <w:pPr>
        <w:pStyle w:val="a4"/>
        <w:ind w:left="360" w:firstLineChars="0" w:firstLine="0"/>
      </w:pPr>
    </w:p>
    <w:p w:rsidR="002C1268" w:rsidRDefault="002C1268" w:rsidP="002C1268">
      <w:pPr>
        <w:pStyle w:val="a4"/>
        <w:numPr>
          <w:ilvl w:val="0"/>
          <w:numId w:val="1"/>
        </w:numPr>
        <w:ind w:firstLineChars="0"/>
      </w:pPr>
      <w:r>
        <w:rPr>
          <w:rFonts w:hint="eastAsia"/>
        </w:rPr>
        <w:t>别人提出的问题的理解：</w:t>
      </w:r>
    </w:p>
    <w:p w:rsidR="002C1268" w:rsidRDefault="002C1268" w:rsidP="00AB2E17">
      <w:pPr>
        <w:pStyle w:val="a4"/>
        <w:numPr>
          <w:ilvl w:val="0"/>
          <w:numId w:val="2"/>
        </w:numPr>
        <w:ind w:firstLineChars="0"/>
      </w:pPr>
      <w:r w:rsidRPr="00061644">
        <w:rPr>
          <w:rFonts w:hint="eastAsia"/>
        </w:rPr>
        <w:t>问题</w:t>
      </w:r>
      <w:r>
        <w:rPr>
          <w:rFonts w:hint="eastAsia"/>
        </w:rPr>
        <w:t>2</w:t>
      </w:r>
      <w:r w:rsidRPr="00061644">
        <w:rPr>
          <w:rFonts w:hint="eastAsia"/>
        </w:rPr>
        <w:t>：</w:t>
      </w:r>
      <w:r w:rsidR="00AB2E17" w:rsidRPr="00AB2E17">
        <w:rPr>
          <w:rFonts w:hint="eastAsia"/>
        </w:rPr>
        <w:t>朴素贝叶斯方法效率较高，体现在哪些方面呢？</w:t>
      </w:r>
    </w:p>
    <w:p w:rsidR="002C1268" w:rsidRDefault="002C1268" w:rsidP="002C1268">
      <w:pPr>
        <w:pStyle w:val="a4"/>
        <w:ind w:left="360" w:firstLineChars="0" w:firstLine="0"/>
        <w:rPr>
          <w:rFonts w:hint="eastAsia"/>
        </w:rPr>
      </w:pPr>
      <w:r>
        <w:rPr>
          <w:rFonts w:hint="eastAsia"/>
        </w:rPr>
        <w:t>自己的理解：</w:t>
      </w:r>
      <w:r w:rsidR="00AB2E17">
        <w:rPr>
          <w:rFonts w:hint="eastAsia"/>
        </w:rPr>
        <w:t>首先，朴素贝叶斯方法就是简单的计算一系列概率，</w:t>
      </w:r>
      <w:r w:rsidR="00A03071">
        <w:rPr>
          <w:rFonts w:hint="eastAsia"/>
        </w:rPr>
        <w:t>不需要过于复杂的训练过程，测试过程也很简单，因此所花时间短，而由于这是基于古典概率模型，有理有据，而且应用条件独立假设，使得对于问题方法更加简单，可以保证准确率和速度的兼容，这种朴素的概率思想才是效率高的原因。</w:t>
      </w:r>
    </w:p>
    <w:p w:rsidR="002C1268" w:rsidRDefault="002C1268" w:rsidP="00A03071">
      <w:pPr>
        <w:pStyle w:val="a4"/>
        <w:numPr>
          <w:ilvl w:val="0"/>
          <w:numId w:val="2"/>
        </w:numPr>
        <w:ind w:firstLineChars="0"/>
      </w:pPr>
      <w:r>
        <w:rPr>
          <w:rFonts w:hint="eastAsia"/>
        </w:rPr>
        <w:t>问题</w:t>
      </w:r>
      <w:r>
        <w:rPr>
          <w:rFonts w:hint="eastAsia"/>
        </w:rPr>
        <w:t>3</w:t>
      </w:r>
      <w:r>
        <w:rPr>
          <w:rFonts w:hint="eastAsia"/>
        </w:rPr>
        <w:t>：</w:t>
      </w:r>
      <w:r w:rsidRPr="001C2790">
        <w:rPr>
          <w:rFonts w:hint="eastAsia"/>
        </w:rPr>
        <w:t> </w:t>
      </w:r>
      <w:r w:rsidR="00A03071" w:rsidRPr="00A03071">
        <w:rPr>
          <w:rFonts w:hint="eastAsia"/>
        </w:rPr>
        <w:t>怎么理解条件假设等于是说用于分类的特征在类确定的条件下都是条件独立的，这一假设使朴素贝叶斯法变得简单，但有时也会牺牲一定的分类准确率。</w:t>
      </w:r>
    </w:p>
    <w:p w:rsidR="002C1268" w:rsidRDefault="002C1268" w:rsidP="002C1268">
      <w:pPr>
        <w:pStyle w:val="a4"/>
        <w:ind w:left="360" w:firstLineChars="0" w:firstLine="0"/>
      </w:pPr>
      <w:r>
        <w:rPr>
          <w:rFonts w:hint="eastAsia"/>
        </w:rPr>
        <w:t>自己的理解：</w:t>
      </w:r>
      <w:r w:rsidR="00A03071">
        <w:rPr>
          <w:rFonts w:hint="eastAsia"/>
        </w:rPr>
        <w:t>朴素贝叶斯法关键有一个条件独立假设，但是真实情况下并不一定就是绝对的条件独立，输入变量中的每一维的属性可能是相互关联的，所以直接用条件独立是有所欠妥的，得到的分类结果肯定会有错误。</w:t>
      </w:r>
      <w:r>
        <w:t xml:space="preserve"> </w:t>
      </w:r>
    </w:p>
    <w:p w:rsidR="002C1268" w:rsidRDefault="002C1268" w:rsidP="00A03071">
      <w:pPr>
        <w:pStyle w:val="a4"/>
        <w:numPr>
          <w:ilvl w:val="0"/>
          <w:numId w:val="2"/>
        </w:numPr>
        <w:ind w:firstLineChars="0"/>
      </w:pPr>
      <w:r>
        <w:rPr>
          <w:rFonts w:hint="eastAsia"/>
        </w:rPr>
        <w:t>问题</w:t>
      </w:r>
      <w:r>
        <w:rPr>
          <w:rFonts w:hint="eastAsia"/>
        </w:rPr>
        <w:t>4</w:t>
      </w:r>
      <w:r>
        <w:rPr>
          <w:rFonts w:hint="eastAsia"/>
        </w:rPr>
        <w:t>：</w:t>
      </w:r>
      <w:r w:rsidRPr="001C2790">
        <w:rPr>
          <w:rFonts w:hint="eastAsia"/>
        </w:rPr>
        <w:t> </w:t>
      </w:r>
      <w:r w:rsidR="00A03071" w:rsidRPr="00A03071">
        <w:rPr>
          <w:rFonts w:hint="eastAsia"/>
        </w:rPr>
        <w:t>朴素贝叶斯能否解决属性不独立同分布的情况？</w:t>
      </w:r>
    </w:p>
    <w:p w:rsidR="002C1268" w:rsidRPr="001A7EE9" w:rsidRDefault="002C1268" w:rsidP="002C1268">
      <w:pPr>
        <w:pStyle w:val="a4"/>
        <w:ind w:left="360" w:firstLineChars="0" w:firstLine="0"/>
      </w:pPr>
      <w:r>
        <w:rPr>
          <w:rFonts w:hint="eastAsia"/>
        </w:rPr>
        <w:t>自己的理解：</w:t>
      </w:r>
      <w:r w:rsidR="002048FD">
        <w:rPr>
          <w:rFonts w:hint="eastAsia"/>
        </w:rPr>
        <w:t>正如上一个问题所说，这个问题的解决并不容易，首先朴素贝叶斯这种属性独立同分布一定会带来误差，我认为如果属性安全是绝对相关的，那么用朴素贝叶斯应该还是可以分类的，只不过可能误差较大，应该视数据而定，误差在可考虑范围内仍然可以朴素贝叶斯法，因为简单而且有一定的效率。</w:t>
      </w:r>
      <w:r w:rsidR="002048FD" w:rsidRPr="001A7EE9">
        <w:t xml:space="preserve"> </w:t>
      </w:r>
    </w:p>
    <w:p w:rsidR="002C1268" w:rsidRPr="00D450F1" w:rsidRDefault="002C1268" w:rsidP="002C1268">
      <w:pPr>
        <w:pStyle w:val="a4"/>
        <w:ind w:left="360" w:firstLineChars="0" w:firstLine="0"/>
      </w:pPr>
    </w:p>
    <w:p w:rsidR="002C1268" w:rsidRDefault="002C1268" w:rsidP="002C1268">
      <w:pPr>
        <w:pStyle w:val="a4"/>
        <w:numPr>
          <w:ilvl w:val="0"/>
          <w:numId w:val="1"/>
        </w:numPr>
        <w:ind w:firstLineChars="0"/>
      </w:pPr>
      <w:r>
        <w:rPr>
          <w:rFonts w:hint="eastAsia"/>
        </w:rPr>
        <w:t>读书计划</w:t>
      </w:r>
    </w:p>
    <w:p w:rsidR="002C1268" w:rsidRPr="007254D6" w:rsidRDefault="002C1268" w:rsidP="002C1268">
      <w:r>
        <w:rPr>
          <w:rFonts w:hint="eastAsia"/>
        </w:rPr>
        <w:t>1</w:t>
      </w:r>
      <w:r>
        <w:rPr>
          <w:rFonts w:hint="eastAsia"/>
        </w:rPr>
        <w:t>、本周完成的内容章节：《统计机器学习》第</w:t>
      </w:r>
      <w:r w:rsidR="00A03071">
        <w:rPr>
          <w:rFonts w:hint="eastAsia"/>
        </w:rPr>
        <w:t>四</w:t>
      </w:r>
      <w:r>
        <w:rPr>
          <w:rFonts w:hint="eastAsia"/>
        </w:rPr>
        <w:t>章</w:t>
      </w:r>
    </w:p>
    <w:p w:rsidR="002C1268" w:rsidRDefault="002C1268" w:rsidP="002C1268">
      <w:r>
        <w:rPr>
          <w:rFonts w:hint="eastAsia"/>
        </w:rPr>
        <w:t>2</w:t>
      </w:r>
      <w:r>
        <w:rPr>
          <w:rFonts w:hint="eastAsia"/>
        </w:rPr>
        <w:t>、下周计划：《统计机器学习》第</w:t>
      </w:r>
      <w:r w:rsidR="00A03071">
        <w:rPr>
          <w:rFonts w:hint="eastAsia"/>
        </w:rPr>
        <w:t>五</w:t>
      </w:r>
      <w:r>
        <w:rPr>
          <w:rFonts w:hint="eastAsia"/>
        </w:rPr>
        <w:t>章</w:t>
      </w:r>
    </w:p>
    <w:p w:rsidR="002C1268" w:rsidRDefault="002C1268" w:rsidP="002C1268"/>
    <w:p w:rsidR="002C1268" w:rsidRDefault="002C1268" w:rsidP="002C1268">
      <w:pPr>
        <w:rPr>
          <w:color w:val="FF0000"/>
        </w:rPr>
      </w:pPr>
      <w:r>
        <w:rPr>
          <w:rFonts w:hint="eastAsia"/>
        </w:rPr>
        <w:t>四、读书摘要及理解</w:t>
      </w:r>
    </w:p>
    <w:p w:rsidR="002C1268" w:rsidRDefault="002C1268" w:rsidP="00A03071">
      <w:pPr>
        <w:ind w:firstLineChars="200" w:firstLine="420"/>
      </w:pPr>
      <w:r>
        <w:rPr>
          <w:rFonts w:hint="eastAsia"/>
        </w:rPr>
        <w:t>1</w:t>
      </w:r>
      <w:r>
        <w:rPr>
          <w:rFonts w:hint="eastAsia"/>
        </w:rPr>
        <w:t>、</w:t>
      </w:r>
      <w:r w:rsidR="002048FD">
        <w:rPr>
          <w:rFonts w:hint="eastAsia"/>
        </w:rPr>
        <w:t>朴素贝叶斯法是基于贝叶斯定理与特征条件独立假设的分类方法。对于给定的训练数据集，首先基于特征条件独立假设学习输入</w:t>
      </w:r>
      <w:r w:rsidR="002048FD">
        <w:rPr>
          <w:rFonts w:hint="eastAsia"/>
        </w:rPr>
        <w:t>/</w:t>
      </w:r>
      <w:r w:rsidR="002048FD">
        <w:rPr>
          <w:rFonts w:hint="eastAsia"/>
        </w:rPr>
        <w:t>输出的联合概率分布，然后基于此模型，对给定的输入</w:t>
      </w:r>
      <w:r w:rsidR="002048FD">
        <w:rPr>
          <w:rFonts w:hint="eastAsia"/>
        </w:rPr>
        <w:t>x</w:t>
      </w:r>
      <w:r w:rsidR="002048FD">
        <w:rPr>
          <w:rFonts w:hint="eastAsia"/>
        </w:rPr>
        <w:t>，利用贝叶斯定理求出后验概率最大的输出</w:t>
      </w:r>
      <w:r w:rsidR="002048FD">
        <w:rPr>
          <w:rFonts w:hint="eastAsia"/>
        </w:rPr>
        <w:t>y</w:t>
      </w:r>
      <w:r w:rsidR="002048FD">
        <w:rPr>
          <w:rFonts w:hint="eastAsia"/>
        </w:rPr>
        <w:t>。朴素贝叶斯法实现简单，学习与预测的效率都很高，是一种常用的方法。</w:t>
      </w:r>
    </w:p>
    <w:p w:rsidR="002048FD" w:rsidRDefault="002048FD" w:rsidP="00A03071">
      <w:pPr>
        <w:ind w:firstLineChars="200" w:firstLine="420"/>
      </w:pPr>
      <w:r>
        <w:t>2</w:t>
      </w:r>
      <w:r>
        <w:t>、</w:t>
      </w:r>
      <w:r>
        <w:rPr>
          <w:rFonts w:hint="eastAsia"/>
        </w:rPr>
        <w:t>训练数据集由</w:t>
      </w:r>
      <m:oMath>
        <m:r>
          <w:rPr>
            <w:rFonts w:ascii="Cambria Math" w:hAnsi="Cambria Math"/>
          </w:rPr>
          <m:t>P(X,Y)</m:t>
        </m:r>
      </m:oMath>
      <w:r>
        <w:rPr>
          <w:rFonts w:hint="eastAsia"/>
        </w:rPr>
        <w:t>独立同分布产生。朴素贝叶斯法通过训练数据集学习联合概率分布。学习的是先验概率分布及条件概率分布。先验概率分布如下：</w:t>
      </w:r>
    </w:p>
    <w:p w:rsidR="002048FD" w:rsidRDefault="002048FD" w:rsidP="002048FD">
      <w:pPr>
        <w:jc w:val="center"/>
      </w:pPr>
      <w:r w:rsidRPr="002048FD">
        <w:drawing>
          <wp:inline distT="0" distB="0" distL="0" distR="0" wp14:anchorId="11496189" wp14:editId="062527D2">
            <wp:extent cx="1319213" cy="277095"/>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77165" cy="310272"/>
                    </a:xfrm>
                    <a:prstGeom prst="rect">
                      <a:avLst/>
                    </a:prstGeom>
                  </pic:spPr>
                </pic:pic>
              </a:graphicData>
            </a:graphic>
          </wp:inline>
        </w:drawing>
      </w:r>
    </w:p>
    <w:p w:rsidR="002048FD" w:rsidRDefault="002048FD" w:rsidP="002048FD">
      <w:r>
        <w:rPr>
          <w:rFonts w:hint="eastAsia"/>
        </w:rPr>
        <w:t>条件概率分布如下：</w:t>
      </w:r>
    </w:p>
    <w:p w:rsidR="002048FD" w:rsidRDefault="002048FD" w:rsidP="002048FD">
      <w:pPr>
        <w:jc w:val="center"/>
      </w:pPr>
      <w:r w:rsidRPr="002048FD">
        <w:drawing>
          <wp:inline distT="0" distB="0" distL="0" distR="0" wp14:anchorId="2DC6A01A" wp14:editId="52781BCC">
            <wp:extent cx="4048125" cy="302921"/>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86918" cy="313307"/>
                    </a:xfrm>
                    <a:prstGeom prst="rect">
                      <a:avLst/>
                    </a:prstGeom>
                  </pic:spPr>
                </pic:pic>
              </a:graphicData>
            </a:graphic>
          </wp:inline>
        </w:drawing>
      </w:r>
    </w:p>
    <w:p w:rsidR="002048FD" w:rsidRPr="005E6ACB" w:rsidRDefault="002048FD" w:rsidP="002048FD">
      <w:pPr>
        <w:rPr>
          <w:rFonts w:hint="eastAsia"/>
        </w:rPr>
      </w:pPr>
      <w:r>
        <w:rPr>
          <w:rFonts w:hint="eastAsia"/>
        </w:rPr>
        <w:lastRenderedPageBreak/>
        <w:t>这样就可以学习到联合概率分布</w:t>
      </w:r>
      <m:oMath>
        <m:r>
          <w:rPr>
            <w:rFonts w:ascii="Cambria Math" w:hAnsi="Cambria Math"/>
          </w:rPr>
          <m:t>P(X,Y)</m:t>
        </m:r>
      </m:oMath>
      <w:r>
        <w:t>。</w:t>
      </w:r>
      <w:r>
        <w:rPr>
          <w:rFonts w:hint="eastAsia"/>
        </w:rPr>
        <w:t>条件概率分布有指数级数量的参数，估计实际上没有那么准确，朴素贝叶斯法对条件概率分布作了条件独立行的假设</w:t>
      </w:r>
      <w:r w:rsidR="00BE5FA1">
        <w:rPr>
          <w:rFonts w:hint="eastAsia"/>
        </w:rPr>
        <w:t>，假设为：</w:t>
      </w:r>
    </w:p>
    <w:p w:rsidR="00EA4380" w:rsidRDefault="00BE5FA1" w:rsidP="00BE5FA1">
      <w:pPr>
        <w:jc w:val="center"/>
      </w:pPr>
      <w:r>
        <w:rPr>
          <w:noProof/>
        </w:rPr>
        <w:drawing>
          <wp:inline distT="0" distB="0" distL="0" distR="0" wp14:anchorId="2BF060A2" wp14:editId="54770F58">
            <wp:extent cx="2847975" cy="58014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1725" cy="595166"/>
                    </a:xfrm>
                    <a:prstGeom prst="rect">
                      <a:avLst/>
                    </a:prstGeom>
                  </pic:spPr>
                </pic:pic>
              </a:graphicData>
            </a:graphic>
          </wp:inline>
        </w:drawing>
      </w:r>
    </w:p>
    <w:p w:rsidR="00BE5FA1" w:rsidRDefault="00BE5FA1" w:rsidP="00BE5FA1">
      <w:r>
        <w:rPr>
          <w:rFonts w:hint="eastAsia"/>
        </w:rPr>
        <w:t>条件独立假设等于是说用于分类的特征在类确定的条件下都是条件独立的。这一假设使朴素贝叶斯法变得简单，但有时会牺牲一定的分类准确率。</w:t>
      </w:r>
    </w:p>
    <w:p w:rsidR="00BE5FA1" w:rsidRDefault="00BE5FA1" w:rsidP="00BE5FA1">
      <w:pPr>
        <w:ind w:firstLine="420"/>
      </w:pPr>
      <w:r>
        <w:rPr>
          <w:rFonts w:hint="eastAsia"/>
        </w:rPr>
        <w:t>分类时，对给定的输入</w:t>
      </w:r>
      <w:r>
        <w:rPr>
          <w:rFonts w:hint="eastAsia"/>
        </w:rPr>
        <w:t>x</w:t>
      </w:r>
      <w:r>
        <w:rPr>
          <w:rFonts w:hint="eastAsia"/>
        </w:rPr>
        <w:t>，通过学习到的模型计算后验概率分布</w:t>
      </w:r>
      <m:oMath>
        <m:r>
          <w:rPr>
            <w:rFonts w:ascii="Cambria Math" w:hAnsi="Cambria Math"/>
          </w:rPr>
          <m:t>P(Y=</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|X=x)</m:t>
        </m:r>
      </m:oMath>
      <w:r>
        <w:t>，</w:t>
      </w:r>
      <w:r>
        <w:rPr>
          <w:rFonts w:hint="eastAsia"/>
        </w:rPr>
        <w:t>将后验概率最大的类作为</w:t>
      </w:r>
      <w:r>
        <w:rPr>
          <w:rFonts w:hint="eastAsia"/>
        </w:rPr>
        <w:t>x</w:t>
      </w:r>
      <w:r>
        <w:rPr>
          <w:rFonts w:hint="eastAsia"/>
        </w:rPr>
        <w:t>的类输出：</w:t>
      </w:r>
    </w:p>
    <w:p w:rsidR="00BE5FA1" w:rsidRDefault="00BE5FA1" w:rsidP="00BE5FA1">
      <w:pPr>
        <w:jc w:val="center"/>
      </w:pPr>
      <w:r>
        <w:rPr>
          <w:noProof/>
        </w:rPr>
        <w:drawing>
          <wp:inline distT="0" distB="0" distL="0" distR="0" wp14:anchorId="6C1D88E2" wp14:editId="78A30074">
            <wp:extent cx="2257425" cy="414736"/>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2268" cy="459719"/>
                    </a:xfrm>
                    <a:prstGeom prst="rect">
                      <a:avLst/>
                    </a:prstGeom>
                  </pic:spPr>
                </pic:pic>
              </a:graphicData>
            </a:graphic>
          </wp:inline>
        </w:drawing>
      </w:r>
    </w:p>
    <w:p w:rsidR="00BE5FA1" w:rsidRDefault="00BE5FA1" w:rsidP="00BE5FA1">
      <w:r>
        <w:rPr>
          <w:rFonts w:hint="eastAsia"/>
        </w:rPr>
        <w:t>经过换算后可以得到分类结果就是：</w:t>
      </w:r>
    </w:p>
    <w:p w:rsidR="00BE5FA1" w:rsidRDefault="00BE5FA1" w:rsidP="00BE5FA1">
      <w:pPr>
        <w:jc w:val="center"/>
      </w:pPr>
      <w:r>
        <w:rPr>
          <w:noProof/>
        </w:rPr>
        <w:drawing>
          <wp:inline distT="0" distB="0" distL="0" distR="0" wp14:anchorId="7BBF74D2" wp14:editId="64D65032">
            <wp:extent cx="2452688" cy="303550"/>
            <wp:effectExtent l="0" t="0" r="508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7101" cy="473650"/>
                    </a:xfrm>
                    <a:prstGeom prst="rect">
                      <a:avLst/>
                    </a:prstGeom>
                  </pic:spPr>
                </pic:pic>
              </a:graphicData>
            </a:graphic>
          </wp:inline>
        </w:drawing>
      </w:r>
    </w:p>
    <w:p w:rsidR="00BE5FA1" w:rsidRDefault="00BE5FA1" w:rsidP="00BE5FA1">
      <w:r>
        <w:rPr>
          <w:rFonts w:hint="eastAsia"/>
        </w:rPr>
        <w:t>根据经验风险最小化可以得到该后验概率最大化准则。</w:t>
      </w:r>
    </w:p>
    <w:p w:rsidR="00BE5FA1" w:rsidRDefault="00BE5FA1" w:rsidP="00BE5FA1">
      <w:r>
        <w:t>3</w:t>
      </w:r>
      <w:r>
        <w:t>、</w:t>
      </w:r>
      <w:r>
        <w:rPr>
          <w:rFonts w:hint="eastAsia"/>
        </w:rPr>
        <w:t>通过极大似然估计可以得到上述所说的训练过程中的概率分布，先验概率的极大似然估计是：</w:t>
      </w:r>
    </w:p>
    <w:p w:rsidR="00BE5FA1" w:rsidRDefault="00BE5FA1" w:rsidP="00BE5FA1">
      <w:pPr>
        <w:jc w:val="center"/>
      </w:pPr>
      <w:r>
        <w:rPr>
          <w:noProof/>
        </w:rPr>
        <w:drawing>
          <wp:inline distT="0" distB="0" distL="0" distR="0" wp14:anchorId="32AA1FEA" wp14:editId="1AEEC230">
            <wp:extent cx="1685925" cy="379084"/>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8132" cy="435793"/>
                    </a:xfrm>
                    <a:prstGeom prst="rect">
                      <a:avLst/>
                    </a:prstGeom>
                  </pic:spPr>
                </pic:pic>
              </a:graphicData>
            </a:graphic>
          </wp:inline>
        </w:drawing>
      </w:r>
    </w:p>
    <w:p w:rsidR="00BE5FA1" w:rsidRDefault="00BE5FA1" w:rsidP="00BE5FA1">
      <w:r>
        <w:rPr>
          <w:rFonts w:hint="eastAsia"/>
        </w:rPr>
        <w:t>条件概率的极大似然估计是：</w:t>
      </w:r>
    </w:p>
    <w:p w:rsidR="00BE5FA1" w:rsidRDefault="00BE5FA1" w:rsidP="00BE5FA1">
      <w:pPr>
        <w:jc w:val="center"/>
      </w:pPr>
      <w:r>
        <w:rPr>
          <w:noProof/>
        </w:rPr>
        <w:drawing>
          <wp:inline distT="0" distB="0" distL="0" distR="0" wp14:anchorId="599FAE43" wp14:editId="039F2714">
            <wp:extent cx="1862138" cy="774308"/>
            <wp:effectExtent l="0" t="0" r="508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5960" cy="792530"/>
                    </a:xfrm>
                    <a:prstGeom prst="rect">
                      <a:avLst/>
                    </a:prstGeom>
                  </pic:spPr>
                </pic:pic>
              </a:graphicData>
            </a:graphic>
          </wp:inline>
        </w:drawing>
      </w:r>
    </w:p>
    <w:p w:rsidR="00BE5FA1" w:rsidRDefault="00BE5FA1" w:rsidP="00BE5FA1">
      <w:r>
        <w:t>4</w:t>
      </w:r>
      <w:r>
        <w:t>、</w:t>
      </w:r>
      <w:r>
        <w:rPr>
          <w:rFonts w:hint="eastAsia"/>
        </w:rPr>
        <w:t>用极大似然估计可能会出现所要估计的概率值为</w:t>
      </w:r>
      <w:r>
        <w:rPr>
          <w:rFonts w:hint="eastAsia"/>
        </w:rPr>
        <w:t>0</w:t>
      </w:r>
      <w:r>
        <w:rPr>
          <w:rFonts w:hint="eastAsia"/>
        </w:rPr>
        <w:t>的情况，这时会影响到后验概率的计算结果，使分类产生偏差。</w:t>
      </w:r>
      <w:r w:rsidR="00722D94">
        <w:rPr>
          <w:rFonts w:hint="eastAsia"/>
        </w:rPr>
        <w:t>解决这一问题的方法是采用贝叶斯估计。具体地，条件概率的贝叶斯估计是：</w:t>
      </w:r>
    </w:p>
    <w:p w:rsidR="00722D94" w:rsidRDefault="00722D94" w:rsidP="00722D94">
      <w:pPr>
        <w:jc w:val="center"/>
      </w:pPr>
      <w:r>
        <w:rPr>
          <w:noProof/>
        </w:rPr>
        <w:drawing>
          <wp:inline distT="0" distB="0" distL="0" distR="0" wp14:anchorId="2708F139" wp14:editId="70F1DF07">
            <wp:extent cx="2062163" cy="53595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8502" cy="553200"/>
                    </a:xfrm>
                    <a:prstGeom prst="rect">
                      <a:avLst/>
                    </a:prstGeom>
                  </pic:spPr>
                </pic:pic>
              </a:graphicData>
            </a:graphic>
          </wp:inline>
        </w:drawing>
      </w:r>
    </w:p>
    <w:p w:rsidR="00722D94" w:rsidRDefault="00722D94" w:rsidP="00722D94">
      <w:r>
        <w:rPr>
          <w:rFonts w:hint="eastAsia"/>
        </w:rPr>
        <w:t>通常取</w:t>
      </w:r>
      <m:oMath>
        <m:r>
          <m:rPr>
            <m:sty m:val="p"/>
          </m:rPr>
          <w:rPr>
            <w:rFonts w:ascii="Cambria Math" w:hAnsi="Cambria Math" w:hint="eastAsia"/>
          </w:rPr>
          <m:t>λ</m:t>
        </m:r>
        <m:r>
          <m:rPr>
            <m:sty m:val="p"/>
          </m:rPr>
          <w:rPr>
            <w:rFonts w:ascii="Cambria Math" w:hAnsi="Cambria Math" w:hint="eastAsia"/>
          </w:rPr>
          <m:t>=1</m:t>
        </m:r>
      </m:oMath>
      <w:r>
        <w:rPr>
          <w:rFonts w:hint="eastAsia"/>
        </w:rPr>
        <w:t>，这时称为拉普拉斯平滑。同样，先验概率的贝叶斯估计是：</w:t>
      </w:r>
    </w:p>
    <w:p w:rsidR="00722D94" w:rsidRPr="00BE5FA1" w:rsidRDefault="00722D94" w:rsidP="00722D94">
      <w:pPr>
        <w:jc w:val="center"/>
        <w:rPr>
          <w:rFonts w:hint="eastAsia"/>
        </w:rPr>
      </w:pPr>
      <w:r>
        <w:rPr>
          <w:noProof/>
        </w:rPr>
        <w:drawing>
          <wp:inline distT="0" distB="0" distL="0" distR="0" wp14:anchorId="39EC388A" wp14:editId="62EABC75">
            <wp:extent cx="1304925" cy="4214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63934" cy="440492"/>
                    </a:xfrm>
                    <a:prstGeom prst="rect">
                      <a:avLst/>
                    </a:prstGeom>
                  </pic:spPr>
                </pic:pic>
              </a:graphicData>
            </a:graphic>
          </wp:inline>
        </w:drawing>
      </w:r>
      <w:bookmarkStart w:id="0" w:name="_GoBack"/>
      <w:bookmarkEnd w:id="0"/>
    </w:p>
    <w:sectPr w:rsidR="00722D94" w:rsidRPr="00BE5F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25AD2"/>
    <w:multiLevelType w:val="hybridMultilevel"/>
    <w:tmpl w:val="AB8CB968"/>
    <w:lvl w:ilvl="0" w:tplc="04D6E5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8B4090"/>
    <w:multiLevelType w:val="hybridMultilevel"/>
    <w:tmpl w:val="34AACA94"/>
    <w:lvl w:ilvl="0" w:tplc="40EADB02">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28385E38">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268"/>
    <w:rsid w:val="001D3588"/>
    <w:rsid w:val="002048FD"/>
    <w:rsid w:val="00212E35"/>
    <w:rsid w:val="002C1268"/>
    <w:rsid w:val="00722D94"/>
    <w:rsid w:val="00A03071"/>
    <w:rsid w:val="00AB2E17"/>
    <w:rsid w:val="00BE5FA1"/>
    <w:rsid w:val="00EA4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A2AEB6-C1C0-4B65-9C75-8C1F815A7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126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2C126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2C1268"/>
    <w:rPr>
      <w:rFonts w:asciiTheme="majorHAnsi" w:eastAsia="宋体" w:hAnsiTheme="majorHAnsi" w:cstheme="majorBidi"/>
      <w:b/>
      <w:bCs/>
      <w:sz w:val="32"/>
      <w:szCs w:val="32"/>
    </w:rPr>
  </w:style>
  <w:style w:type="paragraph" w:styleId="a4">
    <w:name w:val="List Paragraph"/>
    <w:basedOn w:val="a"/>
    <w:uiPriority w:val="34"/>
    <w:qFormat/>
    <w:rsid w:val="002C1268"/>
    <w:pPr>
      <w:ind w:firstLineChars="200" w:firstLine="420"/>
    </w:pPr>
  </w:style>
  <w:style w:type="character" w:styleId="a5">
    <w:name w:val="Placeholder Text"/>
    <w:basedOn w:val="a0"/>
    <w:uiPriority w:val="99"/>
    <w:semiHidden/>
    <w:rsid w:val="002048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783467">
      <w:bodyDiv w:val="1"/>
      <w:marLeft w:val="0"/>
      <w:marRight w:val="0"/>
      <w:marTop w:val="0"/>
      <w:marBottom w:val="0"/>
      <w:divBdr>
        <w:top w:val="none" w:sz="0" w:space="0" w:color="auto"/>
        <w:left w:val="none" w:sz="0" w:space="0" w:color="auto"/>
        <w:bottom w:val="none" w:sz="0" w:space="0" w:color="auto"/>
        <w:right w:val="none" w:sz="0" w:space="0" w:color="auto"/>
      </w:divBdr>
      <w:divsChild>
        <w:div w:id="1684629519">
          <w:marLeft w:val="0"/>
          <w:marRight w:val="0"/>
          <w:marTop w:val="0"/>
          <w:marBottom w:val="0"/>
          <w:divBdr>
            <w:top w:val="none" w:sz="0" w:space="0" w:color="auto"/>
            <w:left w:val="none" w:sz="0" w:space="0" w:color="auto"/>
            <w:bottom w:val="none" w:sz="0" w:space="0" w:color="auto"/>
            <w:right w:val="none" w:sz="0" w:space="0" w:color="auto"/>
          </w:divBdr>
          <w:divsChild>
            <w:div w:id="105731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69594">
      <w:bodyDiv w:val="1"/>
      <w:marLeft w:val="0"/>
      <w:marRight w:val="0"/>
      <w:marTop w:val="0"/>
      <w:marBottom w:val="0"/>
      <w:divBdr>
        <w:top w:val="none" w:sz="0" w:space="0" w:color="auto"/>
        <w:left w:val="none" w:sz="0" w:space="0" w:color="auto"/>
        <w:bottom w:val="none" w:sz="0" w:space="0" w:color="auto"/>
        <w:right w:val="none" w:sz="0" w:space="0" w:color="auto"/>
      </w:divBdr>
      <w:divsChild>
        <w:div w:id="64302392">
          <w:marLeft w:val="0"/>
          <w:marRight w:val="0"/>
          <w:marTop w:val="0"/>
          <w:marBottom w:val="0"/>
          <w:divBdr>
            <w:top w:val="none" w:sz="0" w:space="0" w:color="auto"/>
            <w:left w:val="none" w:sz="0" w:space="0" w:color="auto"/>
            <w:bottom w:val="none" w:sz="0" w:space="0" w:color="auto"/>
            <w:right w:val="none" w:sz="0" w:space="0" w:color="auto"/>
          </w:divBdr>
          <w:divsChild>
            <w:div w:id="69462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10081">
      <w:bodyDiv w:val="1"/>
      <w:marLeft w:val="0"/>
      <w:marRight w:val="0"/>
      <w:marTop w:val="0"/>
      <w:marBottom w:val="0"/>
      <w:divBdr>
        <w:top w:val="none" w:sz="0" w:space="0" w:color="auto"/>
        <w:left w:val="none" w:sz="0" w:space="0" w:color="auto"/>
        <w:bottom w:val="none" w:sz="0" w:space="0" w:color="auto"/>
        <w:right w:val="none" w:sz="0" w:space="0" w:color="auto"/>
      </w:divBdr>
      <w:divsChild>
        <w:div w:id="1407536900">
          <w:marLeft w:val="0"/>
          <w:marRight w:val="0"/>
          <w:marTop w:val="0"/>
          <w:marBottom w:val="0"/>
          <w:divBdr>
            <w:top w:val="none" w:sz="0" w:space="0" w:color="auto"/>
            <w:left w:val="none" w:sz="0" w:space="0" w:color="auto"/>
            <w:bottom w:val="none" w:sz="0" w:space="0" w:color="auto"/>
            <w:right w:val="none" w:sz="0" w:space="0" w:color="auto"/>
          </w:divBdr>
          <w:divsChild>
            <w:div w:id="61741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66141">
      <w:bodyDiv w:val="1"/>
      <w:marLeft w:val="0"/>
      <w:marRight w:val="0"/>
      <w:marTop w:val="0"/>
      <w:marBottom w:val="0"/>
      <w:divBdr>
        <w:top w:val="none" w:sz="0" w:space="0" w:color="auto"/>
        <w:left w:val="none" w:sz="0" w:space="0" w:color="auto"/>
        <w:bottom w:val="none" w:sz="0" w:space="0" w:color="auto"/>
        <w:right w:val="none" w:sz="0" w:space="0" w:color="auto"/>
      </w:divBdr>
      <w:divsChild>
        <w:div w:id="691301473">
          <w:marLeft w:val="0"/>
          <w:marRight w:val="0"/>
          <w:marTop w:val="0"/>
          <w:marBottom w:val="0"/>
          <w:divBdr>
            <w:top w:val="none" w:sz="0" w:space="0" w:color="auto"/>
            <w:left w:val="none" w:sz="0" w:space="0" w:color="auto"/>
            <w:bottom w:val="none" w:sz="0" w:space="0" w:color="auto"/>
            <w:right w:val="none" w:sz="0" w:space="0" w:color="auto"/>
          </w:divBdr>
          <w:divsChild>
            <w:div w:id="136428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221</Words>
  <Characters>1260</Characters>
  <Application>Microsoft Office Word</Application>
  <DocSecurity>0</DocSecurity>
  <Lines>10</Lines>
  <Paragraphs>2</Paragraphs>
  <ScaleCrop>false</ScaleCrop>
  <Company>HP</Company>
  <LinksUpToDate>false</LinksUpToDate>
  <CharactersWithSpaces>1479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Antonio</dc:creator>
  <cp:keywords/>
  <dc:description/>
  <cp:lastModifiedBy>Fang Antonio</cp:lastModifiedBy>
  <cp:revision>2</cp:revision>
  <dcterms:created xsi:type="dcterms:W3CDTF">2020-03-30T02:49:00Z</dcterms:created>
  <dcterms:modified xsi:type="dcterms:W3CDTF">2020-03-30T04:25:00Z</dcterms:modified>
</cp:coreProperties>
</file>