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0"/>
      <w:bookmarkEnd w:id="21"/>
      <w:r>
        <w:t xml:space="preserve">2020.4.19 第十二次读书报告</w:t>
      </w:r>
    </w:p>
    <w:p>
      <w:pPr>
        <w:pStyle w:val="FirstParagraph"/>
      </w:pPr>
      <w:r>
        <w:t xml:space="preserve"> </w:t>
      </w:r>
      <w:r>
        <w:t xml:space="preserve">09018330 孙毅远</w:t>
      </w:r>
    </w:p>
    <w:p>
      <w:pPr>
        <w:pStyle w:val="Heading3"/>
      </w:pPr>
      <w:bookmarkStart w:id="22" w:name="header-n3"/>
      <w:bookmarkEnd w:id="22"/>
      <w:r>
        <w:t xml:space="preserve">一、自己提出的问题的理解</w:t>
      </w:r>
    </w:p>
    <w:p>
      <w:pPr>
        <w:pStyle w:val="Heading4"/>
      </w:pPr>
      <w:bookmarkStart w:id="23" w:name="header-n4"/>
      <w:bookmarkEnd w:id="23"/>
      <w:r>
        <w:t xml:space="preserve">1. 如何理解凸优化问题？为什么要转化为凸优化问题以及非凸优化问题如何解决？</w:t>
      </w:r>
    </w:p>
    <w:p>
      <w:pPr>
        <w:pStyle w:val="FirstParagraph"/>
      </w:pPr>
      <w:r>
        <w:t xml:space="preserve">理解：凸优化问题方法可以方便解决二次及以上的规划问题，非凸优化问题可以转化为凸优化问题进行解决</w:t>
      </w:r>
    </w:p>
    <w:p>
      <w:pPr>
        <w:pStyle w:val="BodyText"/>
      </w:pPr>
      <w:r>
        <w:t xml:space="preserve"/>
      </w:r>
    </w:p>
    <w:p>
      <w:pPr>
        <w:pStyle w:val="Heading3"/>
      </w:pPr>
      <w:bookmarkStart w:id="24" w:name="header-n5"/>
      <w:bookmarkEnd w:id="24"/>
      <w:r>
        <w:t xml:space="preserve">二、别人提出的问题的理解</w:t>
      </w:r>
    </w:p>
    <w:p>
      <w:pPr>
        <w:pStyle w:val="Heading4"/>
      </w:pPr>
      <w:bookmarkStart w:id="25" w:name="header-n6"/>
      <w:bookmarkEnd w:id="25"/>
      <w:r>
        <w:t xml:space="preserve">1. 为什么要使用核函数？本质是什么</w:t>
      </w:r>
    </w:p>
    <w:p>
      <w:pPr>
        <w:pStyle w:val="FirstParagraph"/>
      </w:pPr>
      <w:r>
        <w:t xml:space="preserve">理解：非线性情况无法直接求解，需要转化为线性情况计算，利用核函数可以得到转化结果便于求解</w:t>
      </w:r>
    </w:p>
    <w:p>
      <w:pPr>
        <w:pStyle w:val="BodyText"/>
      </w:pPr>
      <w:r>
        <w:t xml:space="preserve"/>
      </w:r>
    </w:p>
    <w:p>
      <w:pPr>
        <w:pStyle w:val="Heading4"/>
      </w:pPr>
      <w:bookmarkStart w:id="26" w:name="header-n9"/>
      <w:bookmarkEnd w:id="26"/>
      <w:r>
        <w:t xml:space="preserve">2.函数距离不应该是变量吗？为什么可以看作常量并赋值？</w:t>
      </w:r>
    </w:p>
    <w:p>
      <w:pPr>
        <w:pStyle w:val="FirstParagraph"/>
      </w:pPr>
      <w:r>
        <w:t xml:space="preserve">理解：因为可以产生一个等价的最优化问题，这时候得到的函数距离可以按比例改变，不影响目标函数的值</w:t>
      </w:r>
    </w:p>
    <w:p>
      <w:pPr>
        <w:pStyle w:val="BodyText"/>
      </w:pPr>
      <w:r>
        <w:t xml:space="preserve"/>
      </w:r>
    </w:p>
    <w:p>
      <w:pPr>
        <w:pStyle w:val="Heading3"/>
      </w:pPr>
      <w:bookmarkStart w:id="27" w:name="header-n15"/>
      <w:bookmarkEnd w:id="27"/>
      <w:r>
        <w:t xml:space="preserve">三、读书计划</w:t>
      </w:r>
    </w:p>
    <w:p>
      <w:pPr>
        <w:pStyle w:val="Heading4"/>
      </w:pPr>
      <w:bookmarkStart w:id="28" w:name="header-n16"/>
      <w:bookmarkEnd w:id="28"/>
      <w:r>
        <w:t xml:space="preserve">本周 学完第七章（不懂的部分后面有时间会补充）</w:t>
      </w:r>
    </w:p>
    <w:p>
      <w:pPr>
        <w:pStyle w:val="Heading4"/>
      </w:pPr>
      <w:bookmarkStart w:id="29" w:name="header-n17"/>
      <w:bookmarkEnd w:id="29"/>
      <w:r>
        <w:t xml:space="preserve">下周 学完第八章</w:t>
      </w:r>
    </w:p>
    <w:p>
      <w:pPr>
        <w:pStyle w:val="FirstParagraph"/>
      </w:pPr>
      <w:r>
        <w:t xml:space="preserve"/>
      </w:r>
    </w:p>
    <w:p>
      <w:pPr>
        <w:pStyle w:val="Heading3"/>
      </w:pPr>
      <w:bookmarkStart w:id="30" w:name="header-n19"/>
      <w:bookmarkEnd w:id="30"/>
      <w:r>
        <w:t xml:space="preserve">四、读书笔记</w:t>
      </w:r>
    </w:p>
    <w:p>
      <w:pPr>
        <w:pStyle w:val="Heading3"/>
        <w:numPr>
          <w:numId w:val="1001"/>
          <w:ilvl w:val="0"/>
        </w:numPr>
      </w:pPr>
      <w:bookmarkStart w:id="31" w:name="header-n62"/>
      <w:bookmarkEnd w:id="31"/>
      <w:r>
        <w:t xml:space="preserve">7 支持向量机</w:t>
      </w:r>
    </w:p>
    <w:p>
      <w:pPr>
        <w:numPr>
          <w:numId w:val="1002"/>
          <w:ilvl w:val="1"/>
        </w:numPr>
      </w:pPr>
      <w:r>
        <w:t xml:space="preserve">支持向量机（</w:t>
      </w:r>
      <m:oMath>
        <m:r>
          <m:t>s</m:t>
        </m:r>
        <m:r>
          <m:t>u</m:t>
        </m:r>
        <m:r>
          <m:t>p</m:t>
        </m:r>
        <m:r>
          <m:t>p</m:t>
        </m:r>
        <m:r>
          <m:t>o</m:t>
        </m:r>
        <m:r>
          <m:t>r</m:t>
        </m:r>
        <m:r>
          <m:t>t</m:t>
        </m:r>
        <m:r>
          <m:t> </m:t>
        </m:r>
        <m:r>
          <m:t>v</m:t>
        </m:r>
        <m:r>
          <m:t>e</m:t>
        </m:r>
        <m:r>
          <m:t>c</m:t>
        </m:r>
        <m:r>
          <m:t>t</m:t>
        </m:r>
        <m:r>
          <m:t>o</m:t>
        </m:r>
        <m:r>
          <m:t>r</m:t>
        </m:r>
        <m:r>
          <m:t> </m:t>
        </m:r>
        <m:r>
          <m:t>m</m:t>
        </m:r>
        <m:r>
          <m:t>a</m:t>
        </m:r>
        <m:r>
          <m:t>c</m:t>
        </m:r>
        <m:r>
          <m:t>h</m:t>
        </m:r>
        <m:r>
          <m:t>i</m:t>
        </m:r>
        <m:r>
          <m:t>n</m:t>
        </m:r>
        <m:r>
          <m:t>e</m:t>
        </m:r>
        <m:r>
          <m:t>s</m:t>
        </m:r>
        <m:r>
          <m:t>，</m:t>
        </m:r>
        <m:r>
          <m:t>S</m:t>
        </m:r>
        <m:r>
          <m:t>V</m:t>
        </m:r>
        <m:r>
          <m:t>M</m:t>
        </m:r>
      </m:oMath>
      <w:r>
        <w:t xml:space="preserve">）</w:t>
      </w:r>
    </w:p>
    <w:p>
      <w:pPr>
        <w:numPr>
          <w:numId w:val="1000"/>
          <w:ilvl w:val="1"/>
        </w:numPr>
      </w:pPr>
      <w:r>
        <w:t xml:space="preserve">一种二类分类模型，基本模型是定义在特征空间上的间隔最大的线性分类器</w:t>
      </w:r>
    </w:p>
    <w:p>
      <w:pPr>
        <w:pStyle w:val="Heading4"/>
        <w:numPr>
          <w:numId w:val="1000"/>
          <w:ilvl w:val="0"/>
        </w:numPr>
      </w:pPr>
      <w:bookmarkStart w:id="32" w:name="header-n67"/>
      <w:bookmarkEnd w:id="32"/>
      <w:r>
        <w:t xml:space="preserve">7.1 线性可分支持向量机与硬间隔最大化</w:t>
      </w:r>
    </w:p>
    <w:p>
      <w:pPr>
        <w:numPr>
          <w:numId w:val="1003"/>
          <w:ilvl w:val="1"/>
        </w:numPr>
      </w:pPr>
      <w:r>
        <w:t xml:space="preserve">线性可分支持向量机</w:t>
      </w:r>
    </w:p>
    <w:p>
      <w:pPr>
        <w:numPr>
          <w:numId w:val="1004"/>
          <w:ilvl w:val="2"/>
        </w:numPr>
      </w:pPr>
      <w:r>
        <w:t xml:space="preserve">线性可分支持向量机假设输入空间与特征空间的元素一一对应，并将输入空间中的输入映射为特征空间的特征向量，非线性支持向量机利用一个从输入空间到特征空间的非线性映射将输入映射为特征向量</w:t>
      </w:r>
    </w:p>
    <w:p>
      <w:pPr>
        <w:numPr>
          <w:numId w:val="1004"/>
          <w:ilvl w:val="2"/>
        </w:numPr>
      </w:pPr>
      <w:r>
        <w:t xml:space="preserve">感知机利用误分类最小的策略，求得分离超平面，此时解有无穷多个，线性可分支持向量机利用间隔最大化求最优分离超平面，这样求得的解唯一的</w:t>
      </w:r>
    </w:p>
    <w:p>
      <w:pPr>
        <w:numPr>
          <w:numId w:val="1000"/>
          <w:ilvl w:val="2"/>
        </w:numPr>
      </w:pPr>
      <w:r>
        <w:t xml:space="preserve"/>
      </w:r>
    </w:p>
    <w:p>
      <w:pPr>
        <w:numPr>
          <w:numId w:val="1003"/>
          <w:ilvl w:val="1"/>
        </w:numPr>
      </w:pPr>
      <w:r>
        <w:t xml:space="preserve">函数间隔和几何间隔</w:t>
      </w:r>
    </w:p>
    <w:p>
      <w:pPr>
        <w:numPr>
          <w:numId w:val="1005"/>
          <w:ilvl w:val="2"/>
        </w:numPr>
      </w:pPr>
      <w:r>
        <w:t xml:space="preserve">一般来说，一个点距离分离超平面的远近可以表示分类预测的确信程度</w:t>
      </w:r>
    </w:p>
    <w:p>
      <w:pPr>
        <w:numPr>
          <w:numId w:val="1005"/>
          <w:ilvl w:val="2"/>
        </w:numPr>
      </w:pPr>
      <w:r>
        <w:t xml:space="preserve">在超平面</w:t>
      </w:r>
      <m:oMath>
        <m:r>
          <m:t>w</m:t>
        </m:r>
        <m:r>
          <m:t>⋅</m:t>
        </m:r>
        <m:r>
          <m:t>x</m:t>
        </m:r>
        <m:r>
          <m:t>+</m:t>
        </m:r>
        <m:r>
          <m:t>b</m:t>
        </m:r>
        <m:r>
          <m:t>=</m:t>
        </m:r>
        <m:r>
          <m:t>0</m:t>
        </m:r>
      </m:oMath>
      <w:r>
        <w:t xml:space="preserve">确定的情况下，</w:t>
      </w:r>
      <m:oMath>
        <m:r>
          <m:t>{</m:t>
        </m:r>
        <m:r>
          <m:t>w</m:t>
        </m:r>
        <m:r>
          <m:t>⋅</m:t>
        </m:r>
        <m:r>
          <m:t>x</m:t>
        </m:r>
        <m:r>
          <m:t>+</m:t>
        </m:r>
        <m:r>
          <m:t>b</m:t>
        </m:r>
        <m:r>
          <m:t>}</m:t>
        </m:r>
      </m:oMath>
      <w:r>
        <w:t xml:space="preserve">能相对地表示点x距离超平面的远近，符号与类标记y的符号是否一致能表示分类是否准确，因此用</w:t>
      </w:r>
      <m:oMath>
        <m:r>
          <m:t>y</m:t>
        </m:r>
        <m:r>
          <m:t>(</m:t>
        </m:r>
        <m:r>
          <m:t>w</m:t>
        </m:r>
        <m:r>
          <m:t>⋅</m:t>
        </m:r>
        <m:r>
          <m:t>x</m:t>
        </m:r>
        <m:r>
          <m:t>+</m:t>
        </m:r>
        <m:r>
          <m:t>b</m:t>
        </m:r>
        <m:r>
          <m:t>)</m:t>
        </m:r>
      </m:oMath>
      <w:r>
        <w:t xml:space="preserve">表示分类正确性及确信度，即是函数间隔（</w:t>
      </w:r>
      <m:oMath>
        <m:r>
          <m:t>f</m:t>
        </m:r>
        <m:r>
          <m:t>u</m:t>
        </m:r>
        <m:r>
          <m:t>n</m:t>
        </m:r>
        <m:r>
          <m:t>c</m:t>
        </m:r>
        <m:r>
          <m:t>t</m:t>
        </m:r>
        <m:r>
          <m:t>i</m:t>
        </m:r>
        <m:r>
          <m:t>o</m:t>
        </m:r>
        <m:r>
          <m:t>n</m:t>
        </m:r>
        <m:r>
          <m:t>a</m:t>
        </m:r>
        <m:r>
          <m:t>l</m:t>
        </m:r>
        <m:r>
          <m:t> </m:t>
        </m:r>
        <m:r>
          <m:t>m</m:t>
        </m:r>
        <m:r>
          <m:t>a</m:t>
        </m:r>
        <m:r>
          <m:t>r</m:t>
        </m:r>
        <m:r>
          <m:t>g</m:t>
        </m:r>
        <m:r>
          <m:t>i</m:t>
        </m:r>
        <m:r>
          <m:t>n</m:t>
        </m:r>
      </m:oMath>
      <w:r>
        <w:t xml:space="preserve">）</w:t>
      </w:r>
    </w:p>
    <w:p>
      <w:pPr>
        <w:numPr>
          <w:numId w:val="1005"/>
          <w:ilvl w:val="2"/>
        </w:numPr>
      </w:pPr>
      <w:r>
        <w:t xml:space="preserve">定义超平面</w:t>
      </w:r>
      <m:oMath>
        <m:r>
          <m:t>(</m:t>
        </m:r>
        <m:r>
          <m:t>w</m:t>
        </m:r>
        <m:r>
          <m:t>,</m:t>
        </m:r>
        <m:r>
          <m:t>b</m:t>
        </m:r>
        <m:r>
          <m:t>)</m:t>
        </m:r>
      </m:oMath>
      <w:r>
        <w:t xml:space="preserve">关于训练数据集T的函数间隔为所有样本点的函数间隔的最小值，即</w:t>
      </w:r>
      <m:oMath>
        <m:groupChr>
          <m:groupChrPr>
            <m:chr m:val="ˆ"/>
            <m:pos m:val="top"/>
            <m:vertJc m:val="bot"/>
          </m:groupChrPr>
          <m:e>
            <m:r>
              <m:t>γ</m:t>
            </m:r>
          </m:e>
        </m:groupChr>
        <m:r>
          <m:t>=</m:t>
        </m:r>
        <m:r>
          <m:t>m</m:t>
        </m:r>
        <m:r>
          <m:t>i</m:t>
        </m:r>
        <m:r>
          <m:t>n</m:t>
        </m:r>
        <m:groupChr>
          <m:groupChrPr>
            <m:chr m:val="ˆ"/>
            <m:pos m:val="top"/>
            <m:vertJc m:val="bot"/>
          </m:groupChrPr>
          <m:e>
            <m:sSub>
              <m:e>
                <m:r>
                  <m:t>γ</m:t>
                </m:r>
              </m:e>
              <m:sub>
                <m:r>
                  <m:t>i</m:t>
                </m:r>
              </m:sub>
            </m:sSub>
          </m:e>
        </m:groupChr>
      </m:oMath>
    </w:p>
    <w:p>
      <w:pPr>
        <w:numPr>
          <w:numId w:val="1005"/>
          <w:ilvl w:val="2"/>
        </w:numPr>
      </w:pPr>
      <w:r>
        <w:t xml:space="preserve">为了约束超平面的法向量</w:t>
      </w:r>
      <m:oMath>
        <m:r>
          <m:t>w</m:t>
        </m:r>
      </m:oMath>
      <w:r>
        <w:t xml:space="preserve"> </w:t>
      </w:r>
      <w:r>
        <w:t xml:space="preserve">，定义几何间隔为</w:t>
      </w:r>
      <m:oMath>
        <m:sSub>
          <m:e>
            <m:r>
              <m:t>γ</m:t>
            </m:r>
          </m:e>
          <m:sub>
            <m:r>
              <m:t>i</m:t>
            </m:r>
          </m:sub>
        </m:sSub>
        <m:r>
          <m:t>=</m:t>
        </m:r>
        <m:sSub>
          <m:e>
            <m:r>
              <m:t>y</m:t>
            </m:r>
          </m:e>
          <m:sub>
            <m:r>
              <m:t>i</m:t>
            </m:r>
          </m:sub>
        </m:sSub>
        <m:r>
          <m:t>(</m:t>
        </m:r>
        <m:f>
          <m:fPr>
            <m:type m:val="bar"/>
          </m:fPr>
          <m:num>
            <m:r>
              <m:t>w</m:t>
            </m:r>
          </m:num>
          <m:den>
            <m:r>
              <m:t>|</m:t>
            </m:r>
            <m:r>
              <m:t>|</m:t>
            </m:r>
            <m:r>
              <m:t>w</m:t>
            </m:r>
            <m:r>
              <m:t>|</m:t>
            </m:r>
            <m:r>
              <m:t>|</m:t>
            </m:r>
          </m:den>
        </m:f>
        <m:r>
          <m:t>⋅</m:t>
        </m:r>
        <m:sSub>
          <m:e>
            <m:r>
              <m:t>x</m:t>
            </m:r>
          </m:e>
          <m:sub>
            <m:r>
              <m:t>i</m:t>
            </m:r>
          </m:sub>
        </m:sSub>
        <m:r>
          <m:t>+</m:t>
        </m:r>
        <m:f>
          <m:fPr>
            <m:type m:val="bar"/>
          </m:fPr>
          <m:num>
            <m:r>
              <m:t>b</m:t>
            </m:r>
          </m:num>
          <m:den>
            <m:r>
              <m:t>|</m:t>
            </m:r>
            <m:r>
              <m:t>|</m:t>
            </m:r>
            <m:r>
              <m:t>w</m:t>
            </m:r>
            <m:r>
              <m:t>|</m:t>
            </m:r>
            <m:r>
              <m:t>|</m:t>
            </m:r>
          </m:den>
        </m:f>
        <m:r>
          <m:t>)</m:t>
        </m:r>
      </m:oMath>
    </w:p>
    <w:p>
      <w:pPr>
        <w:numPr>
          <w:numId w:val="1000"/>
          <w:ilvl w:val="2"/>
        </w:numPr>
      </w:pPr>
      <w:r>
        <w:t xml:space="preserve"/>
      </w:r>
    </w:p>
    <w:p>
      <w:pPr>
        <w:numPr>
          <w:numId w:val="1003"/>
          <w:ilvl w:val="1"/>
        </w:numPr>
      </w:pPr>
      <w:r>
        <w:t xml:space="preserve">间隔最大化</w:t>
      </w:r>
    </w:p>
    <w:p>
      <w:pPr>
        <w:numPr>
          <w:numId w:val="1006"/>
          <w:ilvl w:val="2"/>
        </w:numPr>
      </w:pPr>
      <w:r>
        <w:t xml:space="preserve">对训练数据集找到几何间隔最大的超平面意味着以充分大的确信度对训练数据进行分类，这样得到的超平面对未知的新实例有着很好的分类预测能力</w:t>
      </w:r>
    </w:p>
    <w:p>
      <w:pPr>
        <w:numPr>
          <w:numId w:val="1006"/>
          <w:ilvl w:val="2"/>
        </w:numPr>
      </w:pPr>
      <w:r>
        <w:t xml:space="preserve">求最大几何间隔的问题可转化为一个凸二次规划问题：</w:t>
      </w:r>
    </w:p>
    <w:p>
      <w:pPr>
        <w:numPr>
          <w:numId w:val="1000"/>
          <w:ilvl w:val="2"/>
        </w:numPr>
      </w:pPr>
      <m:oMath>
        <m:r>
          <m:t>m</m:t>
        </m:r>
        <m:r>
          <m:t>i</m:t>
        </m:r>
        <m:r>
          <m:t>n</m:t>
        </m:r>
        <m:r>
          <m:t> </m:t>
        </m:r>
        <m:f>
          <m:fPr>
            <m:type m:val="bar"/>
          </m:fPr>
          <m:num>
            <m:r>
              <m:t>1</m:t>
            </m:r>
          </m:num>
          <m:den>
            <m:r>
              <m:t>2</m:t>
            </m:r>
          </m:den>
        </m:f>
        <m:r>
          <m:t>|</m:t>
        </m:r>
        <m:r>
          <m:t>|</m:t>
        </m:r>
        <m:r>
          <m:t>w</m:t>
        </m:r>
        <m:r>
          <m:t>|</m:t>
        </m:r>
        <m:sSup>
          <m:e>
            <m:r>
              <m:t>|</m:t>
            </m:r>
          </m:e>
          <m:sup>
            <m:r>
              <m:t>2</m:t>
            </m:r>
          </m:sup>
        </m:sSup>
        <m:r>
          <m:t>,</m:t>
        </m:r>
        <m:r>
          <m:t>s</m:t>
        </m:r>
        <m:r>
          <m:t>.</m:t>
        </m:r>
        <m:r>
          <m:t>t</m:t>
        </m:r>
        <m:r>
          <m:t>.</m:t>
        </m:r>
        <m:r>
          <m:t> </m:t>
        </m:r>
        <m:sSub>
          <m:e>
            <m:r>
              <m:t>y</m:t>
            </m:r>
          </m:e>
          <m:sub>
            <m:r>
              <m:t>i</m:t>
            </m:r>
          </m:sub>
        </m:sSub>
        <m:r>
          <m:t>(</m:t>
        </m:r>
        <m:r>
          <m:t>w</m:t>
        </m:r>
        <m:r>
          <m:t>⋅</m:t>
        </m:r>
        <m:sSub>
          <m:e>
            <m:r>
              <m:t>x</m:t>
            </m:r>
          </m:e>
          <m:sub>
            <m:r>
              <m:t>i</m:t>
            </m:r>
          </m:sub>
        </m:sSub>
        <m:r>
          <m:t>+</m:t>
        </m:r>
        <m:r>
          <m:t>b</m:t>
        </m:r>
        <m:r>
          <m:t>)</m:t>
        </m:r>
        <m:r>
          <m:t>−</m:t>
        </m:r>
        <m:r>
          <m:t>1</m:t>
        </m:r>
        <m:r>
          <m:t>≥</m:t>
        </m:r>
        <m:r>
          <m:t>0</m:t>
        </m:r>
        <m:r>
          <m:t>,</m:t>
        </m:r>
        <m:r>
          <m:t>i</m:t>
        </m:r>
        <m:r>
          <m:t>=</m:t>
        </m:r>
        <m:r>
          <m:t>1</m:t>
        </m:r>
        <m:r>
          <m:t>,</m:t>
        </m:r>
        <m:r>
          <m:t>2</m:t>
        </m:r>
        <m:r>
          <m:t>,</m:t>
        </m:r>
        <m:r>
          <m:t>⋯</m:t>
        </m:r>
        <m:r>
          <m:t>,</m:t>
        </m:r>
        <m:r>
          <m:t>N</m:t>
        </m:r>
      </m:oMath>
    </w:p>
    <w:p>
      <w:pPr>
        <w:numPr>
          <w:numId w:val="1006"/>
          <w:ilvl w:val="2"/>
        </w:numPr>
      </w:pPr>
      <w:r>
        <w:t xml:space="preserve">最大间隔分离超平面的存在唯一性</w:t>
      </w:r>
    </w:p>
    <w:p>
      <w:pPr>
        <w:numPr>
          <w:numId w:val="1007"/>
          <w:ilvl w:val="3"/>
        </w:numPr>
      </w:pPr>
      <w:r>
        <w:t xml:space="preserve">存在性</w:t>
      </w:r>
    </w:p>
    <w:p>
      <w:pPr>
        <w:numPr>
          <w:numId w:val="1000"/>
          <w:ilvl w:val="3"/>
        </w:numPr>
      </w:pPr>
      <w:r>
        <w:t xml:space="preserve">由线性可分，可得存在可行解，由于目标函数有下界，所有最优化问题必有解</w:t>
      </w:r>
    </w:p>
    <w:p>
      <w:pPr>
        <w:numPr>
          <w:numId w:val="1007"/>
          <w:ilvl w:val="3"/>
        </w:numPr>
      </w:pPr>
      <w:r>
        <w:t xml:space="preserve">唯一性</w:t>
      </w:r>
    </w:p>
    <w:p>
      <w:pPr>
        <w:numPr>
          <w:numId w:val="1006"/>
          <w:ilvl w:val="2"/>
        </w:numPr>
      </w:pPr>
      <w:r>
        <w:t xml:space="preserve">支持向量和间隔边界</w:t>
      </w:r>
    </w:p>
    <w:p>
      <w:pPr>
        <w:numPr>
          <w:numId w:val="1008"/>
          <w:ilvl w:val="3"/>
        </w:numPr>
      </w:pPr>
      <w:r>
        <w:t xml:space="preserve">样本点中与分离超平面距离最近的样本点的实例称为支持向量</w:t>
      </w:r>
    </w:p>
    <w:p>
      <w:pPr>
        <w:numPr>
          <w:numId w:val="1000"/>
          <w:ilvl w:val="2"/>
        </w:numPr>
      </w:pPr>
      <w:r>
        <w:t xml:space="preserve"/>
      </w:r>
    </w:p>
    <w:p>
      <w:pPr>
        <w:numPr>
          <w:numId w:val="1003"/>
          <w:ilvl w:val="1"/>
        </w:numPr>
      </w:pPr>
      <w:r>
        <w:t xml:space="preserve">学习的对偶算法（这一部分没看太懂，可能需要补充学习关于凸优化的内容再回来仔细看）</w:t>
      </w:r>
    </w:p>
    <w:p>
      <w:pPr>
        <w:numPr>
          <w:numId w:val="1009"/>
          <w:ilvl w:val="2"/>
        </w:numPr>
      </w:pPr>
      <w:r>
        <w:t xml:space="preserve">对每个不等式约束引入拉格朗日乘子，构建拉格朗日函数：</w:t>
      </w:r>
    </w:p>
    <w:p>
      <w:pPr>
        <w:numPr>
          <w:numId w:val="1000"/>
          <w:ilvl w:val="2"/>
        </w:numPr>
      </w:pPr>
      <m:oMath>
        <m:r>
          <m:t>L</m:t>
        </m:r>
        <m:r>
          <m:t>(</m:t>
        </m:r>
        <m:r>
          <m:t>w</m:t>
        </m:r>
        <m:r>
          <m:t>,</m:t>
        </m:r>
        <m:r>
          <m:t>b</m:t>
        </m:r>
        <m:r>
          <m:t>,</m:t>
        </m:r>
        <m:r>
          <m:t>α</m:t>
        </m:r>
        <m:r>
          <m:t>)</m:t>
        </m:r>
        <m:r>
          <m:t>=</m:t>
        </m:r>
        <m:f>
          <m:fPr>
            <m:type m:val="bar"/>
          </m:fPr>
          <m:num>
            <m:r>
              <m:t>1</m:t>
            </m:r>
          </m:num>
          <m:den>
            <m:r>
              <m:t>2</m:t>
            </m:r>
          </m:den>
        </m:f>
        <m:r>
          <m:t>|</m:t>
        </m:r>
        <m:r>
          <m:t>|</m:t>
        </m:r>
        <m:r>
          <m:t>w</m:t>
        </m:r>
        <m:r>
          <m:t>|</m:t>
        </m:r>
        <m:sSup>
          <m:e>
            <m:r>
              <m:t>|</m:t>
            </m:r>
          </m:e>
          <m:sup>
            <m:r>
              <m:t>2</m:t>
            </m:r>
          </m:sup>
        </m:sSup>
        <m:r>
          <m:t>−</m:t>
        </m:r>
        <m:nary>
          <m:naryPr>
            <m:chr m:val="∑"/>
            <m:limLoc m:val="undOvr"/>
            <m:subHide m:val="0"/>
            <m:supHide m:val="0"/>
          </m:naryPr>
          <m:sub>
            <m:r>
              <m:t>i</m:t>
            </m:r>
            <m:r>
              <m:t>=</m:t>
            </m:r>
            <m:r>
              <m:t>1</m:t>
            </m:r>
          </m:sub>
          <m:sup>
            <m:r>
              <m:t>N</m:t>
            </m:r>
          </m:sup>
          <m:e>
            <m:sSub>
              <m:e>
                <m:r>
                  <m:t>α</m:t>
                </m:r>
              </m:e>
              <m:sub>
                <m:r>
                  <m:t>i</m:t>
                </m:r>
              </m:sub>
            </m:sSub>
          </m:e>
        </m:nary>
        <m:sSub>
          <m:e>
            <m:r>
              <m:t>y</m:t>
            </m:r>
          </m:e>
          <m:sub>
            <m:r>
              <m:t>i</m:t>
            </m:r>
          </m:sub>
        </m:sSub>
        <m:r>
          <m:t>(</m:t>
        </m:r>
        <m:r>
          <m:t>w</m:t>
        </m:r>
        <m:r>
          <m:t>⋅</m:t>
        </m:r>
        <m:sSub>
          <m:e>
            <m:r>
              <m:t>x</m:t>
            </m:r>
          </m:e>
          <m:sub>
            <m:r>
              <m:t>i</m:t>
            </m:r>
          </m:sub>
        </m:sSub>
        <m:r>
          <m:t>+</m:t>
        </m:r>
        <m:r>
          <m:t>b</m:t>
        </m:r>
        <m:r>
          <m:t>)</m:t>
        </m:r>
        <m:r>
          <m:t>+</m:t>
        </m:r>
        <m:nary>
          <m:naryPr>
            <m:chr m:val="∑"/>
            <m:limLoc m:val="undOvr"/>
            <m:subHide m:val="0"/>
            <m:supHide m:val="0"/>
          </m:naryPr>
          <m:sub>
            <m:r>
              <m:t>i</m:t>
            </m:r>
            <m:r>
              <m:t>=</m:t>
            </m:r>
            <m:r>
              <m:t>1</m:t>
            </m:r>
          </m:sub>
          <m:sup>
            <m:r>
              <m:t>N</m:t>
            </m:r>
          </m:sup>
          <m:e>
            <m:sSub>
              <m:e>
                <m:r>
                  <m:t>α</m:t>
                </m:r>
              </m:e>
              <m:sub>
                <m:r>
                  <m:t>i</m:t>
                </m:r>
              </m:sub>
            </m:sSub>
          </m:e>
        </m:nary>
      </m:oMath>
    </w:p>
    <w:p>
      <w:pPr>
        <w:numPr>
          <w:numId w:val="1009"/>
          <w:ilvl w:val="2"/>
        </w:numPr>
      </w:pPr>
      <w:r>
        <w:t xml:space="preserve">由拉格朗日对偶性，需要先求</w:t>
      </w:r>
      <w:r>
        <w:t xml:space="preserve">$L(w,b,\alpha)对w,b的极小，再求对\alpha的极大$</w:t>
      </w:r>
    </w:p>
    <w:p>
      <w:pPr>
        <w:numPr>
          <w:numId w:val="1009"/>
          <w:ilvl w:val="2"/>
        </w:numPr>
      </w:pPr>
      <w:r>
        <w:t xml:space="preserve">转化为对偶最优化问题：</w:t>
      </w:r>
    </w:p>
    <w:p>
      <w:pPr>
        <w:numPr>
          <w:numId w:val="1000"/>
          <w:ilvl w:val="2"/>
        </w:numPr>
      </w:pPr>
      <m:oMath>
        <m:r>
          <m:t>m</m:t>
        </m:r>
        <m:r>
          <m:t>i</m:t>
        </m:r>
        <m:r>
          <m:t>n</m:t>
        </m:r>
        <m:r>
          <m:t> </m:t>
        </m:r>
        <m:f>
          <m:fPr>
            <m:type m:val="bar"/>
          </m:fPr>
          <m:num>
            <m:r>
              <m:t>1</m:t>
            </m:r>
          </m:num>
          <m:den>
            <m:r>
              <m:t>2</m:t>
            </m:r>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m:t>
        </m:r>
        <m:sSub>
          <m:e>
            <m:r>
              <m:t>x</m:t>
            </m:r>
          </m:e>
          <m:sub>
            <m:r>
              <m:t>i</m:t>
            </m:r>
          </m:sub>
        </m:sSub>
        <m:r>
          <m:t>⋅</m:t>
        </m:r>
        <m:sSub>
          <m:e>
            <m:r>
              <m:t>x</m:t>
            </m:r>
          </m:e>
          <m:sub>
            <m:r>
              <m:t>j</m:t>
            </m:r>
          </m:sub>
        </m:sSub>
        <m:r>
          <m:t>)</m:t>
        </m:r>
        <m:r>
          <m:t>−</m:t>
        </m:r>
        <m:nary>
          <m:naryPr>
            <m:chr m:val="∑"/>
            <m:limLoc m:val="undOvr"/>
            <m:subHide m:val="0"/>
            <m:supHide m:val="0"/>
          </m:naryPr>
          <m:sub>
            <m:r>
              <m:t>i</m:t>
            </m:r>
            <m:r>
              <m:t>=</m:t>
            </m:r>
            <m:r>
              <m:t>1</m:t>
            </m:r>
          </m:sub>
          <m:sup>
            <m:r>
              <m:t>N</m:t>
            </m:r>
          </m:sup>
          <m:e>
            <m:sSub>
              <m:e>
                <m:r>
                  <m:t>α</m:t>
                </m:r>
              </m:e>
              <m:sub>
                <m:r>
                  <m:t>i</m:t>
                </m:r>
              </m:sub>
            </m:sSub>
          </m:e>
        </m:nary>
      </m:oMath>
    </w:p>
    <w:p>
      <w:pPr>
        <w:numPr>
          <w:numId w:val="1000"/>
          <w:ilvl w:val="2"/>
        </w:numPr>
      </w:pPr>
      <m:oMath>
        <m:r>
          <m:t>s</m:t>
        </m:r>
        <m:r>
          <m:t>.</m:t>
        </m:r>
        <m:r>
          <m:t>t</m:t>
        </m:r>
        <m:r>
          <m:t>.</m:t>
        </m:r>
        <m:nary>
          <m:naryPr>
            <m:chr m:val="∑"/>
            <m:limLoc m:val="undOvr"/>
            <m:subHide m:val="0"/>
            <m:supHide m:val="0"/>
          </m:naryPr>
          <m:sub>
            <m:r>
              <m:t>i</m:t>
            </m:r>
            <m:r>
              <m:t>=</m:t>
            </m:r>
            <m:r>
              <m:t>1</m:t>
            </m:r>
          </m:sub>
          <m:sup>
            <m:r>
              <m:t>N</m:t>
            </m:r>
          </m:sup>
          <m:e>
            <m:sSub>
              <m:e>
                <m:r>
                  <m:t>α</m:t>
                </m:r>
              </m:e>
              <m:sub>
                <m:r>
                  <m:t>i</m:t>
                </m:r>
              </m:sub>
            </m:sSub>
          </m:e>
        </m:nary>
        <m:sSub>
          <m:e>
            <m:r>
              <m:t>y</m:t>
            </m:r>
          </m:e>
          <m:sub>
            <m:r>
              <m:t>i</m:t>
            </m:r>
          </m:sub>
        </m:sSub>
        <m:r>
          <m:t>=</m:t>
        </m:r>
        <m:r>
          <m:t>0</m:t>
        </m:r>
        <m:r>
          <m:t>,</m:t>
        </m:r>
        <m:sSub>
          <m:e>
            <m:r>
              <m:t>α</m:t>
            </m:r>
          </m:e>
          <m:sub>
            <m:r>
              <m:t>i</m:t>
            </m:r>
          </m:sub>
        </m:sSub>
        <m:r>
          <m:t>≥</m:t>
        </m:r>
        <m:r>
          <m:t>0</m:t>
        </m:r>
        <m:r>
          <m:t>,</m:t>
        </m:r>
        <m:r>
          <m:t>i</m:t>
        </m:r>
        <m:r>
          <m:t>=</m:t>
        </m:r>
        <m:r>
          <m:t>1</m:t>
        </m:r>
        <m:r>
          <m:t>,</m:t>
        </m:r>
        <m:r>
          <m:t>2</m:t>
        </m:r>
        <m:r>
          <m:t>,</m:t>
        </m:r>
        <m:r>
          <m:t>⋯</m:t>
        </m:r>
        <m:r>
          <m:t>,</m:t>
        </m:r>
        <m:r>
          <m:t>N</m:t>
        </m:r>
      </m:oMath>
    </w:p>
    <w:p>
      <w:pPr>
        <w:numPr>
          <w:numId w:val="1009"/>
          <w:ilvl w:val="2"/>
        </w:numPr>
      </w:pPr>
      <w:r>
        <w:t xml:space="preserve"/>
      </w:r>
    </w:p>
    <w:p>
      <w:pPr>
        <w:numPr>
          <w:numId w:val="1003"/>
          <w:ilvl w:val="1"/>
        </w:numPr>
      </w:pPr>
      <w:r>
        <w:t xml:space="preserve"/>
      </w:r>
    </w:p>
    <w:p>
      <w:pPr>
        <w:numPr>
          <w:numId w:val="1000"/>
          <w:ilvl w:val="0"/>
        </w:numPr>
      </w:pPr>
      <w:r>
        <w:t xml:space="preserve"/>
      </w:r>
    </w:p>
    <w:p>
      <w:pPr>
        <w:pStyle w:val="Heading4"/>
        <w:numPr>
          <w:numId w:val="1000"/>
          <w:ilvl w:val="0"/>
        </w:numPr>
      </w:pPr>
      <w:bookmarkStart w:id="33" w:name="header-n128"/>
      <w:bookmarkEnd w:id="33"/>
      <w:r>
        <w:t xml:space="preserve">7.2 线性支持向量机与软间隔最大化</w:t>
      </w:r>
    </w:p>
    <w:p>
      <w:pPr>
        <w:numPr>
          <w:numId w:val="1010"/>
          <w:ilvl w:val="1"/>
        </w:numPr>
      </w:pPr>
      <w:r>
        <w:t xml:space="preserve">线性支持向量机</w:t>
      </w:r>
    </w:p>
    <w:p>
      <w:pPr>
        <w:numPr>
          <w:numId w:val="1011"/>
          <w:ilvl w:val="2"/>
        </w:numPr>
      </w:pPr>
      <w:r>
        <w:t xml:space="preserve">线性不可分的训练数据不可使用支持向量机学习方法，需要修改硬间隔最大化，使其成为软间隔最大化</w:t>
      </w:r>
    </w:p>
    <w:p>
      <w:pPr>
        <w:numPr>
          <w:numId w:val="1011"/>
          <w:ilvl w:val="2"/>
        </w:numPr>
      </w:pPr>
      <w:r>
        <w:t xml:space="preserve">线性不可分意味着数据集中某些样本点</w:t>
      </w:r>
      <m:oMath>
        <m:r>
          <m:t>(</m:t>
        </m:r>
        <m:sSub>
          <m:e>
            <m:r>
              <m:t>x</m:t>
            </m:r>
          </m:e>
          <m:sub>
            <m:r>
              <m:t>i</m:t>
            </m:r>
          </m:sub>
        </m:sSub>
        <m:r>
          <m:t>,</m:t>
        </m:r>
        <m:sSub>
          <m:e>
            <m:r>
              <m:t>y</m:t>
            </m:r>
          </m:e>
          <m:sub>
            <m:r>
              <m:t>i</m:t>
            </m:r>
          </m:sub>
        </m:sSub>
        <m:r>
          <m:t>)</m:t>
        </m:r>
      </m:oMath>
      <w:r>
        <w:t xml:space="preserve">不能满足函数间隔大于等于1的约束条件，为了解决，可以对每个样本点</w:t>
      </w:r>
      <m:oMath>
        <m:r>
          <m:t>(</m:t>
        </m:r>
        <m:sSub>
          <m:e>
            <m:r>
              <m:t>x</m:t>
            </m:r>
          </m:e>
          <m:sub>
            <m:r>
              <m:t>i</m:t>
            </m:r>
          </m:sub>
        </m:sSub>
        <m:r>
          <m:t>,</m:t>
        </m:r>
        <m:sSub>
          <m:e>
            <m:r>
              <m:t>y</m:t>
            </m:r>
          </m:e>
          <m:sub>
            <m:r>
              <m:t>i</m:t>
            </m:r>
          </m:sub>
        </m:sSub>
        <m:r>
          <m:t>)</m:t>
        </m:r>
      </m:oMath>
      <w:r>
        <w:t xml:space="preserve">引进一个松弛变量</w:t>
      </w:r>
      <m:oMath>
        <m:sSub>
          <m:e>
            <m:r>
              <m:t>ξ</m:t>
            </m:r>
          </m:e>
          <m:sub>
            <m:r>
              <m:t>i</m:t>
            </m:r>
          </m:sub>
        </m:sSub>
        <m:r>
          <m:t>≥</m:t>
        </m:r>
        <m:r>
          <m:t>0</m:t>
        </m:r>
      </m:oMath>
      <w:r>
        <w:t xml:space="preserve">，使函数间隔加上松弛变量大于等于1，这样约束条件变为</w:t>
      </w:r>
      <m:oMath>
        <m:sSub>
          <m:e>
            <m:r>
              <m:t>y</m:t>
            </m:r>
          </m:e>
          <m:sub>
            <m:r>
              <m:t>i</m:t>
            </m:r>
          </m:sub>
        </m:sSub>
        <m:r>
          <m:t>(</m:t>
        </m:r>
        <m:r>
          <m:t>w</m:t>
        </m:r>
        <m:r>
          <m:t>⋅</m:t>
        </m:r>
        <m:sSub>
          <m:e>
            <m:r>
              <m:t>x</m:t>
            </m:r>
          </m:e>
          <m:sub>
            <m:r>
              <m:t>i</m:t>
            </m:r>
          </m:sub>
        </m:sSub>
        <m:r>
          <m:t>+</m:t>
        </m:r>
        <m:r>
          <m:t>b</m:t>
        </m:r>
        <m:r>
          <m:t>)</m:t>
        </m:r>
        <m:r>
          <m:t>≥</m:t>
        </m:r>
        <m:r>
          <m:t>1</m:t>
        </m:r>
        <m:r>
          <m:t>−</m:t>
        </m:r>
        <m:sSub>
          <m:e>
            <m:r>
              <m:t>ξ</m:t>
            </m:r>
          </m:e>
          <m:sub>
            <m:r>
              <m:t>i</m:t>
            </m:r>
          </m:sub>
        </m:sSub>
      </m:oMath>
      <w:r>
        <w:t xml:space="preserve">，同时对每个松弛变量</w:t>
      </w:r>
      <m:oMath>
        <m:sSub>
          <m:e>
            <m:r>
              <m:t>ξ</m:t>
            </m:r>
          </m:e>
          <m:sub>
            <m:r>
              <m:t>i</m:t>
            </m:r>
          </m:sub>
        </m:sSub>
      </m:oMath>
      <w:r>
        <w:t xml:space="preserve">，支付一个代价</w:t>
      </w:r>
      <m:oMath>
        <m:sSub>
          <m:e>
            <m:r>
              <m:t>ξ</m:t>
            </m:r>
          </m:e>
          <m:sub>
            <m:r>
              <m:t>i</m:t>
            </m:r>
          </m:sub>
        </m:sSub>
      </m:oMath>
      <w:r>
        <w:t xml:space="preserve">，目标函数由原来的</w:t>
      </w:r>
      <m:oMath>
        <m:f>
          <m:fPr>
            <m:type m:val="bar"/>
          </m:fPr>
          <m:num>
            <m:r>
              <m:t>1</m:t>
            </m:r>
          </m:num>
          <m:den>
            <m:r>
              <m:t>2</m:t>
            </m:r>
          </m:den>
        </m:f>
        <m:r>
          <m:t>|</m:t>
        </m:r>
        <m:r>
          <m:t>|</m:t>
        </m:r>
        <m:r>
          <m:t>w</m:t>
        </m:r>
        <m:r>
          <m:t>|</m:t>
        </m:r>
        <m:sSup>
          <m:e>
            <m:r>
              <m:t>|</m:t>
            </m:r>
          </m:e>
          <m:sup>
            <m:r>
              <m:t>2</m:t>
            </m:r>
          </m:sup>
        </m:sSup>
      </m:oMath>
      <w:r>
        <w:t xml:space="preserve">变为</w:t>
      </w:r>
      <m:oMath>
        <m:f>
          <m:fPr>
            <m:type m:val="bar"/>
          </m:fPr>
          <m:num>
            <m:r>
              <m:t>1</m:t>
            </m:r>
          </m:num>
          <m:den>
            <m:r>
              <m:t>2</m:t>
            </m:r>
          </m:den>
        </m:f>
        <m:r>
          <m:t>|</m:t>
        </m:r>
        <m:r>
          <m:t>|</m:t>
        </m:r>
        <m:r>
          <m:t>w</m:t>
        </m:r>
        <m:r>
          <m:t>|</m:t>
        </m:r>
        <m:sSup>
          <m:e>
            <m:r>
              <m:t>|</m:t>
            </m:r>
          </m:e>
          <m:sup>
            <m:r>
              <m:t>2</m:t>
            </m:r>
          </m:sup>
        </m:sSup>
        <m:r>
          <m:t>+</m:t>
        </m:r>
        <m:r>
          <m:t>C</m:t>
        </m:r>
        <m:nary>
          <m:naryPr>
            <m:chr m:val="∑"/>
            <m:limLoc m:val="undOvr"/>
            <m:subHide m:val="0"/>
            <m:supHide m:val="0"/>
          </m:naryPr>
          <m:sub>
            <m:r>
              <m:t>i</m:t>
            </m:r>
            <m:r>
              <m:t>=</m:t>
            </m:r>
            <m:r>
              <m:t>1</m:t>
            </m:r>
          </m:sub>
          <m:sup>
            <m:r>
              <m:t>N</m:t>
            </m:r>
          </m:sup>
          <m:e>
            <m:sSub>
              <m:e>
                <m:r>
                  <m:t>ξ</m:t>
                </m:r>
              </m:e>
              <m:sub>
                <m:r>
                  <m:t>i</m:t>
                </m:r>
              </m:sub>
            </m:sSub>
          </m:e>
        </m:nary>
      </m:oMath>
      <w:r>
        <w:t xml:space="preserve">，C为惩罚参数，一般由应用问题决定，C大时对误分类的惩罚增大，目的使间隔尽量大，同时误分类的个数尽量小</w:t>
      </w:r>
    </w:p>
    <w:p>
      <w:pPr>
        <w:numPr>
          <w:numId w:val="1011"/>
          <w:ilvl w:val="2"/>
        </w:numPr>
      </w:pPr>
      <w:r>
        <w:t xml:space="preserve">问题转化为如下凸二次规划问题：</w:t>
      </w:r>
    </w:p>
    <w:p>
      <w:pPr>
        <w:numPr>
          <w:numId w:val="1000"/>
          <w:ilvl w:val="2"/>
        </w:numPr>
      </w:pPr>
      <m:oMath>
        <m:r>
          <m:t>m</m:t>
        </m:r>
        <m:r>
          <m:t>i</m:t>
        </m:r>
        <m:r>
          <m:t>n</m:t>
        </m:r>
        <m:r>
          <m:t> </m:t>
        </m:r>
        <m:f>
          <m:fPr>
            <m:type m:val="bar"/>
          </m:fPr>
          <m:num>
            <m:r>
              <m:t>1</m:t>
            </m:r>
          </m:num>
          <m:den>
            <m:r>
              <m:t>2</m:t>
            </m:r>
          </m:den>
        </m:f>
        <m:r>
          <m:t>|</m:t>
        </m:r>
        <m:r>
          <m:t>|</m:t>
        </m:r>
        <m:r>
          <m:t>w</m:t>
        </m:r>
        <m:r>
          <m:t>|</m:t>
        </m:r>
        <m:sSup>
          <m:e>
            <m:r>
              <m:t>|</m:t>
            </m:r>
          </m:e>
          <m:sup>
            <m:r>
              <m:t>2</m:t>
            </m:r>
          </m:sup>
        </m:sSup>
        <m:r>
          <m:t>+</m:t>
        </m:r>
        <m:r>
          <m:t>C</m:t>
        </m:r>
        <m:nary>
          <m:naryPr>
            <m:chr m:val="∑"/>
            <m:limLoc m:val="undOvr"/>
            <m:subHide m:val="0"/>
            <m:supHide m:val="0"/>
          </m:naryPr>
          <m:sub>
            <m:r>
              <m:t>i</m:t>
            </m:r>
            <m:r>
              <m:t>=</m:t>
            </m:r>
            <m:r>
              <m:t>1</m:t>
            </m:r>
          </m:sub>
          <m:sup>
            <m:r>
              <m:t>N</m:t>
            </m:r>
          </m:sup>
          <m:e>
            <m:sSub>
              <m:e>
                <m:r>
                  <m:t>ξ</m:t>
                </m:r>
              </m:e>
              <m:sub>
                <m:r>
                  <m:t>i</m:t>
                </m:r>
              </m:sub>
            </m:sSub>
          </m:e>
        </m:nary>
      </m:oMath>
    </w:p>
    <w:p>
      <w:pPr>
        <w:numPr>
          <w:numId w:val="1000"/>
          <w:ilvl w:val="2"/>
        </w:numPr>
      </w:pPr>
      <m:oMath>
        <m:r>
          <m:t>s</m:t>
        </m:r>
        <m:r>
          <m:t>.</m:t>
        </m:r>
        <m:r>
          <m:t>t</m:t>
        </m:r>
        <m:r>
          <m:t>.</m:t>
        </m:r>
        <m:sSub>
          <m:e>
            <m:r>
              <m:t>y</m:t>
            </m:r>
          </m:e>
          <m:sub>
            <m:r>
              <m:t>i</m:t>
            </m:r>
          </m:sub>
        </m:sSub>
        <m:r>
          <m:t>(</m:t>
        </m:r>
        <m:r>
          <m:t>w</m:t>
        </m:r>
        <m:r>
          <m:t>⋅</m:t>
        </m:r>
        <m:sSub>
          <m:e>
            <m:r>
              <m:t>x</m:t>
            </m:r>
          </m:e>
          <m:sub>
            <m:r>
              <m:t>i</m:t>
            </m:r>
          </m:sub>
        </m:sSub>
        <m:r>
          <m:t>+</m:t>
        </m:r>
        <m:r>
          <m:t>b</m:t>
        </m:r>
        <m:r>
          <m:t>)</m:t>
        </m:r>
        <m:r>
          <m:t>≥</m:t>
        </m:r>
        <m:r>
          <m:t>1</m:t>
        </m:r>
        <m:r>
          <m:t>−</m:t>
        </m:r>
        <m:sSub>
          <m:e>
            <m:r>
              <m:t>ξ</m:t>
            </m:r>
          </m:e>
          <m:sub>
            <m:r>
              <m:t>i</m:t>
            </m:r>
          </m:sub>
        </m:sSub>
        <m:r>
          <m:t>,</m:t>
        </m:r>
        <m:sSub>
          <m:e>
            <m:r>
              <m:t>ξ</m:t>
            </m:r>
          </m:e>
          <m:sub>
            <m:r>
              <m:t>i</m:t>
            </m:r>
          </m:sub>
        </m:sSub>
        <m:r>
          <m:t>≥</m:t>
        </m:r>
        <m:r>
          <m:t>0</m:t>
        </m:r>
        <m:r>
          <m:t>,</m:t>
        </m:r>
        <m:r>
          <m:t>i</m:t>
        </m:r>
        <m:r>
          <m:t>=</m:t>
        </m:r>
        <m:r>
          <m:t>1</m:t>
        </m:r>
        <m:r>
          <m:t>,</m:t>
        </m:r>
        <m:r>
          <m:t>2</m:t>
        </m:r>
        <m:r>
          <m:t>,</m:t>
        </m:r>
        <m:r>
          <m:t>⋯</m:t>
        </m:r>
        <m:r>
          <m:t>,</m:t>
        </m:r>
        <m:r>
          <m:t>N</m:t>
        </m:r>
      </m:oMath>
    </w:p>
    <w:p>
      <w:pPr>
        <w:numPr>
          <w:numId w:val="1000"/>
          <w:ilvl w:val="2"/>
        </w:numPr>
      </w:pPr>
      <w:r>
        <w:t xml:space="preserve">可以证明</w:t>
      </w:r>
      <m:oMath>
        <m:r>
          <m:t>w</m:t>
        </m:r>
      </m:oMath>
      <w:r>
        <w:t xml:space="preserve">的解是唯一的，但b的解不唯一，b的解存在于一个区间</w:t>
      </w:r>
    </w:p>
    <w:p>
      <w:pPr>
        <w:numPr>
          <w:numId w:val="1011"/>
          <w:ilvl w:val="2"/>
        </w:numPr>
      </w:pPr>
      <w:r>
        <w:t xml:space="preserve"/>
      </w:r>
    </w:p>
    <w:p>
      <w:pPr>
        <w:numPr>
          <w:numId w:val="1010"/>
          <w:ilvl w:val="1"/>
        </w:numPr>
      </w:pPr>
      <w:r>
        <w:t xml:space="preserve">学习的对偶算法（与7.1部分同理，学习过凸优化有关知识再来补充）</w:t>
      </w:r>
    </w:p>
    <w:p>
      <w:pPr>
        <w:numPr>
          <w:numId w:val="1010"/>
          <w:ilvl w:val="1"/>
        </w:numPr>
      </w:pPr>
      <w:r>
        <w:t xml:space="preserve">支持向量</w:t>
      </w:r>
    </w:p>
    <w:p>
      <w:pPr>
        <w:numPr>
          <w:numId w:val="1010"/>
          <w:ilvl w:val="1"/>
        </w:numPr>
      </w:pPr>
      <w:r>
        <w:t xml:space="preserve">合页损失函数</w:t>
      </w:r>
    </w:p>
    <w:p>
      <w:pPr>
        <w:numPr>
          <w:numId w:val="1012"/>
          <w:ilvl w:val="2"/>
        </w:numPr>
      </w:pPr>
      <w:r>
        <w:t xml:space="preserve">线性支持向量机学习还有另外一种解释，就是最小化以下目标函数：</w:t>
      </w:r>
    </w:p>
    <w:p>
      <w:pPr>
        <w:numPr>
          <w:numId w:val="1000"/>
          <w:ilvl w:val="2"/>
        </w:numPr>
      </w:pPr>
      <m:oMath>
        <m:nary>
          <m:naryPr>
            <m:chr m:val="∑"/>
            <m:limLoc m:val="undOvr"/>
            <m:subHide m:val="0"/>
            <m:supHide m:val="0"/>
          </m:naryPr>
          <m:sub>
            <m:r>
              <m:t>i</m:t>
            </m:r>
            <m:r>
              <m:t>=</m:t>
            </m:r>
            <m:r>
              <m:t>1</m:t>
            </m:r>
          </m:sub>
          <m:sup>
            <m:r>
              <m:t>N</m:t>
            </m:r>
          </m:sup>
          <m:e>
            <m:r>
              <m:t>[</m:t>
            </m:r>
          </m:e>
        </m:nary>
        <m:r>
          <m:t>1</m:t>
        </m:r>
        <m:r>
          <m:t>−</m:t>
        </m:r>
        <m:sSub>
          <m:e>
            <m:r>
              <m:t>y</m:t>
            </m:r>
          </m:e>
          <m:sub>
            <m:r>
              <m:t>i</m:t>
            </m:r>
          </m:sub>
        </m:sSub>
        <m:r>
          <m:t>(</m:t>
        </m:r>
        <m:r>
          <m:t>w</m:t>
        </m:r>
        <m:r>
          <m:t>⋅</m:t>
        </m:r>
        <m:sSub>
          <m:e>
            <m:r>
              <m:t>x</m:t>
            </m:r>
          </m:e>
          <m:sub>
            <m:r>
              <m:t>i</m:t>
            </m:r>
          </m:sub>
        </m:sSub>
        <m:r>
          <m:t>+</m:t>
        </m:r>
        <m:r>
          <m:t>b</m:t>
        </m:r>
        <m:r>
          <m:t>)</m:t>
        </m:r>
        <m:sSub>
          <m:e>
            <m:r>
              <m:t>]</m:t>
            </m:r>
          </m:e>
          <m:sub>
            <m:r>
              <m:t>+</m:t>
            </m:r>
          </m:sub>
        </m:sSub>
        <m:r>
          <m:t>+</m:t>
        </m:r>
        <m:r>
          <m:t>λ</m:t>
        </m:r>
        <m:r>
          <m:t>|</m:t>
        </m:r>
        <m:r>
          <m:t>|</m:t>
        </m:r>
        <m:r>
          <m:t>w</m:t>
        </m:r>
        <m:r>
          <m:t>|</m:t>
        </m:r>
        <m:sSup>
          <m:e>
            <m:r>
              <m:t>|</m:t>
            </m:r>
          </m:e>
          <m:sup>
            <m:r>
              <m:t>2</m:t>
            </m:r>
          </m:sup>
        </m:sSup>
      </m:oMath>
    </w:p>
    <w:p>
      <w:pPr>
        <w:numPr>
          <w:numId w:val="1000"/>
          <w:ilvl w:val="2"/>
        </w:numPr>
      </w:pPr>
      <w:r>
        <w:t xml:space="preserve">第一项时经验损失，函数</w:t>
      </w:r>
      <m:oMath>
        <m:r>
          <m:t>L</m:t>
        </m:r>
        <m:r>
          <m:t>(</m:t>
        </m:r>
        <m:r>
          <m:t>y</m:t>
        </m:r>
        <m:r>
          <m:t>(</m:t>
        </m:r>
        <m:r>
          <m:t>w</m:t>
        </m:r>
        <m:r>
          <m:t>⋅</m:t>
        </m:r>
        <m:r>
          <m:t>x</m:t>
        </m:r>
        <m:r>
          <m:t>+</m:t>
        </m:r>
        <m:r>
          <m:t>b</m:t>
        </m:r>
        <m:r>
          <m:t>)</m:t>
        </m:r>
        <m:r>
          <m:t>)</m:t>
        </m:r>
        <m:r>
          <m:t>=</m:t>
        </m:r>
        <m:r>
          <m:t>[</m:t>
        </m:r>
        <m:r>
          <m:t>1</m:t>
        </m:r>
        <m:r>
          <m:t>−</m:t>
        </m:r>
        <m:r>
          <m:t>y</m:t>
        </m:r>
        <m:r>
          <m:t>(</m:t>
        </m:r>
        <m:r>
          <m:t>w</m:t>
        </m:r>
        <m:r>
          <m:t>⋅</m:t>
        </m:r>
        <m:r>
          <m:t>x</m:t>
        </m:r>
        <m:r>
          <m:t>+</m:t>
        </m:r>
        <m:r>
          <m:t>b</m:t>
        </m:r>
        <m:r>
          <m:t>)</m:t>
        </m:r>
        <m:sSub>
          <m:e>
            <m:r>
              <m:t>]</m:t>
            </m:r>
          </m:e>
          <m:sub>
            <m:r>
              <m:t>+</m:t>
            </m:r>
          </m:sub>
        </m:sSub>
      </m:oMath>
      <w:r>
        <w:t xml:space="preserve">称为合页损失函数（</w:t>
      </w:r>
      <m:oMath>
        <m:r>
          <m:t>h</m:t>
        </m:r>
        <m:r>
          <m:t>i</m:t>
        </m:r>
        <m:r>
          <m:t>n</m:t>
        </m:r>
        <m:r>
          <m:t>g</m:t>
        </m:r>
        <m:r>
          <m:t>e</m:t>
        </m:r>
        <m:r>
          <m:t> </m:t>
        </m:r>
        <m:r>
          <m:t>l</m:t>
        </m:r>
        <m:r>
          <m:t>o</m:t>
        </m:r>
        <m:r>
          <m:t>s</m:t>
        </m:r>
        <m:r>
          <m:t>s</m:t>
        </m:r>
        <m:r>
          <m:t> </m:t>
        </m:r>
        <m:r>
          <m:t>f</m:t>
        </m:r>
        <m:r>
          <m:t>u</m:t>
        </m:r>
        <m:r>
          <m:t>n</m:t>
        </m:r>
        <m:r>
          <m:t>c</m:t>
        </m:r>
        <m:r>
          <m:t>t</m:t>
        </m:r>
        <m:r>
          <m:t>i</m:t>
        </m:r>
        <m:r>
          <m:t>o</m:t>
        </m:r>
        <m:r>
          <m:t>n</m:t>
        </m:r>
      </m:oMath>
      <w:r>
        <w:t xml:space="preserve">）</w:t>
      </w:r>
    </w:p>
    <w:p>
      <w:pPr>
        <w:numPr>
          <w:numId w:val="1000"/>
          <w:ilvl w:val="2"/>
        </w:numPr>
      </w:pPr>
      <w:r>
        <w:t xml:space="preserve">下标</w:t>
      </w:r>
      <m:oMath>
        <m:r>
          <m:t>[</m:t>
        </m:r>
        <m:r>
          <m:t>z</m:t>
        </m:r>
        <m:sSub>
          <m:e>
            <m:r>
              <m:t>]</m:t>
            </m:r>
          </m:e>
          <m:sub>
            <m:r>
              <m:t>+</m:t>
            </m:r>
          </m:sub>
        </m:sSub>
        <m:r>
          <m:t>=</m:t>
        </m:r>
        <m:d>
          <m:dPr>
            <m:begChr m:val="{"/>
            <m:endChr m:val=""/>
            <m:grow/>
          </m:dPr>
          <m:e>
            <m:m>
              <m:mPr>
                <m:baseJc m:val="center"/>
                <m:plcHide m:val="1"/>
                <m:mcs>
                  <m:mc>
                    <m:mcPr>
                      <m:mcJc m:val="right"/>
                      <m:count m:val="1"/>
                    </m:mcPr>
                  </m:mc>
                  <m:mc>
                    <m:mcPr>
                      <m:mcJc m:val="center"/>
                      <m:count m:val="1"/>
                    </m:mcPr>
                  </m:mc>
                </m:mcs>
              </m:mPr>
              <m:mr>
                <m:e>
                  <m:r>
                    <m:t>z</m:t>
                  </m:r>
                  <m:r>
                    <m:t>,</m:t>
                  </m:r>
                </m:e>
                <m:e>
                  <m:r>
                    <m:t>x</m:t>
                  </m:r>
                  <m:r>
                    <m:t>&gt;</m:t>
                  </m:r>
                  <m:r>
                    <m:t>0</m:t>
                  </m:r>
                </m:e>
              </m:mr>
              <m:mr>
                <m:e>
                  <m:r>
                    <m:t>0</m:t>
                  </m:r>
                  <m:r>
                    <m:t>,</m:t>
                  </m:r>
                </m:e>
                <m:e>
                  <m:r>
                    <m:t>x</m:t>
                  </m:r>
                  <m:r>
                    <m:t>≤</m:t>
                  </m:r>
                  <m:r>
                    <m:t>0</m:t>
                  </m:r>
                </m:e>
              </m:mr>
            </m:m>
          </m:e>
        </m:d>
      </m:oMath>
    </w:p>
    <w:p>
      <w:pPr>
        <w:numPr>
          <w:numId w:val="1012"/>
          <w:ilvl w:val="2"/>
        </w:numPr>
      </w:pPr>
      <w:r>
        <w:t xml:space="preserve"/>
      </w:r>
    </w:p>
    <w:p>
      <w:pPr>
        <w:numPr>
          <w:numId w:val="1000"/>
          <w:ilvl w:val="0"/>
        </w:numPr>
      </w:pPr>
      <w:r>
        <w:t xml:space="preserve"/>
      </w:r>
    </w:p>
    <w:p>
      <w:pPr>
        <w:pStyle w:val="Heading4"/>
        <w:numPr>
          <w:numId w:val="1000"/>
          <w:ilvl w:val="0"/>
        </w:numPr>
      </w:pPr>
      <w:bookmarkStart w:id="34" w:name="header-n159"/>
      <w:bookmarkEnd w:id="34"/>
      <w:r>
        <w:t xml:space="preserve">7.3 非线性支持向量机与核函数</w:t>
      </w:r>
    </w:p>
    <w:p>
      <w:pPr>
        <w:numPr>
          <w:numId w:val="1013"/>
          <w:ilvl w:val="1"/>
        </w:numPr>
      </w:pPr>
      <w:r>
        <w:t xml:space="preserve">分类问题时非线性时，可使用非线性支持向量机，主要特点是利用核技巧（</w:t>
      </w:r>
      <m:oMath>
        <m:r>
          <m:t>k</m:t>
        </m:r>
        <m:r>
          <m:t>e</m:t>
        </m:r>
        <m:r>
          <m:t>r</m:t>
        </m:r>
        <m:r>
          <m:t>n</m:t>
        </m:r>
        <m:r>
          <m:t>e</m:t>
        </m:r>
        <m:r>
          <m:t>l</m:t>
        </m:r>
        <m:r>
          <m:t> </m:t>
        </m:r>
        <m:r>
          <m:t>t</m:t>
        </m:r>
        <m:r>
          <m:t>r</m:t>
        </m:r>
        <m:r>
          <m:t>i</m:t>
        </m:r>
        <m:r>
          <m:t>c</m:t>
        </m:r>
        <m:r>
          <m:t>k</m:t>
        </m:r>
      </m:oMath>
      <w:r>
        <w:t xml:space="preserve">）</w:t>
      </w:r>
    </w:p>
    <w:p>
      <w:pPr>
        <w:numPr>
          <w:numId w:val="1013"/>
          <w:ilvl w:val="1"/>
        </w:numPr>
      </w:pPr>
      <w:r>
        <w:t xml:space="preserve">核技巧</w:t>
      </w:r>
    </w:p>
    <w:p>
      <w:pPr>
        <w:numPr>
          <w:numId w:val="1014"/>
          <w:ilvl w:val="2"/>
        </w:numPr>
      </w:pPr>
      <w:r>
        <w:t xml:space="preserve">非线性问题</w:t>
      </w:r>
    </w:p>
    <w:p>
      <w:pPr>
        <w:numPr>
          <w:numId w:val="1000"/>
          <w:ilvl w:val="2"/>
        </w:numPr>
      </w:pPr>
      <w:r>
        <w:t xml:space="preserve">指通过利用非线性模型才能很好的分类的问题，可以先使用一个变换将原空间的数据映射到新空间，再在新空间里用线性分类学习方法从训练数据中学习分类模型（核技巧就是这样的方法）</w:t>
      </w:r>
    </w:p>
    <w:p>
      <w:pPr>
        <w:numPr>
          <w:numId w:val="1014"/>
          <w:ilvl w:val="2"/>
        </w:numPr>
      </w:pPr>
      <w:r>
        <w:t xml:space="preserve">核函数：一个满足从输入空间到特征空间的映射函数</w:t>
      </w:r>
    </w:p>
    <w:p>
      <w:pPr>
        <w:numPr>
          <w:numId w:val="1014"/>
          <w:ilvl w:val="2"/>
        </w:numPr>
      </w:pPr>
      <w:r>
        <w:t xml:space="preserve">核技巧的应用</w:t>
      </w:r>
    </w:p>
    <w:p>
      <w:pPr>
        <w:numPr>
          <w:numId w:val="1000"/>
          <w:ilvl w:val="2"/>
        </w:numPr>
      </w:pPr>
      <w:r>
        <w:t xml:space="preserve">把对偶问题的目标函数中修改，分类决策函数的内积用核函数代替，转化为线性分类问题求解</w:t>
      </w:r>
    </w:p>
    <w:p>
      <w:pPr>
        <w:numPr>
          <w:numId w:val="1000"/>
          <w:ilvl w:val="2"/>
        </w:numPr>
      </w:pPr>
      <w:r>
        <w:t xml:space="preserve">实际中往往依赖领域知识直接选择核函数，有效性需要通过实验验证</w:t>
      </w:r>
    </w:p>
    <w:p>
      <w:pPr>
        <w:numPr>
          <w:numId w:val="1013"/>
          <w:ilvl w:val="1"/>
        </w:numPr>
      </w:pPr>
      <w:r>
        <w:t xml:space="preserve">正定核</w:t>
      </w:r>
    </w:p>
    <w:p>
      <w:pPr>
        <w:numPr>
          <w:numId w:val="1000"/>
          <w:ilvl w:val="1"/>
        </w:numPr>
      </w:pPr>
      <w:r>
        <w:t xml:space="preserve">步骤：先定义映射并构成向量空间，然后在向量空间上定义内积构成内积空间，最后完备化构成希尔伯特空间</w:t>
      </w:r>
    </w:p>
    <w:p>
      <w:pPr>
        <w:numPr>
          <w:numId w:val="1015"/>
          <w:ilvl w:val="2"/>
        </w:numPr>
      </w:pPr>
      <w:r>
        <w:t xml:space="preserve">正定核函数的充要条件</w:t>
      </w:r>
    </w:p>
    <w:p>
      <w:pPr>
        <w:numPr>
          <w:numId w:val="1000"/>
          <w:ilvl w:val="2"/>
        </w:numPr>
      </w:pPr>
      <m:oMath>
        <m:r>
          <m:t>设</m:t>
        </m:r>
        <m:r>
          <m:t>K</m:t>
        </m:r>
        <m:r>
          <m:t>：</m:t>
        </m:r>
        <m:r>
          <m:t>χ</m:t>
        </m:r>
        <m:r>
          <m:t>×</m:t>
        </m:r>
        <m:r>
          <m:t>χ</m:t>
        </m:r>
        <m:r>
          <m:t>→</m:t>
        </m:r>
        <m:r>
          <m:t>R</m:t>
        </m:r>
        <m:r>
          <m:t>是</m:t>
        </m:r>
        <m:r>
          <m:t>对</m:t>
        </m:r>
        <m:r>
          <m:t>称</m:t>
        </m:r>
        <m:r>
          <m:t>函</m:t>
        </m:r>
        <m:r>
          <m:t>数</m:t>
        </m:r>
        <m:r>
          <m:t>，</m:t>
        </m:r>
        <m:r>
          <m:t>则</m:t>
        </m:r>
        <m:r>
          <m:t>K</m:t>
        </m:r>
        <m:r>
          <m:t>(</m:t>
        </m:r>
        <m:r>
          <m:t>x</m:t>
        </m:r>
        <m:r>
          <m:t>,</m:t>
        </m:r>
        <m:r>
          <m:t>z</m:t>
        </m:r>
        <m:r>
          <m:t>)</m:t>
        </m:r>
        <m:r>
          <m:t>为</m:t>
        </m:r>
        <m:r>
          <m:t>正</m:t>
        </m:r>
        <m:r>
          <m:t>定</m:t>
        </m:r>
        <m:r>
          <m:t>核</m:t>
        </m:r>
        <m:r>
          <m:t>函</m:t>
        </m:r>
        <m:r>
          <m:t>数</m:t>
        </m:r>
        <m:r>
          <m:t>的</m:t>
        </m:r>
        <m:r>
          <m:t>充</m:t>
        </m:r>
        <m:r>
          <m:t>要</m:t>
        </m:r>
        <m:r>
          <m:t>条</m:t>
        </m:r>
        <m:r>
          <m:t>件</m:t>
        </m:r>
        <m:r>
          <m:t>是</m:t>
        </m:r>
        <m:r>
          <m:t>对</m:t>
        </m:r>
        <m:r>
          <m:t>任</m:t>
        </m:r>
        <m:r>
          <m:t>意</m:t>
        </m:r>
        <m:sSub>
          <m:e>
            <m:r>
              <m:t>x</m:t>
            </m:r>
          </m:e>
          <m:sub>
            <m:r>
              <m:t>i</m:t>
            </m:r>
          </m:sub>
        </m:sSub>
        <m:r>
          <m:t>∈</m:t>
        </m:r>
        <m:r>
          <m:t>χ</m:t>
        </m:r>
        <m:r>
          <m:t>,</m:t>
        </m:r>
        <m:r>
          <m:t>K</m:t>
        </m:r>
        <m:r>
          <m:t>(</m:t>
        </m:r>
        <m:r>
          <m:t>x</m:t>
        </m:r>
        <m:r>
          <m:t>,</m:t>
        </m:r>
        <m:r>
          <m:t>z</m:t>
        </m:r>
        <m:r>
          <m:t>)</m:t>
        </m:r>
        <m:r>
          <m:t>对</m:t>
        </m:r>
        <m:r>
          <m:t>应</m:t>
        </m:r>
        <m:r>
          <m:t>的</m:t>
        </m:r>
        <m:r>
          <m:t>G</m:t>
        </m:r>
        <m:r>
          <m:t>r</m:t>
        </m:r>
        <m:r>
          <m:t>a</m:t>
        </m:r>
        <m:r>
          <m:t>m</m:t>
        </m:r>
        <m:r>
          <m:t>矩</m:t>
        </m:r>
        <m:r>
          <m:t>阵</m:t>
        </m:r>
        <m:r>
          <m:t>s</m:t>
        </m:r>
        <m:r>
          <m:t>是</m:t>
        </m:r>
        <m:r>
          <m:t>半</m:t>
        </m:r>
        <m:r>
          <m:t>正</m:t>
        </m:r>
        <m:r>
          <m:t>定</m:t>
        </m:r>
        <m:r>
          <m:t>矩</m:t>
        </m:r>
        <m:r>
          <m:t>阵</m:t>
        </m:r>
      </m:oMath>
    </w:p>
    <w:p>
      <w:pPr>
        <w:numPr>
          <w:numId w:val="1015"/>
          <w:ilvl w:val="2"/>
        </w:numPr>
      </w:pPr>
      <w:r>
        <w:t xml:space="preserve">常用核函数</w:t>
      </w:r>
    </w:p>
    <w:p>
      <w:pPr>
        <w:numPr>
          <w:numId w:val="1016"/>
          <w:ilvl w:val="3"/>
        </w:numPr>
      </w:pPr>
      <w:r>
        <w:t xml:space="preserve">多项式核函数</w:t>
      </w:r>
    </w:p>
    <w:p>
      <w:pPr>
        <w:numPr>
          <w:numId w:val="1016"/>
          <w:ilvl w:val="3"/>
        </w:numPr>
      </w:pPr>
      <w:r>
        <w:t xml:space="preserve">高斯核函数</w:t>
      </w:r>
    </w:p>
    <w:p>
      <w:pPr>
        <w:numPr>
          <w:numId w:val="1016"/>
          <w:ilvl w:val="3"/>
        </w:numPr>
      </w:pPr>
      <w:r>
        <w:t xml:space="preserve">字符串核函数</w:t>
      </w:r>
    </w:p>
    <w:p>
      <w:pPr>
        <w:numPr>
          <w:numId w:val="1000"/>
          <w:ilvl w:val="0"/>
        </w:numPr>
      </w:pPr>
      <w:r>
        <w:t xml:space="preserve"/>
      </w:r>
    </w:p>
    <w:p>
      <w:pPr>
        <w:pStyle w:val="Heading4"/>
        <w:numPr>
          <w:numId w:val="1000"/>
          <w:ilvl w:val="0"/>
        </w:numPr>
      </w:pPr>
      <w:bookmarkStart w:id="35" w:name="header-n192"/>
      <w:bookmarkEnd w:id="35"/>
      <w:r>
        <w:t xml:space="preserve">7.4 序列最小最优化算法</w:t>
      </w:r>
    </w:p>
    <w:p>
      <w:pPr>
        <w:numPr>
          <w:numId w:val="1017"/>
          <w:ilvl w:val="1"/>
        </w:numPr>
      </w:pPr>
      <w:r>
        <w:t xml:space="preserve">高效地实现支持向量机学习的一种，序列最小最优化（</w:t>
      </w:r>
      <m:oMath>
        <m:r>
          <m:t>s</m:t>
        </m:r>
        <m:r>
          <m:t>e</m:t>
        </m:r>
        <m:r>
          <m:t>q</m:t>
        </m:r>
        <m:r>
          <m:t>u</m:t>
        </m:r>
        <m:r>
          <m:t>e</m:t>
        </m:r>
        <m:r>
          <m:t>n</m:t>
        </m:r>
        <m:r>
          <m:t>t</m:t>
        </m:r>
        <m:r>
          <m:t>i</m:t>
        </m:r>
        <m:r>
          <m:t>a</m:t>
        </m:r>
        <m:r>
          <m:t>l</m:t>
        </m:r>
        <m:r>
          <m:t> </m:t>
        </m:r>
        <m:r>
          <m:t>m</m:t>
        </m:r>
        <m:r>
          <m:t>i</m:t>
        </m:r>
        <m:r>
          <m:t>n</m:t>
        </m:r>
        <m:r>
          <m:t>i</m:t>
        </m:r>
        <m:r>
          <m:t>m</m:t>
        </m:r>
        <m:r>
          <m:t>a</m:t>
        </m:r>
        <m:r>
          <m:t>l</m:t>
        </m:r>
        <m:r>
          <m:t> </m:t>
        </m:r>
        <m:r>
          <m:t>o</m:t>
        </m:r>
        <m:r>
          <m:t>p</m:t>
        </m:r>
        <m:r>
          <m:t>t</m:t>
        </m:r>
        <m:r>
          <m:t>i</m:t>
        </m:r>
        <m:r>
          <m:t>m</m:t>
        </m:r>
        <m:r>
          <m:t>i</m:t>
        </m:r>
        <m:r>
          <m:t>z</m:t>
        </m:r>
        <m:r>
          <m:t>a</m:t>
        </m:r>
        <m:r>
          <m:t>t</m:t>
        </m:r>
        <m:r>
          <m:t>i</m:t>
        </m:r>
        <m:r>
          <m:t>o</m:t>
        </m:r>
        <m:r>
          <m:t>n</m:t>
        </m:r>
        <m:r>
          <m:t>,</m:t>
        </m:r>
        <m:r>
          <m:t>S</m:t>
        </m:r>
        <m:r>
          <m:t>M</m:t>
        </m:r>
        <m:r>
          <m:t>O</m:t>
        </m:r>
      </m:oMath>
      <w:r>
        <w:t xml:space="preserve">）算法</w:t>
      </w:r>
    </w:p>
    <w:p>
      <w:pPr>
        <w:numPr>
          <w:numId w:val="1017"/>
          <w:ilvl w:val="1"/>
        </w:numPr>
      </w:pPr>
      <w:r>
        <w:t xml:space="preserve">本质为一种启发式算法，若所有变量解都满足条件，则得到解，否则选择两个变量固定其他，针对这两个变量构建二次规划问题，这样使得原二次规划问题的目标函数值变小，而且子问题可以解析求解，这样将原问题不断分解为子问题并对子问题求解，达到求解原问题目的，同时大大提升计算速度</w:t>
      </w:r>
    </w:p>
    <w:p>
      <w:pPr>
        <w:numPr>
          <w:numId w:val="1017"/>
          <w:ilvl w:val="1"/>
        </w:numPr>
      </w:pPr>
      <w:r>
        <w:t xml:space="preserve"/>
      </w:r>
    </w:p>
    <w:p>
      <w:pPr>
        <w:numPr>
          <w:numId w:val="1000"/>
          <w:ilvl w:val="0"/>
        </w:numPr>
      </w:pPr>
      <w:r>
        <w:t xml:space="preserve"/>
      </w:r>
    </w:p>
    <w:p>
      <w:pPr>
        <w:numPr>
          <w:numId w:val="1000"/>
          <w:ilvl w:val="0"/>
        </w:numPr>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1587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f6e3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2020-04-20T14:07:56Z</dcterms:created>
  <dcterms:modified xsi:type="dcterms:W3CDTF">2020-04-20T14:07:56Z</dcterms:modified>
</cp:coreProperties>
</file>