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DCE49" w14:textId="77777777" w:rsidR="003E5A26" w:rsidRDefault="003E5A26" w:rsidP="00061644">
      <w:pPr>
        <w:ind w:left="432" w:hanging="432"/>
      </w:pPr>
    </w:p>
    <w:p w14:paraId="32590DFD" w14:textId="3A89E3F4" w:rsidR="003E5A26" w:rsidRPr="00C53887" w:rsidRDefault="00E769EA" w:rsidP="00C53887">
      <w:pPr>
        <w:ind w:left="432" w:hanging="432"/>
        <w:jc w:val="center"/>
        <w:rPr>
          <w:sz w:val="28"/>
          <w:szCs w:val="32"/>
        </w:rPr>
      </w:pPr>
      <w:r w:rsidRPr="00C53887">
        <w:rPr>
          <w:rFonts w:hint="eastAsia"/>
          <w:sz w:val="28"/>
          <w:szCs w:val="32"/>
        </w:rPr>
        <w:t>读书报告</w:t>
      </w:r>
    </w:p>
    <w:p w14:paraId="63719C26" w14:textId="694A7364" w:rsidR="00061644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别人提出的问题的理解（选择几个问题罗列，并给出理解）：</w:t>
      </w:r>
    </w:p>
    <w:p w14:paraId="45D798A5" w14:textId="22D56DC6" w:rsidR="00061644" w:rsidRDefault="00061644" w:rsidP="00061644">
      <w:pPr>
        <w:pStyle w:val="a3"/>
        <w:numPr>
          <w:ilvl w:val="0"/>
          <w:numId w:val="2"/>
        </w:numPr>
        <w:ind w:firstLineChars="0"/>
      </w:pPr>
      <w:r w:rsidRPr="00061644">
        <w:rPr>
          <w:rFonts w:hint="eastAsia"/>
        </w:rPr>
        <w:t>问题</w:t>
      </w:r>
      <w:r w:rsidR="00C53887">
        <w:rPr>
          <w:rFonts w:hint="eastAsia"/>
        </w:rPr>
        <w:t>1</w:t>
      </w:r>
      <w:r w:rsidRPr="00061644">
        <w:rPr>
          <w:rFonts w:hint="eastAsia"/>
        </w:rPr>
        <w:t>：</w:t>
      </w:r>
      <w:r w:rsidR="00C53887" w:rsidRPr="00C53887">
        <w:rPr>
          <w:rFonts w:hint="eastAsia"/>
        </w:rPr>
        <w:t>如何对无监督学习的结果进行有效评估？</w:t>
      </w:r>
    </w:p>
    <w:p w14:paraId="2332437F" w14:textId="292E6DBE" w:rsidR="002404E8" w:rsidRPr="00C53887" w:rsidRDefault="00061644" w:rsidP="00C538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自己的理解：</w:t>
      </w:r>
      <w:r w:rsidR="00C53887">
        <w:rPr>
          <w:rFonts w:hint="eastAsia"/>
        </w:rPr>
        <w:t>对于</w:t>
      </w:r>
      <w:proofErr w:type="gramStart"/>
      <w:r w:rsidR="00C53887">
        <w:rPr>
          <w:rFonts w:hint="eastAsia"/>
        </w:rPr>
        <w:t>据类和降维应该</w:t>
      </w:r>
      <w:proofErr w:type="gramEnd"/>
      <w:r w:rsidR="00C53887">
        <w:rPr>
          <w:rFonts w:hint="eastAsia"/>
        </w:rPr>
        <w:t>分情况讨论。</w:t>
      </w:r>
      <w:r w:rsidR="00C53887">
        <w:rPr>
          <w:rFonts w:hint="eastAsia"/>
        </w:rPr>
        <w:t>无监督学习的评估主要有三个方面：第一是评估有无聚类趋势，可以用的指标有霍普金斯统计量；第二是判定数据簇数，可以用的方法有</w:t>
      </w:r>
      <w:proofErr w:type="gramStart"/>
      <w:r w:rsidR="00C53887">
        <w:rPr>
          <w:rFonts w:hint="eastAsia"/>
        </w:rPr>
        <w:t>肘状图和</w:t>
      </w:r>
      <w:proofErr w:type="gramEnd"/>
      <w:r w:rsidR="00C53887">
        <w:t>gap 统计量等；第三</w:t>
      </w:r>
      <w:proofErr w:type="gramStart"/>
      <w:r w:rsidR="00C53887">
        <w:t>就是题主问</w:t>
      </w:r>
      <w:proofErr w:type="gramEnd"/>
      <w:r w:rsidR="00C53887">
        <w:t>的聚类质量的评估，可以用的指标</w:t>
      </w:r>
      <w:proofErr w:type="gramStart"/>
      <w:r w:rsidR="00C53887">
        <w:t>有簇内的</w:t>
      </w:r>
      <w:proofErr w:type="gramEnd"/>
      <w:r w:rsidR="00C53887">
        <w:t>凝聚度，簇间的分离度以及同时考虑了二者的轮廓系数，更复杂的还有考虑了纬度归一化的RMMSSTD和考虑了数据量归一化的</w:t>
      </w:r>
      <w:proofErr w:type="spellStart"/>
      <w:r w:rsidR="00C53887">
        <w:t>Hubert'Γ</w:t>
      </w:r>
      <w:proofErr w:type="spellEnd"/>
      <w:r w:rsidR="00C53887">
        <w:t>统计量等。</w:t>
      </w:r>
    </w:p>
    <w:p w14:paraId="00352830" w14:textId="4E7B5C6B" w:rsidR="00061644" w:rsidRDefault="005F088D" w:rsidP="00863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</w:t>
      </w:r>
      <w:r w:rsidR="00EE370D">
        <w:rPr>
          <w:rFonts w:hint="eastAsia"/>
        </w:rPr>
        <w:t>读书</w:t>
      </w:r>
      <w:r w:rsidR="00863EC4">
        <w:rPr>
          <w:rFonts w:hint="eastAsia"/>
        </w:rPr>
        <w:t>计划</w:t>
      </w:r>
    </w:p>
    <w:p w14:paraId="0435D99B" w14:textId="78FEBA44" w:rsidR="00863EC4" w:rsidRDefault="00863EC4" w:rsidP="00863EC4">
      <w:r>
        <w:rPr>
          <w:rFonts w:hint="eastAsia"/>
        </w:rPr>
        <w:t>1、本周完成的内容章节：</w:t>
      </w:r>
      <w:r w:rsidR="00C53887">
        <w:rPr>
          <w:rFonts w:hint="eastAsia"/>
        </w:rPr>
        <w:t>12章节</w:t>
      </w:r>
    </w:p>
    <w:p w14:paraId="79F1B109" w14:textId="392409D4" w:rsidR="00061644" w:rsidRDefault="00863EC4" w:rsidP="00061644">
      <w:r>
        <w:rPr>
          <w:rFonts w:hint="eastAsia"/>
        </w:rPr>
        <w:t>2、下周计划：</w:t>
      </w:r>
      <w:r w:rsidR="00C53887">
        <w:rPr>
          <w:rFonts w:hint="eastAsia"/>
        </w:rPr>
        <w:t>十三章</w:t>
      </w:r>
    </w:p>
    <w:p w14:paraId="7EC85166" w14:textId="77777777" w:rsidR="00863EC4" w:rsidRDefault="00863EC4" w:rsidP="00061644"/>
    <w:p w14:paraId="1A5D5D09" w14:textId="47F41A1F" w:rsidR="00297BD9" w:rsidRDefault="00C53887" w:rsidP="00C538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读书摘要</w:t>
      </w:r>
    </w:p>
    <w:p w14:paraId="1BF2AD6E" w14:textId="3CF20389" w:rsidR="00C53887" w:rsidRDefault="002D3BEE" w:rsidP="002D3BEE">
      <w:r>
        <w:rPr>
          <w:rFonts w:hint="eastAsia"/>
        </w:rPr>
        <w:t>1</w:t>
      </w:r>
      <w:r w:rsidR="00BE70A1">
        <w:rPr>
          <w:rFonts w:hint="eastAsia"/>
        </w:rPr>
        <w:t>监督学习可以认为是学习一个模型，使它能对给定的输入预测相应的输出。监督学习包括分类、标注、回归。分类问题是从实例的</w:t>
      </w:r>
      <w:proofErr w:type="gramStart"/>
      <w:r w:rsidR="00BE70A1">
        <w:rPr>
          <w:rFonts w:hint="eastAsia"/>
        </w:rPr>
        <w:t>特征向量到类标记</w:t>
      </w:r>
      <w:proofErr w:type="gramEnd"/>
      <w:r w:rsidR="00BE70A1">
        <w:rPr>
          <w:rFonts w:hint="eastAsia"/>
        </w:rPr>
        <w:t>的预测问题，标注问题是从观测序列到标记序列（或状态序列）的预测问题。可以认为分类问题是标注问题的特殊情况。分类问题中可能的预测结果是二类或者多类。而标注问题</w:t>
      </w:r>
      <w:r>
        <w:rPr>
          <w:rFonts w:hint="eastAsia"/>
        </w:rPr>
        <w:t>中可能的预测结果是所有的标记序列，其数目是指数级别的。</w:t>
      </w:r>
    </w:p>
    <w:p w14:paraId="2B7E655B" w14:textId="09775667" w:rsidR="002D3BEE" w:rsidRDefault="002D3BEE" w:rsidP="002D3BEE">
      <w:r>
        <w:rPr>
          <w:rFonts w:hint="eastAsia"/>
        </w:rPr>
        <w:t>2分类问题与标注问题的预测模型都可以</w:t>
      </w:r>
      <w:r w:rsidR="00CA4416">
        <w:rPr>
          <w:rFonts w:hint="eastAsia"/>
        </w:rPr>
        <w:t>认为是表示从输入空间到输出空间的映射。它们</w:t>
      </w:r>
      <w:r w:rsidR="000D5FAD">
        <w:rPr>
          <w:rFonts w:hint="eastAsia"/>
        </w:rPr>
        <w:t>可以写成条件概率分别P(</w:t>
      </w:r>
      <w:r w:rsidR="000D5FAD">
        <w:t>Y|X)</w:t>
      </w:r>
      <w:r w:rsidR="000D5FAD">
        <w:rPr>
          <w:rFonts w:hint="eastAsia"/>
        </w:rPr>
        <w:t>或决策函数Y</w:t>
      </w:r>
      <w:r w:rsidR="000D5FAD">
        <w:t>=f(X)</w:t>
      </w:r>
      <w:r w:rsidR="000D5FAD">
        <w:rPr>
          <w:rFonts w:hint="eastAsia"/>
        </w:rPr>
        <w:t>的形式。前者表示给定输入条件下输出的概率模型，后者表示输入到输出的非概率模型。有时</w:t>
      </w:r>
      <w:r w:rsidR="000F2489">
        <w:rPr>
          <w:rFonts w:hint="eastAsia"/>
        </w:rPr>
        <w:t>，模型更直接地表示为概率模型，或者非概率模型；但有时模型兼有两种解释。</w:t>
      </w:r>
    </w:p>
    <w:p w14:paraId="423A75B9" w14:textId="7461011D" w:rsidR="000F2489" w:rsidRDefault="000F2489" w:rsidP="002D3BEE">
      <w:pPr>
        <w:rPr>
          <w:rFonts w:hint="eastAsia"/>
        </w:rPr>
      </w:pPr>
      <w:r>
        <w:rPr>
          <w:rFonts w:hint="eastAsia"/>
        </w:rPr>
        <w:t>3统计学习的问题有了具体的形式以后，就变成了最优化问题。有时，最优化问题比较简单，解析解存在，最优解可以由公式简单计算。但在多数情况下，最优化问题没有解析解，需要用数值计算的方法或启发式的方法求解。</w:t>
      </w:r>
    </w:p>
    <w:p w14:paraId="698CC368" w14:textId="77777777" w:rsidR="002D3BEE" w:rsidRPr="00297BD9" w:rsidRDefault="002D3BEE" w:rsidP="002D3BEE">
      <w:pPr>
        <w:pStyle w:val="a3"/>
        <w:ind w:left="1200" w:firstLineChars="0" w:firstLine="0"/>
        <w:rPr>
          <w:rFonts w:hint="eastAsia"/>
        </w:rPr>
      </w:pPr>
    </w:p>
    <w:sectPr w:rsidR="002D3BEE" w:rsidRPr="00297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E704C" w14:textId="77777777" w:rsidR="00343759" w:rsidRDefault="00343759" w:rsidP="00986B5B">
      <w:r>
        <w:separator/>
      </w:r>
    </w:p>
  </w:endnote>
  <w:endnote w:type="continuationSeparator" w:id="0">
    <w:p w14:paraId="079AA72D" w14:textId="77777777" w:rsidR="00343759" w:rsidRDefault="00343759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59D29" w14:textId="77777777" w:rsidR="00343759" w:rsidRDefault="00343759" w:rsidP="00986B5B">
      <w:r>
        <w:separator/>
      </w:r>
    </w:p>
  </w:footnote>
  <w:footnote w:type="continuationSeparator" w:id="0">
    <w:p w14:paraId="49A1FBDE" w14:textId="77777777" w:rsidR="00343759" w:rsidRDefault="00343759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61644"/>
    <w:rsid w:val="000D5FAD"/>
    <w:rsid w:val="000F2489"/>
    <w:rsid w:val="0020138A"/>
    <w:rsid w:val="0023224A"/>
    <w:rsid w:val="002404E8"/>
    <w:rsid w:val="002816E6"/>
    <w:rsid w:val="00297BD9"/>
    <w:rsid w:val="002D3BEE"/>
    <w:rsid w:val="00343759"/>
    <w:rsid w:val="003E5A26"/>
    <w:rsid w:val="00520FB9"/>
    <w:rsid w:val="005F088D"/>
    <w:rsid w:val="00612D90"/>
    <w:rsid w:val="00863EC4"/>
    <w:rsid w:val="00983059"/>
    <w:rsid w:val="00986824"/>
    <w:rsid w:val="00986B5B"/>
    <w:rsid w:val="009D1971"/>
    <w:rsid w:val="00A5505F"/>
    <w:rsid w:val="00A63A33"/>
    <w:rsid w:val="00B75141"/>
    <w:rsid w:val="00BE70A1"/>
    <w:rsid w:val="00C53887"/>
    <w:rsid w:val="00C95FC5"/>
    <w:rsid w:val="00CA4416"/>
    <w:rsid w:val="00E769EA"/>
    <w:rsid w:val="00EC2396"/>
    <w:rsid w:val="00E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yjy</cp:lastModifiedBy>
  <cp:revision>31</cp:revision>
  <dcterms:created xsi:type="dcterms:W3CDTF">2020-02-09T05:43:00Z</dcterms:created>
  <dcterms:modified xsi:type="dcterms:W3CDTF">2020-06-02T08:33:00Z</dcterms:modified>
</cp:coreProperties>
</file>