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自己提出的问题的理解（罗列全部）：</w:t>
      </w:r>
    </w:p>
    <w:p>
      <w:pPr>
        <w:pStyle w:val="10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提出的问题1</w:t>
      </w:r>
      <w:r>
        <w:rPr>
          <w:rFonts w:hint="eastAsia"/>
          <w:lang w:eastAsia="zh-CN"/>
        </w:rPr>
        <w:t>：k均值据类属于启发式方法，什么叫做启发式的方法？</w:t>
      </w:r>
    </w:p>
    <w:p>
      <w:pPr>
        <w:pStyle w:val="10"/>
        <w:ind w:left="36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</w:rPr>
        <w:t>讨论后的理解：在给定时间和空间内，给出问题的一个可行解，但是与最优解的偏差无法估计</w:t>
      </w:r>
      <w:r>
        <w:rPr>
          <w:rFonts w:hint="eastAsia"/>
          <w:lang w:val="en-US" w:eastAsia="zh-CN"/>
        </w:rPr>
        <w:t>.比如模拟退火，神经网络这样的算法</w:t>
      </w: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别人提出的问题的理解（选择几个问题罗列，并给出理解）：</w:t>
      </w:r>
    </w:p>
    <w:p>
      <w:pPr>
        <w:pStyle w:val="10"/>
        <w:numPr>
          <w:ilvl w:val="0"/>
          <w:numId w:val="2"/>
        </w:numPr>
        <w:ind w:left="360" w:leftChars="0" w:hanging="360" w:firstLineChars="0"/>
        <w:rPr>
          <w:rFonts w:hint="eastAsia"/>
        </w:rPr>
      </w:pPr>
      <w:r>
        <w:rPr>
          <w:rFonts w:hint="eastAsia"/>
        </w:rPr>
        <w:t>问题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：夹角余弦作为相似度是如何应用的？</w:t>
      </w:r>
    </w:p>
    <w:p>
      <w:pPr>
        <w:pStyle w:val="10"/>
        <w:ind w:left="36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讨论后的理解：夹角余弦主要是判断方向的差异性，在文本分析中有一些应用.</w:t>
      </w: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（必填）读书计划</w:t>
      </w:r>
    </w:p>
    <w:p>
      <w:pPr>
        <w:numPr>
          <w:ilvl w:val="0"/>
          <w:numId w:val="3"/>
        </w:numPr>
      </w:pPr>
      <w:r>
        <w:rPr>
          <w:rFonts w:hint="eastAsia"/>
        </w:rPr>
        <w:t>本周完成的内容章节：</w:t>
      </w:r>
      <w:r>
        <w:rPr>
          <w:rFonts w:hint="eastAsia"/>
          <w:lang w:eastAsia="zh-CN"/>
        </w:rPr>
        <w:t>《</w:t>
      </w:r>
      <w:r>
        <w:rPr>
          <w:rFonts w:hint="eastAsia"/>
          <w:lang w:val="en-US" w:eastAsia="zh-CN"/>
        </w:rPr>
        <w:t>统计学习方法》第十四章</w:t>
      </w:r>
    </w:p>
    <w:p>
      <w:pPr>
        <w:numPr>
          <w:ilvl w:val="0"/>
          <w:numId w:val="3"/>
        </w:numPr>
      </w:pPr>
      <w:r>
        <w:rPr>
          <w:rFonts w:hint="eastAsia"/>
        </w:rPr>
        <w:t>下周计划：</w:t>
      </w:r>
      <w:r>
        <w:rPr>
          <w:rFonts w:hint="eastAsia"/>
          <w:lang w:val="en-US" w:eastAsia="zh-CN"/>
        </w:rPr>
        <w:t>《统计学习方法》第十五章</w:t>
      </w:r>
    </w:p>
    <w:p/>
    <w:p>
      <w:r>
        <w:rPr>
          <w:rFonts w:hint="eastAsia"/>
        </w:rPr>
        <w:t>四、读书摘要及理解</w:t>
      </w:r>
      <w:r>
        <w:rPr>
          <w:rFonts w:hint="eastAsia"/>
          <w:color w:val="FF0000"/>
        </w:rPr>
        <w:t>或</w:t>
      </w:r>
      <w:r>
        <w:rPr>
          <w:rFonts w:hint="eastAsia"/>
        </w:rPr>
        <w:t>伪代码的具体实现（读书摘要、伪代码的具体实现代码等可以写到这个部分）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读书摘要及理解</w:t>
      </w:r>
      <w:r>
        <w:rPr>
          <w:rFonts w:hint="eastAsia"/>
          <w:lang w:eastAsia="zh-CN"/>
        </w:rPr>
        <w:t>：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第14章 聚类方法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最常用的两种聚类：层次聚类和k均值聚类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14.1 聚类的基本概念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14.1.1 相似度或距离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①闵可夫斯基距离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23460" cy="345948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②马哈拉诺比斯距离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39640" cy="139446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③相关系数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77740" cy="208788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④夹角余弦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66360" cy="1371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14.1.2 类或簇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39471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14.1.3 类与类之间的距离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31080" cy="36499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14.2 层次聚类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62500" cy="136398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14.3 k均值聚类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14.3.1 模型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47260" cy="176784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14.3.2 策略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77740" cy="112776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14.3.3 算法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2791460"/>
            <wp:effectExtent l="0" t="0" r="127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14.3.4 算法特性</w:t>
      </w:r>
    </w:p>
    <w:bookmarkEnd w:id="0"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907030"/>
            <wp:effectExtent l="0" t="0" r="190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2827655"/>
            <wp:effectExtent l="0" t="0" r="1397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25AD2"/>
    <w:multiLevelType w:val="multilevel"/>
    <w:tmpl w:val="01F25AD2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98B4090"/>
    <w:multiLevelType w:val="multilevel"/>
    <w:tmpl w:val="398B4090"/>
    <w:lvl w:ilvl="0" w:tentative="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、"/>
      <w:lvlJc w:val="left"/>
      <w:pPr>
        <w:ind w:left="1200" w:hanging="36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C6CE228"/>
    <w:multiLevelType w:val="singleLevel"/>
    <w:tmpl w:val="6C6CE22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D90"/>
    <w:rsid w:val="00061644"/>
    <w:rsid w:val="0020138A"/>
    <w:rsid w:val="0023224A"/>
    <w:rsid w:val="002404E8"/>
    <w:rsid w:val="002816E6"/>
    <w:rsid w:val="00297BD9"/>
    <w:rsid w:val="003E5A26"/>
    <w:rsid w:val="00520FB9"/>
    <w:rsid w:val="005F088D"/>
    <w:rsid w:val="00612D90"/>
    <w:rsid w:val="00863EC4"/>
    <w:rsid w:val="00983059"/>
    <w:rsid w:val="00986824"/>
    <w:rsid w:val="00986B5B"/>
    <w:rsid w:val="009D1971"/>
    <w:rsid w:val="00A5505F"/>
    <w:rsid w:val="00A63A33"/>
    <w:rsid w:val="00B75141"/>
    <w:rsid w:val="00C95FC5"/>
    <w:rsid w:val="00E769EA"/>
    <w:rsid w:val="00EC2396"/>
    <w:rsid w:val="00EE370D"/>
    <w:rsid w:val="03C50D60"/>
    <w:rsid w:val="041F294C"/>
    <w:rsid w:val="04372E0F"/>
    <w:rsid w:val="078A7570"/>
    <w:rsid w:val="0BB7297E"/>
    <w:rsid w:val="0D705A15"/>
    <w:rsid w:val="37B41655"/>
    <w:rsid w:val="38E80D66"/>
    <w:rsid w:val="48094C4D"/>
    <w:rsid w:val="50F45671"/>
    <w:rsid w:val="53130A6C"/>
    <w:rsid w:val="5CBF7DFA"/>
    <w:rsid w:val="5D7E15B6"/>
    <w:rsid w:val="61C13A39"/>
    <w:rsid w:val="6F0F3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240" w:lineRule="auto"/>
      <w:outlineLvl w:val="0"/>
    </w:pPr>
    <w:rPr>
      <w:rFonts w:asciiTheme="minorAscii" w:hAnsiTheme="minorAscii"/>
      <w:b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2"/>
    </w:pPr>
    <w:rPr>
      <w:rFonts w:asciiTheme="minorAscii" w:hAnsiTheme="minorAscii"/>
      <w:b/>
      <w:sz w:val="28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semiHidden/>
    <w:unhideWhenUsed/>
    <w:qFormat/>
    <w:uiPriority w:val="99"/>
    <w:rPr>
      <w:sz w:val="24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页眉 字符"/>
    <w:basedOn w:val="9"/>
    <w:link w:val="6"/>
    <w:qFormat/>
    <w:uiPriority w:val="99"/>
    <w:rPr>
      <w:sz w:val="18"/>
      <w:szCs w:val="18"/>
    </w:rPr>
  </w:style>
  <w:style w:type="character" w:customStyle="1" w:styleId="12">
    <w:name w:val="页脚 字符"/>
    <w:basedOn w:val="9"/>
    <w:link w:val="5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48</Words>
  <Characters>280</Characters>
  <Lines>2</Lines>
  <Paragraphs>1</Paragraphs>
  <TotalTime>121</TotalTime>
  <ScaleCrop>false</ScaleCrop>
  <LinksUpToDate>false</LinksUpToDate>
  <CharactersWithSpaces>327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2020-02-09T05:43:00Z</dcterms:created>
  <dc:creator>大 头</dc:creator>
  <cp:lastModifiedBy>智者向内寻求力量</cp:lastModifiedBy>
  <dcterms:modified xsi:type="dcterms:W3CDTF">2020-07-14T16:30:34Z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