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自己提出的问题的理解（罗列全部）：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别人提出的问题的理解（选择几个问题罗列，并给出理解）：</w:t>
      </w:r>
    </w:p>
    <w:p>
      <w:pPr>
        <w:pStyle w:val="10"/>
        <w:numPr>
          <w:ilvl w:val="0"/>
          <w:numId w:val="2"/>
        </w:numPr>
        <w:ind w:left="360" w:leftChars="0" w:hanging="360" w:firstLineChars="0"/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：潜在语义分析和主成分分析的异同。</w:t>
      </w:r>
    </w:p>
    <w:p>
      <w:pPr>
        <w:pStyle w:val="10"/>
        <w:ind w:left="36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讨论后的理解：主成分分析主要是分析数据的基本结构降维处理的吧，潜在语义分析主要是用于文本的主题分析，共同点是都会用到奇异值分解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（必填）读书计划</w:t>
      </w:r>
    </w:p>
    <w:p>
      <w:pPr>
        <w:numPr>
          <w:ilvl w:val="0"/>
          <w:numId w:val="3"/>
        </w:numPr>
      </w:pPr>
      <w:r>
        <w:rPr>
          <w:rFonts w:hint="eastAsia"/>
        </w:rPr>
        <w:t>本周完成的内容章节：</w:t>
      </w: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统计学习方法》第十七章</w:t>
      </w:r>
    </w:p>
    <w:p>
      <w:pPr>
        <w:numPr>
          <w:ilvl w:val="0"/>
          <w:numId w:val="3"/>
        </w:numPr>
      </w:pPr>
      <w:r>
        <w:rPr>
          <w:rFonts w:hint="eastAsia"/>
        </w:rPr>
        <w:t>下周计划：</w:t>
      </w:r>
      <w:r>
        <w:rPr>
          <w:rFonts w:hint="eastAsia"/>
          <w:lang w:val="en-US" w:eastAsia="zh-CN"/>
        </w:rPr>
        <w:t>《统计学习方法》第十八章</w:t>
      </w:r>
    </w:p>
    <w:p/>
    <w:p>
      <w:r>
        <w:rPr>
          <w:rFonts w:hint="eastAsia"/>
        </w:rPr>
        <w:t>四、读书摘要及理解</w:t>
      </w:r>
      <w:r>
        <w:rPr>
          <w:rFonts w:hint="eastAsia"/>
          <w:color w:val="auto"/>
        </w:rPr>
        <w:t>或</w:t>
      </w:r>
      <w:r>
        <w:rPr>
          <w:rFonts w:hint="eastAsia"/>
        </w:rPr>
        <w:t>伪代码的具体实现（读书摘要、伪代码的具体实现代码等可以写到这个部分）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读书摘要及理解</w:t>
      </w:r>
      <w:r>
        <w:rPr>
          <w:rFonts w:hint="eastAsia"/>
          <w:lang w:eastAsia="zh-CN"/>
        </w:rPr>
        <w:t>：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-6350</wp:posOffset>
            </wp:positionH>
            <wp:positionV relativeFrom="paragraph">
              <wp:posOffset>1905</wp:posOffset>
            </wp:positionV>
            <wp:extent cx="5314950" cy="7085330"/>
            <wp:effectExtent l="0" t="0" r="3810" b="1270"/>
            <wp:wrapNone/>
            <wp:docPr id="1" name="图片 1" descr="D6492EB7D32AE18CBEFDBE2D4B607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6492EB7D32AE18CBEFDBE2D4B607771"/>
                    <pic:cNvPicPr>
                      <a:picLocks noChangeAspect="1"/>
                    </pic:cNvPicPr>
                  </pic:nvPicPr>
                  <pic:blipFill>
                    <a:blip r:embed="rId4"/>
                    <a:srcRect l="10771" t="9423" r="10036" b="899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7085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-626110</wp:posOffset>
            </wp:positionH>
            <wp:positionV relativeFrom="paragraph">
              <wp:posOffset>7620</wp:posOffset>
            </wp:positionV>
            <wp:extent cx="6663690" cy="8917305"/>
            <wp:effectExtent l="0" t="0" r="11430" b="13335"/>
            <wp:wrapNone/>
            <wp:docPr id="2" name="图片 2" descr="4208102021871B31366F0DE58175E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208102021871B31366F0DE58175E667"/>
                    <pic:cNvPicPr>
                      <a:picLocks noChangeAspect="1"/>
                    </pic:cNvPicPr>
                  </pic:nvPicPr>
                  <pic:blipFill>
                    <a:blip r:embed="rId5"/>
                    <a:srcRect l="10133" t="8175" r="8747" b="7942"/>
                    <a:stretch>
                      <a:fillRect/>
                    </a:stretch>
                  </pic:blipFill>
                  <pic:spPr>
                    <a:xfrm>
                      <a:off x="0" y="0"/>
                      <a:ext cx="6663690" cy="8917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25AD2"/>
    <w:multiLevelType w:val="multilevel"/>
    <w:tmpl w:val="01F25AD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8B4090"/>
    <w:multiLevelType w:val="multilevel"/>
    <w:tmpl w:val="398B4090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6CE228"/>
    <w:multiLevelType w:val="singleLevel"/>
    <w:tmpl w:val="6C6CE22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D90"/>
    <w:rsid w:val="00061644"/>
    <w:rsid w:val="0020138A"/>
    <w:rsid w:val="0023224A"/>
    <w:rsid w:val="002404E8"/>
    <w:rsid w:val="002816E6"/>
    <w:rsid w:val="00297BD9"/>
    <w:rsid w:val="003E5A26"/>
    <w:rsid w:val="00520FB9"/>
    <w:rsid w:val="005F088D"/>
    <w:rsid w:val="00612D90"/>
    <w:rsid w:val="00863EC4"/>
    <w:rsid w:val="00983059"/>
    <w:rsid w:val="00986824"/>
    <w:rsid w:val="00986B5B"/>
    <w:rsid w:val="009D1971"/>
    <w:rsid w:val="00A5505F"/>
    <w:rsid w:val="00A63A33"/>
    <w:rsid w:val="00B75141"/>
    <w:rsid w:val="00C95FC5"/>
    <w:rsid w:val="00E769EA"/>
    <w:rsid w:val="00EC2396"/>
    <w:rsid w:val="00EE370D"/>
    <w:rsid w:val="03C50D60"/>
    <w:rsid w:val="041F294C"/>
    <w:rsid w:val="04372E0F"/>
    <w:rsid w:val="078A7570"/>
    <w:rsid w:val="0D705A15"/>
    <w:rsid w:val="1B967BBB"/>
    <w:rsid w:val="37B41655"/>
    <w:rsid w:val="38E80D66"/>
    <w:rsid w:val="48094C4D"/>
    <w:rsid w:val="50F45671"/>
    <w:rsid w:val="53130A6C"/>
    <w:rsid w:val="61C13A39"/>
    <w:rsid w:val="7287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240" w:lineRule="auto"/>
      <w:outlineLvl w:val="0"/>
    </w:pPr>
    <w:rPr>
      <w:rFonts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2"/>
    </w:pPr>
    <w:rPr>
      <w:rFonts w:asciiTheme="minorAscii" w:hAnsiTheme="minorAscii"/>
      <w:b/>
      <w:sz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qFormat/>
    <w:uiPriority w:val="99"/>
    <w:rPr>
      <w:sz w:val="24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280</Characters>
  <Lines>2</Lines>
  <Paragraphs>1</Paragraphs>
  <TotalTime>1</TotalTime>
  <ScaleCrop>false</ScaleCrop>
  <LinksUpToDate>false</LinksUpToDate>
  <CharactersWithSpaces>327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2020-02-09T05:43:00Z</dcterms:created>
  <dc:creator>大 头</dc:creator>
  <cp:lastModifiedBy>智者向内寻求力量</cp:lastModifiedBy>
  <dcterms:modified xsi:type="dcterms:W3CDTF">2020-08-03T17:03:20Z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