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CE49" w14:textId="0BC75E28" w:rsidR="003E5A26" w:rsidRPr="00880138" w:rsidRDefault="00880138" w:rsidP="00880138">
      <w:pPr>
        <w:ind w:left="432" w:hanging="432"/>
        <w:jc w:val="center"/>
        <w:rPr>
          <w:sz w:val="36"/>
          <w:szCs w:val="40"/>
        </w:rPr>
      </w:pPr>
      <w:r w:rsidRPr="00880138">
        <w:rPr>
          <w:rFonts w:hint="eastAsia"/>
          <w:sz w:val="36"/>
          <w:szCs w:val="40"/>
        </w:rPr>
        <w:t>读书报告</w:t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6D60DE8F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问题3：</w:t>
      </w:r>
      <w:r w:rsidR="00DA37CD">
        <w:rPr>
          <w:rFonts w:hint="eastAsia"/>
        </w:rPr>
        <w:t>潜在语义分析和主成分分析的异同</w:t>
      </w:r>
    </w:p>
    <w:p w14:paraId="5992FA76" w14:textId="5891D336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DA37CD" w:rsidRPr="00DA37CD">
        <w:rPr>
          <w:rFonts w:hint="eastAsia"/>
        </w:rPr>
        <w:t>主成分分析主要是分析数据的基本结构降维处理的吧，潜在语义分析主要是用于文本的主题分析，共同点是都会用到奇异值分解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0A7FC4F0" w:rsidR="00863EC4" w:rsidRDefault="00863EC4" w:rsidP="00863EC4">
      <w:r>
        <w:rPr>
          <w:rFonts w:hint="eastAsia"/>
        </w:rPr>
        <w:t>1、本周完成的内容章节：</w:t>
      </w:r>
      <w:r w:rsidR="00DA37CD">
        <w:rPr>
          <w:rFonts w:hint="eastAsia"/>
        </w:rPr>
        <w:t>《统计学习方法》第十七章</w:t>
      </w:r>
    </w:p>
    <w:p w14:paraId="79F1B109" w14:textId="3040EA0C" w:rsidR="00061644" w:rsidRDefault="00863EC4" w:rsidP="00061644">
      <w:r>
        <w:rPr>
          <w:rFonts w:hint="eastAsia"/>
        </w:rPr>
        <w:t>2、下周计划：</w:t>
      </w:r>
      <w:r w:rsidR="00DA37CD">
        <w:rPr>
          <w:rFonts w:hint="eastAsia"/>
        </w:rPr>
        <w:t>第十八章</w:t>
      </w:r>
    </w:p>
    <w:p w14:paraId="7EC85166" w14:textId="77777777" w:rsidR="00863EC4" w:rsidRDefault="00863EC4" w:rsidP="00061644"/>
    <w:p w14:paraId="2369B6FF" w14:textId="54EA1C9E" w:rsidR="00061644" w:rsidRDefault="0093142A" w:rsidP="00061644">
      <w:r>
        <w:rPr>
          <w:rFonts w:hint="eastAsia"/>
        </w:rPr>
        <w:t>三</w:t>
      </w:r>
      <w:r w:rsidR="00061644">
        <w:rPr>
          <w:rFonts w:hint="eastAsia"/>
        </w:rPr>
        <w:t>、</w:t>
      </w:r>
      <w:r w:rsidR="00DA37CD">
        <w:rPr>
          <w:rFonts w:hint="eastAsia"/>
        </w:rPr>
        <w:t>读书摘要</w:t>
      </w:r>
    </w:p>
    <w:p w14:paraId="1E1D9B58" w14:textId="5AD85302" w:rsidR="00DA37CD" w:rsidRDefault="00297BD9" w:rsidP="00DA37CD">
      <w:r>
        <w:rPr>
          <w:rFonts w:hint="eastAsia"/>
        </w:rPr>
        <w:t>1、</w:t>
      </w:r>
      <w:r w:rsidR="00DA37CD">
        <w:rPr>
          <w:rFonts w:hint="eastAsia"/>
        </w:rPr>
        <w:t>潜在语义分析是一种无监督学习方法，主要用于文本的话题分析，其特点是通过矩阵分解发现文本与单词之间的基于话题的语义关系。潜在语义分析由D</w:t>
      </w:r>
      <w:r w:rsidR="00DA37CD">
        <w:t>eerwester</w:t>
      </w:r>
      <w:r w:rsidR="00DA37CD">
        <w:rPr>
          <w:rFonts w:hint="eastAsia"/>
        </w:rPr>
        <w:t>等于1990年提出，最初应用于文本信息检索，所以被称为语义检索，在推荐系统、图像处理、生物信息学等领域也有广泛应用。</w:t>
      </w:r>
    </w:p>
    <w:p w14:paraId="37F56C36" w14:textId="61E3D875" w:rsidR="00DA37CD" w:rsidRDefault="00DA37CD" w:rsidP="00DA37CD">
      <w:r>
        <w:rPr>
          <w:rFonts w:hint="eastAsia"/>
        </w:rPr>
        <w:t>2、文本信息处理中，传统的方法以单词向量表示文本的语义内容，以单词向量空间的度量表示文本之间的语义相似度。潜在语义分析旨在解决这种方法不能明确表示语义的内容，试图从大量的文本数据中发现潜在的话题，以话题向量表示文本的语义内容，以话题向量空间的度量更准确地表示文本之间的语义相似度。这也是话题分析的基本想法。</w:t>
      </w:r>
    </w:p>
    <w:p w14:paraId="7CF3E069" w14:textId="5C805D76" w:rsidR="00DA37CD" w:rsidRDefault="00DA37CD" w:rsidP="00DA37CD">
      <w:r>
        <w:rPr>
          <w:rFonts w:hint="eastAsia"/>
        </w:rPr>
        <w:t>3、潜在语义分析使用的是非概率的话题分析模型。具体地，将文本集合表示为单词-文本矩阵，对单词-文本矩阵进行奇异值分解，从而得到话题向量空间，以及文本在话题向量，以及文本在话题向量空间的表示。</w:t>
      </w:r>
    </w:p>
    <w:p w14:paraId="438E4F9C" w14:textId="7A8F652F" w:rsidR="00DA37CD" w:rsidRDefault="00DA37CD" w:rsidP="00DA37CD">
      <w:r>
        <w:rPr>
          <w:rFonts w:hint="eastAsia"/>
        </w:rPr>
        <w:t>4、文本信息处理，比如文本信息检索、文本数据挖掘的一个核心问题是对文本的语义内容进行表示，并进行文本之间的语义相似度计算。最简单的方法是利用向量空间模型，也就是单词向量空间模型。向量空间模型的基本思想是，给定一个文本，用一个向量表示该文本的“语义”，向量</w:t>
      </w:r>
      <w:r w:rsidR="00CB01FC">
        <w:rPr>
          <w:rFonts w:hint="eastAsia"/>
        </w:rPr>
        <w:t>的每一维对应一个单词，其数值为该单词在该文本中出现的频率或权值；基本假设是文本中所有单词的出现情况表示了文本的语义内容；文本集合中的每个文本都表示为一个向量，存在于一个向量空间；向量空间的度量，或内积或标准化内积表示文本之间的“相似度”。</w:t>
      </w:r>
    </w:p>
    <w:p w14:paraId="6A29BC46" w14:textId="195FD7F9" w:rsidR="00CB01FC" w:rsidRDefault="00CB01FC" w:rsidP="00DA37CD">
      <w:r>
        <w:rPr>
          <w:rFonts w:hint="eastAsia"/>
        </w:rPr>
        <w:t>5、直观上，在两个文本中功通出现的单词越多，其语义内容就越相近，这时，对应的单词向量同不为零的维度就越多，内积就越大，表示两个文本在语义内容上越相似。单词向量空间模型的有点是模型简单，计算效率高。因为单词向量通常是稀疏的，两个向量的内积计算只需要在其同不为零的维度上进行即可。需要的计算很少，可以很高效地完成。单词向量空间模型也有一定的局限性，体现在内积相似度未必能够准确表达两个文本的语义相似度上。因为自然语言的单词具有一词多义性及多词一意性，即同一个单词可以</w:t>
      </w:r>
      <w:r w:rsidR="008D2CBF">
        <w:rPr>
          <w:rFonts w:hint="eastAsia"/>
        </w:rPr>
        <w:t>表示多个语义，多个单词可以表示同一个语义，所以基于单词向量的相似度计算存在不精确的问题。</w:t>
      </w:r>
    </w:p>
    <w:p w14:paraId="0CED2202" w14:textId="368267BD" w:rsidR="00B83363" w:rsidRDefault="00B83363" w:rsidP="00DA37CD">
      <w:r>
        <w:rPr>
          <w:rFonts w:hint="eastAsia"/>
        </w:rPr>
        <w:t>6、两个文本的语义相似度可以体现在两者的话题相似度上，所谓话题，并没有严格的定义，就是指文本所讨论的内容或主题。一个文本一般含有若干个话题。如果两个文本的话题相似，那么两者的语义也应该相似，那么两者的语义应该也相似。话题可以由若干个语义相关的单词表示，同义词可以表示同一个话题，而多义词可以表示不同的话题</w:t>
      </w:r>
      <w:r w:rsidR="0093142A">
        <w:rPr>
          <w:rFonts w:hint="eastAsia"/>
        </w:rPr>
        <w:t>，而多义词可以表示不同的话题。这样，基于话题的模型可以解决基于单词的模型存在的问题。可以设想定义一种话题向量空间模型，给定一个文本，用话题空间的一个向量表示该文本，该向量的每一分量对应一个话题，其数值为该话题在该文本中出现的权值。用两个向量的内积或标准化内积表</w:t>
      </w:r>
      <w:r w:rsidR="0093142A">
        <w:rPr>
          <w:rFonts w:hint="eastAsia"/>
        </w:rPr>
        <w:lastRenderedPageBreak/>
        <w:t>示对应的两个文本的语义相似度。话题的个数常常远远小于单词的个数，话题向量空间模型更加抽象。潜在语义分析是构建话题向量的方法，单词向量空间模型与话题向量空间模型可以互为补充，现实中，两者可以同时使用。</w:t>
      </w:r>
    </w:p>
    <w:p w14:paraId="6B85649C" w14:textId="5C6EF293" w:rsidR="0093142A" w:rsidRPr="00297BD9" w:rsidRDefault="0093142A" w:rsidP="00DA37CD">
      <w:pPr>
        <w:rPr>
          <w:rFonts w:hint="eastAsia"/>
        </w:rPr>
      </w:pPr>
      <w:r>
        <w:rPr>
          <w:rFonts w:hint="eastAsia"/>
        </w:rPr>
        <w:t>6、</w:t>
      </w:r>
    </w:p>
    <w:p w14:paraId="1A5D5D09" w14:textId="4D86DC74" w:rsidR="00297BD9" w:rsidRPr="00297BD9" w:rsidRDefault="00297BD9" w:rsidP="00061644"/>
    <w:sectPr w:rsidR="00297BD9" w:rsidRPr="00297BD9" w:rsidSect="00344EDB">
      <w:headerReference w:type="even" r:id="rId7"/>
      <w:head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0D7C5" w14:textId="77777777" w:rsidR="002F51F8" w:rsidRDefault="002F51F8" w:rsidP="00986B5B">
      <w:r>
        <w:separator/>
      </w:r>
    </w:p>
  </w:endnote>
  <w:endnote w:type="continuationSeparator" w:id="0">
    <w:p w14:paraId="7EDAD044" w14:textId="77777777" w:rsidR="002F51F8" w:rsidRDefault="002F51F8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970A" w14:textId="77777777" w:rsidR="002F51F8" w:rsidRDefault="002F51F8" w:rsidP="00986B5B">
      <w:r>
        <w:separator/>
      </w:r>
    </w:p>
  </w:footnote>
  <w:footnote w:type="continuationSeparator" w:id="0">
    <w:p w14:paraId="0F2F649F" w14:textId="77777777" w:rsidR="002F51F8" w:rsidRDefault="002F51F8" w:rsidP="00986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DB236" w14:textId="77777777" w:rsidR="00344EDB" w:rsidRDefault="00344EDB" w:rsidP="00344ED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F7EB" w14:textId="77777777" w:rsidR="00344EDB" w:rsidRDefault="00344EDB" w:rsidP="00344ED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124841"/>
    <w:rsid w:val="0020138A"/>
    <w:rsid w:val="0023224A"/>
    <w:rsid w:val="002404E8"/>
    <w:rsid w:val="002816E6"/>
    <w:rsid w:val="00297BD9"/>
    <w:rsid w:val="002F51F8"/>
    <w:rsid w:val="00344EDB"/>
    <w:rsid w:val="003E5A26"/>
    <w:rsid w:val="00520FB9"/>
    <w:rsid w:val="00556266"/>
    <w:rsid w:val="005F088D"/>
    <w:rsid w:val="00612D90"/>
    <w:rsid w:val="00730936"/>
    <w:rsid w:val="00863EC4"/>
    <w:rsid w:val="00880138"/>
    <w:rsid w:val="008D2CBF"/>
    <w:rsid w:val="0093142A"/>
    <w:rsid w:val="00983059"/>
    <w:rsid w:val="00986824"/>
    <w:rsid w:val="00986B5B"/>
    <w:rsid w:val="009D1971"/>
    <w:rsid w:val="00A5505F"/>
    <w:rsid w:val="00A63A33"/>
    <w:rsid w:val="00B40B4C"/>
    <w:rsid w:val="00B75141"/>
    <w:rsid w:val="00B83363"/>
    <w:rsid w:val="00C95FC5"/>
    <w:rsid w:val="00CB01FC"/>
    <w:rsid w:val="00DA37CD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B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0B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yjy</cp:lastModifiedBy>
  <cp:revision>33</cp:revision>
  <dcterms:created xsi:type="dcterms:W3CDTF">2020-02-09T05:43:00Z</dcterms:created>
  <dcterms:modified xsi:type="dcterms:W3CDTF">2020-08-04T09:48:00Z</dcterms:modified>
</cp:coreProperties>
</file>