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1绘图</w:t>
      </w:r>
    </w:p>
    <w:p>
      <w:pPr>
        <w:pStyle w:val="3"/>
      </w:pPr>
      <w:r>
        <w:t>1.1 mean rainfall bar plot</w:t>
      </w:r>
    </w:p>
    <w:p>
      <w:pPr>
        <w:rPr>
          <w:szCs w:val="21"/>
        </w:rPr>
      </w:pPr>
      <w:r>
        <w:rPr>
          <w:szCs w:val="21"/>
        </w:rPr>
        <w:t>getPreciBar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getPreciBar_comb</w:t>
      </w:r>
      <w:bookmarkStart w:id="0" w:name="OLE_LINK8"/>
      <w:bookmarkStart w:id="1" w:name="OLE_LINK7"/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bookmarkEnd w:id="0"/>
    <w:bookmarkEnd w:id="1"/>
    <w:p>
      <w:pPr>
        <w:pStyle w:val="3"/>
      </w:pPr>
      <w:r>
        <w:rPr>
          <w:rFonts w:hint="eastAsia"/>
        </w:rPr>
        <w:t>1</w:t>
      </w:r>
      <w:r>
        <w:t>.2 spatial map</w:t>
      </w:r>
    </w:p>
    <w:p>
      <w:pPr>
        <w:rPr>
          <w:szCs w:val="21"/>
        </w:rPr>
      </w:pPr>
      <w:r>
        <w:rPr>
          <w:szCs w:val="21"/>
        </w:rPr>
        <w:t>getSpatialMap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>getSpatialMap_comb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>getSpatialMap_mat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>.3 time serious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plotTS（hyfo）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plotTS_comb（hyfo）</w:t>
      </w:r>
    </w:p>
    <w:p>
      <w:pPr>
        <w:rPr>
          <w:szCs w:val="21"/>
        </w:rPr>
      </w:pPr>
      <w:r>
        <w:rPr>
          <w:szCs w:val="21"/>
        </w:rPr>
        <w:t>plotTs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plotTsAnom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plotTsTile</w:t>
      </w:r>
      <w:r>
        <w:rPr>
          <w:rFonts w:hint="eastAsia"/>
          <w:szCs w:val="21"/>
        </w:rPr>
        <w:t>（wq）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getAnnual</w:t>
      </w:r>
      <w:bookmarkStart w:id="2" w:name="OLE_LINK13"/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  <w:bookmarkEnd w:id="2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fdc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fdc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u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>.4立体图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FF0000"/>
          <w:kern w:val="0"/>
          <w:sz w:val="22"/>
        </w:rPr>
        <w:t>g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gele（weatherr）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（无法连接谷歌服务器？）</w:t>
      </w:r>
    </w:p>
    <w:p>
      <w:pPr>
        <w:rPr>
          <w:szCs w:val="21"/>
        </w:rPr>
      </w:pPr>
    </w:p>
    <w:p>
      <w:pPr>
        <w:pStyle w:val="3"/>
      </w:pPr>
      <w:r>
        <w:t xml:space="preserve">1.5 </w:t>
      </w:r>
      <w:r>
        <w:rPr>
          <w:rFonts w:hint="eastAsia"/>
        </w:rPr>
        <w:t>plot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plot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geotopbricks</w:t>
      </w:r>
      <w:r>
        <w:rPr>
          <w:rFonts w:hint="eastAsia"/>
          <w:color w:val="FF0000"/>
          <w:szCs w:val="21"/>
        </w:rPr>
        <w:t>）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 xml:space="preserve">plot-method 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geotopbricks</w:t>
      </w:r>
      <w:r>
        <w:rPr>
          <w:rFonts w:hint="eastAsia"/>
          <w:color w:val="FF0000"/>
          <w:szCs w:val="21"/>
        </w:rPr>
        <w:t>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plotAnoms</w:t>
      </w:r>
      <w:r>
        <w:rPr>
          <w:rFonts w:hint="eastAsia"/>
          <w:szCs w:val="21"/>
        </w:rPr>
        <w:t>（</w:t>
      </w:r>
      <w:r>
        <w:rPr>
          <w:szCs w:val="21"/>
        </w:rPr>
        <w:t>waterData</w:t>
      </w:r>
      <w:r>
        <w:rPr>
          <w:rFonts w:hint="eastAsia"/>
          <w:szCs w:val="21"/>
        </w:rPr>
        <w:t>）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color w:val="FF0000"/>
          <w:szCs w:val="21"/>
        </w:rPr>
        <w:t>plotParam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waterData</w:t>
      </w:r>
      <w:r>
        <w:rPr>
          <w:rFonts w:hint="eastAsia"/>
          <w:color w:val="FF0000"/>
          <w:szCs w:val="21"/>
        </w:rPr>
        <w:t>）</w:t>
      </w:r>
      <w:r>
        <w:rPr>
          <w:rFonts w:hint="eastAsia"/>
          <w:szCs w:val="21"/>
        </w:rPr>
        <w:t>（这里</w:t>
      </w:r>
      <w:r>
        <w:rPr>
          <w:szCs w:val="21"/>
        </w:rPr>
        <w:t xml:space="preserve"> 用data加载数据，但是却显示无法找到exampleWaterData对象</w:t>
      </w:r>
      <w:r>
        <w:rPr>
          <w:rFonts w:hint="eastAsia"/>
          <w:szCs w:val="21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plotSeason</w:t>
      </w:r>
    </w:p>
    <w:p>
      <w:pPr>
        <w:rPr>
          <w:szCs w:val="21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</w:rPr>
        <w:t>climograph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 xml:space="preserve"> 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drawTimeAxis(hydroTSM)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</w:rPr>
        <w:t>hydrokrige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hydropairs</w:t>
      </w:r>
      <w:bookmarkStart w:id="3" w:name="OLE_LINK15"/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  <w:bookmarkEnd w:id="3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hydroplot</w:t>
      </w:r>
      <w:bookmarkStart w:id="4" w:name="OLE_LINK16"/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  <w:bookmarkEnd w:id="4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hypsometric(hydroTSM)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matrixplot(hydroTSM)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mspplot(hydroTSM)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ggof(hyfoGOF)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gof(hyfoGOF)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plot2(hyfoGOF)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plotbands(hyfoGOF)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plotbandsonly(hyfoGOF)</w:t>
      </w: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pStyle w:val="2"/>
      </w:pPr>
      <w:r>
        <w:rPr>
          <w:rFonts w:hint="eastAsia"/>
        </w:rPr>
        <w:t>2统计分析</w:t>
      </w:r>
    </w:p>
    <w:p>
      <w:pPr>
        <w:pStyle w:val="3"/>
      </w:pPr>
      <w:r>
        <w:t xml:space="preserve">2.1 moment analysis 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getLMom（hyfo）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getMoment（hyfo）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mean</w:t>
      </w:r>
    </w:p>
    <w:p>
      <w:pPr>
        <w:rPr>
          <w:sz w:val="32"/>
          <w:szCs w:val="32"/>
        </w:rPr>
      </w:pPr>
      <w:r>
        <w:rPr>
          <w:rFonts w:hint="eastAsia"/>
          <w:szCs w:val="21"/>
        </w:rPr>
        <w:t>me</w:t>
      </w:r>
      <w:r>
        <w:rPr>
          <w:szCs w:val="21"/>
        </w:rPr>
        <w:t>anPreci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（hyfo）（无效</w:t>
      </w:r>
      <w:r>
        <w:rPr>
          <w:rFonts w:ascii="等线" w:hAnsi="等线" w:eastAsia="等线" w:cs="宋体"/>
          <w:color w:val="000000"/>
          <w:kern w:val="0"/>
          <w:sz w:val="22"/>
        </w:rPr>
        <w:t>could not find function "getMeanPreci"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layerMean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bookmarkStart w:id="5" w:name="OLE_LINK1"/>
      <w:bookmarkStart w:id="6" w:name="OLE_LINK2"/>
      <w:r>
        <w:rPr>
          <w:rFonts w:hint="eastAsia" w:ascii="等线" w:hAnsi="等线" w:eastAsia="等线" w:cs="宋体"/>
          <w:color w:val="000000"/>
          <w:kern w:val="0"/>
          <w:sz w:val="22"/>
        </w:rPr>
        <w:t>meanSub</w:t>
      </w:r>
      <w:r>
        <w:rPr>
          <w:rFonts w:hint="eastAsia"/>
          <w:szCs w:val="21"/>
        </w:rPr>
        <w:t>（wq）</w:t>
      </w:r>
    </w:p>
    <w:bookmarkEnd w:id="5"/>
    <w:bookmarkEnd w:id="6"/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ma</w:t>
      </w:r>
      <w:bookmarkStart w:id="7" w:name="OLE_LINK18"/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(hydroTSM)</w:t>
      </w:r>
    </w:p>
    <w:bookmarkEnd w:id="7"/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mae</w:t>
      </w: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(hydroGOF)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me</w:t>
      </w:r>
      <w:bookmarkStart w:id="8" w:name="OLE_LINK19"/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(hydroGOF)</w:t>
      </w:r>
      <w:bookmarkEnd w:id="8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mse</w:t>
      </w:r>
      <w:bookmarkStart w:id="9" w:name="OLE_LINK20"/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(hydroGOF)</w:t>
      </w:r>
    </w:p>
    <w:bookmarkEnd w:id="9"/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nrmse(hydroGOF)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rmse(hydroGOF)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kern w:val="0"/>
          <w:sz w:val="22"/>
          <w:lang w:val="en-US" w:eastAsia="zh-CN"/>
        </w:rPr>
        <w:t>rPearson(hydroGOF)</w:t>
      </w: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  <w:bookmarkStart w:id="22" w:name="_GoBack"/>
      <w:bookmarkEnd w:id="22"/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kern w:val="0"/>
          <w:sz w:val="22"/>
          <w:lang w:val="en-US" w:eastAsia="zh-CN"/>
        </w:rPr>
      </w:pP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经验正交函数</w:t>
      </w:r>
    </w:p>
    <w:p>
      <w:pPr>
        <w:rPr>
          <w:szCs w:val="21"/>
        </w:rPr>
      </w:pPr>
      <w:r>
        <w:rPr>
          <w:szCs w:val="21"/>
        </w:rPr>
        <w:t>eof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eofNum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  <w:r>
        <w:rPr>
          <w:szCs w:val="21"/>
        </w:rPr>
        <w:t>eofPlot</w:t>
      </w:r>
      <w:r>
        <w:rPr>
          <w:rFonts w:hint="eastAsia"/>
          <w:szCs w:val="21"/>
        </w:rPr>
        <w:t>（wq）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t>2.4</w:t>
      </w:r>
      <w:r>
        <w:rPr>
          <w:rFonts w:hint="eastAsia"/>
        </w:rPr>
        <w:t>测量计算</w:t>
      </w:r>
    </w:p>
    <w:p>
      <w:pPr>
        <w:pStyle w:val="4"/>
      </w:pPr>
      <w:r>
        <w:rPr>
          <w:rFonts w:hint="eastAsia" w:ascii="等线" w:hAnsi="等线" w:eastAsia="等线" w:cs="宋体"/>
          <w:color w:val="000000"/>
          <w:kern w:val="0"/>
          <w:sz w:val="22"/>
        </w:rPr>
        <w:t>2</w:t>
      </w:r>
      <w:r>
        <w:rPr>
          <w:rFonts w:ascii="等线" w:hAnsi="等线" w:eastAsia="等线" w:cs="宋体"/>
          <w:color w:val="000000"/>
          <w:kern w:val="0"/>
          <w:sz w:val="22"/>
        </w:rPr>
        <w:t>.4.1</w:t>
      </w:r>
      <w:r>
        <w:t xml:space="preserve"> </w:t>
      </w:r>
      <w:r>
        <w:rPr>
          <w:rFonts w:hint="eastAsia"/>
        </w:rPr>
        <w:t>统计</w:t>
      </w:r>
      <w:r>
        <w:t>物候（学）的time serious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phenoAmp</w:t>
      </w:r>
      <w:r>
        <w:rPr>
          <w:rFonts w:hint="eastAsia"/>
          <w:szCs w:val="21"/>
        </w:rPr>
        <w:t>（wq）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phenoPhase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baseflows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baseflows（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BaseflowSeparation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 xml:space="preserve">2.4.3 </w:t>
      </w:r>
      <w:r>
        <w:rPr>
          <w:rFonts w:hint="eastAsia"/>
        </w:rPr>
        <w:t>others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Colwells</w:t>
      </w:r>
      <w:r>
        <w:rPr>
          <w:rFonts w:ascii="等线" w:hAnsi="等线" w:eastAsia="等线" w:cs="宋体"/>
          <w:color w:val="000000"/>
          <w:kern w:val="0"/>
          <w:sz w:val="22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CTF（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ann.cv（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daily.cv（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day.dist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flood.length.max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high.spell.lengths</w:t>
      </w:r>
      <w:bookmarkStart w:id="10" w:name="OLE_LINK3"/>
      <w:bookmarkStart w:id="11" w:name="OLE_LINK4"/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high.spells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bookmarkEnd w:id="10"/>
    <w:bookmarkEnd w:id="11"/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low.spell.lengths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low.spells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szCs w:val="21"/>
        </w:rPr>
        <w:t>monthly.cv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seasonality（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max_value</w:t>
      </w:r>
      <w:r>
        <w:rPr>
          <w:rFonts w:ascii="等线" w:hAnsi="等线" w:eastAsia="等线" w:cs="宋体"/>
          <w:color w:val="FF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min_value</w:t>
      </w:r>
      <w:r>
        <w:rPr>
          <w:rFonts w:ascii="等线" w:hAnsi="等线" w:eastAsia="等线" w:cs="宋体"/>
          <w:color w:val="FF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compAnom</w:t>
      </w:r>
      <w:r>
        <w:rPr>
          <w:rFonts w:ascii="等线" w:hAnsi="等线" w:eastAsia="等线" w:cs="宋体"/>
          <w:color w:val="000000"/>
          <w:kern w:val="0"/>
          <w:sz w:val="22"/>
        </w:rPr>
        <w:t>(waterData)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summaryStats</w:t>
      </w:r>
      <w:r>
        <w:rPr>
          <w:rFonts w:ascii="等线" w:hAnsi="等线" w:eastAsia="等线" w:cs="宋体"/>
          <w:color w:val="000000"/>
          <w:kern w:val="0"/>
          <w:sz w:val="22"/>
        </w:rPr>
        <w:t>(waterData)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检索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siteInfo</w:t>
      </w:r>
      <w:r>
        <w:rPr>
          <w:rFonts w:ascii="等线" w:hAnsi="等线" w:eastAsia="等线" w:cs="宋体"/>
          <w:color w:val="000000"/>
          <w:kern w:val="0"/>
          <w:sz w:val="22"/>
        </w:rPr>
        <w:t>(waterData)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infillxy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pStyle w:val="2"/>
      </w:pPr>
      <w:r>
        <w:rPr>
          <w:rFonts w:hint="eastAsia"/>
        </w:rPr>
        <w:t>3文本或数据处理</w:t>
      </w:r>
    </w:p>
    <w:p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日期</w:t>
      </w:r>
    </w:p>
    <w:p>
      <w:pPr>
        <w:rPr>
          <w:sz w:val="22"/>
        </w:rPr>
      </w:pPr>
      <w:r>
        <w:rPr>
          <w:sz w:val="22"/>
        </w:rPr>
        <w:t>date2decyear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decyear2date</w:t>
      </w:r>
      <w:r>
        <w:rPr>
          <w:rFonts w:hint="eastAsia"/>
          <w:szCs w:val="21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four.digit.yea（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get.days（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hydro.year（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years</w:t>
      </w:r>
      <w:r>
        <w:rPr>
          <w:rFonts w:hint="eastAsia"/>
          <w:szCs w:val="21"/>
        </w:rPr>
        <w:t>（wq）</w:t>
      </w:r>
    </w:p>
    <w:p>
      <w:pPr>
        <w:widowControl/>
        <w:rPr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leapYear</w:t>
      </w:r>
      <w:r>
        <w:rPr>
          <w:rFonts w:hint="eastAsia"/>
          <w:szCs w:val="21"/>
        </w:rPr>
        <w:t>（wq）</w:t>
      </w:r>
    </w:p>
    <w:p>
      <w:pPr>
        <w:widowControl/>
        <w:rPr>
          <w:szCs w:val="21"/>
        </w:rPr>
      </w:pPr>
    </w:p>
    <w:p>
      <w:pPr>
        <w:widowControl/>
        <w:rPr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time serious</w:t>
      </w:r>
    </w:p>
    <w:p>
      <w:pPr>
        <w:widowControl/>
        <w:rPr>
          <w:szCs w:val="21"/>
        </w:rPr>
      </w:pPr>
      <w:r>
        <w:rPr>
          <w:szCs w:val="21"/>
        </w:rPr>
        <w:t>daily2annual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</w:p>
    <w:p>
      <w:pPr>
        <w:widowControl/>
        <w:rPr>
          <w:rFonts w:hint="eastAsia"/>
          <w:szCs w:val="21"/>
        </w:rPr>
      </w:pPr>
      <w:r>
        <w:rPr>
          <w:szCs w:val="21"/>
        </w:rPr>
        <w:t>daily2monthly</w:t>
      </w:r>
      <w:bookmarkStart w:id="12" w:name="OLE_LINK11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12"/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dip（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diy（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dm2seasonal（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dwi</w:t>
      </w:r>
      <w:bookmarkStart w:id="13" w:name="OLE_LINK12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13"/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extract</w:t>
      </w:r>
      <w:bookmarkStart w:id="14" w:name="OLE_LINK14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14"/>
    </w:p>
    <w:p>
      <w:pPr>
        <w:widowControl/>
        <w:rPr>
          <w:rFonts w:hint="eastAsia"/>
          <w:szCs w:val="21"/>
        </w:rPr>
      </w:pPr>
      <w:r>
        <w:rPr>
          <w:rFonts w:hint="eastAsia"/>
          <w:szCs w:val="21"/>
        </w:rPr>
        <w:t>hip</w:t>
      </w:r>
      <w:bookmarkStart w:id="15" w:name="OLE_LINK17"/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  <w:bookmarkEnd w:id="15"/>
    </w:p>
    <w:p>
      <w:pPr>
        <w:widowControl/>
        <w:rPr>
          <w:rFonts w:hint="eastAsia"/>
          <w:szCs w:val="21"/>
        </w:rPr>
      </w:pPr>
    </w:p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转换数据文件格式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SWATsubGage（get</w:t>
      </w:r>
      <w:r>
        <w:rPr>
          <w:rFonts w:ascii="等线" w:hAnsi="等线" w:eastAsia="等线" w:cs="宋体"/>
          <w:color w:val="000000"/>
          <w:kern w:val="0"/>
          <w:sz w:val="22"/>
        </w:rPr>
        <w:t>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et）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ts.format</w:t>
      </w:r>
      <w:r>
        <w:t xml:space="preserve"> 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/>
        </w:rPr>
        <w:t>）</w:t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pStyle w:val="2"/>
      </w:pPr>
      <w:r>
        <w:rPr>
          <w:rFonts w:hint="eastAsia"/>
        </w:rPr>
        <w:t>4数据操作（获取重铸变换增删改查）</w:t>
      </w:r>
    </w:p>
    <w:p>
      <w:pPr>
        <w:rPr>
          <w:sz w:val="52"/>
          <w:szCs w:val="52"/>
        </w:rPr>
      </w:pPr>
    </w:p>
    <w:p>
      <w:pPr>
        <w:pStyle w:val="3"/>
      </w:pPr>
      <w:r>
        <w:t>4.1</w:t>
      </w:r>
      <w:r>
        <w:rPr>
          <w:rFonts w:hint="eastAsia"/>
        </w:rPr>
        <w:t>判断数据集是否可以列合并或行合并</w:t>
      </w:r>
    </w:p>
    <w:p>
      <w:pPr>
        <w:rPr>
          <w:sz w:val="22"/>
        </w:rPr>
      </w:pPr>
      <w:r>
        <w:rPr>
          <w:sz w:val="22"/>
        </w:rPr>
        <w:t>checkBind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52"/>
          <w:szCs w:val="52"/>
        </w:rPr>
      </w:pP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获取数据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.2.1</w:t>
      </w:r>
      <w:r>
        <w:rPr>
          <w:rFonts w:hint="eastAsia"/>
          <w:sz w:val="22"/>
          <w:szCs w:val="22"/>
        </w:rPr>
        <w:t>从各种格式文件中获取数据以及现成的数据集</w:t>
      </w:r>
    </w:p>
    <w:p>
      <w:pPr>
        <w:rPr>
          <w:sz w:val="22"/>
        </w:rPr>
      </w:pPr>
      <w:r>
        <w:rPr>
          <w:sz w:val="22"/>
        </w:rPr>
        <w:t xml:space="preserve">collectData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collectData_csv_anarbe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collectData_excel_anarbe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collectData_txt_anarbe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 w:val="22"/>
        </w:rPr>
      </w:pPr>
      <w:r>
        <w:rPr>
          <w:sz w:val="22"/>
        </w:rPr>
        <w:t>getID</w:t>
      </w:r>
      <w:r>
        <w:rPr>
          <w:rFonts w:hint="eastAsia"/>
          <w:sz w:val="22"/>
        </w:rPr>
        <w:t>（</w:t>
      </w:r>
      <w:r>
        <w:rPr>
          <w:sz w:val="22"/>
        </w:rPr>
        <w:t>RObsDat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getMetadata</w:t>
      </w:r>
      <w:r>
        <w:rPr>
          <w:rFonts w:hint="eastAsia"/>
          <w:sz w:val="22"/>
        </w:rPr>
        <w:t>（</w:t>
      </w:r>
      <w:r>
        <w:rPr>
          <w:sz w:val="22"/>
        </w:rPr>
        <w:t>RObsDat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read.ascii.vectorized.brick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read.raster.from.url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read.vectorized.geotop.recovery</w:t>
      </w:r>
      <w:r>
        <w:rPr>
          <w:rFonts w:hint="eastAsia"/>
          <w:sz w:val="22"/>
        </w:rPr>
        <w:t>（</w:t>
      </w:r>
      <w:r>
        <w:rPr>
          <w:sz w:val="22"/>
        </w:rPr>
        <w:t>geotopbricks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catalogueData60UK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catalogueGRDC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 xml:space="preserve">catalogueMOPEX 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catalogueSEPA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Data60UKcatalogue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GRDCcatalogue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grdcLTMMD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MOPEXcatalogue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SEPAcatalogue</w:t>
      </w:r>
      <w:r>
        <w:rPr>
          <w:rFonts w:hint="eastAsia"/>
          <w:sz w:val="22"/>
        </w:rPr>
        <w:t>（</w:t>
      </w:r>
      <w:r>
        <w:rPr>
          <w:sz w:val="22"/>
        </w:rPr>
        <w:t>hddtools</w:t>
      </w:r>
      <w:r>
        <w:rPr>
          <w:rFonts w:hint="eastAsia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badDataSet</w:t>
      </w:r>
      <w:r>
        <w:t xml:space="preserve"> 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pH05082500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q05054000LT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hint="eastAsia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misQ05054000</w:t>
      </w:r>
      <w:r>
        <w:rPr>
          <w:rFonts w:hint="eastAsia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/>
        </w:rPr>
        <w:t>）</w:t>
      </w:r>
    </w:p>
    <w:p>
      <w:pPr>
        <w:widowControl/>
        <w:rPr>
          <w:rFonts w:hint="eastAsia"/>
        </w:rPr>
      </w:pPr>
      <w:r>
        <w:rPr>
          <w:rFonts w:hint="eastAsia"/>
        </w:rPr>
        <w:t>OcaEnOnaQts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widowControl/>
        <w:rPr>
          <w:rFonts w:hint="eastAsia"/>
        </w:rPr>
      </w:pPr>
      <w:r>
        <w:rPr>
          <w:rFonts w:hint="eastAsia"/>
        </w:rPr>
        <w:t>EgaEnEstellaQts</w:t>
      </w:r>
      <w:r>
        <w:rPr>
          <w:rFonts w:hint="eastAsia" w:eastAsia="宋体"/>
          <w:lang w:val="en-US" w:eastAsia="zh-CN"/>
        </w:rPr>
        <w:t xml:space="preserve"> (hyfoGOF)</w:t>
      </w:r>
    </w:p>
    <w:p>
      <w:pPr>
        <w:widowControl/>
        <w:rPr>
          <w:rFonts w:hint="eastAsia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 w:val="22"/>
        </w:rPr>
      </w:pP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4.2.2</w:t>
      </w:r>
      <w:r>
        <w:rPr>
          <w:rFonts w:hint="eastAsia"/>
          <w:sz w:val="22"/>
          <w:szCs w:val="22"/>
        </w:rPr>
        <w:t>取样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resample</w:t>
      </w:r>
      <w:bookmarkStart w:id="16" w:name="_Hlk510525758"/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  <w:bookmarkEnd w:id="16"/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aggregate_obs（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aggregate_xts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sfreq（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4.2.3</w:t>
      </w:r>
      <w:r>
        <w:rPr>
          <w:rFonts w:hint="eastAsia"/>
          <w:sz w:val="22"/>
          <w:szCs w:val="22"/>
        </w:rPr>
        <w:t>获取流域对象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shp2cat（</w:t>
      </w:r>
      <w:r>
        <w:rPr>
          <w:rFonts w:ascii="等线" w:hAnsi="等线" w:eastAsia="等线" w:cs="宋体"/>
          <w:color w:val="000000"/>
          <w:kern w:val="0"/>
          <w:sz w:val="22"/>
        </w:rPr>
        <w:t>hyfo）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.2.4</w:t>
      </w:r>
      <w:r>
        <w:rPr>
          <w:rFonts w:hint="eastAsia"/>
          <w:sz w:val="22"/>
          <w:szCs w:val="22"/>
        </w:rPr>
        <w:t>获取美国San Francisco Bay 的数据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</w:t>
      </w:r>
      <w:r>
        <w:rPr>
          <w:rFonts w:ascii="等线" w:hAnsi="等线" w:eastAsia="等线" w:cs="宋体"/>
          <w:color w:val="000000"/>
          <w:kern w:val="0"/>
          <w:sz w:val="22"/>
        </w:rPr>
        <w:t>fbay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sfbayChla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sfbayStns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sfbayVars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.2.5</w:t>
      </w:r>
      <w:r>
        <w:rPr>
          <w:rFonts w:hint="eastAsia"/>
          <w:sz w:val="22"/>
          <w:szCs w:val="22"/>
        </w:rPr>
        <w:t>库珀小溪流动数据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Cooper（</w:t>
      </w:r>
      <w:r>
        <w:rPr>
          <w:rFonts w:ascii="等线" w:hAnsi="等线" w:eastAsia="等线" w:cs="宋体"/>
          <w:color w:val="000000"/>
          <w:kern w:val="0"/>
          <w:sz w:val="22"/>
        </w:rPr>
        <w:t>hydrostats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.2.6</w:t>
      </w:r>
      <w:r>
        <w:rPr>
          <w:rFonts w:hint="eastAsia"/>
          <w:sz w:val="22"/>
          <w:szCs w:val="22"/>
        </w:rPr>
        <w:t>巴林德里河流域数据集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B.elevation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B.reach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B.river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B.siteaspt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B.sitehm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B.sitenh4n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B.soi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B.town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Ballinderry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fivecolours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fivegrades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rivervis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.2.5</w:t>
      </w:r>
      <w:r>
        <w:rPr>
          <w:rFonts w:hint="eastAsia"/>
          <w:sz w:val="22"/>
          <w:szCs w:val="22"/>
        </w:rPr>
        <w:t xml:space="preserve"> swat模型格式的数据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genSWATdates（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getSWATwunderForecast（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getSWATcfsr</w:t>
      </w:r>
      <w:r>
        <w:t xml:space="preserve">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calib_swat_ex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change_params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SWAT2005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swat_general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swat_objective_function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swat_objective_function_rch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testSWAT2005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EcoHydRology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.2.6</w:t>
      </w:r>
      <w:r>
        <w:rPr>
          <w:rFonts w:hint="eastAsia"/>
          <w:sz w:val="22"/>
          <w:szCs w:val="22"/>
        </w:rPr>
        <w:t xml:space="preserve"> Bondone数据集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Bondone Dataset（</w:t>
      </w:r>
      <w:r>
        <w:rPr>
          <w:rFonts w:ascii="等线" w:hAnsi="等线" w:eastAsia="等线" w:cs="宋体"/>
          <w:color w:val="000000"/>
          <w:kern w:val="0"/>
          <w:sz w:val="22"/>
        </w:rPr>
        <w:t>geotopbricks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eteo（</w:t>
      </w:r>
      <w:r>
        <w:rPr>
          <w:rFonts w:ascii="等线" w:hAnsi="等线" w:eastAsia="等线" w:cs="宋体"/>
          <w:color w:val="000000"/>
          <w:kern w:val="0"/>
          <w:sz w:val="22"/>
        </w:rPr>
        <w:t>geotopbricks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ascii="等线" w:hAnsi="等线" w:eastAsia="等线" w:cs="宋体"/>
          <w:color w:val="000000"/>
          <w:kern w:val="0"/>
          <w:sz w:val="32"/>
          <w:szCs w:val="32"/>
        </w:rPr>
        <w:t>4.3N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et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CDF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downscaleNcdf（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loadNcdf（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 w:val="22"/>
        </w:rPr>
      </w:pPr>
      <w:r>
        <w:rPr>
          <w:sz w:val="22"/>
        </w:rPr>
        <w:t>writeNcdf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getNcdfVar（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writeNcdf（</w:t>
      </w:r>
      <w:r>
        <w:rPr>
          <w:rFonts w:ascii="等线" w:hAnsi="等线" w:eastAsia="等线" w:cs="宋体"/>
          <w:color w:val="000000"/>
          <w:kern w:val="0"/>
          <w:sz w:val="22"/>
        </w:rPr>
        <w:t>hyfo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4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.4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周期（season）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extractPeriod（hyfo）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tsSub（wq）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4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 xml:space="preserve">.5 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time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serious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bookmarkStart w:id="17" w:name="OLE_LINK5"/>
      <w:bookmarkStart w:id="18" w:name="OLE_LINK6"/>
      <w:r>
        <w:rPr>
          <w:rFonts w:hint="eastAsia" w:ascii="等线" w:hAnsi="等线" w:eastAsia="等线" w:cs="宋体"/>
          <w:color w:val="000000"/>
          <w:kern w:val="0"/>
          <w:sz w:val="22"/>
        </w:rPr>
        <w:t>fillGap（hyfo）</w:t>
      </w:r>
    </w:p>
    <w:bookmarkEnd w:id="17"/>
    <w:bookmarkEnd w:id="18"/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getAnnual_dataframe（hyfo）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getFrcEnsem（hyfo）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approx.pe.ts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decompTs（wq）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monthCor（wq）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mts2ts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pett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ts2df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tsMake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（wq）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getSWATdates（</w:t>
      </w:r>
      <w:r>
        <w:rPr>
          <w:rFonts w:ascii="等线" w:hAnsi="等线" w:eastAsia="等线" w:cs="宋体"/>
          <w:color w:val="000000"/>
          <w:kern w:val="0"/>
          <w:sz w:val="22"/>
        </w:rPr>
        <w:t>getMet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tsData60UK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tsGRDC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tsMOPEX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tsSEPA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hddtools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fillMiss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importDVs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waterData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4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.7降雨量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monthlyPreci（hyfo）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smry</w:t>
      </w:r>
      <w:r>
        <w:rPr>
          <w:rFonts w:hint="eastAsia"/>
          <w:szCs w:val="21"/>
        </w:rPr>
        <w:t>（</w:t>
      </w:r>
      <w:r>
        <w:rPr>
          <w:szCs w:val="21"/>
        </w:rPr>
        <w:t>hydroTSM</w:t>
      </w:r>
      <w:r>
        <w:rPr>
          <w:rFonts w:hint="eastAsia"/>
          <w:szCs w:val="21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sz w:val="52"/>
          <w:szCs w:val="52"/>
        </w:rPr>
      </w:pPr>
    </w:p>
    <w:p>
      <w:pPr>
        <w:rPr>
          <w:szCs w:val="21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pStyle w:val="2"/>
      </w:pPr>
      <w:r>
        <w:rPr>
          <w:rFonts w:hint="eastAsia"/>
        </w:rPr>
        <w:t>5特殊方法</w:t>
      </w:r>
    </w:p>
    <w:p>
      <w:pPr>
        <w:rPr>
          <w:szCs w:val="21"/>
        </w:rPr>
      </w:pPr>
    </w:p>
    <w:p>
      <w:pPr>
        <w:pStyle w:val="3"/>
        <w:rPr>
          <w:sz w:val="52"/>
          <w:szCs w:val="52"/>
        </w:rPr>
      </w:pPr>
      <w:r>
        <w:rPr>
          <w:rFonts w:hint="eastAsia"/>
        </w:rPr>
        <w:t>偏差</w:t>
      </w:r>
    </w:p>
    <w:p>
      <w:pPr>
        <w:rPr>
          <w:szCs w:val="21"/>
        </w:rPr>
      </w:pPr>
      <w:r>
        <w:rPr>
          <w:szCs w:val="21"/>
        </w:rPr>
        <w:t>applyBiasFactor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 xml:space="preserve">biasCorrect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 xml:space="preserve">biasFactor-class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rPr>
          <w:szCs w:val="21"/>
        </w:rPr>
      </w:pPr>
      <w:r>
        <w:rPr>
          <w:szCs w:val="21"/>
        </w:rPr>
        <w:t>biasFactor.hyfo-class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getBiasFactor（hyfo）</w:t>
      </w:r>
    </w:p>
    <w:p>
      <w:pPr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/>
          <w:szCs w:val="21"/>
        </w:rPr>
        <w:t>pbias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（hyfo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COF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pbiasfdc（hyfo</w:t>
      </w: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COF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rFonts w:hint="eastAsia"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经纬度坐标-&gt;单元格坐标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coord2cell（hyfo）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list-&gt;数据框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list2Dataframe（hyfo）</w:t>
      </w: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整合不同的集合体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getEnsem_comb（hyfo）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预测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getHisEnsem（hyfo）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seasonTrend（</w:t>
      </w:r>
      <w:r>
        <w:rPr>
          <w:rFonts w:ascii="等线" w:hAnsi="等线" w:eastAsia="等线" w:cs="宋体"/>
          <w:color w:val="000000"/>
          <w:kern w:val="0"/>
          <w:sz w:val="22"/>
        </w:rPr>
        <w:t>wq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locationforecast（</w:t>
      </w:r>
      <w:r>
        <w:rPr>
          <w:rFonts w:ascii="等线" w:hAnsi="等线" w:eastAsia="等线" w:cs="宋体"/>
          <w:color w:val="000000"/>
          <w:kern w:val="0"/>
          <w:sz w:val="22"/>
        </w:rPr>
        <w:t>weatherr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t>TOPMODEL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rompton（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build_layers（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build_layers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build_routing_table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dev.reset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discretise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disp_output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get.disp.par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get.run.par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Mode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new_guid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NSE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run.dtm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time_at_peak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time_to_peak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upslope.area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栅格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build_chans（</w:t>
      </w:r>
      <w:r>
        <w:rPr>
          <w:rFonts w:ascii="等线" w:hAnsi="等线" w:eastAsia="等线" w:cs="宋体"/>
          <w:color w:val="000000"/>
          <w:kern w:val="0"/>
          <w:sz w:val="22"/>
        </w:rPr>
        <w:t>dynatopmodel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）</w:t>
      </w:r>
    </w:p>
    <w:p>
      <w:pPr>
        <w:rPr>
          <w:szCs w:val="21"/>
        </w:rPr>
      </w:pPr>
      <w:r>
        <w:rPr>
          <w:szCs w:val="21"/>
        </w:rPr>
        <w:t>KML(geotopbricks)</w:t>
      </w:r>
    </w:p>
    <w:p>
      <w:pPr>
        <w:rPr>
          <w:szCs w:val="21"/>
        </w:rPr>
      </w:pPr>
      <w:r>
        <w:rPr>
          <w:szCs w:val="21"/>
        </w:rPr>
        <w:t>KML-method(geotopbricks)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导电性&lt;</w:t>
      </w:r>
      <w:r>
        <w:t>-&gt;</w:t>
      </w:r>
      <w:r>
        <w:rPr>
          <w:rFonts w:hint="eastAsia"/>
        </w:rPr>
        <w:t>含盐度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ec2pss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R2pss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rPr>
          <w:szCs w:val="21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使用饱水的空气来寻找在均衡状态下的溶氧浓度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oxySol(wq)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Mann-Kendall趋势性检验和Sen slope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mannKen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seaKen(wq)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seaRoll</w:t>
      </w:r>
      <w:bookmarkStart w:id="19" w:name="_Hlk510526669"/>
      <w:r>
        <w:rPr>
          <w:rFonts w:ascii="等线" w:hAnsi="等线" w:eastAsia="等线" w:cs="宋体"/>
          <w:color w:val="000000"/>
          <w:kern w:val="0"/>
          <w:sz w:val="22"/>
        </w:rPr>
        <w:t>(wq)</w:t>
      </w:r>
      <w:bookmarkEnd w:id="19"/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pStyle w:val="3"/>
      </w:pPr>
      <w:r>
        <w:rPr>
          <w:rFonts w:hint="eastAsia"/>
        </w:rPr>
        <w:t>趋势同质性测试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trendHomog</w:t>
      </w:r>
      <w:r>
        <w:rPr>
          <w:rFonts w:ascii="等线" w:hAnsi="等线" w:eastAsia="等线" w:cs="宋体"/>
          <w:color w:val="000000"/>
          <w:kern w:val="0"/>
          <w:sz w:val="22"/>
        </w:rPr>
        <w:t>(wq)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exceedence series.</w:t>
      </w:r>
    </w:p>
    <w:p>
      <w:pPr>
        <w:rPr>
          <w:sz w:val="22"/>
        </w:rPr>
      </w:pPr>
      <w:r>
        <w:rPr>
          <w:rFonts w:hint="eastAsia"/>
          <w:sz w:val="22"/>
        </w:rPr>
        <w:t>partial.series</w:t>
      </w:r>
      <w:r>
        <w:rPr>
          <w:rFonts w:ascii="等线" w:hAnsi="等线" w:eastAsia="等线" w:cs="宋体"/>
          <w:color w:val="000000"/>
          <w:kern w:val="0"/>
          <w:sz w:val="22"/>
        </w:rPr>
        <w:t>(hydrostats)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各种分布(</w:t>
      </w:r>
      <w:r>
        <w:t>FAdist)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FAdist-package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FAdist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qweibull3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rgev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rgumbel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rkappa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rkappa4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rlgamma3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rllog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rllog3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rlnorm3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rweibull3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数据库</w:t>
      </w: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addCV（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addDataValues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addISOMetadata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addOffsetType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addQualityControlLevel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addSite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addSource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addSpatialReferences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addSynonym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addUnits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addVariable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>CVtables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FF0000"/>
          <w:kern w:val="0"/>
          <w:sz w:val="22"/>
        </w:rPr>
      </w:pPr>
      <w:r>
        <w:rPr>
          <w:rFonts w:hint="eastAsia" w:ascii="等线" w:hAnsi="等线" w:eastAsia="等线" w:cs="宋体"/>
          <w:color w:val="FF0000"/>
          <w:kern w:val="0"/>
          <w:sz w:val="22"/>
        </w:rPr>
        <w:t>exportSynonyms（</w:t>
      </w:r>
      <w:r>
        <w:rPr>
          <w:rFonts w:ascii="等线" w:hAnsi="等线" w:eastAsia="等线" w:cs="宋体"/>
          <w:color w:val="FF0000"/>
          <w:kern w:val="0"/>
          <w:sz w:val="22"/>
        </w:rPr>
        <w:t>RObsDat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eleteDataValues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getDataValues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getDataVersions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updateCV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rPr>
          <w:sz w:val="22"/>
        </w:rPr>
      </w:pPr>
      <w:r>
        <w:rPr>
          <w:sz w:val="22"/>
        </w:rPr>
        <w:t>updateDataValues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getDefaultDB</w:t>
      </w:r>
      <w:r>
        <w:rPr>
          <w:rFonts w:ascii="等线" w:hAnsi="等线" w:eastAsia="等线" w:cs="宋体"/>
          <w:color w:val="000000"/>
          <w:kern w:val="0"/>
          <w:sz w:val="22"/>
        </w:rPr>
        <w:t>(RObsDat)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odm.close(RObsDat)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收集关键词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create.geotop.inpts.keyword(geotopbricks)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create.geotop.meteo.files(geotopbricks)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declared.geotop.inpts.keywords(geotopbricks)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G</w:t>
      </w:r>
      <w:r>
        <w:t>EOT</w:t>
      </w:r>
      <w:r>
        <w:rPr>
          <w:rFonts w:hint="eastAsia"/>
        </w:rPr>
        <w:t>op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get.geotop.inpts.keyword.value(geotopbricks)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get.geotop.recovery.state(geotopbricks)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replace.keyword</w:t>
      </w:r>
      <w:bookmarkStart w:id="20" w:name="OLE_LINK9"/>
      <w:bookmarkStart w:id="21" w:name="OLE_LINK10"/>
      <w:r>
        <w:rPr>
          <w:rFonts w:ascii="等线" w:hAnsi="等线" w:eastAsia="等线" w:cs="宋体"/>
          <w:color w:val="000000"/>
          <w:kern w:val="0"/>
          <w:sz w:val="22"/>
        </w:rPr>
        <w:t>(geotopbricks)</w:t>
      </w:r>
      <w:bookmarkEnd w:id="20"/>
      <w:bookmarkEnd w:id="21"/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set.geotop.recovery.state</w:t>
      </w:r>
      <w:r>
        <w:rPr>
          <w:rFonts w:ascii="等线" w:hAnsi="等线" w:eastAsia="等线" w:cs="宋体"/>
          <w:color w:val="00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write.geotop.table(geotopbricks)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write.vectorized.geotop.recovery(geotopbricks)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writeRasterxGEOtop(geotopbricks)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t>3D Tensor or 2D map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listFromOutputSoil3Dtensor(geotopbricks)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brick（）</w:t>
      </w:r>
      <w:r>
        <w:rPr>
          <w:rFonts w:ascii="等线" w:hAnsi="等线" w:eastAsia="等线" w:cs="宋体"/>
          <w:color w:val="000000"/>
          <w:kern w:val="0"/>
          <w:sz w:val="22"/>
        </w:rPr>
        <w:t>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brick-method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brick.decimal.formatter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brickFromOutputSoil3DTensor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geotopbrick.default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geotopbrick.GeotopRasterBrick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geotopbrick.RasterBrick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geotopbrick.RasterLayer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geotopbrick.zoo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GeotopRasterBrick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GeotopRasterBrick-class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vertical.aggregate.brick.within.depth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pStyle w:val="3"/>
      </w:pPr>
      <w:r>
        <w:t>'*.inpts' or Matlab-like syntax.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write.vectorized.variable.in.string(geotopbricks)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map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pointer.to.maps.xy.time(geotopbricks)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pointer.to.maps.xyz.time(geotopbricks)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rasterFromOutput2DMap(geotopbricks)</w:t>
      </w:r>
    </w:p>
    <w:p>
      <w:pPr>
        <w:pStyle w:val="3"/>
      </w:pPr>
      <w:r>
        <w:rPr>
          <w:rFonts w:hint="eastAsia"/>
        </w:rPr>
        <w:t>巴林德里河数据的方法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（rivervis）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RiverAxisLabel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RiverBar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RiverBlock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RiverBlockChart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RiverDirection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RiverDraw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RiverFrame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RiverLabel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RiverLayout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RiverMap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RiverPoint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RiverReach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RiverScale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RiverSite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RiverTM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提取连接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getContent（hddtools）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转变边界框到多变空间对象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bboxSpatialPolygon（hddtools）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pStyle w:val="3"/>
      </w:pPr>
      <w:r>
        <w:rPr>
          <w:rFonts w:hint="eastAsia"/>
        </w:rPr>
        <w:t>识别</w:t>
      </w:r>
      <w:r>
        <w:t xml:space="preserve"> Koppen-Greiger气候区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KGClimateClass（hddtools）</w:t>
      </w:r>
    </w:p>
    <w:p>
      <w:pPr>
        <w:widowControl/>
        <w:rPr>
          <w:rFonts w:ascii="等线" w:hAnsi="等线" w:eastAsia="等线" w:cs="宋体"/>
          <w:color w:val="000000"/>
          <w:kern w:val="0"/>
          <w:sz w:val="32"/>
          <w:szCs w:val="32"/>
        </w:rPr>
      </w:pPr>
    </w:p>
    <w:p>
      <w:pPr>
        <w:pStyle w:val="3"/>
      </w:pPr>
      <w:r>
        <w:t>USGS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tellMeSiteURL(waterData)</w:t>
      </w:r>
    </w:p>
    <w:p>
      <w:pPr>
        <w:widowControl/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ascii="等线" w:hAnsi="等线" w:eastAsia="等线" w:cs="宋体"/>
          <w:color w:val="000000"/>
          <w:kern w:val="0"/>
          <w:sz w:val="22"/>
        </w:rPr>
        <w:t>tellMeURL(waterData)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08"/>
    <w:rsid w:val="0004231C"/>
    <w:rsid w:val="00060FB2"/>
    <w:rsid w:val="00073814"/>
    <w:rsid w:val="0008485F"/>
    <w:rsid w:val="00112140"/>
    <w:rsid w:val="00121919"/>
    <w:rsid w:val="001B6C22"/>
    <w:rsid w:val="001D352F"/>
    <w:rsid w:val="001F2241"/>
    <w:rsid w:val="00242611"/>
    <w:rsid w:val="00243ECB"/>
    <w:rsid w:val="00281910"/>
    <w:rsid w:val="0029362E"/>
    <w:rsid w:val="002A1C6B"/>
    <w:rsid w:val="002B1C26"/>
    <w:rsid w:val="002B2F89"/>
    <w:rsid w:val="002C1E1C"/>
    <w:rsid w:val="002D4A7B"/>
    <w:rsid w:val="002E1DA8"/>
    <w:rsid w:val="00304D85"/>
    <w:rsid w:val="00352645"/>
    <w:rsid w:val="003A12D5"/>
    <w:rsid w:val="004036D7"/>
    <w:rsid w:val="00445D4E"/>
    <w:rsid w:val="004D04CC"/>
    <w:rsid w:val="004E52D1"/>
    <w:rsid w:val="0050545A"/>
    <w:rsid w:val="00517BE5"/>
    <w:rsid w:val="00532C1C"/>
    <w:rsid w:val="00555D06"/>
    <w:rsid w:val="005778B6"/>
    <w:rsid w:val="0058064A"/>
    <w:rsid w:val="00583EC0"/>
    <w:rsid w:val="005917B6"/>
    <w:rsid w:val="00616814"/>
    <w:rsid w:val="00676F29"/>
    <w:rsid w:val="00685DD0"/>
    <w:rsid w:val="00695FB6"/>
    <w:rsid w:val="00744A19"/>
    <w:rsid w:val="00746FF6"/>
    <w:rsid w:val="00754D0D"/>
    <w:rsid w:val="007B4E9A"/>
    <w:rsid w:val="007E0736"/>
    <w:rsid w:val="00836CD2"/>
    <w:rsid w:val="00876309"/>
    <w:rsid w:val="00876E82"/>
    <w:rsid w:val="008840FE"/>
    <w:rsid w:val="00892108"/>
    <w:rsid w:val="008B5512"/>
    <w:rsid w:val="008E1703"/>
    <w:rsid w:val="00902F70"/>
    <w:rsid w:val="00936346"/>
    <w:rsid w:val="0094264B"/>
    <w:rsid w:val="00974DD0"/>
    <w:rsid w:val="00987633"/>
    <w:rsid w:val="009C222C"/>
    <w:rsid w:val="00A35C8C"/>
    <w:rsid w:val="00B047B5"/>
    <w:rsid w:val="00B152CA"/>
    <w:rsid w:val="00B23925"/>
    <w:rsid w:val="00B61FBD"/>
    <w:rsid w:val="00B81D58"/>
    <w:rsid w:val="00C27D2B"/>
    <w:rsid w:val="00CA2580"/>
    <w:rsid w:val="00CD0B53"/>
    <w:rsid w:val="00D56B68"/>
    <w:rsid w:val="00D6535E"/>
    <w:rsid w:val="00D66FC1"/>
    <w:rsid w:val="00D97242"/>
    <w:rsid w:val="00DB3290"/>
    <w:rsid w:val="00DD5E17"/>
    <w:rsid w:val="00DF7CCA"/>
    <w:rsid w:val="00E27023"/>
    <w:rsid w:val="00E33FD3"/>
    <w:rsid w:val="00EB2B9F"/>
    <w:rsid w:val="00EB4102"/>
    <w:rsid w:val="00ED182A"/>
    <w:rsid w:val="00F05894"/>
    <w:rsid w:val="00F3749F"/>
    <w:rsid w:val="00F7558C"/>
    <w:rsid w:val="43CE092C"/>
    <w:rsid w:val="56007702"/>
    <w:rsid w:val="5E8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黑体" w:eastAsia="黑体" w:cs="黑体"/>
      <w:kern w:val="0"/>
      <w:sz w:val="24"/>
      <w:szCs w:val="24"/>
    </w:rPr>
  </w:style>
  <w:style w:type="character" w:customStyle="1" w:styleId="12">
    <w:name w:val="HTML 预设格式 字符"/>
    <w:basedOn w:val="10"/>
    <w:link w:val="9"/>
    <w:semiHidden/>
    <w:qFormat/>
    <w:uiPriority w:val="99"/>
    <w:rPr>
      <w:rFonts w:ascii="黑体" w:hAnsi="黑体" w:eastAsia="黑体" w:cs="黑体"/>
      <w:kern w:val="0"/>
      <w:sz w:val="24"/>
      <w:szCs w:val="24"/>
    </w:rPr>
  </w:style>
  <w:style w:type="character" w:customStyle="1" w:styleId="13">
    <w:name w:val="richtext"/>
    <w:basedOn w:val="10"/>
    <w:qFormat/>
    <w:uiPriority w:val="0"/>
  </w:style>
  <w:style w:type="character" w:customStyle="1" w:styleId="14">
    <w:name w:val="日期 字符"/>
    <w:basedOn w:val="10"/>
    <w:link w:val="6"/>
    <w:semiHidden/>
    <w:qFormat/>
    <w:uiPriority w:val="99"/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8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副标题 字符"/>
    <w:basedOn w:val="10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20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994</Words>
  <Characters>5669</Characters>
  <Lines>47</Lines>
  <Paragraphs>13</Paragraphs>
  <ScaleCrop>false</ScaleCrop>
  <LinksUpToDate>false</LinksUpToDate>
  <CharactersWithSpaces>6650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2018-03-29T11:18:00Z</dcterms:created>
  <dc:creator>刘子豪</dc:creator>
  <cp:lastModifiedBy>Administrator</cp:lastModifiedBy>
  <dcterms:modified xsi:type="dcterms:W3CDTF">2018-04-08T02:57:26Z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