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微软雅黑"/>
          <w:sz w:val="22"/>
          <w:szCs w:val="22"/>
        </w:rPr>
        <w:t xml:space="preserve">《Web后端开发技术》期末课程设计报告</w:t>
      </w:r>
    </w:p>
    <w:p>
      <w:pPr>
        <w:jc w:val="center"/>
      </w:pPr>
      <w:r>
        <w:rPr>
          <w:rFonts w:ascii="Calibri" w:hAnsi="Calibri" w:eastAsia="微软雅黑"/>
          <w:sz w:val="22"/>
          <w:szCs w:val="22"/>
        </w:rPr>
        <w:t xml:space="preserve">《Web 后端开发技术》期末大作业课程设计报告</w:t>
      </w:r>
    </w:p>
    <w:p>
      <w:pPr>
        <w:jc w:val="center"/>
      </w:pPr>
      <w:r>
        <w:rPr>
          <w:rFonts w:ascii="Calibri" w:hAnsi="Calibri" w:eastAsia="微软雅黑"/>
          <w:sz w:val="22"/>
          <w:szCs w:val="22"/>
        </w:rPr>
        <w:t xml:space="preserve">项目名称：AI KnowledgeHub 智能知识分享平台</w:t>
      </w:r>
    </w:p>
    <w:p>
      <w:pPr>
        <w:jc w:val="center"/>
      </w:pPr>
      <w:r>
        <w:rPr>
          <w:rFonts w:ascii="Calibri" w:hAnsi="Calibri" w:eastAsia="微软雅黑"/>
          <w:sz w:val="22"/>
          <w:szCs w:val="22"/>
        </w:rPr>
        <w:t xml:space="preserve">说明：本文件由 Markdown 报告模板自动整理生成，可在 Word 中继续补充截图、数据与最终结论。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项目名称</w:t>
      </w:r>
    </w:p>
    <w:p>
      <w:r>
        <w:rPr>
          <w:rFonts w:ascii="Calibri" w:hAnsi="Calibri" w:eastAsia="微软雅黑"/>
          <w:sz w:val="22"/>
          <w:szCs w:val="22"/>
        </w:rPr>
        <w:t xml:space="preserve">AI-KnowledgeHub：基于 AI 的智能知识库与内容发布平台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小组成员与分工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成员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主要职责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负责模块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后端主架构、用户认证、网关、限流、公共模块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common、user-service、gateway-service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B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文章业务、评论点赞、热榜、数据库设计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article-service、ranking-service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 服务、MQ 消费、SSE、测试与演示材料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ai-service、RabbitMQ、Postman、演示视频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摘要</w:t>
      </w:r>
    </w:p>
    <w:p>
      <w:r>
        <w:rPr>
          <w:rFonts w:ascii="Calibri" w:hAnsi="Calibri" w:eastAsia="微软雅黑"/>
          <w:sz w:val="22"/>
          <w:szCs w:val="22"/>
        </w:rPr>
        <w:t xml:space="preserve">本项目设计并实现了一个基于 AI 的智能知识库与内容发布平台，定位为“具备 AI 能力的知乎后台系统”原型。系统采用 Spring Boot + Spring Cloud Gateway 微服务架构，拆分为用户服务、文章服务、热榜服务、AI 服务和网关服务。平台支持用户注册登录、JWT 鉴权、文章草稿与发布、评论点赞、Redis ZSET 热榜、RabbitMQ 异步广播、AI 标签提取、AI 合规检测、AI SSE 流式续写等功能。</w:t>
      </w:r>
    </w:p>
    <w:p>
      <w:r>
        <w:rPr>
          <w:rFonts w:ascii="Calibri" w:hAnsi="Calibri" w:eastAsia="微软雅黑"/>
          <w:sz w:val="22"/>
          <w:szCs w:val="22"/>
        </w:rPr>
        <w:t xml:space="preserve">本项目重点不是堆叠普通 CRUD，而是围绕 Web 后端课程中的核心能力展开，包括统一网关入口、Redis 热点数据处理、消息队列异步解耦、AI 服务集成、SSE 流式响应以及生产环境高可用设计。开发过程中，团队使用 AI Coding 工具辅助需求拆解、代码生成、问题定位、测试设计和报告撰写，并沉淀了一套“人主导、AI 辅助、工程验证兜底”的开发方法。</w:t>
      </w:r>
    </w:p>
    <w:p>
      <w:r>
        <w:rPr>
          <w:rFonts w:ascii="Calibri" w:hAnsi="Calibri" w:eastAsia="微软雅黑"/>
          <w:sz w:val="22"/>
          <w:szCs w:val="22"/>
        </w:rPr>
        <w:t xml:space="preserve">关键词：微服务；Spring Cloud Gateway；JWT；Redis ZSET；RabbitMQ；SSE；AI Coding；后端架构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目录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1. 产品需求文档（#1-产品需求文档）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2. 系统总体设计（#2-系统总体设计）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3. 产品原型设计（#3-产品原型设计）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4. 数据库设计（#4-数据库设计）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5. API 接口设计（#5-api-接口设计）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6. 核心功能实现方案（#6-核心功能实现方案）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7. 编码开发规范（#7-编码开发规范）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8. 配置与部署说明（#8-配置与部署说明）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9. 测试报告（#9-测试报告）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10. AI 辅助开发实战与方法论沉淀（#10-ai-辅助开发实战与方法论沉淀）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11. 结论（#11-结论）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12. 参考资料（#12-参考资料）</w:t>
      </w:r>
    </w:p>
    <w:p>
      <w:pPr>
        <w:pStyle w:val="Heading1"/>
        <w:keepNext/>
      </w:pPr>
      <w:r>
        <w:rPr>
          <w:rFonts w:ascii="Calibri" w:hAnsi="Calibri" w:eastAsia="微软雅黑"/>
          <w:sz w:val="22"/>
          <w:szCs w:val="22"/>
        </w:rPr>
        <w:t xml:space="preserve">1. 产品需求文档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1.1 项目背景</w:t>
      </w:r>
    </w:p>
    <w:p>
      <w:r>
        <w:rPr>
          <w:rFonts w:ascii="Calibri" w:hAnsi="Calibri" w:eastAsia="微软雅黑"/>
          <w:sz w:val="22"/>
          <w:szCs w:val="22"/>
        </w:rPr>
        <w:t xml:space="preserve">随着内容社区和知识管理平台的发展，用户不仅希望能够发布、检索和互动内容，也希望系统能够提供智能化辅助能力，例如自动生成标签、内容合规检测、AI 写作续写等。本项目围绕“智能知识库与内容发布”场景，设计一个兼具传统内容平台能力和 AI 能力的后端系统。</w:t>
      </w:r>
    </w:p>
    <w:p>
      <w:r>
        <w:rPr>
          <w:rFonts w:ascii="Calibri" w:hAnsi="Calibri" w:eastAsia="微软雅黑"/>
          <w:sz w:val="22"/>
          <w:szCs w:val="22"/>
        </w:rPr>
        <w:t xml:space="preserve">与普通文章管理系统不同，本项目重点关注后端架构能力：当文章发布、阅读、点赞、评论、AI 分析等业务发生时，系统需要通过 Redis、RabbitMQ、Gateway、SSE 等技术实现更高效、更解耦、更具扩展性的处理链路。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1.2 用户角色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角色</w:t>
            </w:r>
          </w:p>
        </w:tc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权限说明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游客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可查看已发布文章列表、文章详情、热榜、部分公开接口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普通用户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可注册、登录、注销、查看个人信息、创建草稿、发布文章、评论、点赞、调用 AI 续写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管理员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拥有普通用户能力，并可管理限流配置、审核或管理内容，具备更高权限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系统服务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包括 AI 消费者、热榜服务、MQ 消费者等内部服务角色，用于异步处理业务事件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1.3 功能需求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1.3.1 用户认证功能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编号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功能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FR-U-01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用户注册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用户输入用户名和密码完成注册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FR-U-02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用户登录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登录成功后返回 JWT Token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FR-U-03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用户注销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注销后 Token 可进入 Redis 黑名单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FR-U-04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查询个人信息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根据网关透传的用户 ID 查询当前用户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FR-U-05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角色识别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支持普通用户和管理员角色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1.3.2 文章管理功能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编号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功能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FR-A-01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创建文章草稿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登录用户可创建草稿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FR-A-02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修改文章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作者本人或管理员可修改文章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FR-A-03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发布文章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草稿状态改为已发布，并发送 MQ 事件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FR-A-04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逻辑删除文章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删除文章时不物理删除数据库记录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FR-A-05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分页查询最新文章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按发布时间倒序查询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FR-A-06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查询文章详情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查询详情时阅读量增加，热度更新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1.3.3 评论与点赞功能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编号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功能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FR-I-01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评论文章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用户可对文章发表评论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FR-I-02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查询评论列表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支持分页查询文章评论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FR-I-03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点赞文章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用户可点赞文章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FR-I-04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防重复点赞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同一用户对同一文章只能点赞一次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1.3.4 热榜功能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编号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功能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FR-R-01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阅读热度增加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阅读文章热度 +1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FR-R-02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发布热度增加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发布文章热度 +2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FR-R-03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评论热度增加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评论文章热度 +3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FR-R-04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点赞热度增加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点赞文章热度 +5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FR-R-05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查询 Top10 热榜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使用 Redis ZSET 查询全站热榜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1.3.5 AI 功能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编号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功能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FR-AI-01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 同步续写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根据用户输入 prompt 返回续写内容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FR-AI-02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 SSE 流式续写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使用 SSE 逐字或逐句返回生成内容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FR-AI-03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 标签提取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文章发布后异步提取标签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FR-AI-04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 合规检测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文章发布后异步进行合规检测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FR-AI-05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查询 AI 分析结果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查询文章标签和合规检测结果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1.3.6 网关与限流功能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编号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功能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FR-G-01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统一入口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所有外部请求通过 gateway-service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FR-G-02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JWT 鉴权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网关统一校验 Token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FR-G-03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用户信息透传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网关向下游服务透传 X-User-Id、X-User-Role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FR-G-04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管理员权限判断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管理员接口需要 ADMIN 角色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FR-G-05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动态限流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对文章详情接口做 IP 限流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FR-G-06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限流配置动态修改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管理员可调整限流窗口和阈值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1.4 非功能需求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类型</w:t>
            </w:r>
          </w:p>
        </w:tc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需求说明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可扩展性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系统拆分为多个微服务，后续可独立扩容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可维护性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使用 common 模块统一返回、异常、JWT、分页等能力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安全性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使用 BCrypt 存储密码，使用 JWT 进行鉴权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高性能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热榜使用 Redis ZSET，避免频繁查库排序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解耦性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文章发布后通过 RabbitMQ 异步广播处理 AI 任务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可观测性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通过日志记录关键业务链路和 MQ 消费过程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可测试性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提供 Postman Collection 支持接口验证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可部署性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使用 Docker Compose 启动 MySQL、Redis、RabbitMQ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兼容性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本地原型使用 H2 / Mock LLM，生产环境可切换 MySQL / 真实 LLM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1.5 核心业务逻辑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1.5.1 登录与鉴权链路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用户登录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user-service 校验用户名密码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生成 JWT Token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客户端后续请求携带 Authorization Header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gateway-service 校验 Token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网关透传 X-User-Id / X-User-Role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下游服务根据用户上下文执行业务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1.5.2 文章发布链路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用户创建草稿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修改文章内容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发布文章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article-service 修改文章状态为 PUBLISHED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article-service 发送 ArticlePublishedEvent 到 RabbitMQ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ranking-service 增加发布热度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ai-service 两个消费者异步处理标签和合规检测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1.5.3 热榜更新链路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用户阅读 / 点赞 / 评论 / 发布文章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article-service 调用 ranking-service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ranking-service 使用 Redis ZSET 增加文章热度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客户端查询 Top10 热榜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1.5.4 AI 异步处理链路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文章发布成功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RabbitMQ Fanout Exchange 广播事件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article.tag.queue 收到消息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AI 标签消费者提取标签并入库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article.audit.queue 收到消息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AI 合规消费者检测内容并入库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1.5.5 AI SSE 流式续写链路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用户输入 prompt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gateway-service 转发到 ai-service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ai-service 生成内容片段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SseEmitter 逐段推送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-&gt; 客户端实时接收生成内容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1.6 范围界定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1.6.1 本项目实现范围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用户注册、登录、注销、个人信息查询。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JWT 鉴权与角色识别。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文章草稿、修改、发布、删除、列表、详情。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评论与点赞。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Redis 热榜 Top10。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RabbitMQ 文章发布事件广播。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AI 标签提取、AI 合规检测、AI 续写。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SSE 流式响应。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Docker Compose 启动中间件。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Swagger / OpenAPI 文档。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Postman 接口测试集。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1.6.2 本项目暂不实现范围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不实现内容</w:t>
            </w:r>
          </w:p>
        </w:tc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原因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完整前端页面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本课程重点考察 Web 后端架构，接口可通过 Postman 验证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真实线上部署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受限于课程作业环境，本项目以本地原型为主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真实 LLM API 强依赖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为保证演示稳定，本地使用 Mock LLM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完整管理员后台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仅保留管理员角色和关键管理接口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复杂推荐算法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热榜使用 Redis ZSET 热度分值，不做个性化推荐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分布式事务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当前原型采用最终一致性思路，生产环境再引入可靠消息方案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完整监控告警系统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报告中给出生产环境演进方案，本地不完整搭建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微软雅黑"/>
          <w:sz w:val="22"/>
          <w:szCs w:val="22"/>
        </w:rPr>
        <w:t xml:space="preserve">2. 系统总体设计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2.1 系统架构概览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服务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端口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职责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gateway-service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8080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统一入口、路由、JWT 鉴权、限流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user-service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8081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用户注册、登录、注销、个人信息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article-service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8082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文章、评论、点赞、MQ 发布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ranking-service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8083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Redis ZSET 热榜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ai-service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8084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 续写、SSE、标签提取、合规检测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common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-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公共返回、异常、JWT、Swagger、分页工具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2.2 系统架构图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代码/图示源码：mermaid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flowchart TB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Client["Postman / Apifox / Client"] --&gt; Gateway["gateway-service&lt;br/&gt;统一入口 / JWT / 限流"]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Gateway --&gt; User["user-service&lt;br/&gt;用户认证"]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Gateway --&gt; Article["article-service&lt;br/&gt;文章 / 评论 / 点赞"]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Gateway --&gt; Ranking["ranking-service&lt;br/&gt;热榜"]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Gateway --&gt; AI["ai-service&lt;br/&gt;AI / SSE / MQ 消费"]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User --&gt; MySQL[("MySQL")]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Article --&gt; MySQL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AI --&gt; MySQL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Article --&gt; Redis[("Redis")]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Ranking --&gt; Redis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Gateway --&gt; Redis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Article --&gt; MQ["RabbitMQ Fanout Exchange"]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MQ --&gt; TagQueue["article.tag.queue"]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MQ --&gt; AuditQueue["article.audit.queue"]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TagQueue --&gt; AI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AuditQueue --&gt; AI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AI --&gt; MockLLM["Mock LLM / Real LLM API"]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2.3 模块划分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2.3.1 common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ApiResponse：统一返回结构。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ResultCode：统一错误码。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BusinessException：业务异常。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AuthException：鉴权异常。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GlobalExceptionHandler：全局异常处理。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JwtUtil：JWT 生成和解析。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SecurityUtils：获取当前用户上下文。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PageRequest / PageResult：统一分页对象。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SwaggerConfig：接口文档配置。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MybatisPlusConfig：MyBatis-Plus 基础配置。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2.3.2 gateway-service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路由转发。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JWT 校验。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白名单放行。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用户 ID 和角色透传。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管理员接口权限判断。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动态限流。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统一 401 / 403 / 429 响应。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2.3.3 user-service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用户注册。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密码 BCrypt 加密。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用户登录。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JWT 签发。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Token 黑名单。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当前用户信息查询。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2.3.4 article-service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创建草稿。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修改文章。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发布文章。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逻辑删除。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查询列表和详情。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评论。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点赞。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发布文章后发送 MQ 消息。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调用 ranking-service 更新热度。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2.3.5 ranking-service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使用 Redis ZSET 维护热度分值。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支持阅读、发布、评论、点赞不同分值更新。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查询 Top10 热榜。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可扩展热度衰减、文章信息补全等能力。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2.3.6 ai-service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同步续写。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SSE 流式续写。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监听文章发布事件。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标签提取。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合规检测。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查询文章 AI 分析结果。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2.4 针对非功能需求的架构设计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2.4.1 可扩展性设计</w:t>
      </w:r>
    </w:p>
    <w:p>
      <w:r>
        <w:rPr>
          <w:rFonts w:ascii="Calibri" w:hAnsi="Calibri" w:eastAsia="微软雅黑"/>
          <w:sz w:val="22"/>
          <w:szCs w:val="22"/>
        </w:rPr>
        <w:t xml:space="preserve">系统按业务边界拆分为多个服务，不同服务可以独立部署和扩容。例如：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热榜访问频繁时，可单独扩容 ranking-service。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AI 调用耗时较长时，可单独扩容 ai-service。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网关流量较高时，可部署多个 gateway-service 实例。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2.4.2 高性能设计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热榜使用 Redis ZSET，避免每次从 MySQL 聚合排序。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点赞、评论、阅读只更新热度分数，Top10 查询复杂度低。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文章发布后的 AI 处理通过 MQ 异步执行，不阻塞发布接口。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2.4.3 高可用设计</w:t>
      </w:r>
    </w:p>
    <w:p>
      <w:r>
        <w:rPr>
          <w:rFonts w:ascii="Calibri" w:hAnsi="Calibri" w:eastAsia="微软雅黑"/>
          <w:sz w:val="22"/>
          <w:szCs w:val="22"/>
        </w:rPr>
        <w:t xml:space="preserve">本地原型中以单实例为主，生产环境可演进为：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Gateway 多实例部署。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各业务服务多副本部署。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MySQL 主从复制。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Redis Sentinel 或 Redis Cluster。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RabbitMQ 集群。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AI 调用失败降级到 Mock 或缓存结果。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限流、熔断、降级保护下游服务。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2.4.4 安全性设计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密码使用 BCrypt 加密，不存储明文密码。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JWT Token 用于无状态认证。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网关统一鉴权，减少下游服务重复鉴权逻辑。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注销后 Token 可写入 Redis 黑名单。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管理员接口校验角色。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统一异常返回，避免泄露堆栈信息。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2.4.5 解耦设计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文章发布与 AI 处理解耦。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article-service 不直接等待 AI 结果。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RabbitMQ Fanout Exchange 将同一事件广播给多个消费者。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标签提取与合规检测互不影响。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2.5 技术栈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分类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技术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用途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后端框架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Spring Boot 3.2.5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构建业务服务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微服务网关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Spring Cloud Gateway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统一入口、路由、鉴权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ORM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MyBatis-Plus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数据访问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数据库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MySQL / H2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生产数据 / 本地开发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缓存与热榜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Redis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ZSET 热榜、限流、Token 黑名单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消息队列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RabbitMQ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文章发布事件广播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API 文档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Knife4j / Swagger / OpenAPI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接口文档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鉴权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JWT / JJWT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Token 生成和校验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实时响应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SSE / SseEmitter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 流式续写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部署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Docker Compose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本地中间件环境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测试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Postman / JUnit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接口测试与单元测试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 辅助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Codex / Qoder / Claude 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代码生成、调试、报告辅助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微软雅黑"/>
          <w:sz w:val="22"/>
          <w:szCs w:val="22"/>
        </w:rPr>
        <w:t xml:space="preserve">3. 产品原型设计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3.1 原型说明</w:t>
      </w:r>
    </w:p>
    <w:p>
      <w:r>
        <w:rPr>
          <w:rFonts w:ascii="Calibri" w:hAnsi="Calibri" w:eastAsia="微软雅黑"/>
          <w:sz w:val="22"/>
          <w:szCs w:val="22"/>
        </w:rPr>
        <w:t xml:space="preserve">由于本项目为 Web 后端课程设计，课程重点不要求完整前端界面，因此本项目主要通过 API 文档、Postman Collection、接口返回数据和关键运行截图展示产品原型。</w:t>
      </w:r>
    </w:p>
    <w:p>
      <w:r>
        <w:rPr>
          <w:rFonts w:ascii="Calibri" w:hAnsi="Calibri" w:eastAsia="微软雅黑"/>
          <w:sz w:val="22"/>
          <w:szCs w:val="22"/>
        </w:rPr>
        <w:t xml:space="preserve">产品原型主要体现以下用户操作流程：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用户注册。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用户登录并获取 Token。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创建文章草稿。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发布文章。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查询文章详情。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点赞与评论。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查看热榜。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查询 AI 分析结果。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调用 AI SSE 流式续写。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测试网关限流效果。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3.2 用户登录原型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3.2.1 功能说明</w:t>
      </w:r>
    </w:p>
    <w:p>
      <w:r>
        <w:rPr>
          <w:rFonts w:ascii="Calibri" w:hAnsi="Calibri" w:eastAsia="微软雅黑"/>
          <w:sz w:val="22"/>
          <w:szCs w:val="22"/>
        </w:rPr>
        <w:t xml:space="preserve">用户输入用户名和密码，登录成功后系统返回 JWT Token。后续请求通过 Authorization: Bearer &lt;token&gt; 携带登录状态。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3.2.2 截图占位</w:t>
      </w:r>
    </w:p>
    <w:p>
      <w:r>
        <w:rPr>
          <w:rFonts w:ascii="Calibri" w:hAnsi="Calibri" w:eastAsia="微软雅黑"/>
          <w:sz w:val="22"/>
          <w:szCs w:val="22"/>
        </w:rPr>
        <w:t xml:space="preserve">&gt; 此处插入 Postman 登录接口截图。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代码/图示源码：markdown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![用户登录接口截图](./images/login.png)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3.3 文章发布原型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3.3.1 功能说明</w:t>
      </w:r>
    </w:p>
    <w:p>
      <w:r>
        <w:rPr>
          <w:rFonts w:ascii="Calibri" w:hAnsi="Calibri" w:eastAsia="微软雅黑"/>
          <w:sz w:val="22"/>
          <w:szCs w:val="22"/>
        </w:rPr>
        <w:t xml:space="preserve">用户创建草稿后，可以将文章发布。发布成功后系统会发送 MQ 消息，并触发 AI 标签提取和合规检测。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3.3.2 截图占位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代码/图示源码：markdown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![文章发布接口截图](./images/article-publish.png)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3.4 热榜展示原型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3.4.1 功能说明</w:t>
      </w:r>
    </w:p>
    <w:p>
      <w:r>
        <w:rPr>
          <w:rFonts w:ascii="Calibri" w:hAnsi="Calibri" w:eastAsia="微软雅黑"/>
          <w:sz w:val="22"/>
          <w:szCs w:val="22"/>
        </w:rPr>
        <w:t xml:space="preserve">用户阅读、点赞、评论文章后，ranking-service 更新 Redis ZSET 中的热度分数。用户可查询 Top10 热榜。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3.4.2 截图占位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代码/图示源码：markdown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![热榜接口截图](./images/ranking-top10.png)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3.5 AI 流式续写原型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3.5.1 功能说明</w:t>
      </w:r>
    </w:p>
    <w:p>
      <w:r>
        <w:rPr>
          <w:rFonts w:ascii="Calibri" w:hAnsi="Calibri" w:eastAsia="微软雅黑"/>
          <w:sz w:val="22"/>
          <w:szCs w:val="22"/>
        </w:rPr>
        <w:t xml:space="preserve">用户输入 prompt 后，ai-service 通过 SSE 持续返回生成内容，模拟真实 AI 模型的流式输出效果。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3.5.2 截图占位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代码/图示源码：markdown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![AI SSE 流式续写截图](./images/ai-sse.png)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3.6 RabbitMQ 消费原型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3.6.1 功能说明</w:t>
      </w:r>
    </w:p>
    <w:p>
      <w:r>
        <w:rPr>
          <w:rFonts w:ascii="Calibri" w:hAnsi="Calibri" w:eastAsia="微软雅黑"/>
          <w:sz w:val="22"/>
          <w:szCs w:val="22"/>
        </w:rPr>
        <w:t xml:space="preserve">文章发布事件进入 RabbitMQ 后，标签消费者和合规检测消费者分别处理同一篇文章，体现 Fanout 广播模式。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3.6.2 截图占位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代码/图示源码：markdown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![RabbitMQ 消费日志截图](./images/rabbitmq-consume.png)</w:t>
      </w:r>
    </w:p>
    <w:p>
      <w:pPr>
        <w:pStyle w:val="Heading1"/>
        <w:keepNext/>
      </w:pPr>
      <w:r>
        <w:rPr>
          <w:rFonts w:ascii="Calibri" w:hAnsi="Calibri" w:eastAsia="微软雅黑"/>
          <w:sz w:val="22"/>
          <w:szCs w:val="22"/>
        </w:rPr>
        <w:t xml:space="preserve">4. 数据库设计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4.1 数据库设计概览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表名</w:t>
            </w:r>
          </w:p>
        </w:tc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user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用户表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article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文章表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comment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评论表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article_like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点赞记录表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article_ai_tag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 标签结果表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article_audit_result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 合规检测结果表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tag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标签表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article_tag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文章标签关联表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4.2 ER 图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代码/图示源码：mermaid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erDiagram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user ||--o{ article : writes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user ||--o{ comment : creates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user ||--o{ article_like : likes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article ||--o{ comment : has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article ||--o{ article_like : has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article ||--o{ article_ai_tag : has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article ||--o{ article_audit_result : has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article ||--o{ article_tag : has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tag ||--o{ article_tag : maps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user 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id PK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varchar username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varchar password_hash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varchar role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varchar status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datetime create_time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datetime update_time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tinyint deleted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}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article 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id PK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author_id FK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varchar title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text content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varchar summary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varchar status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view_count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like_count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comment_count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datetime published_at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tinyint deleted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}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comment 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id PK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article_id FK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user_id FK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text content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datetime created_at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}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article_like 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id PK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article_id FK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user_id FK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datetime created_at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}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article_ai_tag 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id PK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article_id FK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text tags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varchar model_name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datetime created_at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}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article_audit_result 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id PK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article_id FK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varchar result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varchar reason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varchar model_name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datetime created_at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}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tag 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id PK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varchar name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datetime created_at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}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article_tag 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id PK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article_id FK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  bigint tag_id FK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}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4.3 主要表结构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4.3.1 user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字段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类型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约束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id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BIGINT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PK, AUTO_INCREMENT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用户 ID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username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VARCHAR(50)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UNIQUE, NOT NULL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用户名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password_hash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VARCHAR(255)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NOT NULL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BCrypt 密码哈希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role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VARCHAR(20)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NOT NULL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USER / ADMIN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status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VARCHAR(20)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NOT NULL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ENABLED / DISABLED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create_time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DATETIME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-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update_time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DATETIME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-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更新时间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deleted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TINYINT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DEFAULT 0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逻辑删除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4.3.2 article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字段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类型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约束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id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BIGINT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PK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文章 ID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author_id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BIGINT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FK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作者 ID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title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VARCHAR(200)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NOT NULL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标题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content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TEXT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NOT NULL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正文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summary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VARCHAR(500)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-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摘要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status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VARCHAR(20)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-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DRAFT / PUBLISHED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view_count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BIGINT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DEFAULT 0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阅读数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like_count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BIGINT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DEFAULT 0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点赞数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comment_count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BIGINT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DEFAULT 0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评论数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published_at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DATETIME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-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发布时间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deleted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TINYINT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DEFAULT 0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逻辑删除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4.3.3 comment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字段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类型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约束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id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BIGINT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PK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评论 ID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article_id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BIGINT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FK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文章 ID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user_id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BIGINT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FK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用户 ID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content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TEXT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NOT NULL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评论内容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created_at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DATETIME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-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创建时间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4.3.4 article_like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字段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类型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约束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id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BIGINT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PK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点赞 ID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article_id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BIGINT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FK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文章 ID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user_id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BIGINT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FK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用户 ID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created_at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DATETIME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-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点赞时间</w:t>
            </w:r>
          </w:p>
        </w:tc>
      </w:tr>
    </w:tbl>
    <w:p>
      <w:r>
        <w:rPr>
          <w:rFonts w:ascii="Calibri" w:hAnsi="Calibri" w:eastAsia="微软雅黑"/>
          <w:sz w:val="22"/>
          <w:szCs w:val="22"/>
        </w:rPr>
        <w:t xml:space="preserve">唯一索引用于防止同一用户重复点赞同一篇文章：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代码/图示源码：sql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UNIQUE KEY uk_user_article (user_id, article_id)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4.3.5 article_ai_tag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字段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类型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约束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id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BIGINT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PK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article_id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BIGINT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FK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文章 ID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tags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TEXT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-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标签 JSON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model_name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VARCHAR(100)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-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 模型名称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created_at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DATETIME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-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创建时间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4.3.6 article_audit_result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字段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类型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约束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id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BIGINT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PK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article_id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BIGINT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FK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文章 ID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result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VARCHAR(20)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-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PASS / REVIEW / REJECT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reason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VARCHAR(500)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-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检测原因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model_name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VARCHAR(100)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-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 模型名称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created_at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DATETIME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-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创建时间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4.4 Redis Key 设计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Key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类型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article:hot:ranking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ZSET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文章热榜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rate_limit:{ip}:{path}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String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网关限流计数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rate_limit_config:article_detail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Hash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文章详情限流配置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token:blacklist:{jti}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String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Token 黑名单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4.5 RabbitMQ 设计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组件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名称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Exchange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article.publish.exchange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文章发布 Fanout 交换机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Queue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article.tag.queue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 标签提取队列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Queue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article.audit.queue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 合规检测队列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微软雅黑"/>
          <w:sz w:val="22"/>
          <w:szCs w:val="22"/>
        </w:rPr>
        <w:t xml:space="preserve">5. API 接口设计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5.1 统一接口规范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5.1.1 统一返回结构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代码/图示源码：json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"code": 200,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"message": "操作成功",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"data": {}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}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5.1.2 统一错误码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code</w:t>
            </w:r>
          </w:p>
        </w:tc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含义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200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成功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400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请求参数错误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401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未登录或 Token 无效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403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无权限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404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资源不存在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409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数据冲突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422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参数校验失败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429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请求过于频繁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500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服务内部错误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5.1.3 JWT Header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代码/图示源码：http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Authorization: Bearer &lt;token&gt;</w:t>
      </w:r>
    </w:p>
    <w:p>
      <w:r>
        <w:rPr>
          <w:rFonts w:ascii="Calibri" w:hAnsi="Calibri" w:eastAsia="微软雅黑"/>
          <w:sz w:val="22"/>
          <w:szCs w:val="22"/>
        </w:rPr>
        <w:t xml:space="preserve">网关透传：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代码/图示源码：http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X-User-Id: 12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X-User-Role: USER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X-User-Name: alice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5.2 用户接口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方法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路径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是否登录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POST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/api/user/register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用户注册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POST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/api/user/login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用户登录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POST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/api/user/logout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用户注销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/api/user/profile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当前用户信息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是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5.2.1 注册接口</w:t>
      </w:r>
    </w:p>
    <w:p>
      <w:r>
        <w:rPr>
          <w:rFonts w:ascii="Calibri" w:hAnsi="Calibri" w:eastAsia="微软雅黑"/>
          <w:sz w:val="22"/>
          <w:szCs w:val="22"/>
        </w:rPr>
        <w:t xml:space="preserve">请求：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代码/图示源码：json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"username": "alice",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"password": "123456"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}</w:t>
      </w:r>
    </w:p>
    <w:p>
      <w:r>
        <w:rPr>
          <w:rFonts w:ascii="Calibri" w:hAnsi="Calibri" w:eastAsia="微软雅黑"/>
          <w:sz w:val="22"/>
          <w:szCs w:val="22"/>
        </w:rPr>
        <w:t xml:space="preserve">响应：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代码/图示源码：json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"code": 200,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"message": "操作成功",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"data": 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"userId": 1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}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}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5.2.2 登录接口</w:t>
      </w:r>
    </w:p>
    <w:p>
      <w:r>
        <w:rPr>
          <w:rFonts w:ascii="Calibri" w:hAnsi="Calibri" w:eastAsia="微软雅黑"/>
          <w:sz w:val="22"/>
          <w:szCs w:val="22"/>
        </w:rPr>
        <w:t xml:space="preserve">请求：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代码/图示源码：json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"username": "alice",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"password": "123456"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}</w:t>
      </w:r>
    </w:p>
    <w:p>
      <w:r>
        <w:rPr>
          <w:rFonts w:ascii="Calibri" w:hAnsi="Calibri" w:eastAsia="微软雅黑"/>
          <w:sz w:val="22"/>
          <w:szCs w:val="22"/>
        </w:rPr>
        <w:t xml:space="preserve">响应：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代码/图示源码：json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"code": 200,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"message": "登录成功",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"data": 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"token": "jwt-token",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"user": 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"id": 1,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"username": "alice",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"role": "USER"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}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}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}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5.3 文章接口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方法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路径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是否登录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POST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/api/articles/draft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创建草稿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PUT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/api/articles/{id}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修改文章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POST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/api/articles/{id}/publish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发布文章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DELETE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/api/articles/{id}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逻辑删除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/api/articles/latest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最新文章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/api/articles/{id}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文章详情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/api/articles/hot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热门文章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否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5.4 评论与点赞接口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方法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路径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是否登录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POST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/api/articles/{id}/comments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发表评论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/api/articles/{id}/comments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评论列表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POST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/api/articles/{id}/like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点赞文章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是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5.5 热榜接口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方法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路径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POST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/api/ranking/articles/{id}/view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阅读热度 +1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POST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/api/ranking/articles/{id}/publish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发布热度 +2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POST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/api/ranking/articles/{id}/comment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评论热度 +3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POST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/api/ranking/articles/{id}/like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点赞热度 +5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GET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/api/ranking/top10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查询 Top10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5.6 AI 接口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方法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路径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POST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/api/ai/continue-writing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 同步续写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GET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/api/ai/continue-writing/stream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 SSE 流式续写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GET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/api/ai/articles/{id}/analysis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查询文章 AI 分析结果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5.7 管理员接口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方法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路径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PUT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/api/admin/rate-limit/article-detail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修改文章详情限流配置</w:t>
            </w:r>
          </w:p>
        </w:tc>
      </w:tr>
    </w:tbl>
    <w:p>
      <w:r>
        <w:rPr>
          <w:rFonts w:ascii="Calibri" w:hAnsi="Calibri" w:eastAsia="微软雅黑"/>
          <w:sz w:val="22"/>
          <w:szCs w:val="22"/>
        </w:rPr>
        <w:t xml:space="preserve">请求：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代码/图示源码：json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"windowSeconds": 10,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"maxRequests": 20,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"enabled": true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}</w:t>
      </w:r>
    </w:p>
    <w:p>
      <w:pPr>
        <w:pStyle w:val="Heading1"/>
        <w:keepNext/>
      </w:pPr>
      <w:r>
        <w:rPr>
          <w:rFonts w:ascii="Calibri" w:hAnsi="Calibri" w:eastAsia="微软雅黑"/>
          <w:sz w:val="22"/>
          <w:szCs w:val="22"/>
        </w:rPr>
        <w:t xml:space="preserve">6. 核心功能实现方案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6.1 JWT 用户认证与网关鉴权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6.1.1 设计目标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登录成功后生成 JWT。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客户端后续请求携带 Token。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网关统一校验 Token。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网关向下游服务透传用户 ID 和角色。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下游服务不重复解析 JWT，只信任网关透传信息。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6.1.2 实现流程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代码/图示源码：mermaid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sequenceDiagram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participant C as Client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participant U as user-service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participant G as gateway-service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participant A as article-service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C-&gt;&gt;U: POST /api/user/login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U-&gt;&gt;U: 校验用户名密码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U--&gt;&gt;C: 返回 JWT Token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C-&gt;&gt;G: 请求文章接口 + Authorization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G-&gt;&gt;G: 解析并校验 JWT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G-&gt;&gt;A: 透传 X-User-Id / X-User-Role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A--&gt;&gt;G: 返回业务结果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G--&gt;&gt;C: 返回响应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6.1.3 关键实现说明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JwtUtil 负责 Token 生成和解析。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JwtAuthenticationFilter 负责 Gateway 层鉴权。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SecurityUtils 负责业务服务获取当前用户上下文。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AuthException 负责统一鉴权异常。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6.2 文章发布与 MQ 异步广播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6.2.1 设计目标</w:t>
      </w:r>
    </w:p>
    <w:p>
      <w:r>
        <w:rPr>
          <w:rFonts w:ascii="Calibri" w:hAnsi="Calibri" w:eastAsia="微软雅黑"/>
          <w:sz w:val="22"/>
          <w:szCs w:val="22"/>
        </w:rPr>
        <w:t xml:space="preserve">文章发布后，AI 标签提取和合规检测不应阻塞发布接口，因此使用 MQ 异步处理。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6.2.2 实现流程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代码/图示源码：mermaid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sequenceDiagram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participant C as Client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participant A as article-service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participant MQ as RabbitMQ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participant T as Tag Consumer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participant AU as Audit Consumer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C-&gt;&gt;A: 发布文章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A-&gt;&gt;A: 修改文章状态为 PUBLISHED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A-&gt;&gt;MQ: 发送 ArticlePublishedEvent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A--&gt;&gt;C: 立即返回发布成功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MQ-&gt;&gt;T: 投递消息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T-&gt;&gt;T: AI 标签提取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T-&gt;&gt;T: 保存标签结果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MQ-&gt;&gt;AU: 投递消息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AU-&gt;&gt;AU: AI 合规检测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AU-&gt;&gt;AU: 保存检测结果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6.3 Redis ZSET 热榜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6.3.1 设计目标</w:t>
      </w:r>
    </w:p>
    <w:p>
      <w:r>
        <w:rPr>
          <w:rFonts w:ascii="Calibri" w:hAnsi="Calibri" w:eastAsia="微软雅黑"/>
          <w:sz w:val="22"/>
          <w:szCs w:val="22"/>
        </w:rPr>
        <w:t xml:space="preserve">使用 Redis ZSET 维护文章热度，支持高频更新和快速 Top10 查询。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6.3.2 热度规则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行为</w:t>
            </w:r>
          </w:p>
        </w:tc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分值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阅读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+1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发布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+2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评论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+3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点赞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+5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6.3.3 Redis 数据结构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Key: article:hot:ranking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Type: ZSET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Member: articleId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Score: hotScore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6.3.4 核心命令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ZINCRBY article:hot:ranking 5 1001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ZREVRANGE article:hot:ranking 0 9 WITHSCORES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6.4 网关动态限流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6.4.1 设计目标</w:t>
      </w:r>
    </w:p>
    <w:p>
      <w:r>
        <w:rPr>
          <w:rFonts w:ascii="Calibri" w:hAnsi="Calibri" w:eastAsia="微软雅黑"/>
          <w:sz w:val="22"/>
          <w:szCs w:val="22"/>
        </w:rPr>
        <w:t xml:space="preserve">对文章详情接口进行 IP 级限流，例如同一 IP 在 10 秒内最多访问 20 次，超过后返回 429。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6.4.2 限流 Key 设计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rate_limit:{ip}:{path}</w:t>
      </w:r>
    </w:p>
    <w:p>
      <w:r>
        <w:rPr>
          <w:rFonts w:ascii="Calibri" w:hAnsi="Calibri" w:eastAsia="微软雅黑"/>
          <w:sz w:val="22"/>
          <w:szCs w:val="22"/>
        </w:rPr>
        <w:t xml:space="preserve">示例：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rate_limit:127.0.0.1:/api/articles/1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6.4.3 动态配置 Key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rate_limit_config:article_detail</w:t>
      </w:r>
    </w:p>
    <w:p>
      <w:r>
        <w:rPr>
          <w:rFonts w:ascii="Calibri" w:hAnsi="Calibri" w:eastAsia="微软雅黑"/>
          <w:sz w:val="22"/>
          <w:szCs w:val="22"/>
        </w:rPr>
        <w:t xml:space="preserve">字段：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windowSeconds = 10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maxRequests = 20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enabled = true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6.4.4 实现流程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代码/图示源码：mermaid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flowchart TD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A["请求进入 Gateway"] --&gt; B{"是否文章详情接口"}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B -- 否 --&gt; PASS["直接放行"]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B -- 是 --&gt; C["读取 Redis 限流配置"]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C --&gt; D{"限流是否启用"}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D -- 否 --&gt; PASS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D -- 是 --&gt; E["Redis INCR 计数"]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E --&gt; F{"是否超过阈值"}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F -- 否 --&gt; PASS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F -- 是 --&gt; R["返回 429"]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6.5 AI SSE 流式续写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6.5.1 设计目标</w:t>
      </w:r>
    </w:p>
    <w:p>
      <w:r>
        <w:rPr>
          <w:rFonts w:ascii="Calibri" w:hAnsi="Calibri" w:eastAsia="微软雅黑"/>
          <w:sz w:val="22"/>
          <w:szCs w:val="22"/>
        </w:rPr>
        <w:t xml:space="preserve">AI 生成内容可能耗时较长，如果等待完整生成后再返回，用户体验较差。因此使用 SSE 将内容逐段推送给客户端。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6.5.2 实现方式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Controller 返回 SseEmitter。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后端异步生成文本片段。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每生成一段就通过 emitter.send() 推送。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结束后调用 emitter.complete()。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6.5.3 流式响应示例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data: Redis ZSET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data: 非常适合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data: 实现排行榜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data: ...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6.6 AI 标签提取与合规检测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6.6.1 标签提取</w:t>
      </w:r>
    </w:p>
    <w:p>
      <w:r>
        <w:rPr>
          <w:rFonts w:ascii="Calibri" w:hAnsi="Calibri" w:eastAsia="微软雅黑"/>
          <w:sz w:val="22"/>
          <w:szCs w:val="22"/>
        </w:rPr>
        <w:t xml:space="preserve">文章发布后，AI 标签消费者读取文章标题和正文，根据关键词生成标签并保存。</w:t>
      </w:r>
    </w:p>
    <w:p>
      <w:r>
        <w:rPr>
          <w:rFonts w:ascii="Calibri" w:hAnsi="Calibri" w:eastAsia="微软雅黑"/>
          <w:sz w:val="22"/>
          <w:szCs w:val="22"/>
        </w:rPr>
        <w:t xml:space="preserve">示例：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代码/图示源码：json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["Redis", "缓存", "排行榜"]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6.6.2 合规检测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结果</w:t>
            </w:r>
          </w:p>
        </w:tc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含义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PASS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内容合规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REVIEW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需要人工复核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REJECT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内容不合规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微软雅黑"/>
          <w:sz w:val="22"/>
          <w:szCs w:val="22"/>
        </w:rPr>
        <w:t xml:space="preserve">7. 编码开发规范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7.1 项目结构规范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ai-knowledgehub/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├── common/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├── gateway-service/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├── user-service/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├── article-service/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├── ranking-service/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├── ai-service/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├── docs/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├── postman/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├── docker-compose.yml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└── pom.xml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7.2 包命名规范</w:t>
      </w:r>
    </w:p>
    <w:p>
      <w:r>
        <w:rPr>
          <w:rFonts w:ascii="Calibri" w:hAnsi="Calibri" w:eastAsia="微软雅黑"/>
          <w:sz w:val="22"/>
          <w:szCs w:val="22"/>
        </w:rPr>
        <w:t xml:space="preserve">统一使用：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com.ai.knowledgehub.{service}</w:t>
      </w:r>
    </w:p>
    <w:p>
      <w:r>
        <w:rPr>
          <w:rFonts w:ascii="Calibri" w:hAnsi="Calibri" w:eastAsia="微软雅黑"/>
          <w:sz w:val="22"/>
          <w:szCs w:val="22"/>
        </w:rPr>
        <w:t xml:space="preserve">示例：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com.ai.knowledgehub.user.controller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com.ai.knowledgehub.article.service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com.ai.knowledgehub.ai.mq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7.3 分层规范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层</w:t>
            </w:r>
          </w:p>
        </w:tc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controller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接收请求、参数校验、返回结果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service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业务逻辑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mapper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数据库访问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entity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数据库实体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dto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请求对象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vo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响应对象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config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配置类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mq / consumer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消息消费者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client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服务间调用客户端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7.4 返回结构规范</w:t>
      </w:r>
    </w:p>
    <w:p>
      <w:r>
        <w:rPr>
          <w:rFonts w:ascii="Calibri" w:hAnsi="Calibri" w:eastAsia="微软雅黑"/>
          <w:sz w:val="22"/>
          <w:szCs w:val="22"/>
        </w:rPr>
        <w:t xml:space="preserve">所有 JSON 接口统一返回：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代码/图示源码：java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ApiResponse&lt;T&gt;</w:t>
      </w:r>
    </w:p>
    <w:p>
      <w:r>
        <w:rPr>
          <w:rFonts w:ascii="Calibri" w:hAnsi="Calibri" w:eastAsia="微软雅黑"/>
          <w:sz w:val="22"/>
          <w:szCs w:val="22"/>
        </w:rPr>
        <w:t xml:space="preserve">禁止在 Controller 中手动拼接：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代码/图示源码：java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Map&lt;String, Object&gt;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7.5 异常处理规范</w:t>
      </w:r>
    </w:p>
    <w:p>
      <w:r>
        <w:rPr>
          <w:rFonts w:ascii="Calibri" w:hAnsi="Calibri" w:eastAsia="微软雅黑"/>
          <w:sz w:val="22"/>
          <w:szCs w:val="22"/>
        </w:rPr>
        <w:t xml:space="preserve">业务异常统一抛出：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代码/图示源码：java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throw new BusinessException(ResultCode.ARTICLE_NOT_FOUND);</w:t>
      </w:r>
    </w:p>
    <w:p>
      <w:r>
        <w:rPr>
          <w:rFonts w:ascii="Calibri" w:hAnsi="Calibri" w:eastAsia="微软雅黑"/>
          <w:sz w:val="22"/>
          <w:szCs w:val="22"/>
        </w:rPr>
        <w:t xml:space="preserve">鉴权异常统一抛出：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代码/图示源码：java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throw AuthException.unauthorized();</w:t>
      </w:r>
    </w:p>
    <w:p>
      <w:r>
        <w:rPr>
          <w:rFonts w:ascii="Calibri" w:hAnsi="Calibri" w:eastAsia="微软雅黑"/>
          <w:sz w:val="22"/>
          <w:szCs w:val="22"/>
        </w:rPr>
        <w:t xml:space="preserve">Controller 中不应大量编写：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代码/图示源码：java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try 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// business code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} catch (RuntimeException e) {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// manual response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}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7.6 数据库规范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表名使用小写下划线。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字段名使用小写下划线。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Java 实体使用驼峰命名。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删除使用逻辑删除。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点赞表必须使用唯一索引防止重复点赞。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时间字段统一使用 LocalDateTime。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7.7 Git 提交规范</w:t>
      </w:r>
    </w:p>
    <w:p>
      <w:r>
        <w:rPr>
          <w:rFonts w:ascii="Calibri" w:hAnsi="Calibri" w:eastAsia="微软雅黑"/>
          <w:sz w:val="22"/>
          <w:szCs w:val="22"/>
        </w:rPr>
        <w:t xml:space="preserve">建议使用 Conventional Commits：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feat(user): implement login api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feat(gateway): add jwt authentication filter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fix(article): fix duplicate like check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docs(report): update api design section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test(user): add login test cases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7.8 API 文档规范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Controller 添加 Swagger 注解。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接口路径与 docs/api-spec.md 保持一致。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新增接口后同步更新 Postman Collection。</w:t>
      </w:r>
    </w:p>
    <w:p>
      <w:pPr>
        <w:pStyle w:val="Heading1"/>
        <w:keepNext/>
      </w:pPr>
      <w:r>
        <w:rPr>
          <w:rFonts w:ascii="Calibri" w:hAnsi="Calibri" w:eastAsia="微软雅黑"/>
          <w:sz w:val="22"/>
          <w:szCs w:val="22"/>
        </w:rPr>
        <w:t xml:space="preserve">8. 配置与部署说明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8.1 环境要求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工具</w:t>
            </w:r>
          </w:p>
        </w:tc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版本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JDK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17+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Maven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3.8+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Docker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20+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Docker Compose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MySQL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Redis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RabbitMQ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3-management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8.2 本地启动中间件</w:t>
      </w:r>
    </w:p>
    <w:p>
      <w:r>
        <w:rPr>
          <w:rFonts w:ascii="Calibri" w:hAnsi="Calibri" w:eastAsia="微软雅黑"/>
          <w:sz w:val="22"/>
          <w:szCs w:val="22"/>
        </w:rPr>
        <w:t xml:space="preserve">在项目根目录执行：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代码/图示源码：bash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docker-compose up -d</w:t>
      </w:r>
    </w:p>
    <w:p>
      <w:r>
        <w:rPr>
          <w:rFonts w:ascii="Calibri" w:hAnsi="Calibri" w:eastAsia="微软雅黑"/>
          <w:sz w:val="22"/>
          <w:szCs w:val="22"/>
        </w:rPr>
        <w:t xml:space="preserve">启动后应包含：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服务</w:t>
            </w:r>
          </w:p>
        </w:tc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端口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MySQL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3306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Redis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6379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RabbitMQ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5672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RabbitMQ Management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15672</w:t>
            </w:r>
          </w:p>
        </w:tc>
      </w:tr>
    </w:tbl>
    <w:p>
      <w:r>
        <w:rPr>
          <w:rFonts w:ascii="Calibri" w:hAnsi="Calibri" w:eastAsia="微软雅黑"/>
          <w:sz w:val="22"/>
          <w:szCs w:val="22"/>
        </w:rPr>
        <w:t xml:space="preserve">RabbitMQ 管理界面：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http://localhost:15672</w:t>
      </w:r>
    </w:p>
    <w:p>
      <w:r>
        <w:rPr>
          <w:rFonts w:ascii="Calibri" w:hAnsi="Calibri" w:eastAsia="微软雅黑"/>
          <w:sz w:val="22"/>
          <w:szCs w:val="22"/>
        </w:rPr>
        <w:t xml:space="preserve">默认账号：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guest / guest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8.3 编译项目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代码/图示源码：bash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mvn clean package -DskipTests</w:t>
      </w:r>
    </w:p>
    <w:p>
      <w:r>
        <w:rPr>
          <w:rFonts w:ascii="Calibri" w:hAnsi="Calibri" w:eastAsia="微软雅黑"/>
          <w:sz w:val="22"/>
          <w:szCs w:val="22"/>
        </w:rPr>
        <w:t xml:space="preserve">如果测试依赖未完整配置，可临时使用：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代码/图示源码：bash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mvn clean package -Dmaven.test.skip=true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8.4 启动服务顺序</w:t>
      </w:r>
    </w:p>
    <w:p>
      <w:r>
        <w:rPr>
          <w:rFonts w:ascii="Calibri" w:hAnsi="Calibri" w:eastAsia="微软雅黑"/>
          <w:sz w:val="22"/>
          <w:szCs w:val="22"/>
        </w:rPr>
        <w:t xml:space="preserve">建议按如下顺序启动：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代码/图示源码：bash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# 1. user-service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cd user-service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mvn spring-boot:run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# 2. ranking-service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cd ranking-service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mvn spring-boot:run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# 3. article-service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cd article-service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mvn spring-boot:run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# 4. ai-service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cd ai-service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mvn spring-boot:run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/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# 5. gateway-service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cd gateway-service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mvn spring-boot:run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8.5 服务端口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服务</w:t>
            </w:r>
          </w:p>
        </w:tc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端口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gateway-service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8080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user-service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8081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article-service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8082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ranking-service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8083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ai-service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8084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8.6 配置说明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8.6.1 JWT 配置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代码/图示源码：yaml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jwt: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secret: your-secret-key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expiration: 86400000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8.6.2 Redis 配置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代码/图示源码：yaml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spring: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data: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redis: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host: localhost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  port: 6379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8.6.3 RabbitMQ 配置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代码/图示源码：yaml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spring: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rabbitmq: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host: localhost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port: 5672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username: guest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    password: guest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8.7 生产环境部署演进</w:t>
      </w:r>
    </w:p>
    <w:p>
      <w:r>
        <w:rPr>
          <w:rFonts w:ascii="Calibri" w:hAnsi="Calibri" w:eastAsia="微软雅黑"/>
          <w:sz w:val="22"/>
          <w:szCs w:val="22"/>
        </w:rPr>
        <w:t xml:space="preserve">生产环境建议：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Gateway 部署多实例。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各微服务部署多副本。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使用 Nacos / Consul 作为服务注册中心。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MySQL 主从复制。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Redis Sentinel 或 Redis Cluster。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RabbitMQ 集群。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使用 Prometheus + Grafana 监控。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使用 ELK 收集日志。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使用 Resilience4j 做熔断降级。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AI 调用加入缓存、限流、重试、降级策略。</w:t>
      </w:r>
    </w:p>
    <w:p>
      <w:pPr>
        <w:pStyle w:val="Heading1"/>
        <w:keepNext/>
      </w:pPr>
      <w:r>
        <w:rPr>
          <w:rFonts w:ascii="Calibri" w:hAnsi="Calibri" w:eastAsia="微软雅黑"/>
          <w:sz w:val="22"/>
          <w:szCs w:val="22"/>
        </w:rPr>
        <w:t xml:space="preserve">9. 测试报告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9.1 测试目标</w:t>
      </w:r>
    </w:p>
    <w:p>
      <w:r>
        <w:rPr>
          <w:rFonts w:ascii="Calibri" w:hAnsi="Calibri" w:eastAsia="微软雅黑"/>
          <w:sz w:val="22"/>
          <w:szCs w:val="22"/>
        </w:rPr>
        <w:t xml:space="preserve">本项目测试目标包括：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验证用户认证链路。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验证文章发布链路。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验证评论点赞功能。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验证 Redis 热榜更新。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验证 MQ 消费。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验证 AI SSE 流式响应。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验证 Gateway 鉴权和限流。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验证接口返回结构一致性。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9.2 测试环境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项目</w:t>
            </w:r>
          </w:p>
        </w:tc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操作系统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Windows / macOS / Linux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JDK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Maven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3.8+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数据库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MySQL 8 / H2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Redis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Redis 7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MQ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RabbitMQ 3-management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测试工具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Postman / JUnit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9.3 单元测试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模块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测试类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测试内容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结果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common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JwtUtilTest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Token 生成、解析、异常场景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待补充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user-service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UserServiceTest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注册、登录、注销、个人信息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待补充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user-service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UserControllerTest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用户接口 MockMvc 测试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待补充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9.4 接口测试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9.4.1 用户链路测试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步骤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接口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预期结果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实际结果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注册用户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返回 userId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登录用户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返回 token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查询个人信息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返回用户信息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4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注销用户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返回成功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9.4.2 文章链路测试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步骤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接口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预期结果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实际结果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创建草稿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返回 articleId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修改文章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返回成功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发布文章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返回成功，MQ 有消息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4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查询详情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返回文章详情，阅读数增加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5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点赞文章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返回成功，热度增加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评论文章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返回 commentId，热度增加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9.4.3 热榜测试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测试项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预期结果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实际结果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阅读后热度 +1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Redis ZSET 分数增加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点赞后热度 +5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Redis ZSET 分数增加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评论后热度 +3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Redis ZSET 分数增加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查询 Top10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按热度降序返回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9.4.4 AI 测试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测试项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预期结果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实际结果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 同步续写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返回完整文本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AI SSE 续写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分段返回 text/event-stream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标签提取消费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数据库保存标签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合规检测消费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数据库保存检测结果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9.4.5 网关限流测试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测试项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预期结果</w:t>
            </w:r>
          </w:p>
        </w:tc>
        <w:tc>
          <w:tcPr>
            <w:tcW w:w="312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实际结果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10 秒内请求 20 次以内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正常返回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超过 20 次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返回 429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修改限流配置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新配置立即生效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待填写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9.5 Postman 测试集</w:t>
      </w:r>
    </w:p>
    <w:p>
      <w:r>
        <w:rPr>
          <w:rFonts w:ascii="Calibri" w:hAnsi="Calibri" w:eastAsia="微软雅黑"/>
          <w:sz w:val="22"/>
          <w:szCs w:val="22"/>
        </w:rPr>
        <w:t xml:space="preserve">Postman 文件路径：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postman/AI-KnowledgeHub.postman_collection.json</w:t>
      </w:r>
    </w:p>
    <w:p>
      <w:r>
        <w:rPr>
          <w:rFonts w:ascii="Calibri" w:hAnsi="Calibri" w:eastAsia="微软雅黑"/>
          <w:sz w:val="22"/>
          <w:szCs w:val="22"/>
        </w:rPr>
        <w:t xml:space="preserve">测试顺序建议：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注册用户。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登录用户。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创建文章草稿。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发布文章。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查看 MQ 消费日志。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查询 AI 分析结果。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查询文章详情。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点赞文章。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评论文章。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查询热榜 Top10。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调用 AI SSE 流式续写。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测试 Gateway 限流。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9.6 测试问题与修复记录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问题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原因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修复方案</w:t>
            </w:r>
          </w:p>
        </w:tc>
        <w:tc>
          <w:tcPr>
            <w:tcW w:w="234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状态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Maven 测试编译失败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common 缺少 JUnit 测试依赖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补充 spring-boot-starter-test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待修复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Gateway 路由不一致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/api/user 与 /api/users 不一致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统一路由配置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待修复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Gateway StripPrefix 导致 404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下游服务保留 /api 前缀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移除 StripPrefix 或调整下游路径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待修复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热榜默认内存模式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ranking.use-redis=false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改为 Redis 模式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待修复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微软雅黑"/>
          <w:sz w:val="22"/>
          <w:szCs w:val="22"/>
        </w:rPr>
        <w:t xml:space="preserve">10. AI 辅助开发实战与方法论沉淀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10.1 使用的 AI Coding 工具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工具</w:t>
            </w:r>
          </w:p>
        </w:tc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使用场景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Codex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代码审查、项目进度分析、报告模板生成、问题定位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Qoder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项目结构分析、代码生成、知识库整理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Claude / ChatGPT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需求拆解、架构讨论、文档生成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IDE AI 插件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单文件代码补全、重构建议、注释生成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10.2 AI 工作模式</w:t>
      </w:r>
    </w:p>
    <w:p>
      <w:r>
        <w:rPr>
          <w:rFonts w:ascii="Calibri" w:hAnsi="Calibri" w:eastAsia="微软雅黑"/>
          <w:sz w:val="22"/>
          <w:szCs w:val="22"/>
        </w:rPr>
        <w:t xml:space="preserve">团队采用“人主导、AI 辅助、工程验证兜底”的工作模式。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10.2.1 人负责的内容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明确业务目标。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确定系统边界。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决定技术选型。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审查 AI 生成代码。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运行测试和联调。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判断是否符合课程验收要求。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10.2.2 AI 负责辅助的内容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根据需求生成初版代码。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生成 Controller / Service / DTO / VO。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生成文档草稿。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辅助定位编译错误。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辅助设计测试用例。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辅助总结项目进度和风险。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10.2.3 工程验证方式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使用 Maven 编译验证。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使用 Postman 验证接口。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使用 Docker Compose 验证中间件。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使用日志验证 MQ 消费。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使用 Redis CLI 或 RedisInsight 验证热榜数据。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使用浏览器或 curl 验证 SSE。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10.3 核心场景一：项目架构设计的人机协作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10.3.1 初始问题</w:t>
      </w:r>
    </w:p>
    <w:p>
      <w:r>
        <w:rPr>
          <w:rFonts w:ascii="Calibri" w:hAnsi="Calibri" w:eastAsia="微软雅黑"/>
          <w:sz w:val="22"/>
          <w:szCs w:val="22"/>
        </w:rPr>
        <w:t xml:space="preserve">团队最初面对的是一个较宽泛的课程题目：基于 AI 的智能知识库与内容发布平台。问题在于，如果只实现文章 CRUD，无法体现课程要求的 Redis、MQ、Gateway、SSE 和 AI 能力。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10.3.2 AI 辅助过程</w:t>
      </w:r>
    </w:p>
    <w:p>
      <w:r>
        <w:rPr>
          <w:rFonts w:ascii="Calibri" w:hAnsi="Calibri" w:eastAsia="微软雅黑"/>
          <w:sz w:val="22"/>
          <w:szCs w:val="22"/>
        </w:rPr>
        <w:t xml:space="preserve">我们向 AI 描述课程要求后，AI 帮助我们将项目拆分为：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gateway-service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user-service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article-service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ranking-service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ai-service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common</w:t>
      </w:r>
    </w:p>
    <w:p>
      <w:r>
        <w:rPr>
          <w:rFonts w:ascii="Calibri" w:hAnsi="Calibri" w:eastAsia="微软雅黑"/>
          <w:sz w:val="22"/>
          <w:szCs w:val="22"/>
        </w:rPr>
        <w:t xml:space="preserve">AI 同时建议将热榜、MQ、AI 续写、合规检测作为高分功能。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10.3.3 人工决策</w:t>
      </w:r>
    </w:p>
    <w:p>
      <w:r>
        <w:rPr>
          <w:rFonts w:ascii="Calibri" w:hAnsi="Calibri" w:eastAsia="微软雅黑"/>
          <w:sz w:val="22"/>
          <w:szCs w:val="22"/>
        </w:rPr>
        <w:t xml:space="preserve">团队最终决定采用 Spring Boot + Spring Cloud Gateway + Redis + RabbitMQ 的方案，因为该方案更贴近 Web 后端课程重点，也更适合展示微服务架构。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10.3.4 结果</w:t>
      </w:r>
    </w:p>
    <w:p>
      <w:r>
        <w:rPr>
          <w:rFonts w:ascii="Calibri" w:hAnsi="Calibri" w:eastAsia="微软雅黑"/>
          <w:sz w:val="22"/>
          <w:szCs w:val="22"/>
        </w:rPr>
        <w:t xml:space="preserve">形成了当前项目的多模块结构，并完成了核心服务拆分。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10.4 核心场景二：用户认证模块的人机协作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10.4.1 需求</w:t>
      </w:r>
    </w:p>
    <w:p>
      <w:r>
        <w:rPr>
          <w:rFonts w:ascii="Calibri" w:hAnsi="Calibri" w:eastAsia="微软雅黑"/>
          <w:sz w:val="22"/>
          <w:szCs w:val="22"/>
        </w:rPr>
        <w:t xml:space="preserve">用户需要注册、登录、注销，并通过 JWT 进行鉴权。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10.4.2 AI 生成内容</w:t>
      </w:r>
    </w:p>
    <w:p>
      <w:r>
        <w:rPr>
          <w:rFonts w:ascii="Calibri" w:hAnsi="Calibri" w:eastAsia="微软雅黑"/>
          <w:sz w:val="22"/>
          <w:szCs w:val="22"/>
        </w:rPr>
        <w:t xml:space="preserve">AI 生成了：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User 实体。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RegisterDTO / LoginDTO。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UserController。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UserService。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JwtUtil。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Token 黑名单设计。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10.4.3 人工修改</w:t>
      </w:r>
    </w:p>
    <w:p>
      <w:r>
        <w:rPr>
          <w:rFonts w:ascii="Calibri" w:hAnsi="Calibri" w:eastAsia="微软雅黑"/>
          <w:sz w:val="22"/>
          <w:szCs w:val="22"/>
        </w:rPr>
        <w:t xml:space="preserve">人工重点检查和修改了：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密码必须使用 BCrypt。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登录失败不能暴露“用户不存在”还是“密码错误”。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Token 解析失败要返回统一错误码。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Controller 不应手动拼 Map。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密码哈希不能返回给前端。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10.4.4 收获</w:t>
      </w:r>
    </w:p>
    <w:p>
      <w:r>
        <w:rPr>
          <w:rFonts w:ascii="Calibri" w:hAnsi="Calibri" w:eastAsia="微软雅黑"/>
          <w:sz w:val="22"/>
          <w:szCs w:val="22"/>
        </w:rPr>
        <w:t xml:space="preserve">AI 可以快速生成认证模块初版，但安全细节必须由开发者审查。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10.5 核心场景三：RabbitMQ 异步处理的人机协作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10.5.1 需求</w:t>
      </w:r>
    </w:p>
    <w:p>
      <w:r>
        <w:rPr>
          <w:rFonts w:ascii="Calibri" w:hAnsi="Calibri" w:eastAsia="微软雅黑"/>
          <w:sz w:val="22"/>
          <w:szCs w:val="22"/>
        </w:rPr>
        <w:t xml:space="preserve">文章发布后，需要同时触发 AI 标签提取和 AI 合规检测，且不能阻塞发布接口。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10.5.2 AI 建议</w:t>
      </w:r>
    </w:p>
    <w:p>
      <w:r>
        <w:rPr>
          <w:rFonts w:ascii="Calibri" w:hAnsi="Calibri" w:eastAsia="微软雅黑"/>
          <w:sz w:val="22"/>
          <w:szCs w:val="22"/>
        </w:rPr>
        <w:t xml:space="preserve">AI 建议采用 RabbitMQ Fanout Exchange：</w:t>
      </w:r>
    </w:p>
    <w:p>
      <w:pPr>
        <w:pStyle w:val="Caption"/>
      </w:pPr>
      <w:r>
        <w:rPr>
          <w:rFonts w:ascii="Calibri" w:hAnsi="Calibri" w:eastAsia="微软雅黑"/>
          <w:sz w:val="22"/>
          <w:szCs w:val="22"/>
        </w:rPr>
        <w:t xml:space="preserve">代码/图示源码：text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article.publish.exchange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├── article.tag.queue</w:t>
      </w:r>
    </w:p>
    <w:p>
      <w:pPr>
        <w:pStyle w:val="CodeBlock"/>
        <w:shd w:val="clear" w:color="auto" w:fill="F4F6F9"/>
      </w:pPr>
      <w:r>
        <w:rPr>
          <w:rFonts w:ascii="Consolas" w:hAnsi="Consolas" w:eastAsia="Consolas"/>
          <w:sz w:val="17"/>
          <w:szCs w:val="17"/>
        </w:rPr>
        <w:t xml:space="preserve">└── article.audit.queue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10.5.3 人工确认</w:t>
      </w:r>
    </w:p>
    <w:p>
      <w:r>
        <w:rPr>
          <w:rFonts w:ascii="Calibri" w:hAnsi="Calibri" w:eastAsia="微软雅黑"/>
          <w:sz w:val="22"/>
          <w:szCs w:val="22"/>
        </w:rPr>
        <w:t xml:space="preserve">团队确认该方案符合发布/订阅模型，可以让多个消费者独立处理同一篇文章。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10.5.4 最终实现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article-service 发布文章后发送 MQ 事件。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ai-service 中两个消费者分别监听标签队列和合规检测队列。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消费成功后手动 ACK。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消费失败后 NACK。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10.5.5 收获</w:t>
      </w:r>
    </w:p>
    <w:p>
      <w:r>
        <w:rPr>
          <w:rFonts w:ascii="Calibri" w:hAnsi="Calibri" w:eastAsia="微软雅黑"/>
          <w:sz w:val="22"/>
          <w:szCs w:val="22"/>
        </w:rPr>
        <w:t xml:space="preserve">AI 在架构模式选择上帮助很大，但 MQ 的可靠性、死信队列、重试策略仍需要开发者根据生产经验补充。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10.6 核心场景四：AI SSE 流式续写的人机协作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10.6.1 需求</w:t>
      </w:r>
    </w:p>
    <w:p>
      <w:r>
        <w:rPr>
          <w:rFonts w:ascii="Calibri" w:hAnsi="Calibri" w:eastAsia="微软雅黑"/>
          <w:sz w:val="22"/>
          <w:szCs w:val="22"/>
        </w:rPr>
        <w:t xml:space="preserve">AI 续写不能一次性返回，而应逐字或逐句推送给客户端。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10.6.2 AI 辅助</w:t>
      </w:r>
    </w:p>
    <w:p>
      <w:r>
        <w:rPr>
          <w:rFonts w:ascii="Calibri" w:hAnsi="Calibri" w:eastAsia="微软雅黑"/>
          <w:sz w:val="22"/>
          <w:szCs w:val="22"/>
        </w:rPr>
        <w:t xml:space="preserve">AI 给出了两种方案：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WebFlux Flux 流式返回。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Spring MVC SseEmitter。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10.6.3 人工选择</w:t>
      </w:r>
    </w:p>
    <w:p>
      <w:r>
        <w:rPr>
          <w:rFonts w:ascii="Calibri" w:hAnsi="Calibri" w:eastAsia="微软雅黑"/>
          <w:sz w:val="22"/>
          <w:szCs w:val="22"/>
        </w:rPr>
        <w:t xml:space="preserve">由于项目大部分服务基于 Spring MVC，团队选择 SseEmitter，降低集成复杂度。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10.6.4 实现方式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Controller 返回 SseEmitter。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异步线程生成文本片段。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每隔一定时间推送一个 chunk。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本地使用 Mock LLM 保证演示稳定。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10.6.5 收获</w:t>
      </w:r>
    </w:p>
    <w:p>
      <w:r>
        <w:rPr>
          <w:rFonts w:ascii="Calibri" w:hAnsi="Calibri" w:eastAsia="微软雅黑"/>
          <w:sz w:val="22"/>
          <w:szCs w:val="22"/>
        </w:rPr>
        <w:t xml:space="preserve">AI 能帮助快速找到实现路径，但选择哪种技术方案要考虑项目整体技术栈一致性。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10.7 核心场景五：代码审查与风险识别的人机协作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10.7.1 问题</w:t>
      </w:r>
    </w:p>
    <w:p>
      <w:r>
        <w:rPr>
          <w:rFonts w:ascii="Calibri" w:hAnsi="Calibri" w:eastAsia="微软雅黑"/>
          <w:sz w:val="22"/>
          <w:szCs w:val="22"/>
        </w:rPr>
        <w:t xml:space="preserve">项目功能较多，不同成员代码风格不一致，容易出现：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返回结构不统一。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路由路径不一致。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Gateway 透传字段错误。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Postman 绕过网关。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Redis 热榜没有真正启用 Redis。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Maven 构建失败。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10.7.2 AI 辅助审查</w:t>
      </w:r>
    </w:p>
    <w:p>
      <w:r>
        <w:rPr>
          <w:rFonts w:ascii="Calibri" w:hAnsi="Calibri" w:eastAsia="微软雅黑"/>
          <w:sz w:val="22"/>
          <w:szCs w:val="22"/>
        </w:rPr>
        <w:t xml:space="preserve">AI 帮助团队扫描项目结构、读取关键文件、执行 Maven 构建、比对文档和代码实现，识别出多个验收风险。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10.7.3 人工判断</w:t>
      </w:r>
    </w:p>
    <w:p>
      <w:r>
        <w:rPr>
          <w:rFonts w:ascii="Calibri" w:hAnsi="Calibri" w:eastAsia="微软雅黑"/>
          <w:sz w:val="22"/>
          <w:szCs w:val="22"/>
        </w:rPr>
        <w:t xml:space="preserve">团队根据课程验收要求，将问题按优先级排序：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Gateway 主链路。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动态限流。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Redis ZSET。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Postman 全链路。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测试构建。</w:t>
      </w:r>
    </w:p>
    <w:p>
      <w:pPr>
        <w:numPr>
          <w:ilvl w:val="0"/>
          <w:numId w:val="2"/>
        </w:numPr>
      </w:pPr>
      <w:r>
        <w:rPr>
          <w:rFonts w:ascii="Calibri" w:hAnsi="Calibri" w:eastAsia="微软雅黑"/>
          <w:sz w:val="22"/>
          <w:szCs w:val="22"/>
        </w:rPr>
        <w:t xml:space="preserve">报告与演示视频。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10.7.4 收获</w:t>
      </w:r>
    </w:p>
    <w:p>
      <w:r>
        <w:rPr>
          <w:rFonts w:ascii="Calibri" w:hAnsi="Calibri" w:eastAsia="微软雅黑"/>
          <w:sz w:val="22"/>
          <w:szCs w:val="22"/>
        </w:rPr>
        <w:t xml:space="preserve">AI 很适合做大范围代码盘点和风险提示，但最终优先级仍要由开发者结合课程评分标准判断。</w:t>
      </w:r>
    </w:p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10.8 AI 辅助开发的优点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优点</w:t>
            </w:r>
          </w:p>
        </w:tc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提高开发效率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快速生成基础 CRUD、DTO、VO、Controller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降低文档成本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可快速生成接口文档、报告初稿、测试清单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辅助架构设计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可对比不同技术方案优缺点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辅助排错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能根据错误日志快速定位问题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辅助代码审查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能发现路径不一致、返回结构不统一等问题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10.9 AI 辅助开发的局限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局限</w:t>
            </w:r>
          </w:p>
        </w:tc>
        <w:tc>
          <w:tcPr>
            <w:tcW w:w="4680" w:type="dxa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容易生成看似正确但不可运行的代码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必须通过 Maven、测试、Postman 验证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对项目上下文理解可能不完整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需要开发者提供清晰背景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安全细节容易遗漏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密码、Token、权限必须人工复查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架构方案可能偏理想化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需要结合课程时间和本地环境取舍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生成代码风格可能不一致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需要统一编码规范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sz w:val="22"/>
          <w:szCs w:val="22"/>
        </w:rPr>
        <w:t xml:space="preserve">10.10 个人反思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10.10.1 对后端架构的理解</w:t>
      </w:r>
    </w:p>
    <w:p>
      <w:r>
        <w:rPr>
          <w:rFonts w:ascii="Calibri" w:hAnsi="Calibri" w:eastAsia="微软雅黑"/>
          <w:sz w:val="22"/>
          <w:szCs w:val="22"/>
        </w:rPr>
        <w:t xml:space="preserve">通过本项目，我认识到后端开发并不只是写 CRUD。真正的后端系统需要考虑统一入口、权限控制、热点数据处理、异步解耦、服务拆分、限流降级和生产环境扩展。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10.10.2 对 AI Coding 的理解</w:t>
      </w:r>
    </w:p>
    <w:p>
      <w:r>
        <w:rPr>
          <w:rFonts w:ascii="Calibri" w:hAnsi="Calibri" w:eastAsia="微软雅黑"/>
          <w:sz w:val="22"/>
          <w:szCs w:val="22"/>
        </w:rPr>
        <w:t xml:space="preserve">AI Coding 工具可以显著提升开发效率，但它不能代替工程判断。AI 生成的代码必须经过人工审查、编译验证、接口测试和联调验证。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10.10.3 对团队协作的理解</w:t>
      </w:r>
    </w:p>
    <w:p>
      <w:r>
        <w:rPr>
          <w:rFonts w:ascii="Calibri" w:hAnsi="Calibri" w:eastAsia="微软雅黑"/>
          <w:sz w:val="22"/>
          <w:szCs w:val="22"/>
        </w:rPr>
        <w:t xml:space="preserve">微服务项目中，接口规范非常重要。如果各成员对路径、返回结构、错误码、Header 约定理解不一致，即使每个服务单独能运行，系统整体也可能无法联调。</w:t>
      </w:r>
    </w:p>
    <w:p>
      <w:pPr>
        <w:pStyle w:val="Heading3"/>
        <w:keepNext/>
      </w:pPr>
      <w:r>
        <w:rPr>
          <w:rFonts w:ascii="Calibri" w:hAnsi="Calibri" w:eastAsia="微软雅黑"/>
          <w:sz w:val="22"/>
          <w:szCs w:val="22"/>
        </w:rPr>
        <w:t xml:space="preserve">10.10.4 后续改进方向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完善 Gateway 动态限流。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所有接口统一走 Gateway。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ranking-service 默认使用 Redis ZSET。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补充更多单元测试和集成测试。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增加 MQ 死信队列和重试机制。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引入服务注册中心。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完善监控、日志和链路追踪。</w:t>
      </w:r>
    </w:p>
    <w:p>
      <w:pPr>
        <w:numPr>
          <w:ilvl w:val="0"/>
          <w:numId w:val="1"/>
        </w:numPr>
      </w:pPr>
      <w:r>
        <w:rPr>
          <w:rFonts w:ascii="Calibri" w:hAnsi="Calibri" w:eastAsia="微软雅黑"/>
          <w:sz w:val="22"/>
          <w:szCs w:val="22"/>
        </w:rPr>
        <w:t xml:space="preserve">替换 Mock LLM 为真实大模型 API。</w:t>
      </w:r>
    </w:p>
    <w:p>
      <w:pPr>
        <w:pStyle w:val="Heading1"/>
        <w:keepNext/>
      </w:pPr>
      <w:r>
        <w:rPr>
          <w:rFonts w:ascii="Calibri" w:hAnsi="Calibri" w:eastAsia="微软雅黑"/>
          <w:sz w:val="22"/>
          <w:szCs w:val="22"/>
        </w:rPr>
        <w:t xml:space="preserve">11. 结论</w:t>
      </w:r>
    </w:p>
    <w:p>
      <w:r>
        <w:rPr>
          <w:rFonts w:ascii="Calibri" w:hAnsi="Calibri" w:eastAsia="微软雅黑"/>
          <w:sz w:val="22"/>
          <w:szCs w:val="22"/>
        </w:rPr>
        <w:t xml:space="preserve">本项目围绕“AI 智能知识库与内容发布平台”这一场景，完成了用户认证、文章管理、评论点赞、Redis 热榜、RabbitMQ 异步广播、AI 标签提取、合规检测、SSE 流式续写等核心功能。系统采用微服务架构，体现了网关统一入口、异步解耦、热点数据缓存、AI 集成和生产环境演进思路。</w:t>
      </w:r>
    </w:p>
    <w:p>
      <w:r>
        <w:rPr>
          <w:rFonts w:ascii="Calibri" w:hAnsi="Calibri" w:eastAsia="微软雅黑"/>
          <w:sz w:val="22"/>
          <w:szCs w:val="22"/>
        </w:rPr>
        <w:t xml:space="preserve">通过本项目，团队不仅完成了一个可运行的后端原型，也对现代 Web 后端系统中的高并发、高可用、异步处理、AI 辅助开发等关键问题形成了更深入的理解。</w:t>
      </w:r>
    </w:p>
    <w:p>
      <w:pPr>
        <w:pStyle w:val="Heading1"/>
        <w:keepNext/>
      </w:pPr>
      <w:r>
        <w:rPr>
          <w:rFonts w:ascii="Calibri" w:hAnsi="Calibri" w:eastAsia="微软雅黑"/>
          <w:sz w:val="22"/>
          <w:szCs w:val="22"/>
        </w:rPr>
        <w:t xml:space="preserve">12. 参考资料</w:t>
      </w:r>
    </w:p>
    <w:p>
      <w:r>
        <w:rPr>
          <w:rFonts w:ascii="Calibri" w:hAnsi="Calibri" w:eastAsia="微软雅黑"/>
          <w:sz w:val="22"/>
          <w:szCs w:val="22"/>
        </w:rPr>
        <w:t xml:space="preserve">[1] Spring Boot 官方文档</w:t>
      </w:r>
    </w:p>
    <w:p>
      <w:r>
        <w:rPr>
          <w:rFonts w:ascii="Calibri" w:hAnsi="Calibri" w:eastAsia="微软雅黑"/>
          <w:sz w:val="22"/>
          <w:szCs w:val="22"/>
        </w:rPr>
        <w:t xml:space="preserve">[2] Spring Cloud Gateway 官方文档</w:t>
      </w:r>
    </w:p>
    <w:p>
      <w:r>
        <w:rPr>
          <w:rFonts w:ascii="Calibri" w:hAnsi="Calibri" w:eastAsia="微软雅黑"/>
          <w:sz w:val="22"/>
          <w:szCs w:val="22"/>
        </w:rPr>
        <w:t xml:space="preserve">[3] Redis 官方文档</w:t>
      </w:r>
    </w:p>
    <w:p>
      <w:r>
        <w:rPr>
          <w:rFonts w:ascii="Calibri" w:hAnsi="Calibri" w:eastAsia="微软雅黑"/>
          <w:sz w:val="22"/>
          <w:szCs w:val="22"/>
        </w:rPr>
        <w:t xml:space="preserve">[4] RabbitMQ 官方文档</w:t>
      </w:r>
    </w:p>
    <w:p>
      <w:r>
        <w:rPr>
          <w:rFonts w:ascii="Calibri" w:hAnsi="Calibri" w:eastAsia="微软雅黑"/>
          <w:sz w:val="22"/>
          <w:szCs w:val="22"/>
        </w:rPr>
        <w:t xml:space="preserve">[5] MyBatis-Plus 官方文档</w:t>
      </w:r>
    </w:p>
    <w:p>
      <w:r>
        <w:rPr>
          <w:rFonts w:ascii="Calibri" w:hAnsi="Calibri" w:eastAsia="微软雅黑"/>
          <w:sz w:val="22"/>
          <w:szCs w:val="22"/>
        </w:rPr>
        <w:t xml:space="preserve">[6] JWT RFC 7519</w:t>
      </w:r>
    </w:p>
    <w:p>
      <w:r>
        <w:rPr>
          <w:rFonts w:ascii="Calibri" w:hAnsi="Calibri" w:eastAsia="微软雅黑"/>
          <w:sz w:val="22"/>
          <w:szCs w:val="22"/>
        </w:rPr>
        <w:t xml:space="preserve">[7] Server-Sent Events MDN 文档</w:t>
      </w:r>
    </w:p>
    <w:p>
      <w:r>
        <w:rPr>
          <w:rFonts w:ascii="Calibri" w:hAnsi="Calibri" w:eastAsia="微软雅黑"/>
          <w:sz w:val="22"/>
          <w:szCs w:val="22"/>
        </w:rPr>
        <w:t xml:space="preserve">[8] Knife4j / OpenAPI 文档</w:t>
      </w:r>
    </w:p>
    <w:p>
      <w:r>
        <w:rPr>
          <w:rFonts w:ascii="Calibri" w:hAnsi="Calibri" w:eastAsia="微软雅黑"/>
          <w:sz w:val="22"/>
          <w:szCs w:val="22"/>
        </w:rPr>
        <w:t xml:space="preserve">[9] 《Web后端开发技术》课程资料</w:t>
      </w:r>
    </w:p>
    <w:p>
      <w:r>
        <w:rPr>
          <w:rFonts w:ascii="Calibri" w:hAnsi="Calibri" w:eastAsia="微软雅黑"/>
          <w:sz w:val="22"/>
          <w:szCs w:val="22"/>
        </w:rPr>
        <w:t xml:space="preserve">[10] 本项目 docs/ 目录下项目设计文档</w:t>
      </w:r>
    </w:p>
    <w:sectPr>
      <w:pgSz w:w="11906" w:h="16838"/>
      <w:pgMar w:top="1440" w:right="1440" w:bottom="1440" w:left="1440" w:header="708" w:footer="708" w:gutter="0"/>
      <w:cols w:space="708"/>
      <w:docGrid w:linePitch="312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40"/>
    </w:pPr>
    <w:rPr>
      <w:rFonts w:ascii="Calibri" w:hAnsi="Calibri" w:eastAsia="微软雅黑"/>
      <w:b/>
      <w:bCs/>
      <w:color w:val="0B2545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rFonts w:ascii="Calibri" w:hAnsi="Calibri" w:eastAsia="微软雅黑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rFonts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rFonts w:ascii="Calibri" w:hAnsi="Calibri" w:eastAsia="微软雅黑"/>
      <w:b/>
      <w:bCs/>
      <w:color w:val="1F4D78"/>
      <w:sz w:val="24"/>
      <w:szCs w:val="24"/>
    </w:rPr>
  </w:style>
  <w:style w:type="paragraph" w:styleId="Caption">
    <w:name w:val="Caption"/>
    <w:basedOn w:val="Normal"/>
    <w:pPr>
      <w:spacing w:before="80" w:after="80"/>
    </w:pPr>
    <w:rPr>
      <w:color w:val="555555"/>
      <w:sz w:val="18"/>
      <w:szCs w:val="18"/>
    </w:rPr>
  </w:style>
  <w:style w:type="paragraph" w:styleId="CodeBlock">
    <w:name w:val="Code Block"/>
    <w:basedOn w:val="Normal"/>
    <w:pPr>
      <w:spacing w:before="0" w:after="0"/>
      <w:ind w:left="240" w:right="240"/>
    </w:pPr>
    <w:rPr>
      <w:rFonts w:ascii="Consolas" w:hAnsi="Consolas" w:eastAsia="Consolas"/>
      <w:sz w:val="17"/>
      <w:szCs w:val="17"/>
    </w:rPr>
  </w:style>
  <w:style w:type="table" w:styleId="TableGrid">
    <w:name w:val="Table Grid"/>
    <w:tblPr>
      <w:tblBorders>
        <w:top w:val="single" w:sz="4" w:space="0" w:color="D0D7DE"/>
        <w:left w:val="single" w:sz="4" w:space="0" w:color="D0D7DE"/>
        <w:bottom w:val="single" w:sz="4" w:space="0" w:color="D0D7DE"/>
        <w:right w:val="single" w:sz="4" w:space="0" w:color="D0D7DE"/>
        <w:insideH w:val="single" w:sz="4" w:space="0" w:color="D0D7DE"/>
        <w:insideV w:val="single" w:sz="4" w:space="0" w:color="D0D7DE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KnowledgeHub 课程设计报告模板</dc:title>
  <dc:creator>Codex</dc:creator>
  <cp:lastModifiedBy>Codex</cp:lastModifiedBy>
</cp:coreProperties>
</file>