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853A4" w14:textId="77777777" w:rsidR="005A58B5" w:rsidRDefault="005B284F">
      <w:pPr>
        <w:spacing w:before="2400" w:after="240"/>
      </w:pPr>
      <w:r>
        <w:rPr>
          <w:b/>
          <w:bCs/>
          <w:color w:val="6B4226"/>
          <w:sz w:val="48"/>
          <w:szCs w:val="48"/>
        </w:rPr>
        <w:t>Bean There Done That: from business understanding to CEO presentation</w:t>
      </w:r>
    </w:p>
    <w:p w14:paraId="0C0D9386" w14:textId="77777777" w:rsidR="005A58B5" w:rsidRDefault="005B284F">
      <w:pPr>
        <w:spacing w:after="120"/>
      </w:pPr>
      <w:r>
        <w:rPr>
          <w:color w:val="555555"/>
          <w:sz w:val="24"/>
          <w:szCs w:val="24"/>
        </w:rPr>
        <w:t>The full story of the coffee case, as worked out by the consultancy team</w:t>
      </w:r>
    </w:p>
    <w:p w14:paraId="7FE12017" w14:textId="77777777" w:rsidR="005A58B5" w:rsidRDefault="005B284F">
      <w:pPr>
        <w:spacing w:after="120"/>
      </w:pPr>
      <w:r>
        <w:rPr>
          <w:color w:val="555555"/>
          <w:sz w:val="24"/>
          <w:szCs w:val="24"/>
        </w:rPr>
        <w:t>Prepared 9 October 2026. Every number comes from the case presentation or the 2023 dataset (</w:t>
      </w:r>
      <w:r>
        <w:rPr>
          <w:rFonts w:ascii="Consolas" w:eastAsia="Consolas" w:hAnsi="Consolas" w:cs="Consolas"/>
          <w:color w:val="555555"/>
        </w:rPr>
        <w:t>Bean there done that data.xlsx</w:t>
      </w:r>
      <w:r>
        <w:rPr>
          <w:color w:val="555555"/>
          <w:sz w:val="24"/>
          <w:szCs w:val="24"/>
        </w:rPr>
        <w:t>) and was recomputed at least twice. The supporting files are in this folder (see Appendix D).</w:t>
      </w:r>
    </w:p>
    <w:p w14:paraId="7A991D32" w14:textId="77777777" w:rsidR="005A58B5" w:rsidRDefault="005B284F">
      <w:r>
        <w:br w:type="page"/>
      </w:r>
    </w:p>
    <w:p w14:paraId="5F01F755" w14:textId="77777777" w:rsidR="005A58B5" w:rsidRDefault="005B284F">
      <w:pPr>
        <w:spacing w:after="200"/>
      </w:pPr>
      <w:r>
        <w:rPr>
          <w:b/>
          <w:bCs/>
          <w:color w:val="6B4226"/>
          <w:sz w:val="34"/>
          <w:szCs w:val="34"/>
        </w:rPr>
        <w:lastRenderedPageBreak/>
        <w:t>Contents</w:t>
      </w:r>
    </w:p>
    <w:sdt>
      <w:sdtPr>
        <w:alias w:val="Contents"/>
        <w:id w:val="1275128025"/>
      </w:sdtPr>
      <w:sdtEndPr/>
      <w:sdtContent>
        <w:p w14:paraId="276A2FEF" w14:textId="1E1A591F" w:rsidR="00D74792" w:rsidRDefault="005B284F">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446872" w:history="1">
            <w:r w:rsidR="00D74792" w:rsidRPr="0051520C">
              <w:rPr>
                <w:rStyle w:val="Hyperlink"/>
                <w:noProof/>
              </w:rPr>
              <w:t>How to read this document</w:t>
            </w:r>
            <w:r w:rsidR="00D74792">
              <w:rPr>
                <w:noProof/>
              </w:rPr>
              <w:tab/>
            </w:r>
            <w:r w:rsidR="00D74792">
              <w:rPr>
                <w:noProof/>
              </w:rPr>
              <w:fldChar w:fldCharType="begin"/>
            </w:r>
            <w:r w:rsidR="00D74792">
              <w:rPr>
                <w:noProof/>
              </w:rPr>
              <w:instrText xml:space="preserve"> PAGEREF _Toc242446872 \h </w:instrText>
            </w:r>
            <w:r w:rsidR="00D74792">
              <w:rPr>
                <w:noProof/>
              </w:rPr>
            </w:r>
            <w:r w:rsidR="00D74792">
              <w:rPr>
                <w:noProof/>
              </w:rPr>
              <w:fldChar w:fldCharType="separate"/>
            </w:r>
            <w:r w:rsidR="00D74792">
              <w:rPr>
                <w:noProof/>
              </w:rPr>
              <w:t>4</w:t>
            </w:r>
            <w:r w:rsidR="00D74792">
              <w:rPr>
                <w:noProof/>
              </w:rPr>
              <w:fldChar w:fldCharType="end"/>
            </w:r>
          </w:hyperlink>
        </w:p>
        <w:p w14:paraId="2FBD9BF2" w14:textId="05FE42E1" w:rsidR="00D74792" w:rsidRDefault="00D747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446873" w:history="1">
            <w:r w:rsidRPr="0051520C">
              <w:rPr>
                <w:rStyle w:val="Hyperlink"/>
                <w:noProof/>
              </w:rPr>
              <w:t>Part 1. Summary</w:t>
            </w:r>
            <w:r>
              <w:rPr>
                <w:noProof/>
              </w:rPr>
              <w:tab/>
            </w:r>
            <w:r>
              <w:rPr>
                <w:noProof/>
              </w:rPr>
              <w:fldChar w:fldCharType="begin"/>
            </w:r>
            <w:r>
              <w:rPr>
                <w:noProof/>
              </w:rPr>
              <w:instrText xml:space="preserve"> PAGEREF _Toc242446873 \h </w:instrText>
            </w:r>
            <w:r>
              <w:rPr>
                <w:noProof/>
              </w:rPr>
            </w:r>
            <w:r>
              <w:rPr>
                <w:noProof/>
              </w:rPr>
              <w:fldChar w:fldCharType="separate"/>
            </w:r>
            <w:r>
              <w:rPr>
                <w:noProof/>
              </w:rPr>
              <w:t>5</w:t>
            </w:r>
            <w:r>
              <w:rPr>
                <w:noProof/>
              </w:rPr>
              <w:fldChar w:fldCharType="end"/>
            </w:r>
          </w:hyperlink>
        </w:p>
        <w:p w14:paraId="18146EA1" w14:textId="0AB3A3B0" w:rsidR="00D74792" w:rsidRDefault="00D747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446874" w:history="1">
            <w:r w:rsidRPr="0051520C">
              <w:rPr>
                <w:rStyle w:val="Hyperlink"/>
                <w:noProof/>
              </w:rPr>
              <w:t>Part 2. Business understanding</w:t>
            </w:r>
            <w:r>
              <w:rPr>
                <w:noProof/>
              </w:rPr>
              <w:tab/>
            </w:r>
            <w:r>
              <w:rPr>
                <w:noProof/>
              </w:rPr>
              <w:fldChar w:fldCharType="begin"/>
            </w:r>
            <w:r>
              <w:rPr>
                <w:noProof/>
              </w:rPr>
              <w:instrText xml:space="preserve"> PAGEREF _Toc242446874 \h </w:instrText>
            </w:r>
            <w:r>
              <w:rPr>
                <w:noProof/>
              </w:rPr>
            </w:r>
            <w:r>
              <w:rPr>
                <w:noProof/>
              </w:rPr>
              <w:fldChar w:fldCharType="separate"/>
            </w:r>
            <w:r>
              <w:rPr>
                <w:noProof/>
              </w:rPr>
              <w:t>6</w:t>
            </w:r>
            <w:r>
              <w:rPr>
                <w:noProof/>
              </w:rPr>
              <w:fldChar w:fldCharType="end"/>
            </w:r>
          </w:hyperlink>
        </w:p>
        <w:p w14:paraId="62E4D68D" w14:textId="68155B18"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875" w:history="1">
            <w:r w:rsidRPr="0051520C">
              <w:rPr>
                <w:rStyle w:val="Hyperlink"/>
                <w:noProof/>
              </w:rPr>
              <w:t>2.1 The company (case pp. 4–11)</w:t>
            </w:r>
            <w:r>
              <w:rPr>
                <w:noProof/>
              </w:rPr>
              <w:tab/>
            </w:r>
            <w:r>
              <w:rPr>
                <w:noProof/>
              </w:rPr>
              <w:fldChar w:fldCharType="begin"/>
            </w:r>
            <w:r>
              <w:rPr>
                <w:noProof/>
              </w:rPr>
              <w:instrText xml:space="preserve"> PAGEREF _Toc242446875 \h </w:instrText>
            </w:r>
            <w:r>
              <w:rPr>
                <w:noProof/>
              </w:rPr>
            </w:r>
            <w:r>
              <w:rPr>
                <w:noProof/>
              </w:rPr>
              <w:fldChar w:fldCharType="separate"/>
            </w:r>
            <w:r>
              <w:rPr>
                <w:noProof/>
              </w:rPr>
              <w:t>6</w:t>
            </w:r>
            <w:r>
              <w:rPr>
                <w:noProof/>
              </w:rPr>
              <w:fldChar w:fldCharType="end"/>
            </w:r>
          </w:hyperlink>
        </w:p>
        <w:p w14:paraId="0007C4AE" w14:textId="436297F7"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876" w:history="1">
            <w:r w:rsidRPr="0051520C">
              <w:rPr>
                <w:rStyle w:val="Hyperlink"/>
                <w:noProof/>
              </w:rPr>
              <w:t>2.2 The business problem</w:t>
            </w:r>
            <w:r>
              <w:rPr>
                <w:noProof/>
              </w:rPr>
              <w:tab/>
            </w:r>
            <w:r>
              <w:rPr>
                <w:noProof/>
              </w:rPr>
              <w:fldChar w:fldCharType="begin"/>
            </w:r>
            <w:r>
              <w:rPr>
                <w:noProof/>
              </w:rPr>
              <w:instrText xml:space="preserve"> PAGEREF _Toc242446876 \h </w:instrText>
            </w:r>
            <w:r>
              <w:rPr>
                <w:noProof/>
              </w:rPr>
            </w:r>
            <w:r>
              <w:rPr>
                <w:noProof/>
              </w:rPr>
              <w:fldChar w:fldCharType="separate"/>
            </w:r>
            <w:r>
              <w:rPr>
                <w:noProof/>
              </w:rPr>
              <w:t>6</w:t>
            </w:r>
            <w:r>
              <w:rPr>
                <w:noProof/>
              </w:rPr>
              <w:fldChar w:fldCharType="end"/>
            </w:r>
          </w:hyperlink>
        </w:p>
        <w:p w14:paraId="4510F870" w14:textId="3EA3C2B1"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877" w:history="1">
            <w:r w:rsidRPr="0051520C">
              <w:rPr>
                <w:rStyle w:val="Hyperlink"/>
                <w:noProof/>
              </w:rPr>
              <w:t>2.3 The decision behind the question</w:t>
            </w:r>
            <w:r>
              <w:rPr>
                <w:noProof/>
              </w:rPr>
              <w:tab/>
            </w:r>
            <w:r>
              <w:rPr>
                <w:noProof/>
              </w:rPr>
              <w:fldChar w:fldCharType="begin"/>
            </w:r>
            <w:r>
              <w:rPr>
                <w:noProof/>
              </w:rPr>
              <w:instrText xml:space="preserve"> PAGEREF _Toc242446877 \h </w:instrText>
            </w:r>
            <w:r>
              <w:rPr>
                <w:noProof/>
              </w:rPr>
            </w:r>
            <w:r>
              <w:rPr>
                <w:noProof/>
              </w:rPr>
              <w:fldChar w:fldCharType="separate"/>
            </w:r>
            <w:r>
              <w:rPr>
                <w:noProof/>
              </w:rPr>
              <w:t>6</w:t>
            </w:r>
            <w:r>
              <w:rPr>
                <w:noProof/>
              </w:rPr>
              <w:fldChar w:fldCharType="end"/>
            </w:r>
          </w:hyperlink>
        </w:p>
        <w:p w14:paraId="3717C77E" w14:textId="25505306"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878" w:history="1">
            <w:r w:rsidRPr="0051520C">
              <w:rPr>
                <w:rStyle w:val="Hyperlink"/>
                <w:noProof/>
              </w:rPr>
              <w:t>2.4 What "ready" means: success criteria</w:t>
            </w:r>
            <w:r>
              <w:rPr>
                <w:noProof/>
              </w:rPr>
              <w:tab/>
            </w:r>
            <w:r>
              <w:rPr>
                <w:noProof/>
              </w:rPr>
              <w:fldChar w:fldCharType="begin"/>
            </w:r>
            <w:r>
              <w:rPr>
                <w:noProof/>
              </w:rPr>
              <w:instrText xml:space="preserve"> PAGEREF _Toc242446878 \h </w:instrText>
            </w:r>
            <w:r>
              <w:rPr>
                <w:noProof/>
              </w:rPr>
            </w:r>
            <w:r>
              <w:rPr>
                <w:noProof/>
              </w:rPr>
              <w:fldChar w:fldCharType="separate"/>
            </w:r>
            <w:r>
              <w:rPr>
                <w:noProof/>
              </w:rPr>
              <w:t>7</w:t>
            </w:r>
            <w:r>
              <w:rPr>
                <w:noProof/>
              </w:rPr>
              <w:fldChar w:fldCharType="end"/>
            </w:r>
          </w:hyperlink>
        </w:p>
        <w:p w14:paraId="264CF5FB" w14:textId="7F8E405D"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879" w:history="1">
            <w:r w:rsidRPr="0051520C">
              <w:rPr>
                <w:rStyle w:val="Hyperlink"/>
                <w:noProof/>
              </w:rPr>
              <w:t>2.5 Situation assessment</w:t>
            </w:r>
            <w:r>
              <w:rPr>
                <w:noProof/>
              </w:rPr>
              <w:tab/>
            </w:r>
            <w:r>
              <w:rPr>
                <w:noProof/>
              </w:rPr>
              <w:fldChar w:fldCharType="begin"/>
            </w:r>
            <w:r>
              <w:rPr>
                <w:noProof/>
              </w:rPr>
              <w:instrText xml:space="preserve"> PAGEREF _Toc242446879 \h </w:instrText>
            </w:r>
            <w:r>
              <w:rPr>
                <w:noProof/>
              </w:rPr>
            </w:r>
            <w:r>
              <w:rPr>
                <w:noProof/>
              </w:rPr>
              <w:fldChar w:fldCharType="separate"/>
            </w:r>
            <w:r>
              <w:rPr>
                <w:noProof/>
              </w:rPr>
              <w:t>7</w:t>
            </w:r>
            <w:r>
              <w:rPr>
                <w:noProof/>
              </w:rPr>
              <w:fldChar w:fldCharType="end"/>
            </w:r>
          </w:hyperlink>
        </w:p>
        <w:p w14:paraId="7185636A" w14:textId="609C40B0"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880" w:history="1">
            <w:r w:rsidRPr="0051520C">
              <w:rPr>
                <w:rStyle w:val="Hyperlink"/>
                <w:noProof/>
              </w:rPr>
              <w:t>2.6 How Baran's first business understanding was reviewed</w:t>
            </w:r>
            <w:r>
              <w:rPr>
                <w:noProof/>
              </w:rPr>
              <w:tab/>
            </w:r>
            <w:r>
              <w:rPr>
                <w:noProof/>
              </w:rPr>
              <w:fldChar w:fldCharType="begin"/>
            </w:r>
            <w:r>
              <w:rPr>
                <w:noProof/>
              </w:rPr>
              <w:instrText xml:space="preserve"> PAGEREF _Toc242446880 \h </w:instrText>
            </w:r>
            <w:r>
              <w:rPr>
                <w:noProof/>
              </w:rPr>
            </w:r>
            <w:r>
              <w:rPr>
                <w:noProof/>
              </w:rPr>
              <w:fldChar w:fldCharType="separate"/>
            </w:r>
            <w:r>
              <w:rPr>
                <w:noProof/>
              </w:rPr>
              <w:t>8</w:t>
            </w:r>
            <w:r>
              <w:rPr>
                <w:noProof/>
              </w:rPr>
              <w:fldChar w:fldCharType="end"/>
            </w:r>
          </w:hyperlink>
        </w:p>
        <w:p w14:paraId="2543D36B" w14:textId="44131355" w:rsidR="00D74792" w:rsidRDefault="00D747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446881" w:history="1">
            <w:r w:rsidRPr="0051520C">
              <w:rPr>
                <w:rStyle w:val="Hyperlink"/>
                <w:noProof/>
              </w:rPr>
              <w:t>Part 3. Data understanding</w:t>
            </w:r>
            <w:r>
              <w:rPr>
                <w:noProof/>
              </w:rPr>
              <w:tab/>
            </w:r>
            <w:r>
              <w:rPr>
                <w:noProof/>
              </w:rPr>
              <w:fldChar w:fldCharType="begin"/>
            </w:r>
            <w:r>
              <w:rPr>
                <w:noProof/>
              </w:rPr>
              <w:instrText xml:space="preserve"> PAGEREF _Toc242446881 \h </w:instrText>
            </w:r>
            <w:r>
              <w:rPr>
                <w:noProof/>
              </w:rPr>
            </w:r>
            <w:r>
              <w:rPr>
                <w:noProof/>
              </w:rPr>
              <w:fldChar w:fldCharType="separate"/>
            </w:r>
            <w:r>
              <w:rPr>
                <w:noProof/>
              </w:rPr>
              <w:t>9</w:t>
            </w:r>
            <w:r>
              <w:rPr>
                <w:noProof/>
              </w:rPr>
              <w:fldChar w:fldCharType="end"/>
            </w:r>
          </w:hyperlink>
        </w:p>
        <w:p w14:paraId="361277BA" w14:textId="73293F7D"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882" w:history="1">
            <w:r w:rsidRPr="0051520C">
              <w:rPr>
                <w:rStyle w:val="Hyperlink"/>
                <w:noProof/>
              </w:rPr>
              <w:t>3.1 What data we received</w:t>
            </w:r>
            <w:r>
              <w:rPr>
                <w:noProof/>
              </w:rPr>
              <w:tab/>
            </w:r>
            <w:r>
              <w:rPr>
                <w:noProof/>
              </w:rPr>
              <w:fldChar w:fldCharType="begin"/>
            </w:r>
            <w:r>
              <w:rPr>
                <w:noProof/>
              </w:rPr>
              <w:instrText xml:space="preserve"> PAGEREF _Toc242446882 \h </w:instrText>
            </w:r>
            <w:r>
              <w:rPr>
                <w:noProof/>
              </w:rPr>
            </w:r>
            <w:r>
              <w:rPr>
                <w:noProof/>
              </w:rPr>
              <w:fldChar w:fldCharType="separate"/>
            </w:r>
            <w:r>
              <w:rPr>
                <w:noProof/>
              </w:rPr>
              <w:t>9</w:t>
            </w:r>
            <w:r>
              <w:rPr>
                <w:noProof/>
              </w:rPr>
              <w:fldChar w:fldCharType="end"/>
            </w:r>
          </w:hyperlink>
        </w:p>
        <w:p w14:paraId="7D87FBD3" w14:textId="0ADCE42A"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883" w:history="1">
            <w:r w:rsidRPr="0051520C">
              <w:rPr>
                <w:rStyle w:val="Hyperlink"/>
                <w:noProof/>
              </w:rPr>
              <w:t>3.2 Data quality: can we trust it?</w:t>
            </w:r>
            <w:r>
              <w:rPr>
                <w:noProof/>
              </w:rPr>
              <w:tab/>
            </w:r>
            <w:r>
              <w:rPr>
                <w:noProof/>
              </w:rPr>
              <w:fldChar w:fldCharType="begin"/>
            </w:r>
            <w:r>
              <w:rPr>
                <w:noProof/>
              </w:rPr>
              <w:instrText xml:space="preserve"> PAGEREF _Toc242446883 \h </w:instrText>
            </w:r>
            <w:r>
              <w:rPr>
                <w:noProof/>
              </w:rPr>
            </w:r>
            <w:r>
              <w:rPr>
                <w:noProof/>
              </w:rPr>
              <w:fldChar w:fldCharType="separate"/>
            </w:r>
            <w:r>
              <w:rPr>
                <w:noProof/>
              </w:rPr>
              <w:t>9</w:t>
            </w:r>
            <w:r>
              <w:rPr>
                <w:noProof/>
              </w:rPr>
              <w:fldChar w:fldCharType="end"/>
            </w:r>
          </w:hyperlink>
        </w:p>
        <w:p w14:paraId="64D4C503" w14:textId="791EF822"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884" w:history="1">
            <w:r w:rsidRPr="0051520C">
              <w:rPr>
                <w:rStyle w:val="Hyperlink"/>
                <w:noProof/>
              </w:rPr>
              <w:t>3.3 What the data shows: the 2023 baseline per stage</w:t>
            </w:r>
            <w:r>
              <w:rPr>
                <w:noProof/>
              </w:rPr>
              <w:tab/>
            </w:r>
            <w:r>
              <w:rPr>
                <w:noProof/>
              </w:rPr>
              <w:fldChar w:fldCharType="begin"/>
            </w:r>
            <w:r>
              <w:rPr>
                <w:noProof/>
              </w:rPr>
              <w:instrText xml:space="preserve"> PAGEREF _Toc242446884 \h </w:instrText>
            </w:r>
            <w:r>
              <w:rPr>
                <w:noProof/>
              </w:rPr>
            </w:r>
            <w:r>
              <w:rPr>
                <w:noProof/>
              </w:rPr>
              <w:fldChar w:fldCharType="separate"/>
            </w:r>
            <w:r>
              <w:rPr>
                <w:noProof/>
              </w:rPr>
              <w:t>10</w:t>
            </w:r>
            <w:r>
              <w:rPr>
                <w:noProof/>
              </w:rPr>
              <w:fldChar w:fldCharType="end"/>
            </w:r>
          </w:hyperlink>
        </w:p>
        <w:p w14:paraId="5196EB91" w14:textId="1B520FEE"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885" w:history="1">
            <w:r w:rsidRPr="0051520C">
              <w:rPr>
                <w:rStyle w:val="Hyperlink"/>
                <w:noProof/>
              </w:rPr>
              <w:t>3.4 Answers to the business-understanding claims</w:t>
            </w:r>
            <w:r>
              <w:rPr>
                <w:noProof/>
              </w:rPr>
              <w:tab/>
            </w:r>
            <w:r>
              <w:rPr>
                <w:noProof/>
              </w:rPr>
              <w:fldChar w:fldCharType="begin"/>
            </w:r>
            <w:r>
              <w:rPr>
                <w:noProof/>
              </w:rPr>
              <w:instrText xml:space="preserve"> PAGEREF _Toc242446885 \h </w:instrText>
            </w:r>
            <w:r>
              <w:rPr>
                <w:noProof/>
              </w:rPr>
            </w:r>
            <w:r>
              <w:rPr>
                <w:noProof/>
              </w:rPr>
              <w:fldChar w:fldCharType="separate"/>
            </w:r>
            <w:r>
              <w:rPr>
                <w:noProof/>
              </w:rPr>
              <w:t>11</w:t>
            </w:r>
            <w:r>
              <w:rPr>
                <w:noProof/>
              </w:rPr>
              <w:fldChar w:fldCharType="end"/>
            </w:r>
          </w:hyperlink>
        </w:p>
        <w:p w14:paraId="25D7ED99" w14:textId="63AF71BF" w:rsidR="00D74792" w:rsidRDefault="00D747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446886" w:history="1">
            <w:r w:rsidRPr="0051520C">
              <w:rPr>
                <w:rStyle w:val="Hyperlink"/>
                <w:noProof/>
              </w:rPr>
              <w:t>Part 4. Data preparation</w:t>
            </w:r>
            <w:r>
              <w:rPr>
                <w:noProof/>
              </w:rPr>
              <w:tab/>
            </w:r>
            <w:r>
              <w:rPr>
                <w:noProof/>
              </w:rPr>
              <w:fldChar w:fldCharType="begin"/>
            </w:r>
            <w:r>
              <w:rPr>
                <w:noProof/>
              </w:rPr>
              <w:instrText xml:space="preserve"> PAGEREF _Toc242446886 \h </w:instrText>
            </w:r>
            <w:r>
              <w:rPr>
                <w:noProof/>
              </w:rPr>
            </w:r>
            <w:r>
              <w:rPr>
                <w:noProof/>
              </w:rPr>
              <w:fldChar w:fldCharType="separate"/>
            </w:r>
            <w:r>
              <w:rPr>
                <w:noProof/>
              </w:rPr>
              <w:t>13</w:t>
            </w:r>
            <w:r>
              <w:rPr>
                <w:noProof/>
              </w:rPr>
              <w:fldChar w:fldCharType="end"/>
            </w:r>
          </w:hyperlink>
        </w:p>
        <w:p w14:paraId="67C2CAD7" w14:textId="3BBF0B71" w:rsidR="00D74792" w:rsidRDefault="00D747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446887" w:history="1">
            <w:r w:rsidRPr="0051520C">
              <w:rPr>
                <w:rStyle w:val="Hyperlink"/>
                <w:noProof/>
              </w:rPr>
              <w:t>Part 5. Modelling: how much growth can the plant carry?</w:t>
            </w:r>
            <w:r>
              <w:rPr>
                <w:noProof/>
              </w:rPr>
              <w:tab/>
            </w:r>
            <w:r>
              <w:rPr>
                <w:noProof/>
              </w:rPr>
              <w:fldChar w:fldCharType="begin"/>
            </w:r>
            <w:r>
              <w:rPr>
                <w:noProof/>
              </w:rPr>
              <w:instrText xml:space="preserve"> PAGEREF _Toc242446887 \h </w:instrText>
            </w:r>
            <w:r>
              <w:rPr>
                <w:noProof/>
              </w:rPr>
            </w:r>
            <w:r>
              <w:rPr>
                <w:noProof/>
              </w:rPr>
              <w:fldChar w:fldCharType="separate"/>
            </w:r>
            <w:r>
              <w:rPr>
                <w:noProof/>
              </w:rPr>
              <w:t>14</w:t>
            </w:r>
            <w:r>
              <w:rPr>
                <w:noProof/>
              </w:rPr>
              <w:fldChar w:fldCharType="end"/>
            </w:r>
          </w:hyperlink>
        </w:p>
        <w:p w14:paraId="36EC8627" w14:textId="076B030D"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888" w:history="1">
            <w:r w:rsidRPr="0051520C">
              <w:rPr>
                <w:rStyle w:val="Hyperlink"/>
                <w:noProof/>
              </w:rPr>
              <w:t>5.1 The model in plain words</w:t>
            </w:r>
            <w:r>
              <w:rPr>
                <w:noProof/>
              </w:rPr>
              <w:tab/>
            </w:r>
            <w:r>
              <w:rPr>
                <w:noProof/>
              </w:rPr>
              <w:fldChar w:fldCharType="begin"/>
            </w:r>
            <w:r>
              <w:rPr>
                <w:noProof/>
              </w:rPr>
              <w:instrText xml:space="preserve"> PAGEREF _Toc242446888 \h </w:instrText>
            </w:r>
            <w:r>
              <w:rPr>
                <w:noProof/>
              </w:rPr>
            </w:r>
            <w:r>
              <w:rPr>
                <w:noProof/>
              </w:rPr>
              <w:fldChar w:fldCharType="separate"/>
            </w:r>
            <w:r>
              <w:rPr>
                <w:noProof/>
              </w:rPr>
              <w:t>14</w:t>
            </w:r>
            <w:r>
              <w:rPr>
                <w:noProof/>
              </w:rPr>
              <w:fldChar w:fldCharType="end"/>
            </w:r>
          </w:hyperlink>
        </w:p>
        <w:p w14:paraId="2AE35D29" w14:textId="2C8687DE"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889" w:history="1">
            <w:r w:rsidRPr="0051520C">
              <w:rPr>
                <w:rStyle w:val="Hyperlink"/>
                <w:noProof/>
              </w:rPr>
              <w:t>5.2 Scenarios</w:t>
            </w:r>
            <w:r>
              <w:rPr>
                <w:noProof/>
              </w:rPr>
              <w:tab/>
            </w:r>
            <w:r>
              <w:rPr>
                <w:noProof/>
              </w:rPr>
              <w:fldChar w:fldCharType="begin"/>
            </w:r>
            <w:r>
              <w:rPr>
                <w:noProof/>
              </w:rPr>
              <w:instrText xml:space="preserve"> PAGEREF _Toc242446889 \h </w:instrText>
            </w:r>
            <w:r>
              <w:rPr>
                <w:noProof/>
              </w:rPr>
            </w:r>
            <w:r>
              <w:rPr>
                <w:noProof/>
              </w:rPr>
              <w:fldChar w:fldCharType="separate"/>
            </w:r>
            <w:r>
              <w:rPr>
                <w:noProof/>
              </w:rPr>
              <w:t>14</w:t>
            </w:r>
            <w:r>
              <w:rPr>
                <w:noProof/>
              </w:rPr>
              <w:fldChar w:fldCharType="end"/>
            </w:r>
          </w:hyperlink>
        </w:p>
        <w:p w14:paraId="6F79C34F" w14:textId="4EF0C803"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890" w:history="1">
            <w:r w:rsidRPr="0051520C">
              <w:rPr>
                <w:rStyle w:val="Hyperlink"/>
                <w:noProof/>
              </w:rPr>
              <w:t>5.3 Results</w:t>
            </w:r>
            <w:r>
              <w:rPr>
                <w:noProof/>
              </w:rPr>
              <w:tab/>
            </w:r>
            <w:r>
              <w:rPr>
                <w:noProof/>
              </w:rPr>
              <w:fldChar w:fldCharType="begin"/>
            </w:r>
            <w:r>
              <w:rPr>
                <w:noProof/>
              </w:rPr>
              <w:instrText xml:space="preserve"> PAGEREF _Toc242446890 \h </w:instrText>
            </w:r>
            <w:r>
              <w:rPr>
                <w:noProof/>
              </w:rPr>
            </w:r>
            <w:r>
              <w:rPr>
                <w:noProof/>
              </w:rPr>
              <w:fldChar w:fldCharType="separate"/>
            </w:r>
            <w:r>
              <w:rPr>
                <w:noProof/>
              </w:rPr>
              <w:t>14</w:t>
            </w:r>
            <w:r>
              <w:rPr>
                <w:noProof/>
              </w:rPr>
              <w:fldChar w:fldCharType="end"/>
            </w:r>
          </w:hyperlink>
        </w:p>
        <w:p w14:paraId="2D46B09A" w14:textId="5DC30E7D"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891" w:history="1">
            <w:r w:rsidRPr="0051520C">
              <w:rPr>
                <w:rStyle w:val="Hyperlink"/>
                <w:noProof/>
              </w:rPr>
              <w:t>5.4 Fix levers: do machine improvements solve it?</w:t>
            </w:r>
            <w:r>
              <w:rPr>
                <w:noProof/>
              </w:rPr>
              <w:tab/>
            </w:r>
            <w:r>
              <w:rPr>
                <w:noProof/>
              </w:rPr>
              <w:fldChar w:fldCharType="begin"/>
            </w:r>
            <w:r>
              <w:rPr>
                <w:noProof/>
              </w:rPr>
              <w:instrText xml:space="preserve"> PAGEREF _Toc242446891 \h </w:instrText>
            </w:r>
            <w:r>
              <w:rPr>
                <w:noProof/>
              </w:rPr>
            </w:r>
            <w:r>
              <w:rPr>
                <w:noProof/>
              </w:rPr>
              <w:fldChar w:fldCharType="separate"/>
            </w:r>
            <w:r>
              <w:rPr>
                <w:noProof/>
              </w:rPr>
              <w:t>15</w:t>
            </w:r>
            <w:r>
              <w:rPr>
                <w:noProof/>
              </w:rPr>
              <w:fldChar w:fldCharType="end"/>
            </w:r>
          </w:hyperlink>
        </w:p>
        <w:p w14:paraId="0BF1C403" w14:textId="36A82DBE"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892" w:history="1">
            <w:r w:rsidRPr="0051520C">
              <w:rPr>
                <w:rStyle w:val="Hyperlink"/>
                <w:noProof/>
              </w:rPr>
              <w:t>5.5 Other resources</w:t>
            </w:r>
            <w:r>
              <w:rPr>
                <w:noProof/>
              </w:rPr>
              <w:tab/>
            </w:r>
            <w:r>
              <w:rPr>
                <w:noProof/>
              </w:rPr>
              <w:fldChar w:fldCharType="begin"/>
            </w:r>
            <w:r>
              <w:rPr>
                <w:noProof/>
              </w:rPr>
              <w:instrText xml:space="preserve"> PAGEREF _Toc242446892 \h </w:instrText>
            </w:r>
            <w:r>
              <w:rPr>
                <w:noProof/>
              </w:rPr>
            </w:r>
            <w:r>
              <w:rPr>
                <w:noProof/>
              </w:rPr>
              <w:fldChar w:fldCharType="separate"/>
            </w:r>
            <w:r>
              <w:rPr>
                <w:noProof/>
              </w:rPr>
              <w:t>15</w:t>
            </w:r>
            <w:r>
              <w:rPr>
                <w:noProof/>
              </w:rPr>
              <w:fldChar w:fldCharType="end"/>
            </w:r>
          </w:hyperlink>
        </w:p>
        <w:p w14:paraId="54F9662E" w14:textId="409B7ABA" w:rsidR="00D74792" w:rsidRDefault="00D747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446893" w:history="1">
            <w:r w:rsidRPr="0051520C">
              <w:rPr>
                <w:rStyle w:val="Hyperlink"/>
                <w:noProof/>
              </w:rPr>
              <w:t>Part 6. Evaluation: how sure are we?</w:t>
            </w:r>
            <w:r>
              <w:rPr>
                <w:noProof/>
              </w:rPr>
              <w:tab/>
            </w:r>
            <w:r>
              <w:rPr>
                <w:noProof/>
              </w:rPr>
              <w:fldChar w:fldCharType="begin"/>
            </w:r>
            <w:r>
              <w:rPr>
                <w:noProof/>
              </w:rPr>
              <w:instrText xml:space="preserve"> PAGEREF _Toc242446893 \h </w:instrText>
            </w:r>
            <w:r>
              <w:rPr>
                <w:noProof/>
              </w:rPr>
            </w:r>
            <w:r>
              <w:rPr>
                <w:noProof/>
              </w:rPr>
              <w:fldChar w:fldCharType="separate"/>
            </w:r>
            <w:r>
              <w:rPr>
                <w:noProof/>
              </w:rPr>
              <w:t>17</w:t>
            </w:r>
            <w:r>
              <w:rPr>
                <w:noProof/>
              </w:rPr>
              <w:fldChar w:fldCharType="end"/>
            </w:r>
          </w:hyperlink>
        </w:p>
        <w:p w14:paraId="7ED1CA4C" w14:textId="0C299C57"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894" w:history="1">
            <w:r w:rsidRPr="0051520C">
              <w:rPr>
                <w:rStyle w:val="Hyperlink"/>
                <w:noProof/>
              </w:rPr>
              <w:t>6.1 Which assumption matters most</w:t>
            </w:r>
            <w:r>
              <w:rPr>
                <w:noProof/>
              </w:rPr>
              <w:tab/>
            </w:r>
            <w:r>
              <w:rPr>
                <w:noProof/>
              </w:rPr>
              <w:fldChar w:fldCharType="begin"/>
            </w:r>
            <w:r>
              <w:rPr>
                <w:noProof/>
              </w:rPr>
              <w:instrText xml:space="preserve"> PAGEREF _Toc242446894 \h </w:instrText>
            </w:r>
            <w:r>
              <w:rPr>
                <w:noProof/>
              </w:rPr>
            </w:r>
            <w:r>
              <w:rPr>
                <w:noProof/>
              </w:rPr>
              <w:fldChar w:fldCharType="separate"/>
            </w:r>
            <w:r>
              <w:rPr>
                <w:noProof/>
              </w:rPr>
              <w:t>17</w:t>
            </w:r>
            <w:r>
              <w:rPr>
                <w:noProof/>
              </w:rPr>
              <w:fldChar w:fldCharType="end"/>
            </w:r>
          </w:hyperlink>
        </w:p>
        <w:p w14:paraId="514AD2C6" w14:textId="6D9CE451"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895" w:history="1">
            <w:r w:rsidRPr="0051520C">
              <w:rPr>
                <w:rStyle w:val="Hyperlink"/>
                <w:noProof/>
              </w:rPr>
              <w:t>6.2 Confidence per conclusion</w:t>
            </w:r>
            <w:r>
              <w:rPr>
                <w:noProof/>
              </w:rPr>
              <w:tab/>
            </w:r>
            <w:r>
              <w:rPr>
                <w:noProof/>
              </w:rPr>
              <w:fldChar w:fldCharType="begin"/>
            </w:r>
            <w:r>
              <w:rPr>
                <w:noProof/>
              </w:rPr>
              <w:instrText xml:space="preserve"> PAGEREF _Toc242446895 \h </w:instrText>
            </w:r>
            <w:r>
              <w:rPr>
                <w:noProof/>
              </w:rPr>
            </w:r>
            <w:r>
              <w:rPr>
                <w:noProof/>
              </w:rPr>
              <w:fldChar w:fldCharType="separate"/>
            </w:r>
            <w:r>
              <w:rPr>
                <w:noProof/>
              </w:rPr>
              <w:t>17</w:t>
            </w:r>
            <w:r>
              <w:rPr>
                <w:noProof/>
              </w:rPr>
              <w:fldChar w:fldCharType="end"/>
            </w:r>
          </w:hyperlink>
        </w:p>
        <w:p w14:paraId="3E84D7DD" w14:textId="2CF64484"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896" w:history="1">
            <w:r w:rsidRPr="0051520C">
              <w:rPr>
                <w:rStyle w:val="Hyperlink"/>
                <w:noProof/>
              </w:rPr>
              <w:t>6.3 What the model cannot say</w:t>
            </w:r>
            <w:r>
              <w:rPr>
                <w:noProof/>
              </w:rPr>
              <w:tab/>
            </w:r>
            <w:r>
              <w:rPr>
                <w:noProof/>
              </w:rPr>
              <w:fldChar w:fldCharType="begin"/>
            </w:r>
            <w:r>
              <w:rPr>
                <w:noProof/>
              </w:rPr>
              <w:instrText xml:space="preserve"> PAGEREF _Toc242446896 \h </w:instrText>
            </w:r>
            <w:r>
              <w:rPr>
                <w:noProof/>
              </w:rPr>
            </w:r>
            <w:r>
              <w:rPr>
                <w:noProof/>
              </w:rPr>
              <w:fldChar w:fldCharType="separate"/>
            </w:r>
            <w:r>
              <w:rPr>
                <w:noProof/>
              </w:rPr>
              <w:t>17</w:t>
            </w:r>
            <w:r>
              <w:rPr>
                <w:noProof/>
              </w:rPr>
              <w:fldChar w:fldCharType="end"/>
            </w:r>
          </w:hyperlink>
        </w:p>
        <w:p w14:paraId="0959FC46" w14:textId="24A3DF24" w:rsidR="00D74792" w:rsidRDefault="00D747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446897" w:history="1">
            <w:r w:rsidRPr="0051520C">
              <w:rPr>
                <w:rStyle w:val="Hyperlink"/>
                <w:noProof/>
              </w:rPr>
              <w:t>Part 7. Deployment: the advice</w:t>
            </w:r>
            <w:r>
              <w:rPr>
                <w:noProof/>
              </w:rPr>
              <w:tab/>
            </w:r>
            <w:r>
              <w:rPr>
                <w:noProof/>
              </w:rPr>
              <w:fldChar w:fldCharType="begin"/>
            </w:r>
            <w:r>
              <w:rPr>
                <w:noProof/>
              </w:rPr>
              <w:instrText xml:space="preserve"> PAGEREF _Toc242446897 \h </w:instrText>
            </w:r>
            <w:r>
              <w:rPr>
                <w:noProof/>
              </w:rPr>
            </w:r>
            <w:r>
              <w:rPr>
                <w:noProof/>
              </w:rPr>
              <w:fldChar w:fldCharType="separate"/>
            </w:r>
            <w:r>
              <w:rPr>
                <w:noProof/>
              </w:rPr>
              <w:t>18</w:t>
            </w:r>
            <w:r>
              <w:rPr>
                <w:noProof/>
              </w:rPr>
              <w:fldChar w:fldCharType="end"/>
            </w:r>
          </w:hyperlink>
        </w:p>
        <w:p w14:paraId="5C2FCBBD" w14:textId="42891D23"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898" w:history="1">
            <w:r w:rsidRPr="0051520C">
              <w:rPr>
                <w:rStyle w:val="Hyperlink"/>
                <w:noProof/>
              </w:rPr>
              <w:t>7.1 The recommendation</w:t>
            </w:r>
            <w:r>
              <w:rPr>
                <w:noProof/>
              </w:rPr>
              <w:tab/>
            </w:r>
            <w:r>
              <w:rPr>
                <w:noProof/>
              </w:rPr>
              <w:fldChar w:fldCharType="begin"/>
            </w:r>
            <w:r>
              <w:rPr>
                <w:noProof/>
              </w:rPr>
              <w:instrText xml:space="preserve"> PAGEREF _Toc242446898 \h </w:instrText>
            </w:r>
            <w:r>
              <w:rPr>
                <w:noProof/>
              </w:rPr>
            </w:r>
            <w:r>
              <w:rPr>
                <w:noProof/>
              </w:rPr>
              <w:fldChar w:fldCharType="separate"/>
            </w:r>
            <w:r>
              <w:rPr>
                <w:noProof/>
              </w:rPr>
              <w:t>18</w:t>
            </w:r>
            <w:r>
              <w:rPr>
                <w:noProof/>
              </w:rPr>
              <w:fldChar w:fldCharType="end"/>
            </w:r>
          </w:hyperlink>
        </w:p>
        <w:p w14:paraId="30A80859" w14:textId="39E5A6D0"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899" w:history="1">
            <w:r w:rsidRPr="0051520C">
              <w:rPr>
                <w:rStyle w:val="Hyperlink"/>
                <w:noProof/>
              </w:rPr>
              <w:t>7.2 The options compared</w:t>
            </w:r>
            <w:r>
              <w:rPr>
                <w:noProof/>
              </w:rPr>
              <w:tab/>
            </w:r>
            <w:r>
              <w:rPr>
                <w:noProof/>
              </w:rPr>
              <w:fldChar w:fldCharType="begin"/>
            </w:r>
            <w:r>
              <w:rPr>
                <w:noProof/>
              </w:rPr>
              <w:instrText xml:space="preserve"> PAGEREF _Toc242446899 \h </w:instrText>
            </w:r>
            <w:r>
              <w:rPr>
                <w:noProof/>
              </w:rPr>
            </w:r>
            <w:r>
              <w:rPr>
                <w:noProof/>
              </w:rPr>
              <w:fldChar w:fldCharType="separate"/>
            </w:r>
            <w:r>
              <w:rPr>
                <w:noProof/>
              </w:rPr>
              <w:t>18</w:t>
            </w:r>
            <w:r>
              <w:rPr>
                <w:noProof/>
              </w:rPr>
              <w:fldChar w:fldCharType="end"/>
            </w:r>
          </w:hyperlink>
        </w:p>
        <w:p w14:paraId="39550D62" w14:textId="5C34396B"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900" w:history="1">
            <w:r w:rsidRPr="0051520C">
              <w:rPr>
                <w:rStyle w:val="Hyperlink"/>
                <w:noProof/>
              </w:rPr>
              <w:t>7.3 Roadblocks and improvements per stage</w:t>
            </w:r>
            <w:r>
              <w:rPr>
                <w:noProof/>
              </w:rPr>
              <w:tab/>
            </w:r>
            <w:r>
              <w:rPr>
                <w:noProof/>
              </w:rPr>
              <w:fldChar w:fldCharType="begin"/>
            </w:r>
            <w:r>
              <w:rPr>
                <w:noProof/>
              </w:rPr>
              <w:instrText xml:space="preserve"> PAGEREF _Toc242446900 \h </w:instrText>
            </w:r>
            <w:r>
              <w:rPr>
                <w:noProof/>
              </w:rPr>
            </w:r>
            <w:r>
              <w:rPr>
                <w:noProof/>
              </w:rPr>
              <w:fldChar w:fldCharType="separate"/>
            </w:r>
            <w:r>
              <w:rPr>
                <w:noProof/>
              </w:rPr>
              <w:t>18</w:t>
            </w:r>
            <w:r>
              <w:rPr>
                <w:noProof/>
              </w:rPr>
              <w:fldChar w:fldCharType="end"/>
            </w:r>
          </w:hyperlink>
        </w:p>
        <w:p w14:paraId="0EEF3448" w14:textId="3A7B5971"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901" w:history="1">
            <w:r w:rsidRPr="0051520C">
              <w:rPr>
                <w:rStyle w:val="Hyperlink"/>
                <w:noProof/>
              </w:rPr>
              <w:t>7.4 Roadmap</w:t>
            </w:r>
            <w:r>
              <w:rPr>
                <w:noProof/>
              </w:rPr>
              <w:tab/>
            </w:r>
            <w:r>
              <w:rPr>
                <w:noProof/>
              </w:rPr>
              <w:fldChar w:fldCharType="begin"/>
            </w:r>
            <w:r>
              <w:rPr>
                <w:noProof/>
              </w:rPr>
              <w:instrText xml:space="preserve"> PAGEREF _Toc242446901 \h </w:instrText>
            </w:r>
            <w:r>
              <w:rPr>
                <w:noProof/>
              </w:rPr>
            </w:r>
            <w:r>
              <w:rPr>
                <w:noProof/>
              </w:rPr>
              <w:fldChar w:fldCharType="separate"/>
            </w:r>
            <w:r>
              <w:rPr>
                <w:noProof/>
              </w:rPr>
              <w:t>19</w:t>
            </w:r>
            <w:r>
              <w:rPr>
                <w:noProof/>
              </w:rPr>
              <w:fldChar w:fldCharType="end"/>
            </w:r>
          </w:hyperlink>
        </w:p>
        <w:p w14:paraId="09B5732B" w14:textId="42DCC9E6"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902" w:history="1">
            <w:r w:rsidRPr="0051520C">
              <w:rPr>
                <w:rStyle w:val="Hyperlink"/>
                <w:noProof/>
              </w:rPr>
              <w:t>7.5 Go/no-go gates (conditions, not promises)</w:t>
            </w:r>
            <w:r>
              <w:rPr>
                <w:noProof/>
              </w:rPr>
              <w:tab/>
            </w:r>
            <w:r>
              <w:rPr>
                <w:noProof/>
              </w:rPr>
              <w:fldChar w:fldCharType="begin"/>
            </w:r>
            <w:r>
              <w:rPr>
                <w:noProof/>
              </w:rPr>
              <w:instrText xml:space="preserve"> PAGEREF _Toc242446902 \h </w:instrText>
            </w:r>
            <w:r>
              <w:rPr>
                <w:noProof/>
              </w:rPr>
            </w:r>
            <w:r>
              <w:rPr>
                <w:noProof/>
              </w:rPr>
              <w:fldChar w:fldCharType="separate"/>
            </w:r>
            <w:r>
              <w:rPr>
                <w:noProof/>
              </w:rPr>
              <w:t>19</w:t>
            </w:r>
            <w:r>
              <w:rPr>
                <w:noProof/>
              </w:rPr>
              <w:fldChar w:fldCharType="end"/>
            </w:r>
          </w:hyperlink>
        </w:p>
        <w:p w14:paraId="110FF744" w14:textId="76004A28"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903" w:history="1">
            <w:r w:rsidRPr="0051520C">
              <w:rPr>
                <w:rStyle w:val="Hyperlink"/>
                <w:noProof/>
              </w:rPr>
              <w:t>7.6 The value case (types never mixed)</w:t>
            </w:r>
            <w:r>
              <w:rPr>
                <w:noProof/>
              </w:rPr>
              <w:tab/>
            </w:r>
            <w:r>
              <w:rPr>
                <w:noProof/>
              </w:rPr>
              <w:fldChar w:fldCharType="begin"/>
            </w:r>
            <w:r>
              <w:rPr>
                <w:noProof/>
              </w:rPr>
              <w:instrText xml:space="preserve"> PAGEREF _Toc242446903 \h </w:instrText>
            </w:r>
            <w:r>
              <w:rPr>
                <w:noProof/>
              </w:rPr>
            </w:r>
            <w:r>
              <w:rPr>
                <w:noProof/>
              </w:rPr>
              <w:fldChar w:fldCharType="separate"/>
            </w:r>
            <w:r>
              <w:rPr>
                <w:noProof/>
              </w:rPr>
              <w:t>19</w:t>
            </w:r>
            <w:r>
              <w:rPr>
                <w:noProof/>
              </w:rPr>
              <w:fldChar w:fldCharType="end"/>
            </w:r>
          </w:hyperlink>
        </w:p>
        <w:p w14:paraId="2C8D997C" w14:textId="54352E56" w:rsidR="00D74792" w:rsidRDefault="00D747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446904" w:history="1">
            <w:r w:rsidRPr="0051520C">
              <w:rPr>
                <w:rStyle w:val="Hyperlink"/>
                <w:noProof/>
              </w:rPr>
              <w:t>Part 8. The CEO presentation</w:t>
            </w:r>
            <w:r>
              <w:rPr>
                <w:noProof/>
              </w:rPr>
              <w:tab/>
            </w:r>
            <w:r>
              <w:rPr>
                <w:noProof/>
              </w:rPr>
              <w:fldChar w:fldCharType="begin"/>
            </w:r>
            <w:r>
              <w:rPr>
                <w:noProof/>
              </w:rPr>
              <w:instrText xml:space="preserve"> PAGEREF _Toc242446904 \h </w:instrText>
            </w:r>
            <w:r>
              <w:rPr>
                <w:noProof/>
              </w:rPr>
            </w:r>
            <w:r>
              <w:rPr>
                <w:noProof/>
              </w:rPr>
              <w:fldChar w:fldCharType="separate"/>
            </w:r>
            <w:r>
              <w:rPr>
                <w:noProof/>
              </w:rPr>
              <w:t>21</w:t>
            </w:r>
            <w:r>
              <w:rPr>
                <w:noProof/>
              </w:rPr>
              <w:fldChar w:fldCharType="end"/>
            </w:r>
          </w:hyperlink>
        </w:p>
        <w:p w14:paraId="4F460336" w14:textId="7C3C6F9C"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905" w:history="1">
            <w:r w:rsidRPr="0051520C">
              <w:rPr>
                <w:rStyle w:val="Hyperlink"/>
                <w:noProof/>
              </w:rPr>
              <w:t>8.1 The Big Idea</w:t>
            </w:r>
            <w:r>
              <w:rPr>
                <w:noProof/>
              </w:rPr>
              <w:tab/>
            </w:r>
            <w:r>
              <w:rPr>
                <w:noProof/>
              </w:rPr>
              <w:fldChar w:fldCharType="begin"/>
            </w:r>
            <w:r>
              <w:rPr>
                <w:noProof/>
              </w:rPr>
              <w:instrText xml:space="preserve"> PAGEREF _Toc242446905 \h </w:instrText>
            </w:r>
            <w:r>
              <w:rPr>
                <w:noProof/>
              </w:rPr>
            </w:r>
            <w:r>
              <w:rPr>
                <w:noProof/>
              </w:rPr>
              <w:fldChar w:fldCharType="separate"/>
            </w:r>
            <w:r>
              <w:rPr>
                <w:noProof/>
              </w:rPr>
              <w:t>21</w:t>
            </w:r>
            <w:r>
              <w:rPr>
                <w:noProof/>
              </w:rPr>
              <w:fldChar w:fldCharType="end"/>
            </w:r>
          </w:hyperlink>
        </w:p>
        <w:p w14:paraId="4BF60E4D" w14:textId="593EFC5C"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906" w:history="1">
            <w:r w:rsidRPr="0051520C">
              <w:rPr>
                <w:rStyle w:val="Hyperlink"/>
                <w:noProof/>
              </w:rPr>
              <w:t>8.2 The story in three minutes</w:t>
            </w:r>
            <w:r>
              <w:rPr>
                <w:noProof/>
              </w:rPr>
              <w:tab/>
            </w:r>
            <w:r>
              <w:rPr>
                <w:noProof/>
              </w:rPr>
              <w:fldChar w:fldCharType="begin"/>
            </w:r>
            <w:r>
              <w:rPr>
                <w:noProof/>
              </w:rPr>
              <w:instrText xml:space="preserve"> PAGEREF _Toc242446906 \h </w:instrText>
            </w:r>
            <w:r>
              <w:rPr>
                <w:noProof/>
              </w:rPr>
            </w:r>
            <w:r>
              <w:rPr>
                <w:noProof/>
              </w:rPr>
              <w:fldChar w:fldCharType="separate"/>
            </w:r>
            <w:r>
              <w:rPr>
                <w:noProof/>
              </w:rPr>
              <w:t>21</w:t>
            </w:r>
            <w:r>
              <w:rPr>
                <w:noProof/>
              </w:rPr>
              <w:fldChar w:fldCharType="end"/>
            </w:r>
          </w:hyperlink>
        </w:p>
        <w:p w14:paraId="398F7817" w14:textId="7DA41873"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907" w:history="1">
            <w:r w:rsidRPr="0051520C">
              <w:rPr>
                <w:rStyle w:val="Hyperlink"/>
                <w:noProof/>
              </w:rPr>
              <w:t>8.3 The storyline (pyramid)</w:t>
            </w:r>
            <w:r>
              <w:rPr>
                <w:noProof/>
              </w:rPr>
              <w:tab/>
            </w:r>
            <w:r>
              <w:rPr>
                <w:noProof/>
              </w:rPr>
              <w:fldChar w:fldCharType="begin"/>
            </w:r>
            <w:r>
              <w:rPr>
                <w:noProof/>
              </w:rPr>
              <w:instrText xml:space="preserve"> PAGEREF _Toc242446907 \h </w:instrText>
            </w:r>
            <w:r>
              <w:rPr>
                <w:noProof/>
              </w:rPr>
            </w:r>
            <w:r>
              <w:rPr>
                <w:noProof/>
              </w:rPr>
              <w:fldChar w:fldCharType="separate"/>
            </w:r>
            <w:r>
              <w:rPr>
                <w:noProof/>
              </w:rPr>
              <w:t>21</w:t>
            </w:r>
            <w:r>
              <w:rPr>
                <w:noProof/>
              </w:rPr>
              <w:fldChar w:fldCharType="end"/>
            </w:r>
          </w:hyperlink>
        </w:p>
        <w:p w14:paraId="4FFED535" w14:textId="2484A11C"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908" w:history="1">
            <w:r w:rsidRPr="0051520C">
              <w:rPr>
                <w:rStyle w:val="Hyperlink"/>
                <w:noProof/>
              </w:rPr>
              <w:t>8.4 Slide by slide (13 slides + appendix)</w:t>
            </w:r>
            <w:r>
              <w:rPr>
                <w:noProof/>
              </w:rPr>
              <w:tab/>
            </w:r>
            <w:r>
              <w:rPr>
                <w:noProof/>
              </w:rPr>
              <w:fldChar w:fldCharType="begin"/>
            </w:r>
            <w:r>
              <w:rPr>
                <w:noProof/>
              </w:rPr>
              <w:instrText xml:space="preserve"> PAGEREF _Toc242446908 \h </w:instrText>
            </w:r>
            <w:r>
              <w:rPr>
                <w:noProof/>
              </w:rPr>
            </w:r>
            <w:r>
              <w:rPr>
                <w:noProof/>
              </w:rPr>
              <w:fldChar w:fldCharType="separate"/>
            </w:r>
            <w:r>
              <w:rPr>
                <w:noProof/>
              </w:rPr>
              <w:t>21</w:t>
            </w:r>
            <w:r>
              <w:rPr>
                <w:noProof/>
              </w:rPr>
              <w:fldChar w:fldCharType="end"/>
            </w:r>
          </w:hyperlink>
        </w:p>
        <w:p w14:paraId="7E463DB3" w14:textId="2A31D5DD"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909" w:history="1">
            <w:r w:rsidRPr="0051520C">
              <w:rPr>
                <w:rStyle w:val="Hyperlink"/>
                <w:noProof/>
              </w:rPr>
              <w:t>8.5 Why these graphs (none were made yet)</w:t>
            </w:r>
            <w:r>
              <w:rPr>
                <w:noProof/>
              </w:rPr>
              <w:tab/>
            </w:r>
            <w:r>
              <w:rPr>
                <w:noProof/>
              </w:rPr>
              <w:fldChar w:fldCharType="begin"/>
            </w:r>
            <w:r>
              <w:rPr>
                <w:noProof/>
              </w:rPr>
              <w:instrText xml:space="preserve"> PAGEREF _Toc242446909 \h </w:instrText>
            </w:r>
            <w:r>
              <w:rPr>
                <w:noProof/>
              </w:rPr>
            </w:r>
            <w:r>
              <w:rPr>
                <w:noProof/>
              </w:rPr>
              <w:fldChar w:fldCharType="separate"/>
            </w:r>
            <w:r>
              <w:rPr>
                <w:noProof/>
              </w:rPr>
              <w:t>22</w:t>
            </w:r>
            <w:r>
              <w:rPr>
                <w:noProof/>
              </w:rPr>
              <w:fldChar w:fldCharType="end"/>
            </w:r>
          </w:hyperlink>
        </w:p>
        <w:p w14:paraId="67B9E7FF" w14:textId="21C56B84"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910" w:history="1">
            <w:r w:rsidRPr="0051520C">
              <w:rPr>
                <w:rStyle w:val="Hyperlink"/>
                <w:noProof/>
              </w:rPr>
              <w:t>8.6 The three hardest CEO questions</w:t>
            </w:r>
            <w:r>
              <w:rPr>
                <w:noProof/>
              </w:rPr>
              <w:tab/>
            </w:r>
            <w:r>
              <w:rPr>
                <w:noProof/>
              </w:rPr>
              <w:fldChar w:fldCharType="begin"/>
            </w:r>
            <w:r>
              <w:rPr>
                <w:noProof/>
              </w:rPr>
              <w:instrText xml:space="preserve"> PAGEREF _Toc242446910 \h </w:instrText>
            </w:r>
            <w:r>
              <w:rPr>
                <w:noProof/>
              </w:rPr>
            </w:r>
            <w:r>
              <w:rPr>
                <w:noProof/>
              </w:rPr>
              <w:fldChar w:fldCharType="separate"/>
            </w:r>
            <w:r>
              <w:rPr>
                <w:noProof/>
              </w:rPr>
              <w:t>23</w:t>
            </w:r>
            <w:r>
              <w:rPr>
                <w:noProof/>
              </w:rPr>
              <w:fldChar w:fldCharType="end"/>
            </w:r>
          </w:hyperlink>
        </w:p>
        <w:p w14:paraId="62061819" w14:textId="668CE1AF"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911" w:history="1">
            <w:r w:rsidRPr="0051520C">
              <w:rPr>
                <w:rStyle w:val="Hyperlink"/>
                <w:noProof/>
              </w:rPr>
              <w:t>8.7 What must always be said out loud</w:t>
            </w:r>
            <w:r>
              <w:rPr>
                <w:noProof/>
              </w:rPr>
              <w:tab/>
            </w:r>
            <w:r>
              <w:rPr>
                <w:noProof/>
              </w:rPr>
              <w:fldChar w:fldCharType="begin"/>
            </w:r>
            <w:r>
              <w:rPr>
                <w:noProof/>
              </w:rPr>
              <w:instrText xml:space="preserve"> PAGEREF _Toc242446911 \h </w:instrText>
            </w:r>
            <w:r>
              <w:rPr>
                <w:noProof/>
              </w:rPr>
            </w:r>
            <w:r>
              <w:rPr>
                <w:noProof/>
              </w:rPr>
              <w:fldChar w:fldCharType="separate"/>
            </w:r>
            <w:r>
              <w:rPr>
                <w:noProof/>
              </w:rPr>
              <w:t>23</w:t>
            </w:r>
            <w:r>
              <w:rPr>
                <w:noProof/>
              </w:rPr>
              <w:fldChar w:fldCharType="end"/>
            </w:r>
          </w:hyperlink>
        </w:p>
        <w:p w14:paraId="1ED75798" w14:textId="2DEB00E0" w:rsidR="00D74792" w:rsidRDefault="00D747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446912" w:history="1">
            <w:r w:rsidRPr="0051520C">
              <w:rPr>
                <w:rStyle w:val="Hyperlink"/>
                <w:noProof/>
              </w:rPr>
              <w:t>Part 9. Limits and open questions</w:t>
            </w:r>
            <w:r>
              <w:rPr>
                <w:noProof/>
              </w:rPr>
              <w:tab/>
            </w:r>
            <w:r>
              <w:rPr>
                <w:noProof/>
              </w:rPr>
              <w:fldChar w:fldCharType="begin"/>
            </w:r>
            <w:r>
              <w:rPr>
                <w:noProof/>
              </w:rPr>
              <w:instrText xml:space="preserve"> PAGEREF _Toc242446912 \h </w:instrText>
            </w:r>
            <w:r>
              <w:rPr>
                <w:noProof/>
              </w:rPr>
            </w:r>
            <w:r>
              <w:rPr>
                <w:noProof/>
              </w:rPr>
              <w:fldChar w:fldCharType="separate"/>
            </w:r>
            <w:r>
              <w:rPr>
                <w:noProof/>
              </w:rPr>
              <w:t>25</w:t>
            </w:r>
            <w:r>
              <w:rPr>
                <w:noProof/>
              </w:rPr>
              <w:fldChar w:fldCharType="end"/>
            </w:r>
          </w:hyperlink>
        </w:p>
        <w:p w14:paraId="464813E5" w14:textId="6965A506"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913" w:history="1">
            <w:r w:rsidRPr="0051520C">
              <w:rPr>
                <w:rStyle w:val="Hyperlink"/>
                <w:noProof/>
              </w:rPr>
              <w:t>9.1 Data limits</w:t>
            </w:r>
            <w:r>
              <w:rPr>
                <w:noProof/>
              </w:rPr>
              <w:tab/>
            </w:r>
            <w:r>
              <w:rPr>
                <w:noProof/>
              </w:rPr>
              <w:fldChar w:fldCharType="begin"/>
            </w:r>
            <w:r>
              <w:rPr>
                <w:noProof/>
              </w:rPr>
              <w:instrText xml:space="preserve"> PAGEREF _Toc242446913 \h </w:instrText>
            </w:r>
            <w:r>
              <w:rPr>
                <w:noProof/>
              </w:rPr>
            </w:r>
            <w:r>
              <w:rPr>
                <w:noProof/>
              </w:rPr>
              <w:fldChar w:fldCharType="separate"/>
            </w:r>
            <w:r>
              <w:rPr>
                <w:noProof/>
              </w:rPr>
              <w:t>25</w:t>
            </w:r>
            <w:r>
              <w:rPr>
                <w:noProof/>
              </w:rPr>
              <w:fldChar w:fldCharType="end"/>
            </w:r>
          </w:hyperlink>
        </w:p>
        <w:p w14:paraId="56302270" w14:textId="63761898" w:rsidR="00D74792" w:rsidRDefault="00D747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46914" w:history="1">
            <w:r w:rsidRPr="0051520C">
              <w:rPr>
                <w:rStyle w:val="Hyperlink"/>
                <w:noProof/>
              </w:rPr>
              <w:t>9.2 Questions for the CEO (1–4 are needed before the go decision)</w:t>
            </w:r>
            <w:r>
              <w:rPr>
                <w:noProof/>
              </w:rPr>
              <w:tab/>
            </w:r>
            <w:r>
              <w:rPr>
                <w:noProof/>
              </w:rPr>
              <w:fldChar w:fldCharType="begin"/>
            </w:r>
            <w:r>
              <w:rPr>
                <w:noProof/>
              </w:rPr>
              <w:instrText xml:space="preserve"> PAGEREF _Toc242446914 \h </w:instrText>
            </w:r>
            <w:r>
              <w:rPr>
                <w:noProof/>
              </w:rPr>
            </w:r>
            <w:r>
              <w:rPr>
                <w:noProof/>
              </w:rPr>
              <w:fldChar w:fldCharType="separate"/>
            </w:r>
            <w:r>
              <w:rPr>
                <w:noProof/>
              </w:rPr>
              <w:t>25</w:t>
            </w:r>
            <w:r>
              <w:rPr>
                <w:noProof/>
              </w:rPr>
              <w:fldChar w:fldCharType="end"/>
            </w:r>
          </w:hyperlink>
        </w:p>
        <w:p w14:paraId="0FA61242" w14:textId="734E43FA" w:rsidR="00D74792" w:rsidRDefault="00D747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446915" w:history="1">
            <w:r w:rsidRPr="0051520C">
              <w:rPr>
                <w:rStyle w:val="Hyperlink"/>
                <w:noProof/>
              </w:rPr>
              <w:t>Appendix A. Glossary</w:t>
            </w:r>
            <w:r>
              <w:rPr>
                <w:noProof/>
              </w:rPr>
              <w:tab/>
            </w:r>
            <w:r>
              <w:rPr>
                <w:noProof/>
              </w:rPr>
              <w:fldChar w:fldCharType="begin"/>
            </w:r>
            <w:r>
              <w:rPr>
                <w:noProof/>
              </w:rPr>
              <w:instrText xml:space="preserve"> PAGEREF _Toc242446915 \h </w:instrText>
            </w:r>
            <w:r>
              <w:rPr>
                <w:noProof/>
              </w:rPr>
            </w:r>
            <w:r>
              <w:rPr>
                <w:noProof/>
              </w:rPr>
              <w:fldChar w:fldCharType="separate"/>
            </w:r>
            <w:r>
              <w:rPr>
                <w:noProof/>
              </w:rPr>
              <w:t>26</w:t>
            </w:r>
            <w:r>
              <w:rPr>
                <w:noProof/>
              </w:rPr>
              <w:fldChar w:fldCharType="end"/>
            </w:r>
          </w:hyperlink>
        </w:p>
        <w:p w14:paraId="71173335" w14:textId="44D46680" w:rsidR="00D74792" w:rsidRDefault="00D747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446916" w:history="1">
            <w:r w:rsidRPr="0051520C">
              <w:rPr>
                <w:rStyle w:val="Hyperlink"/>
                <w:noProof/>
              </w:rPr>
              <w:t>Appendix B. KPI scorecard (2023)</w:t>
            </w:r>
            <w:r>
              <w:rPr>
                <w:noProof/>
              </w:rPr>
              <w:tab/>
            </w:r>
            <w:r>
              <w:rPr>
                <w:noProof/>
              </w:rPr>
              <w:fldChar w:fldCharType="begin"/>
            </w:r>
            <w:r>
              <w:rPr>
                <w:noProof/>
              </w:rPr>
              <w:instrText xml:space="preserve"> PAGEREF _Toc242446916 \h </w:instrText>
            </w:r>
            <w:r>
              <w:rPr>
                <w:noProof/>
              </w:rPr>
            </w:r>
            <w:r>
              <w:rPr>
                <w:noProof/>
              </w:rPr>
              <w:fldChar w:fldCharType="separate"/>
            </w:r>
            <w:r>
              <w:rPr>
                <w:noProof/>
              </w:rPr>
              <w:t>27</w:t>
            </w:r>
            <w:r>
              <w:rPr>
                <w:noProof/>
              </w:rPr>
              <w:fldChar w:fldCharType="end"/>
            </w:r>
          </w:hyperlink>
        </w:p>
        <w:p w14:paraId="2214722A" w14:textId="2894D516" w:rsidR="00D74792" w:rsidRDefault="00D747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446917" w:history="1">
            <w:r w:rsidRPr="0051520C">
              <w:rPr>
                <w:rStyle w:val="Hyperlink"/>
                <w:noProof/>
              </w:rPr>
              <w:t>Appendix C. How the team worked</w:t>
            </w:r>
            <w:r>
              <w:rPr>
                <w:noProof/>
              </w:rPr>
              <w:tab/>
            </w:r>
            <w:r>
              <w:rPr>
                <w:noProof/>
              </w:rPr>
              <w:fldChar w:fldCharType="begin"/>
            </w:r>
            <w:r>
              <w:rPr>
                <w:noProof/>
              </w:rPr>
              <w:instrText xml:space="preserve"> PAGEREF _Toc242446917 \h </w:instrText>
            </w:r>
            <w:r>
              <w:rPr>
                <w:noProof/>
              </w:rPr>
            </w:r>
            <w:r>
              <w:rPr>
                <w:noProof/>
              </w:rPr>
              <w:fldChar w:fldCharType="separate"/>
            </w:r>
            <w:r>
              <w:rPr>
                <w:noProof/>
              </w:rPr>
              <w:t>28</w:t>
            </w:r>
            <w:r>
              <w:rPr>
                <w:noProof/>
              </w:rPr>
              <w:fldChar w:fldCharType="end"/>
            </w:r>
          </w:hyperlink>
        </w:p>
        <w:p w14:paraId="056C7D1E" w14:textId="796047B4" w:rsidR="00D74792" w:rsidRDefault="00D747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446918" w:history="1">
            <w:r w:rsidRPr="0051520C">
              <w:rPr>
                <w:rStyle w:val="Hyperlink"/>
                <w:noProof/>
              </w:rPr>
              <w:t>Appendix D. Files in this folder</w:t>
            </w:r>
            <w:r>
              <w:rPr>
                <w:noProof/>
              </w:rPr>
              <w:tab/>
            </w:r>
            <w:r>
              <w:rPr>
                <w:noProof/>
              </w:rPr>
              <w:fldChar w:fldCharType="begin"/>
            </w:r>
            <w:r>
              <w:rPr>
                <w:noProof/>
              </w:rPr>
              <w:instrText xml:space="preserve"> PAGEREF _Toc242446918 \h </w:instrText>
            </w:r>
            <w:r>
              <w:rPr>
                <w:noProof/>
              </w:rPr>
            </w:r>
            <w:r>
              <w:rPr>
                <w:noProof/>
              </w:rPr>
              <w:fldChar w:fldCharType="separate"/>
            </w:r>
            <w:r>
              <w:rPr>
                <w:noProof/>
              </w:rPr>
              <w:t>29</w:t>
            </w:r>
            <w:r>
              <w:rPr>
                <w:noProof/>
              </w:rPr>
              <w:fldChar w:fldCharType="end"/>
            </w:r>
          </w:hyperlink>
        </w:p>
        <w:p w14:paraId="03C5D628" w14:textId="2E08A2CB" w:rsidR="005A58B5" w:rsidRDefault="005B284F">
          <w:r>
            <w:fldChar w:fldCharType="end"/>
          </w:r>
        </w:p>
      </w:sdtContent>
    </w:sdt>
    <w:p w14:paraId="57B57EFE" w14:textId="77777777" w:rsidR="005A58B5" w:rsidRDefault="005B284F">
      <w:r>
        <w:br w:type="page"/>
      </w:r>
    </w:p>
    <w:p w14:paraId="68D5B488" w14:textId="77777777" w:rsidR="005A58B5" w:rsidRDefault="005B284F">
      <w:pPr>
        <w:pStyle w:val="Heading1"/>
      </w:pPr>
      <w:bookmarkStart w:id="0" w:name="_Toc242446872"/>
      <w:r>
        <w:lastRenderedPageBreak/>
        <w:t>How to read this document</w:t>
      </w:r>
      <w:bookmarkEnd w:id="0"/>
    </w:p>
    <w:p w14:paraId="697BB293" w14:textId="77777777" w:rsidR="005A58B5" w:rsidRDefault="005B284F">
      <w:pPr>
        <w:spacing w:after="140"/>
      </w:pPr>
      <w:r>
        <w:t>The document follows CRISP-DM, the six-phase method the assignment asks for, and ends with the CEO presentation: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3240"/>
        <w:gridCol w:w="5102"/>
      </w:tblGrid>
      <w:tr w:rsidR="005A58B5" w14:paraId="18CCB756" w14:textId="77777777">
        <w:tblPrEx>
          <w:tblCellMar>
            <w:top w:w="0" w:type="dxa"/>
            <w:bottom w:w="0" w:type="dxa"/>
          </w:tblCellMar>
        </w:tblPrEx>
        <w:trPr>
          <w:tblHeader/>
        </w:trPr>
        <w:tc>
          <w:tcPr>
            <w:tcW w:w="1296"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497EA431" w14:textId="77777777" w:rsidR="005A58B5" w:rsidRDefault="005B284F">
            <w:r>
              <w:rPr>
                <w:b/>
                <w:bCs/>
                <w:color w:val="FFFFFF"/>
                <w:sz w:val="18"/>
                <w:szCs w:val="18"/>
              </w:rPr>
              <w:t>Part</w:t>
            </w:r>
          </w:p>
        </w:tc>
        <w:tc>
          <w:tcPr>
            <w:tcW w:w="3240"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1A6DD022" w14:textId="77777777" w:rsidR="005A58B5" w:rsidRDefault="005B284F">
            <w:r>
              <w:rPr>
                <w:b/>
                <w:bCs/>
                <w:color w:val="FFFFFF"/>
                <w:sz w:val="18"/>
                <w:szCs w:val="18"/>
              </w:rPr>
              <w:t>CRISP-DM phase</w:t>
            </w:r>
          </w:p>
        </w:tc>
        <w:tc>
          <w:tcPr>
            <w:tcW w:w="5102"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01D66426" w14:textId="77777777" w:rsidR="005A58B5" w:rsidRDefault="005B284F">
            <w:r>
              <w:rPr>
                <w:b/>
                <w:bCs/>
                <w:color w:val="FFFFFF"/>
                <w:sz w:val="18"/>
                <w:szCs w:val="18"/>
              </w:rPr>
              <w:t>Question it answers</w:t>
            </w:r>
          </w:p>
        </w:tc>
      </w:tr>
      <w:tr w:rsidR="005A58B5" w14:paraId="5D1EB2C8" w14:textId="77777777">
        <w:tblPrEx>
          <w:tblCellMar>
            <w:top w:w="0" w:type="dxa"/>
            <w:bottom w:w="0" w:type="dxa"/>
          </w:tblCellMar>
        </w:tblPrEx>
        <w:tc>
          <w:tcPr>
            <w:tcW w:w="129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0A21432" w14:textId="77777777" w:rsidR="005A58B5" w:rsidRDefault="005B284F">
            <w:r>
              <w:rPr>
                <w:sz w:val="18"/>
                <w:szCs w:val="18"/>
              </w:rPr>
              <w:t>1</w:t>
            </w:r>
          </w:p>
        </w:tc>
        <w:tc>
          <w:tcPr>
            <w:tcW w:w="324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4ED8440" w14:textId="77777777" w:rsidR="005A58B5" w:rsidRDefault="005B284F">
            <w:r>
              <w:rPr>
                <w:sz w:val="18"/>
                <w:szCs w:val="18"/>
              </w:rPr>
              <w:t>Summary</w:t>
            </w:r>
          </w:p>
        </w:tc>
        <w:tc>
          <w:tcPr>
            <w:tcW w:w="510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6F76D09" w14:textId="77777777" w:rsidR="005A58B5" w:rsidRDefault="005B284F">
            <w:r>
              <w:rPr>
                <w:sz w:val="18"/>
                <w:szCs w:val="18"/>
              </w:rPr>
              <w:t>What is the answer, in one page?</w:t>
            </w:r>
          </w:p>
        </w:tc>
      </w:tr>
      <w:tr w:rsidR="005A58B5" w14:paraId="7BBEBAC7" w14:textId="77777777">
        <w:tblPrEx>
          <w:tblCellMar>
            <w:top w:w="0" w:type="dxa"/>
            <w:bottom w:w="0" w:type="dxa"/>
          </w:tblCellMar>
        </w:tblPrEx>
        <w:tc>
          <w:tcPr>
            <w:tcW w:w="129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DBD8B8D" w14:textId="77777777" w:rsidR="005A58B5" w:rsidRDefault="005B284F">
            <w:r>
              <w:rPr>
                <w:sz w:val="18"/>
                <w:szCs w:val="18"/>
              </w:rPr>
              <w:t>2</w:t>
            </w:r>
          </w:p>
        </w:tc>
        <w:tc>
          <w:tcPr>
            <w:tcW w:w="324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B9FABD0" w14:textId="77777777" w:rsidR="005A58B5" w:rsidRDefault="005B284F">
            <w:r>
              <w:rPr>
                <w:sz w:val="18"/>
                <w:szCs w:val="18"/>
              </w:rPr>
              <w:t>Business understanding</w:t>
            </w:r>
          </w:p>
        </w:tc>
        <w:tc>
          <w:tcPr>
            <w:tcW w:w="510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78F33AF" w14:textId="77777777" w:rsidR="005A58B5" w:rsidRDefault="005B284F">
            <w:r>
              <w:rPr>
                <w:sz w:val="18"/>
                <w:szCs w:val="18"/>
              </w:rPr>
              <w:t>What does the CEO need to decide, and what counts as "ready"?</w:t>
            </w:r>
          </w:p>
        </w:tc>
      </w:tr>
      <w:tr w:rsidR="005A58B5" w14:paraId="5549486C" w14:textId="77777777">
        <w:tblPrEx>
          <w:tblCellMar>
            <w:top w:w="0" w:type="dxa"/>
            <w:bottom w:w="0" w:type="dxa"/>
          </w:tblCellMar>
        </w:tblPrEx>
        <w:tc>
          <w:tcPr>
            <w:tcW w:w="129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F106E4F" w14:textId="77777777" w:rsidR="005A58B5" w:rsidRDefault="005B284F">
            <w:r>
              <w:rPr>
                <w:sz w:val="18"/>
                <w:szCs w:val="18"/>
              </w:rPr>
              <w:t>3</w:t>
            </w:r>
          </w:p>
        </w:tc>
        <w:tc>
          <w:tcPr>
            <w:tcW w:w="324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464BD05" w14:textId="77777777" w:rsidR="005A58B5" w:rsidRDefault="005B284F">
            <w:r>
              <w:rPr>
                <w:sz w:val="18"/>
                <w:szCs w:val="18"/>
              </w:rPr>
              <w:t>Data understanding</w:t>
            </w:r>
          </w:p>
        </w:tc>
        <w:tc>
          <w:tcPr>
            <w:tcW w:w="510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7B42701" w14:textId="77777777" w:rsidR="005A58B5" w:rsidRDefault="005B284F">
            <w:r>
              <w:rPr>
                <w:sz w:val="18"/>
                <w:szCs w:val="18"/>
              </w:rPr>
              <w:t>What data is there, can it be trusted, and what does it show?</w:t>
            </w:r>
          </w:p>
        </w:tc>
      </w:tr>
      <w:tr w:rsidR="005A58B5" w14:paraId="2E46EA43" w14:textId="77777777">
        <w:tblPrEx>
          <w:tblCellMar>
            <w:top w:w="0" w:type="dxa"/>
            <w:bottom w:w="0" w:type="dxa"/>
          </w:tblCellMar>
        </w:tblPrEx>
        <w:tc>
          <w:tcPr>
            <w:tcW w:w="129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76C4932" w14:textId="77777777" w:rsidR="005A58B5" w:rsidRDefault="005B284F">
            <w:r>
              <w:rPr>
                <w:sz w:val="18"/>
                <w:szCs w:val="18"/>
              </w:rPr>
              <w:t>4</w:t>
            </w:r>
          </w:p>
        </w:tc>
        <w:tc>
          <w:tcPr>
            <w:tcW w:w="324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0410DEF" w14:textId="77777777" w:rsidR="005A58B5" w:rsidRDefault="005B284F">
            <w:r>
              <w:rPr>
                <w:sz w:val="18"/>
                <w:szCs w:val="18"/>
              </w:rPr>
              <w:t>Data preparation</w:t>
            </w:r>
          </w:p>
        </w:tc>
        <w:tc>
          <w:tcPr>
            <w:tcW w:w="510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AC04C96" w14:textId="77777777" w:rsidR="005A58B5" w:rsidRDefault="005B284F">
            <w:r>
              <w:rPr>
                <w:sz w:val="18"/>
                <w:szCs w:val="18"/>
              </w:rPr>
              <w:t>How was the data turned into something we can model?</w:t>
            </w:r>
          </w:p>
        </w:tc>
      </w:tr>
      <w:tr w:rsidR="005A58B5" w14:paraId="072C9235" w14:textId="77777777">
        <w:tblPrEx>
          <w:tblCellMar>
            <w:top w:w="0" w:type="dxa"/>
            <w:bottom w:w="0" w:type="dxa"/>
          </w:tblCellMar>
        </w:tblPrEx>
        <w:tc>
          <w:tcPr>
            <w:tcW w:w="129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195E906" w14:textId="77777777" w:rsidR="005A58B5" w:rsidRDefault="005B284F">
            <w:r>
              <w:rPr>
                <w:sz w:val="18"/>
                <w:szCs w:val="18"/>
              </w:rPr>
              <w:t>5</w:t>
            </w:r>
          </w:p>
        </w:tc>
        <w:tc>
          <w:tcPr>
            <w:tcW w:w="324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F197F79" w14:textId="77777777" w:rsidR="005A58B5" w:rsidRDefault="005B284F">
            <w:r>
              <w:rPr>
                <w:sz w:val="18"/>
                <w:szCs w:val="18"/>
              </w:rPr>
              <w:t>Modelling</w:t>
            </w:r>
          </w:p>
        </w:tc>
        <w:tc>
          <w:tcPr>
            <w:tcW w:w="510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03BF4D6" w14:textId="77777777" w:rsidR="005A58B5" w:rsidRDefault="005B284F">
            <w:r>
              <w:rPr>
                <w:sz w:val="18"/>
                <w:szCs w:val="18"/>
              </w:rPr>
              <w:t>How much growth can the plant carry, and where does it break?</w:t>
            </w:r>
          </w:p>
        </w:tc>
      </w:tr>
      <w:tr w:rsidR="005A58B5" w14:paraId="0697EC56" w14:textId="77777777">
        <w:tblPrEx>
          <w:tblCellMar>
            <w:top w:w="0" w:type="dxa"/>
            <w:bottom w:w="0" w:type="dxa"/>
          </w:tblCellMar>
        </w:tblPrEx>
        <w:tc>
          <w:tcPr>
            <w:tcW w:w="129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3F1B446" w14:textId="77777777" w:rsidR="005A58B5" w:rsidRDefault="005B284F">
            <w:r>
              <w:rPr>
                <w:sz w:val="18"/>
                <w:szCs w:val="18"/>
              </w:rPr>
              <w:t>6</w:t>
            </w:r>
          </w:p>
        </w:tc>
        <w:tc>
          <w:tcPr>
            <w:tcW w:w="324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A9DC408" w14:textId="77777777" w:rsidR="005A58B5" w:rsidRDefault="005B284F">
            <w:r>
              <w:rPr>
                <w:sz w:val="18"/>
                <w:szCs w:val="18"/>
              </w:rPr>
              <w:t>Evaluation</w:t>
            </w:r>
          </w:p>
        </w:tc>
        <w:tc>
          <w:tcPr>
            <w:tcW w:w="510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176689C" w14:textId="77777777" w:rsidR="005A58B5" w:rsidRDefault="005B284F">
            <w:r>
              <w:rPr>
                <w:sz w:val="18"/>
                <w:szCs w:val="18"/>
              </w:rPr>
              <w:t>How sure are we, and which assumption matters most?</w:t>
            </w:r>
          </w:p>
        </w:tc>
      </w:tr>
      <w:tr w:rsidR="005A58B5" w14:paraId="5B580B6C" w14:textId="77777777">
        <w:tblPrEx>
          <w:tblCellMar>
            <w:top w:w="0" w:type="dxa"/>
            <w:bottom w:w="0" w:type="dxa"/>
          </w:tblCellMar>
        </w:tblPrEx>
        <w:tc>
          <w:tcPr>
            <w:tcW w:w="129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D52538C" w14:textId="77777777" w:rsidR="005A58B5" w:rsidRDefault="005B284F">
            <w:r>
              <w:rPr>
                <w:sz w:val="18"/>
                <w:szCs w:val="18"/>
              </w:rPr>
              <w:t>7</w:t>
            </w:r>
          </w:p>
        </w:tc>
        <w:tc>
          <w:tcPr>
            <w:tcW w:w="324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A5BCD18" w14:textId="77777777" w:rsidR="005A58B5" w:rsidRDefault="005B284F">
            <w:r>
              <w:rPr>
                <w:sz w:val="18"/>
                <w:szCs w:val="18"/>
              </w:rPr>
              <w:t>Deployment: the advice</w:t>
            </w:r>
          </w:p>
        </w:tc>
        <w:tc>
          <w:tcPr>
            <w:tcW w:w="510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ED7E424" w14:textId="77777777" w:rsidR="005A58B5" w:rsidRDefault="005B284F">
            <w:r>
              <w:rPr>
                <w:sz w:val="18"/>
                <w:szCs w:val="18"/>
              </w:rPr>
              <w:t>What should the CEO do, in what order, and what is it worth?</w:t>
            </w:r>
          </w:p>
        </w:tc>
      </w:tr>
      <w:tr w:rsidR="005A58B5" w14:paraId="66E42CA7" w14:textId="77777777">
        <w:tblPrEx>
          <w:tblCellMar>
            <w:top w:w="0" w:type="dxa"/>
            <w:bottom w:w="0" w:type="dxa"/>
          </w:tblCellMar>
        </w:tblPrEx>
        <w:tc>
          <w:tcPr>
            <w:tcW w:w="129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BBB1FF9" w14:textId="77777777" w:rsidR="005A58B5" w:rsidRDefault="005B284F">
            <w:r>
              <w:rPr>
                <w:sz w:val="18"/>
                <w:szCs w:val="18"/>
              </w:rPr>
              <w:t>8</w:t>
            </w:r>
          </w:p>
        </w:tc>
        <w:tc>
          <w:tcPr>
            <w:tcW w:w="324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4C68952" w14:textId="77777777" w:rsidR="005A58B5" w:rsidRDefault="005B284F">
            <w:r>
              <w:rPr>
                <w:sz w:val="18"/>
                <w:szCs w:val="18"/>
              </w:rPr>
              <w:t>The CEO presentation</w:t>
            </w:r>
          </w:p>
        </w:tc>
        <w:tc>
          <w:tcPr>
            <w:tcW w:w="510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F8EDDEA" w14:textId="77777777" w:rsidR="005A58B5" w:rsidRDefault="005B284F">
            <w:r>
              <w:rPr>
                <w:sz w:val="18"/>
                <w:szCs w:val="18"/>
              </w:rPr>
              <w:t>How do we tell this so the CEO decides? Which graphs, and why?</w:t>
            </w:r>
          </w:p>
        </w:tc>
      </w:tr>
      <w:tr w:rsidR="005A58B5" w14:paraId="34CE2E6F" w14:textId="77777777">
        <w:tblPrEx>
          <w:tblCellMar>
            <w:top w:w="0" w:type="dxa"/>
            <w:bottom w:w="0" w:type="dxa"/>
          </w:tblCellMar>
        </w:tblPrEx>
        <w:tc>
          <w:tcPr>
            <w:tcW w:w="129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A91E9EB" w14:textId="77777777" w:rsidR="005A58B5" w:rsidRDefault="005B284F">
            <w:r>
              <w:rPr>
                <w:sz w:val="18"/>
                <w:szCs w:val="18"/>
              </w:rPr>
              <w:t>9</w:t>
            </w:r>
          </w:p>
        </w:tc>
        <w:tc>
          <w:tcPr>
            <w:tcW w:w="324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AC7C1C0" w14:textId="77777777" w:rsidR="005A58B5" w:rsidRDefault="005B284F">
            <w:r>
              <w:rPr>
                <w:sz w:val="18"/>
                <w:szCs w:val="18"/>
              </w:rPr>
              <w:t>Limits and open questions</w:t>
            </w:r>
          </w:p>
        </w:tc>
        <w:tc>
          <w:tcPr>
            <w:tcW w:w="510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C60B35F" w14:textId="77777777" w:rsidR="005A58B5" w:rsidRDefault="005B284F">
            <w:r>
              <w:rPr>
                <w:sz w:val="18"/>
                <w:szCs w:val="18"/>
              </w:rPr>
              <w:t>What we do not know, and who must answer it</w:t>
            </w:r>
          </w:p>
        </w:tc>
      </w:tr>
    </w:tbl>
    <w:p w14:paraId="64D839E1" w14:textId="77777777" w:rsidR="005A58B5" w:rsidRDefault="005A58B5">
      <w:pPr>
        <w:spacing w:after="120"/>
      </w:pPr>
    </w:p>
    <w:p w14:paraId="5631599C" w14:textId="77777777" w:rsidR="005A58B5" w:rsidRDefault="005B284F">
      <w:pPr>
        <w:spacing w:after="140"/>
      </w:pPr>
      <w:r>
        <w:rPr>
          <w:b/>
          <w:bCs/>
        </w:rPr>
        <w:t>Labels.</w:t>
      </w:r>
      <w:r>
        <w:t xml:space="preserve"> Wherever a claim could be mistaken for certain, it carries a label:</w:t>
      </w:r>
    </w:p>
    <w:p w14:paraId="3E478C97" w14:textId="77777777" w:rsidR="005A58B5" w:rsidRDefault="005B284F">
      <w:pPr>
        <w:pStyle w:val="ListParagraph"/>
        <w:numPr>
          <w:ilvl w:val="0"/>
          <w:numId w:val="2"/>
        </w:numPr>
        <w:spacing w:after="60"/>
      </w:pPr>
      <w:r>
        <w:rPr>
          <w:b/>
          <w:bCs/>
        </w:rPr>
        <w:t>[fact]</w:t>
      </w:r>
      <w:r>
        <w:t>: measured in the 2023 data or stated in the case.</w:t>
      </w:r>
    </w:p>
    <w:p w14:paraId="59E94B4E" w14:textId="77777777" w:rsidR="005A58B5" w:rsidRDefault="005B284F">
      <w:pPr>
        <w:pStyle w:val="ListParagraph"/>
        <w:numPr>
          <w:ilvl w:val="0"/>
          <w:numId w:val="2"/>
        </w:numPr>
        <w:spacing w:after="60"/>
      </w:pPr>
      <w:r>
        <w:rPr>
          <w:b/>
          <w:bCs/>
        </w:rPr>
        <w:t>[model]</w:t>
      </w:r>
      <w:r>
        <w:t>: calculated by our scenario model. It is a projection, not a measurement.</w:t>
      </w:r>
    </w:p>
    <w:p w14:paraId="65FACFFE" w14:textId="77777777" w:rsidR="005A58B5" w:rsidRDefault="005B284F">
      <w:pPr>
        <w:pStyle w:val="ListParagraph"/>
        <w:numPr>
          <w:ilvl w:val="0"/>
          <w:numId w:val="2"/>
        </w:numPr>
        <w:spacing w:after="60"/>
      </w:pPr>
      <w:r>
        <w:rPr>
          <w:b/>
          <w:bCs/>
        </w:rPr>
        <w:t>[assumption]</w:t>
      </w:r>
      <w:r>
        <w:t>: something we had to assume because the data or case does not say it.</w:t>
      </w:r>
    </w:p>
    <w:p w14:paraId="620A2940" w14:textId="77777777" w:rsidR="005A58B5" w:rsidRDefault="005B284F">
      <w:pPr>
        <w:pStyle w:val="ListParagraph"/>
        <w:numPr>
          <w:ilvl w:val="0"/>
          <w:numId w:val="2"/>
        </w:numPr>
        <w:spacing w:after="60"/>
      </w:pPr>
      <w:r>
        <w:rPr>
          <w:b/>
          <w:bCs/>
        </w:rPr>
        <w:t>Provisional target</w:t>
      </w:r>
      <w:r>
        <w:t>: a target we propose, subject to a feasibility check by the client. Never a promise.</w:t>
      </w:r>
    </w:p>
    <w:p w14:paraId="3ADD5E42" w14:textId="77777777" w:rsidR="005A58B5" w:rsidRDefault="005B284F">
      <w:r>
        <w:br w:type="page"/>
      </w:r>
    </w:p>
    <w:p w14:paraId="5975D3EE" w14:textId="77777777" w:rsidR="005A58B5" w:rsidRDefault="005B284F">
      <w:pPr>
        <w:pStyle w:val="Heading1"/>
      </w:pPr>
      <w:bookmarkStart w:id="1" w:name="_Toc242446873"/>
      <w:r>
        <w:lastRenderedPageBreak/>
        <w:t>Part 1. Summary</w:t>
      </w:r>
      <w:bookmarkEnd w:id="1"/>
    </w:p>
    <w:p w14:paraId="18503604" w14:textId="77777777" w:rsidR="005A58B5" w:rsidRDefault="005B284F">
      <w:pPr>
        <w:spacing w:after="140"/>
      </w:pPr>
      <w:r>
        <w:rPr>
          <w:b/>
          <w:bCs/>
        </w:rPr>
        <w:t>The CEO's question:</w:t>
      </w:r>
      <w:r>
        <w:t xml:space="preserve"> are we ready to grow as of next year? (case p. 5)</w:t>
      </w:r>
    </w:p>
    <w:p w14:paraId="58350826" w14:textId="77777777" w:rsidR="005A58B5" w:rsidRDefault="005B284F">
      <w:pPr>
        <w:spacing w:after="140"/>
      </w:pPr>
      <w:r>
        <w:rPr>
          <w:b/>
          <w:bCs/>
        </w:rPr>
        <w:t>Our answer:</w:t>
      </w:r>
      <w:r>
        <w:t xml:space="preserve"> not by reopening fully on 1 January. From spring, the plant can probably supply </w:t>
      </w:r>
      <w:r>
        <w:rPr>
          <w:b/>
          <w:bCs/>
        </w:rPr>
        <w:t>about 10% more volume</w:t>
      </w:r>
      <w:r>
        <w:t xml:space="preserve"> than the 727.3 tonnes sold in 2023 [model, one year of data; roughly 6–12% depending on shelf life and plant rates], if three things hold:</w:t>
      </w:r>
    </w:p>
    <w:p w14:paraId="05868BB3" w14:textId="77777777" w:rsidR="005A58B5" w:rsidRDefault="005B284F">
      <w:pPr>
        <w:pStyle w:val="ListParagraph"/>
        <w:numPr>
          <w:ilvl w:val="0"/>
          <w:numId w:val="3"/>
        </w:numPr>
        <w:spacing w:after="60"/>
      </w:pPr>
      <w:r>
        <w:rPr>
          <w:b/>
          <w:bCs/>
        </w:rPr>
        <w:t>Production follows demand.</w:t>
      </w:r>
      <w:r>
        <w:t xml:space="preserve"> Today the company roasts the same amount every month while demand is seasonal. That built up spring stock, and 48 tonnes of coffee expired in summer.</w:t>
      </w:r>
    </w:p>
    <w:p w14:paraId="15AA091A" w14:textId="77777777" w:rsidR="005A58B5" w:rsidRDefault="005B284F">
      <w:pPr>
        <w:pStyle w:val="ListParagraph"/>
        <w:numPr>
          <w:ilvl w:val="0"/>
          <w:numId w:val="3"/>
        </w:numPr>
        <w:spacing w:after="60"/>
      </w:pPr>
      <w:r>
        <w:rPr>
          <w:b/>
          <w:bCs/>
        </w:rPr>
        <w:t>About 10.8 working hours a day in September to January</w:t>
      </w:r>
      <w:r>
        <w:t xml:space="preserve"> for both roasters and the packing line. Over the whole year this is about the same number of hours as in 2023, but moved into the busy months.</w:t>
      </w:r>
    </w:p>
    <w:p w14:paraId="372BF154" w14:textId="77777777" w:rsidR="005A58B5" w:rsidRDefault="005B284F">
      <w:pPr>
        <w:pStyle w:val="ListParagraph"/>
        <w:numPr>
          <w:ilvl w:val="0"/>
          <w:numId w:val="3"/>
        </w:numPr>
        <w:spacing w:after="60"/>
      </w:pPr>
      <w:r>
        <w:rPr>
          <w:b/>
          <w:bCs/>
        </w:rPr>
        <w:t>The coffee keeps about 15 days.</w:t>
      </w:r>
      <w:r>
        <w:t xml:space="preserve"> That is the stock buffer the make-to-demand plan needs.</w:t>
      </w:r>
    </w:p>
    <w:p w14:paraId="2BD5F6EA" w14:textId="77777777" w:rsidR="005A58B5" w:rsidRDefault="005B284F">
      <w:pPr>
        <w:spacing w:after="140"/>
      </w:pPr>
      <w:r>
        <w:rPr>
          <w:b/>
          <w:bCs/>
        </w:rPr>
        <w:t>Why:</w:t>
      </w:r>
      <w:r>
        <w:t xml:space="preserve"> the plant is full, and its three main resources (two roasters and one packing line) all run out at almost the same growth level. Fixing one machine only moves the bottleneck to the next one. What the company lacks is hours in the busy months, not a machine.</w:t>
      </w:r>
    </w:p>
    <w:p w14:paraId="4A6E28DA" w14:textId="77777777" w:rsidR="005A58B5" w:rsidRDefault="005B284F">
      <w:pPr>
        <w:spacing w:after="140"/>
      </w:pPr>
      <w:r>
        <w:rPr>
          <w:b/>
          <w:bCs/>
        </w:rPr>
        <w:t>What we recommend:</w:t>
      </w:r>
      <w:r>
        <w:t xml:space="preserve"> stay closed in the first quarter and fix the basics; then reopen from May at the earliest, capped and in phases, once a set of go/no-go checks ("gates") are green. Use business customers (B2B) as a first, contractable step. Growth beyond about 10% needs a second shift in September to January.</w:t>
      </w:r>
    </w:p>
    <w:p w14:paraId="7F2215B9" w14:textId="77777777" w:rsidR="005A58B5" w:rsidRDefault="005B284F">
      <w:pPr>
        <w:spacing w:after="140"/>
      </w:pPr>
      <w:r>
        <w:rPr>
          <w:b/>
          <w:bCs/>
        </w:rPr>
        <w:t>What it is worth:</w:t>
      </w:r>
    </w:p>
    <w:p w14:paraId="59A854F0" w14:textId="77777777" w:rsidR="005A58B5" w:rsidRDefault="005B284F">
      <w:pPr>
        <w:pStyle w:val="ListParagraph"/>
        <w:numPr>
          <w:ilvl w:val="0"/>
          <w:numId w:val="2"/>
        </w:numPr>
        <w:spacing w:after="60"/>
      </w:pPr>
      <w:r>
        <w:t>*Observed in 2023:* the expired coffee is worth €1,159,200 at selling price. That is not a cost and not a lost sale (there was no summer demand for it); the real loss is its production cost, which the data does not contain.</w:t>
      </w:r>
    </w:p>
    <w:p w14:paraId="29CF6969" w14:textId="77777777" w:rsidR="005A58B5" w:rsidRDefault="005B284F">
      <w:pPr>
        <w:pStyle w:val="ListParagraph"/>
        <w:numPr>
          <w:ilvl w:val="0"/>
          <w:numId w:val="2"/>
        </w:numPr>
        <w:spacing w:after="60"/>
      </w:pPr>
      <w:r>
        <w:t>*Projected, gross:* ending the expiry saves about €449k–724k a year in beans and bags. If an extra 10% of demand arrives at 2023 prices, revenue rises about €1.8M before costs, of which about €0.87M is left to pay for labour, energy and overhead.</w:t>
      </w:r>
    </w:p>
    <w:p w14:paraId="150B9C0B" w14:textId="77777777" w:rsidR="005A58B5" w:rsidRDefault="005B284F">
      <w:pPr>
        <w:pStyle w:val="ListParagraph"/>
        <w:numPr>
          <w:ilvl w:val="0"/>
          <w:numId w:val="2"/>
        </w:numPr>
        <w:spacing w:after="60"/>
      </w:pPr>
      <w:r>
        <w:t>*Unknown:* labour and energy costs, so whether +10% is profitable cannot yet be judged.</w:t>
      </w:r>
    </w:p>
    <w:p w14:paraId="796DFCA1" w14:textId="77777777" w:rsidR="005A58B5" w:rsidRDefault="005B284F">
      <w:pPr>
        <w:spacing w:after="140"/>
      </w:pPr>
      <w:r>
        <w:rPr>
          <w:b/>
          <w:bCs/>
        </w:rPr>
        <w:t>What the CEO must answer first:</w:t>
      </w:r>
      <w:r>
        <w:t xml:space="preserve"> how many hours can be staffed, how long the coffee keeps, the bean lead times, and how many parcels PostNL can carry on the busiest day.</w:t>
      </w:r>
    </w:p>
    <w:p w14:paraId="0B8193E5" w14:textId="77777777" w:rsidR="005A58B5" w:rsidRDefault="005B284F">
      <w:r>
        <w:br w:type="page"/>
      </w:r>
    </w:p>
    <w:p w14:paraId="05135EC9" w14:textId="77777777" w:rsidR="005A58B5" w:rsidRDefault="005B284F">
      <w:pPr>
        <w:pStyle w:val="Heading1"/>
      </w:pPr>
      <w:bookmarkStart w:id="2" w:name="_Toc242446874"/>
      <w:r>
        <w:lastRenderedPageBreak/>
        <w:t>Part 2. Business understanding</w:t>
      </w:r>
      <w:bookmarkEnd w:id="2"/>
    </w:p>
    <w:p w14:paraId="5327E709" w14:textId="77777777" w:rsidR="005A58B5" w:rsidRDefault="005B284F">
      <w:pPr>
        <w:pStyle w:val="Heading2"/>
      </w:pPr>
      <w:bookmarkStart w:id="3" w:name="_Toc242446875"/>
      <w:r>
        <w:t>2.1 The company (case pp. 4–11)</w:t>
      </w:r>
      <w:bookmarkEnd w:id="3"/>
    </w:p>
    <w:p w14:paraId="3CD72FF1" w14:textId="77777777" w:rsidR="005A58B5" w:rsidRDefault="005B284F">
      <w:pPr>
        <w:spacing w:after="140"/>
      </w:pPr>
      <w:r>
        <w:t>Bean There Done That is a small Dutch specialty coffee roaster: premium taste, premium price, Dutch market only, under 1% market share. It sells mostly online (e-commerce), plus some business customers (B2B). The case gives an annual output of about 1,000 tonnes.</w:t>
      </w:r>
    </w:p>
    <w:p w14:paraId="26570B11" w14:textId="77777777" w:rsidR="005A58B5" w:rsidRDefault="005B284F">
      <w:pPr>
        <w:spacing w:after="140"/>
      </w:pPr>
      <w:r>
        <w:t>The operation runs in seven stages (case p. 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
        <w:gridCol w:w="2185"/>
        <w:gridCol w:w="6521"/>
      </w:tblGrid>
      <w:tr w:rsidR="005A58B5" w14:paraId="0CBF5867" w14:textId="77777777">
        <w:tblPrEx>
          <w:tblCellMar>
            <w:top w:w="0" w:type="dxa"/>
            <w:bottom w:w="0" w:type="dxa"/>
          </w:tblCellMar>
        </w:tblPrEx>
        <w:trPr>
          <w:tblHeader/>
        </w:trPr>
        <w:tc>
          <w:tcPr>
            <w:tcW w:w="932"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74504ED5" w14:textId="77777777" w:rsidR="005A58B5" w:rsidRDefault="005B284F">
            <w:r>
              <w:rPr>
                <w:b/>
                <w:bCs/>
                <w:color w:val="FFFFFF"/>
                <w:sz w:val="18"/>
                <w:szCs w:val="18"/>
              </w:rPr>
              <w:t>#</w:t>
            </w:r>
          </w:p>
        </w:tc>
        <w:tc>
          <w:tcPr>
            <w:tcW w:w="2185"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47ED4268" w14:textId="77777777" w:rsidR="005A58B5" w:rsidRDefault="005B284F">
            <w:r>
              <w:rPr>
                <w:b/>
                <w:bCs/>
                <w:color w:val="FFFFFF"/>
                <w:sz w:val="18"/>
                <w:szCs w:val="18"/>
              </w:rPr>
              <w:t>Stage</w:t>
            </w:r>
          </w:p>
        </w:tc>
        <w:tc>
          <w:tcPr>
            <w:tcW w:w="6521"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74196186" w14:textId="77777777" w:rsidR="005A58B5" w:rsidRDefault="005B284F">
            <w:r>
              <w:rPr>
                <w:b/>
                <w:bCs/>
                <w:color w:val="FFFFFF"/>
                <w:sz w:val="18"/>
                <w:szCs w:val="18"/>
              </w:rPr>
              <w:t>What happens</w:t>
            </w:r>
          </w:p>
        </w:tc>
      </w:tr>
      <w:tr w:rsidR="005A58B5" w14:paraId="26F9E7B7" w14:textId="77777777">
        <w:tblPrEx>
          <w:tblCellMar>
            <w:top w:w="0" w:type="dxa"/>
            <w:bottom w:w="0" w:type="dxa"/>
          </w:tblCellMar>
        </w:tblPrEx>
        <w:tc>
          <w:tcPr>
            <w:tcW w:w="93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3AF31AD" w14:textId="77777777" w:rsidR="005A58B5" w:rsidRDefault="005B284F">
            <w:r>
              <w:rPr>
                <w:sz w:val="18"/>
                <w:szCs w:val="18"/>
              </w:rPr>
              <w:t>1</w:t>
            </w:r>
          </w:p>
        </w:tc>
        <w:tc>
          <w:tcPr>
            <w:tcW w:w="218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3116D8D" w14:textId="77777777" w:rsidR="005A58B5" w:rsidRDefault="005B284F">
            <w:r>
              <w:rPr>
                <w:sz w:val="18"/>
                <w:szCs w:val="18"/>
              </w:rPr>
              <w:t>Sourcing</w:t>
            </w:r>
          </w:p>
        </w:tc>
        <w:tc>
          <w:tcPr>
            <w:tcW w:w="652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EA47A70" w14:textId="77777777" w:rsidR="005A58B5" w:rsidRDefault="005B284F">
            <w:r>
              <w:rPr>
                <w:sz w:val="18"/>
                <w:szCs w:val="18"/>
              </w:rPr>
              <w:t>Green (unroasted) beans bought directly from farmers in Costa Rica, Uganda and Colombia, in 70 kg bags, 12 bags per pallet, 12 pallets per 20 ft container (10,080 kg per container); plus packaging</w:t>
            </w:r>
          </w:p>
        </w:tc>
      </w:tr>
      <w:tr w:rsidR="005A58B5" w14:paraId="12B765D1" w14:textId="77777777">
        <w:tblPrEx>
          <w:tblCellMar>
            <w:top w:w="0" w:type="dxa"/>
            <w:bottom w:w="0" w:type="dxa"/>
          </w:tblCellMar>
        </w:tblPrEx>
        <w:tc>
          <w:tcPr>
            <w:tcW w:w="93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C3B26D4" w14:textId="77777777" w:rsidR="005A58B5" w:rsidRDefault="005B284F">
            <w:r>
              <w:rPr>
                <w:sz w:val="18"/>
                <w:szCs w:val="18"/>
              </w:rPr>
              <w:t>2</w:t>
            </w:r>
          </w:p>
        </w:tc>
        <w:tc>
          <w:tcPr>
            <w:tcW w:w="218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44D7A91" w14:textId="77777777" w:rsidR="005A58B5" w:rsidRDefault="005B284F">
            <w:r>
              <w:rPr>
                <w:sz w:val="18"/>
                <w:szCs w:val="18"/>
              </w:rPr>
              <w:t>Raw-material storage</w:t>
            </w:r>
          </w:p>
        </w:tc>
        <w:tc>
          <w:tcPr>
            <w:tcW w:w="652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B63E791" w14:textId="77777777" w:rsidR="005A58B5" w:rsidRDefault="005B284F">
            <w:r>
              <w:rPr>
                <w:sz w:val="18"/>
                <w:szCs w:val="18"/>
              </w:rPr>
              <w:t>Beans and packaging in the warehouse</w:t>
            </w:r>
          </w:p>
        </w:tc>
      </w:tr>
      <w:tr w:rsidR="005A58B5" w14:paraId="6D70F5F8" w14:textId="77777777">
        <w:tblPrEx>
          <w:tblCellMar>
            <w:top w:w="0" w:type="dxa"/>
            <w:bottom w:w="0" w:type="dxa"/>
          </w:tblCellMar>
        </w:tblPrEx>
        <w:tc>
          <w:tcPr>
            <w:tcW w:w="93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0C9C8FC" w14:textId="77777777" w:rsidR="005A58B5" w:rsidRDefault="005B284F">
            <w:r>
              <w:rPr>
                <w:sz w:val="18"/>
                <w:szCs w:val="18"/>
              </w:rPr>
              <w:t>3</w:t>
            </w:r>
          </w:p>
        </w:tc>
        <w:tc>
          <w:tcPr>
            <w:tcW w:w="218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8303F04" w14:textId="77777777" w:rsidR="005A58B5" w:rsidRDefault="005B284F">
            <w:r>
              <w:rPr>
                <w:sz w:val="18"/>
                <w:szCs w:val="18"/>
              </w:rPr>
              <w:t>Roasting</w:t>
            </w:r>
          </w:p>
        </w:tc>
        <w:tc>
          <w:tcPr>
            <w:tcW w:w="652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DEE63A0" w14:textId="77777777" w:rsidR="005A58B5" w:rsidRDefault="005B284F">
            <w:r>
              <w:rPr>
                <w:sz w:val="18"/>
                <w:szCs w:val="18"/>
              </w:rPr>
              <w:t>Two roasters: Probat P60 (215 kg/h, batch 60) and Probat Px120 (480 kg/h, batch 120)</w:t>
            </w:r>
          </w:p>
        </w:tc>
      </w:tr>
      <w:tr w:rsidR="005A58B5" w14:paraId="2BA90340" w14:textId="77777777">
        <w:tblPrEx>
          <w:tblCellMar>
            <w:top w:w="0" w:type="dxa"/>
            <w:bottom w:w="0" w:type="dxa"/>
          </w:tblCellMar>
        </w:tblPrEx>
        <w:tc>
          <w:tcPr>
            <w:tcW w:w="93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1992D3F" w14:textId="77777777" w:rsidR="005A58B5" w:rsidRDefault="005B284F">
            <w:r>
              <w:rPr>
                <w:sz w:val="18"/>
                <w:szCs w:val="18"/>
              </w:rPr>
              <w:t>4</w:t>
            </w:r>
          </w:p>
        </w:tc>
        <w:tc>
          <w:tcPr>
            <w:tcW w:w="218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C6990FF" w14:textId="77777777" w:rsidR="005A58B5" w:rsidRDefault="005B284F">
            <w:r>
              <w:rPr>
                <w:sz w:val="18"/>
                <w:szCs w:val="18"/>
              </w:rPr>
              <w:t>Cooling</w:t>
            </w:r>
          </w:p>
        </w:tc>
        <w:tc>
          <w:tcPr>
            <w:tcW w:w="652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8EC4893" w14:textId="77777777" w:rsidR="005A58B5" w:rsidRDefault="005B284F">
            <w:r>
              <w:rPr>
                <w:sz w:val="18"/>
                <w:szCs w:val="18"/>
              </w:rPr>
              <w:t>After each roast</w:t>
            </w:r>
          </w:p>
        </w:tc>
      </w:tr>
      <w:tr w:rsidR="005A58B5" w14:paraId="4C897ECB" w14:textId="77777777">
        <w:tblPrEx>
          <w:tblCellMar>
            <w:top w:w="0" w:type="dxa"/>
            <w:bottom w:w="0" w:type="dxa"/>
          </w:tblCellMar>
        </w:tblPrEx>
        <w:tc>
          <w:tcPr>
            <w:tcW w:w="93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DEE6B8B" w14:textId="77777777" w:rsidR="005A58B5" w:rsidRDefault="005B284F">
            <w:r>
              <w:rPr>
                <w:sz w:val="18"/>
                <w:szCs w:val="18"/>
              </w:rPr>
              <w:t>5</w:t>
            </w:r>
          </w:p>
        </w:tc>
        <w:tc>
          <w:tcPr>
            <w:tcW w:w="218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EA07D4E" w14:textId="77777777" w:rsidR="005A58B5" w:rsidRDefault="005B284F">
            <w:r>
              <w:rPr>
                <w:sz w:val="18"/>
                <w:szCs w:val="18"/>
              </w:rPr>
              <w:t>Packing</w:t>
            </w:r>
          </w:p>
        </w:tc>
        <w:tc>
          <w:tcPr>
            <w:tcW w:w="652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DF3C997" w14:textId="77777777" w:rsidR="005A58B5" w:rsidRDefault="005B284F">
            <w:r>
              <w:rPr>
                <w:sz w:val="18"/>
                <w:szCs w:val="18"/>
              </w:rPr>
              <w:t>One fully automated packing line</w:t>
            </w:r>
          </w:p>
        </w:tc>
      </w:tr>
      <w:tr w:rsidR="005A58B5" w14:paraId="1EAC1498" w14:textId="77777777">
        <w:tblPrEx>
          <w:tblCellMar>
            <w:top w:w="0" w:type="dxa"/>
            <w:bottom w:w="0" w:type="dxa"/>
          </w:tblCellMar>
        </w:tblPrEx>
        <w:tc>
          <w:tcPr>
            <w:tcW w:w="93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1D222E3" w14:textId="77777777" w:rsidR="005A58B5" w:rsidRDefault="005B284F">
            <w:r>
              <w:rPr>
                <w:sz w:val="18"/>
                <w:szCs w:val="18"/>
              </w:rPr>
              <w:t>6</w:t>
            </w:r>
          </w:p>
        </w:tc>
        <w:tc>
          <w:tcPr>
            <w:tcW w:w="218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59142F3" w14:textId="77777777" w:rsidR="005A58B5" w:rsidRDefault="005B284F">
            <w:r>
              <w:rPr>
                <w:sz w:val="18"/>
                <w:szCs w:val="18"/>
              </w:rPr>
              <w:t>Finished-goods storage</w:t>
            </w:r>
          </w:p>
        </w:tc>
        <w:tc>
          <w:tcPr>
            <w:tcW w:w="652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0C207A5" w14:textId="77777777" w:rsidR="005A58B5" w:rsidRDefault="005B284F">
            <w:r>
              <w:rPr>
                <w:sz w:val="18"/>
                <w:szCs w:val="18"/>
              </w:rPr>
              <w:t>Packed coffee in the warehouse</w:t>
            </w:r>
          </w:p>
        </w:tc>
      </w:tr>
      <w:tr w:rsidR="005A58B5" w14:paraId="62C97DCB" w14:textId="77777777">
        <w:tblPrEx>
          <w:tblCellMar>
            <w:top w:w="0" w:type="dxa"/>
            <w:bottom w:w="0" w:type="dxa"/>
          </w:tblCellMar>
        </w:tblPrEx>
        <w:tc>
          <w:tcPr>
            <w:tcW w:w="93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A9EC1EB" w14:textId="77777777" w:rsidR="005A58B5" w:rsidRDefault="005B284F">
            <w:r>
              <w:rPr>
                <w:sz w:val="18"/>
                <w:szCs w:val="18"/>
              </w:rPr>
              <w:t>7</w:t>
            </w:r>
          </w:p>
        </w:tc>
        <w:tc>
          <w:tcPr>
            <w:tcW w:w="218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7821EC6" w14:textId="77777777" w:rsidR="005A58B5" w:rsidRDefault="005B284F">
            <w:r>
              <w:rPr>
                <w:sz w:val="18"/>
                <w:szCs w:val="18"/>
              </w:rPr>
              <w:t>Delivery</w:t>
            </w:r>
          </w:p>
        </w:tc>
        <w:tc>
          <w:tcPr>
            <w:tcW w:w="652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5E379EE" w14:textId="77777777" w:rsidR="005A58B5" w:rsidRDefault="005B284F">
            <w:r>
              <w:rPr>
                <w:sz w:val="18"/>
                <w:szCs w:val="18"/>
              </w:rPr>
              <w:t>E-commerce via PostNL (next-day except weekends and holidays; free shipping above €55); B2B with the company's own truck</w:t>
            </w:r>
          </w:p>
        </w:tc>
      </w:tr>
    </w:tbl>
    <w:p w14:paraId="66EBC8E2" w14:textId="77777777" w:rsidR="005A58B5" w:rsidRDefault="005A58B5">
      <w:pPr>
        <w:spacing w:after="120"/>
      </w:pPr>
    </w:p>
    <w:p w14:paraId="7E8674C4" w14:textId="77777777" w:rsidR="005A58B5" w:rsidRDefault="005B284F">
      <w:pPr>
        <w:spacing w:after="140"/>
      </w:pPr>
      <w:r>
        <w:t>Products: three roasts (Light, Medium, Dark), each in 500 g and 1 kg bags, six products in total.</w:t>
      </w:r>
    </w:p>
    <w:p w14:paraId="073A8E46" w14:textId="77777777" w:rsidR="005A58B5" w:rsidRDefault="005B284F">
      <w:pPr>
        <w:pStyle w:val="Heading2"/>
      </w:pPr>
      <w:bookmarkStart w:id="4" w:name="_Toc242446876"/>
      <w:r>
        <w:t>2.2 The business problem</w:t>
      </w:r>
      <w:bookmarkEnd w:id="4"/>
    </w:p>
    <w:p w14:paraId="6C70CBB3" w14:textId="77777777" w:rsidR="005A58B5" w:rsidRDefault="005B284F">
      <w:pPr>
        <w:spacing w:after="140"/>
      </w:pPr>
      <w:r>
        <w:t>The company struggled to manage growth in earlier years. At the start of 2023 it stopped accepting new customers to reach a "steady state". The CEO now wants to know whether the company is ready to grow as of next year.</w:t>
      </w:r>
    </w:p>
    <w:p w14:paraId="3E437BAD" w14:textId="77777777" w:rsidR="005A58B5" w:rsidRDefault="005B284F">
      <w:pPr>
        <w:spacing w:after="140"/>
      </w:pPr>
      <w:r>
        <w:t>The case does not say why growth was hard before, and it does not say which calendar year "next year" is. Both stay open questions.</w:t>
      </w:r>
    </w:p>
    <w:p w14:paraId="3DEC7A2F" w14:textId="77777777" w:rsidR="005A58B5" w:rsidRDefault="005B284F">
      <w:pPr>
        <w:pStyle w:val="Heading2"/>
      </w:pPr>
      <w:bookmarkStart w:id="5" w:name="_Toc242446877"/>
      <w:r>
        <w:t>2.3 The decision behind the question</w:t>
      </w:r>
      <w:bookmarkEnd w:id="5"/>
    </w:p>
    <w:p w14:paraId="34182ADA" w14:textId="77777777" w:rsidR="005A58B5" w:rsidRDefault="005B284F">
      <w:pPr>
        <w:spacing w:after="140"/>
      </w:pPr>
      <w:r>
        <w:t xml:space="preserve">"Are we ready?" is a yes/no question, but the CEO's real decision is </w:t>
      </w:r>
      <w:r>
        <w:rPr>
          <w:b/>
          <w:bCs/>
        </w:rPr>
        <w:t>whether and how to reopen customer intake</w:t>
      </w:r>
      <w:r>
        <w:t>. We framed five options: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0"/>
        <w:gridCol w:w="5798"/>
      </w:tblGrid>
      <w:tr w:rsidR="005A58B5" w14:paraId="6D6CAD86" w14:textId="77777777">
        <w:tblPrEx>
          <w:tblCellMar>
            <w:top w:w="0" w:type="dxa"/>
            <w:bottom w:w="0" w:type="dxa"/>
          </w:tblCellMar>
        </w:tblPrEx>
        <w:trPr>
          <w:tblHeader/>
        </w:trPr>
        <w:tc>
          <w:tcPr>
            <w:tcW w:w="3840"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1E30B581" w14:textId="77777777" w:rsidR="005A58B5" w:rsidRDefault="005B284F">
            <w:r>
              <w:rPr>
                <w:b/>
                <w:bCs/>
                <w:color w:val="FFFFFF"/>
                <w:sz w:val="18"/>
                <w:szCs w:val="18"/>
              </w:rPr>
              <w:t>Option</w:t>
            </w:r>
          </w:p>
        </w:tc>
        <w:tc>
          <w:tcPr>
            <w:tcW w:w="5798"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4DAFD434" w14:textId="77777777" w:rsidR="005A58B5" w:rsidRDefault="005B284F">
            <w:r>
              <w:rPr>
                <w:b/>
                <w:bCs/>
                <w:color w:val="FFFFFF"/>
                <w:sz w:val="18"/>
                <w:szCs w:val="18"/>
              </w:rPr>
              <w:t>What it means</w:t>
            </w:r>
          </w:p>
        </w:tc>
      </w:tr>
      <w:tr w:rsidR="005A58B5" w14:paraId="06596C0D" w14:textId="77777777">
        <w:tblPrEx>
          <w:tblCellMar>
            <w:top w:w="0" w:type="dxa"/>
            <w:bottom w:w="0" w:type="dxa"/>
          </w:tblCellMar>
        </w:tblPrEx>
        <w:tc>
          <w:tcPr>
            <w:tcW w:w="384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D49D753" w14:textId="77777777" w:rsidR="005A58B5" w:rsidRDefault="005B284F">
            <w:r>
              <w:rPr>
                <w:sz w:val="18"/>
                <w:szCs w:val="18"/>
              </w:rPr>
              <w:t>A. Stay closed, fix first</w:t>
            </w:r>
          </w:p>
        </w:tc>
        <w:tc>
          <w:tcPr>
            <w:tcW w:w="579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4D68FDA" w14:textId="77777777" w:rsidR="005A58B5" w:rsidRDefault="005B284F">
            <w:r>
              <w:rPr>
                <w:sz w:val="18"/>
                <w:szCs w:val="18"/>
              </w:rPr>
              <w:t>Fix planning, quality and policy, reopen later</w:t>
            </w:r>
          </w:p>
        </w:tc>
      </w:tr>
      <w:tr w:rsidR="005A58B5" w14:paraId="276C7B56" w14:textId="77777777">
        <w:tblPrEx>
          <w:tblCellMar>
            <w:top w:w="0" w:type="dxa"/>
            <w:bottom w:w="0" w:type="dxa"/>
          </w:tblCellMar>
        </w:tblPrEx>
        <w:tc>
          <w:tcPr>
            <w:tcW w:w="384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F92D7A3" w14:textId="77777777" w:rsidR="005A58B5" w:rsidRDefault="005B284F">
            <w:r>
              <w:rPr>
                <w:sz w:val="18"/>
                <w:szCs w:val="18"/>
              </w:rPr>
              <w:t>B. Reopen capped</w:t>
            </w:r>
          </w:p>
        </w:tc>
        <w:tc>
          <w:tcPr>
            <w:tcW w:w="5798"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F67426F" w14:textId="77777777" w:rsidR="005A58B5" w:rsidRDefault="005B284F">
            <w:r>
              <w:rPr>
                <w:sz w:val="18"/>
                <w:szCs w:val="18"/>
              </w:rPr>
              <w:t>A limit on new volume per week or month</w:t>
            </w:r>
          </w:p>
        </w:tc>
      </w:tr>
      <w:tr w:rsidR="005A58B5" w14:paraId="17CBF86A" w14:textId="77777777">
        <w:tblPrEx>
          <w:tblCellMar>
            <w:top w:w="0" w:type="dxa"/>
            <w:bottom w:w="0" w:type="dxa"/>
          </w:tblCellMar>
        </w:tblPrEx>
        <w:tc>
          <w:tcPr>
            <w:tcW w:w="384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7C45203" w14:textId="77777777" w:rsidR="005A58B5" w:rsidRDefault="005B284F">
            <w:r>
              <w:rPr>
                <w:sz w:val="18"/>
                <w:szCs w:val="18"/>
              </w:rPr>
              <w:t>C. Reopen per channel</w:t>
            </w:r>
          </w:p>
        </w:tc>
        <w:tc>
          <w:tcPr>
            <w:tcW w:w="579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18AE04F" w14:textId="77777777" w:rsidR="005A58B5" w:rsidRDefault="005B284F">
            <w:r>
              <w:rPr>
                <w:sz w:val="18"/>
                <w:szCs w:val="18"/>
              </w:rPr>
              <w:t>B2B first, or e-commerce first</w:t>
            </w:r>
          </w:p>
        </w:tc>
      </w:tr>
      <w:tr w:rsidR="005A58B5" w14:paraId="2DD67D02" w14:textId="77777777">
        <w:tblPrEx>
          <w:tblCellMar>
            <w:top w:w="0" w:type="dxa"/>
            <w:bottom w:w="0" w:type="dxa"/>
          </w:tblCellMar>
        </w:tblPrEx>
        <w:tc>
          <w:tcPr>
            <w:tcW w:w="384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705B974" w14:textId="77777777" w:rsidR="005A58B5" w:rsidRDefault="005B284F">
            <w:r>
              <w:rPr>
                <w:sz w:val="18"/>
                <w:szCs w:val="18"/>
              </w:rPr>
              <w:t>D. Reopen time-phased</w:t>
            </w:r>
          </w:p>
        </w:tc>
        <w:tc>
          <w:tcPr>
            <w:tcW w:w="5798"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1A83A70" w14:textId="77777777" w:rsidR="005A58B5" w:rsidRDefault="005B284F">
            <w:r>
              <w:rPr>
                <w:sz w:val="18"/>
                <w:szCs w:val="18"/>
              </w:rPr>
              <w:t>Open in the quiet months, throttle before the busy season</w:t>
            </w:r>
          </w:p>
        </w:tc>
      </w:tr>
      <w:tr w:rsidR="005A58B5" w14:paraId="0D825024" w14:textId="77777777">
        <w:tblPrEx>
          <w:tblCellMar>
            <w:top w:w="0" w:type="dxa"/>
            <w:bottom w:w="0" w:type="dxa"/>
          </w:tblCellMar>
        </w:tblPrEx>
        <w:tc>
          <w:tcPr>
            <w:tcW w:w="384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886708D" w14:textId="77777777" w:rsidR="005A58B5" w:rsidRDefault="005B284F">
            <w:r>
              <w:rPr>
                <w:sz w:val="18"/>
                <w:szCs w:val="18"/>
              </w:rPr>
              <w:t>E. Reopen fully</w:t>
            </w:r>
          </w:p>
        </w:tc>
        <w:tc>
          <w:tcPr>
            <w:tcW w:w="579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8988063" w14:textId="77777777" w:rsidR="005A58B5" w:rsidRDefault="005B284F">
            <w:r>
              <w:rPr>
                <w:sz w:val="18"/>
                <w:szCs w:val="18"/>
              </w:rPr>
              <w:t>Accept all new customers from 1 January</w:t>
            </w:r>
          </w:p>
        </w:tc>
      </w:tr>
    </w:tbl>
    <w:p w14:paraId="5B491BD1" w14:textId="77777777" w:rsidR="005A58B5" w:rsidRDefault="005A58B5">
      <w:pPr>
        <w:spacing w:after="120"/>
      </w:pPr>
    </w:p>
    <w:p w14:paraId="1EBCF73F" w14:textId="77777777" w:rsidR="005A58B5" w:rsidRDefault="005B284F">
      <w:pPr>
        <w:spacing w:after="140"/>
      </w:pPr>
      <w:r>
        <w:rPr>
          <w:b/>
          <w:bCs/>
        </w:rPr>
        <w:lastRenderedPageBreak/>
        <w:t>Main question:</w:t>
      </w:r>
      <w:r>
        <w:t xml:space="preserve"> to what extent, through which channel and under which conditions can the company accept extra demand next year without breaking its delivery promise, its quality and the freshness of its coffee, and which roadblocks must be removed first?</w:t>
      </w:r>
    </w:p>
    <w:p w14:paraId="5265E8F4" w14:textId="77777777" w:rsidR="005A58B5" w:rsidRDefault="005B284F">
      <w:pPr>
        <w:spacing w:after="140"/>
      </w:pPr>
      <w:r>
        <w:rPr>
          <w:b/>
          <w:bCs/>
        </w:rPr>
        <w:t>Sub-questions, one per stage: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8"/>
        <w:gridCol w:w="4155"/>
        <w:gridCol w:w="3745"/>
      </w:tblGrid>
      <w:tr w:rsidR="005A58B5" w14:paraId="04E9C3DC" w14:textId="77777777">
        <w:tblPrEx>
          <w:tblCellMar>
            <w:top w:w="0" w:type="dxa"/>
            <w:bottom w:w="0" w:type="dxa"/>
          </w:tblCellMar>
        </w:tblPrEx>
        <w:trPr>
          <w:tblHeader/>
        </w:trPr>
        <w:tc>
          <w:tcPr>
            <w:tcW w:w="1738"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2AA6B3E8" w14:textId="77777777" w:rsidR="005A58B5" w:rsidRDefault="005B284F">
            <w:r>
              <w:rPr>
                <w:b/>
                <w:bCs/>
                <w:color w:val="FFFFFF"/>
                <w:sz w:val="18"/>
                <w:szCs w:val="18"/>
              </w:rPr>
              <w:t>Stage</w:t>
            </w:r>
          </w:p>
        </w:tc>
        <w:tc>
          <w:tcPr>
            <w:tcW w:w="4155"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585087E6" w14:textId="77777777" w:rsidR="005A58B5" w:rsidRDefault="005B284F">
            <w:r>
              <w:rPr>
                <w:b/>
                <w:bCs/>
                <w:color w:val="FFFFFF"/>
                <w:sz w:val="18"/>
                <w:szCs w:val="18"/>
              </w:rPr>
              <w:t>Sub-question</w:t>
            </w:r>
          </w:p>
        </w:tc>
        <w:tc>
          <w:tcPr>
            <w:tcW w:w="3745"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247A5A5F" w14:textId="77777777" w:rsidR="005A58B5" w:rsidRDefault="005B284F">
            <w:r>
              <w:rPr>
                <w:b/>
                <w:bCs/>
                <w:color w:val="FFFFFF"/>
                <w:sz w:val="18"/>
                <w:szCs w:val="18"/>
              </w:rPr>
              <w:t>Hypothesis we tested</w:t>
            </w:r>
          </w:p>
        </w:tc>
      </w:tr>
      <w:tr w:rsidR="005A58B5" w14:paraId="4D5A9C09" w14:textId="77777777">
        <w:tblPrEx>
          <w:tblCellMar>
            <w:top w:w="0" w:type="dxa"/>
            <w:bottom w:w="0" w:type="dxa"/>
          </w:tblCellMar>
        </w:tblPrEx>
        <w:tc>
          <w:tcPr>
            <w:tcW w:w="173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70B7E21" w14:textId="77777777" w:rsidR="005A58B5" w:rsidRDefault="005B284F">
            <w:r>
              <w:rPr>
                <w:sz w:val="18"/>
                <w:szCs w:val="18"/>
              </w:rPr>
              <w:t>Demand</w:t>
            </w:r>
          </w:p>
        </w:tc>
        <w:tc>
          <w:tcPr>
            <w:tcW w:w="415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EF27C19" w14:textId="77777777" w:rsidR="005A58B5" w:rsidRDefault="005B284F">
            <w:r>
              <w:rPr>
                <w:sz w:val="18"/>
                <w:szCs w:val="18"/>
              </w:rPr>
              <w:t>How large and seasonal is demand, per channel, roast, bag size and month?</w:t>
            </w:r>
          </w:p>
        </w:tc>
        <w:tc>
          <w:tcPr>
            <w:tcW w:w="374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78FA932" w14:textId="77777777" w:rsidR="005A58B5" w:rsidRDefault="005B284F">
            <w:r>
              <w:rPr>
                <w:sz w:val="18"/>
                <w:szCs w:val="18"/>
              </w:rPr>
              <w:t>Demand peaks in autumn while production is flat</w:t>
            </w:r>
          </w:p>
        </w:tc>
      </w:tr>
      <w:tr w:rsidR="005A58B5" w14:paraId="1DA1D929" w14:textId="77777777">
        <w:tblPrEx>
          <w:tblCellMar>
            <w:top w:w="0" w:type="dxa"/>
            <w:bottom w:w="0" w:type="dxa"/>
          </w:tblCellMar>
        </w:tblPrEx>
        <w:tc>
          <w:tcPr>
            <w:tcW w:w="1738"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820D9F1" w14:textId="77777777" w:rsidR="005A58B5" w:rsidRDefault="005B284F">
            <w:r>
              <w:rPr>
                <w:sz w:val="18"/>
                <w:szCs w:val="18"/>
              </w:rPr>
              <w:t>Sourcing</w:t>
            </w:r>
          </w:p>
        </w:tc>
        <w:tc>
          <w:tcPr>
            <w:tcW w:w="415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F55AFC5" w14:textId="77777777" w:rsidR="005A58B5" w:rsidRDefault="005B284F">
            <w:r>
              <w:rPr>
                <w:sz w:val="18"/>
                <w:szCs w:val="18"/>
              </w:rPr>
              <w:t>How many days of bean and packaging stock are held?</w:t>
            </w:r>
          </w:p>
        </w:tc>
        <w:tc>
          <w:tcPr>
            <w:tcW w:w="374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544DB67" w14:textId="77777777" w:rsidR="005A58B5" w:rsidRDefault="005B284F">
            <w:r>
              <w:rPr>
                <w:sz w:val="18"/>
                <w:szCs w:val="18"/>
              </w:rPr>
              <w:t>Bean stock gets thin in busy months</w:t>
            </w:r>
          </w:p>
        </w:tc>
      </w:tr>
      <w:tr w:rsidR="005A58B5" w14:paraId="18428303" w14:textId="77777777">
        <w:tblPrEx>
          <w:tblCellMar>
            <w:top w:w="0" w:type="dxa"/>
            <w:bottom w:w="0" w:type="dxa"/>
          </w:tblCellMar>
        </w:tblPrEx>
        <w:tc>
          <w:tcPr>
            <w:tcW w:w="173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514AC18" w14:textId="77777777" w:rsidR="005A58B5" w:rsidRDefault="005B284F">
            <w:r>
              <w:rPr>
                <w:sz w:val="18"/>
                <w:szCs w:val="18"/>
              </w:rPr>
              <w:t>Raw storage</w:t>
            </w:r>
          </w:p>
        </w:tc>
        <w:tc>
          <w:tcPr>
            <w:tcW w:w="415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51B0961" w14:textId="77777777" w:rsidR="005A58B5" w:rsidRDefault="005B284F">
            <w:r>
              <w:rPr>
                <w:sz w:val="18"/>
                <w:szCs w:val="18"/>
              </w:rPr>
              <w:t>How many pallets are needed at the peak?</w:t>
            </w:r>
          </w:p>
        </w:tc>
        <w:tc>
          <w:tcPr>
            <w:tcW w:w="374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943C752" w14:textId="77777777" w:rsidR="005A58B5" w:rsidRDefault="005B284F">
            <w:r>
              <w:rPr>
                <w:sz w:val="18"/>
                <w:szCs w:val="18"/>
              </w:rPr>
              <w:t>Storage limits larger orders</w:t>
            </w:r>
          </w:p>
        </w:tc>
      </w:tr>
      <w:tr w:rsidR="005A58B5" w14:paraId="70983B81" w14:textId="77777777">
        <w:tblPrEx>
          <w:tblCellMar>
            <w:top w:w="0" w:type="dxa"/>
            <w:bottom w:w="0" w:type="dxa"/>
          </w:tblCellMar>
        </w:tblPrEx>
        <w:tc>
          <w:tcPr>
            <w:tcW w:w="1738"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AA8C4FC" w14:textId="77777777" w:rsidR="005A58B5" w:rsidRDefault="005B284F">
            <w:r>
              <w:rPr>
                <w:sz w:val="18"/>
                <w:szCs w:val="18"/>
              </w:rPr>
              <w:t>Roasting</w:t>
            </w:r>
          </w:p>
        </w:tc>
        <w:tc>
          <w:tcPr>
            <w:tcW w:w="415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799C88B" w14:textId="77777777" w:rsidR="005A58B5" w:rsidRDefault="005B284F">
            <w:r>
              <w:rPr>
                <w:sz w:val="18"/>
                <w:szCs w:val="18"/>
              </w:rPr>
              <w:t>How much of the available time is used, and how much do setups and rejects take?</w:t>
            </w:r>
          </w:p>
        </w:tc>
        <w:tc>
          <w:tcPr>
            <w:tcW w:w="374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1AF63E5" w14:textId="77777777" w:rsidR="005A58B5" w:rsidRDefault="005B284F">
            <w:r>
              <w:rPr>
                <w:sz w:val="18"/>
                <w:szCs w:val="18"/>
              </w:rPr>
              <w:t>Roasting is the first bottleneck</w:t>
            </w:r>
          </w:p>
        </w:tc>
      </w:tr>
      <w:tr w:rsidR="005A58B5" w14:paraId="066A12C9" w14:textId="77777777">
        <w:tblPrEx>
          <w:tblCellMar>
            <w:top w:w="0" w:type="dxa"/>
            <w:bottom w:w="0" w:type="dxa"/>
          </w:tblCellMar>
        </w:tblPrEx>
        <w:tc>
          <w:tcPr>
            <w:tcW w:w="173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B2FB2AF" w14:textId="77777777" w:rsidR="005A58B5" w:rsidRDefault="005B284F">
            <w:r>
              <w:rPr>
                <w:sz w:val="18"/>
                <w:szCs w:val="18"/>
              </w:rPr>
              <w:t>Cooling</w:t>
            </w:r>
          </w:p>
        </w:tc>
        <w:tc>
          <w:tcPr>
            <w:tcW w:w="415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FE6AFEE" w14:textId="77777777" w:rsidR="005A58B5" w:rsidRDefault="005B284F">
            <w:r>
              <w:rPr>
                <w:sz w:val="18"/>
                <w:szCs w:val="18"/>
              </w:rPr>
              <w:t>Does cooling block the roaster?</w:t>
            </w:r>
          </w:p>
        </w:tc>
        <w:tc>
          <w:tcPr>
            <w:tcW w:w="374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FF7F476" w14:textId="77777777" w:rsidR="005A58B5" w:rsidRDefault="005B284F">
            <w:r>
              <w:rPr>
                <w:sz w:val="18"/>
                <w:szCs w:val="18"/>
              </w:rPr>
              <w:t>Cooling runs alongside the next roast and is not a separate limit</w:t>
            </w:r>
          </w:p>
        </w:tc>
      </w:tr>
      <w:tr w:rsidR="005A58B5" w14:paraId="08BC8BCC" w14:textId="77777777">
        <w:tblPrEx>
          <w:tblCellMar>
            <w:top w:w="0" w:type="dxa"/>
            <w:bottom w:w="0" w:type="dxa"/>
          </w:tblCellMar>
        </w:tblPrEx>
        <w:tc>
          <w:tcPr>
            <w:tcW w:w="1738"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E5F5A2D" w14:textId="77777777" w:rsidR="005A58B5" w:rsidRDefault="005B284F">
            <w:r>
              <w:rPr>
                <w:sz w:val="18"/>
                <w:szCs w:val="18"/>
              </w:rPr>
              <w:t>Packing</w:t>
            </w:r>
          </w:p>
        </w:tc>
        <w:tc>
          <w:tcPr>
            <w:tcW w:w="415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B1329D2" w14:textId="77777777" w:rsidR="005A58B5" w:rsidRDefault="005B284F">
            <w:r>
              <w:rPr>
                <w:sz w:val="18"/>
                <w:szCs w:val="18"/>
              </w:rPr>
              <w:t>How many hours and bags per day does packing need?</w:t>
            </w:r>
          </w:p>
        </w:tc>
        <w:tc>
          <w:tcPr>
            <w:tcW w:w="374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9381CFA" w14:textId="77777777" w:rsidR="005A58B5" w:rsidRDefault="005B284F">
            <w:r>
              <w:rPr>
                <w:sz w:val="18"/>
                <w:szCs w:val="18"/>
              </w:rPr>
              <w:t>Packing is a hidden bottleneck</w:t>
            </w:r>
          </w:p>
        </w:tc>
      </w:tr>
      <w:tr w:rsidR="005A58B5" w14:paraId="14E80436" w14:textId="77777777">
        <w:tblPrEx>
          <w:tblCellMar>
            <w:top w:w="0" w:type="dxa"/>
            <w:bottom w:w="0" w:type="dxa"/>
          </w:tblCellMar>
        </w:tblPrEx>
        <w:tc>
          <w:tcPr>
            <w:tcW w:w="173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44BD6F1" w14:textId="77777777" w:rsidR="005A58B5" w:rsidRDefault="005B284F">
            <w:r>
              <w:rPr>
                <w:sz w:val="18"/>
                <w:szCs w:val="18"/>
              </w:rPr>
              <w:t>Finished goods</w:t>
            </w:r>
          </w:p>
        </w:tc>
        <w:tc>
          <w:tcPr>
            <w:tcW w:w="415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C81C07B" w14:textId="77777777" w:rsidR="005A58B5" w:rsidRDefault="005B284F">
            <w:r>
              <w:rPr>
                <w:sz w:val="18"/>
                <w:szCs w:val="18"/>
              </w:rPr>
              <w:t>How do stock days and expiry move against demand?</w:t>
            </w:r>
          </w:p>
        </w:tc>
        <w:tc>
          <w:tcPr>
            <w:tcW w:w="374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8C1FBDD" w14:textId="77777777" w:rsidR="005A58B5" w:rsidRDefault="005B284F">
            <w:r>
              <w:rPr>
                <w:sz w:val="18"/>
                <w:szCs w:val="18"/>
              </w:rPr>
              <w:t>A flat plan overstocks in spring and runs thin in winter</w:t>
            </w:r>
          </w:p>
        </w:tc>
      </w:tr>
      <w:tr w:rsidR="005A58B5" w14:paraId="7CD215DE" w14:textId="77777777">
        <w:tblPrEx>
          <w:tblCellMar>
            <w:top w:w="0" w:type="dxa"/>
            <w:bottom w:w="0" w:type="dxa"/>
          </w:tblCellMar>
        </w:tblPrEx>
        <w:tc>
          <w:tcPr>
            <w:tcW w:w="1738"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3F64491" w14:textId="77777777" w:rsidR="005A58B5" w:rsidRDefault="005B284F">
            <w:r>
              <w:rPr>
                <w:sz w:val="18"/>
                <w:szCs w:val="18"/>
              </w:rPr>
              <w:t>Delivery</w:t>
            </w:r>
          </w:p>
        </w:tc>
        <w:tc>
          <w:tcPr>
            <w:tcW w:w="415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9B123F3" w14:textId="77777777" w:rsidR="005A58B5" w:rsidRDefault="005B284F">
            <w:r>
              <w:rPr>
                <w:sz w:val="18"/>
                <w:szCs w:val="18"/>
              </w:rPr>
              <w:t>What share arrives on time, and does it drop when volume rises?</w:t>
            </w:r>
          </w:p>
        </w:tc>
        <w:tc>
          <w:tcPr>
            <w:tcW w:w="374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BBD00BC" w14:textId="77777777" w:rsidR="005A58B5" w:rsidRDefault="005B284F">
            <w:r>
              <w:rPr>
                <w:sz w:val="18"/>
                <w:szCs w:val="18"/>
              </w:rPr>
              <w:t>Next-day delivery suffers when volume rises</w:t>
            </w:r>
          </w:p>
        </w:tc>
      </w:tr>
    </w:tbl>
    <w:p w14:paraId="229DE33B" w14:textId="77777777" w:rsidR="005A58B5" w:rsidRDefault="005A58B5">
      <w:pPr>
        <w:spacing w:after="120"/>
      </w:pPr>
    </w:p>
    <w:p w14:paraId="1E231265" w14:textId="77777777" w:rsidR="005A58B5" w:rsidRDefault="005B284F">
      <w:pPr>
        <w:pStyle w:val="Heading2"/>
      </w:pPr>
      <w:bookmarkStart w:id="6" w:name="_Toc242446878"/>
      <w:r>
        <w:t>2.4 What "ready" means: success criteria</w:t>
      </w:r>
      <w:bookmarkEnd w:id="6"/>
    </w:p>
    <w:p w14:paraId="42857CDD" w14:textId="77777777" w:rsidR="005A58B5" w:rsidRDefault="005B284F">
      <w:pPr>
        <w:spacing w:after="140"/>
      </w:pPr>
      <w:r>
        <w:rPr>
          <w:b/>
          <w:bCs/>
        </w:rPr>
        <w:t>Business success criterion:</w:t>
      </w:r>
      <w:r>
        <w:t xml:space="preserve"> the company is "ready" for a given growth level when, in its busiest month, every stage has enough capacity *and* three guardrails hold: the delivery promise, product quality, and freshness (no expired coffee).</w:t>
      </w:r>
    </w:p>
    <w:p w14:paraId="161411C4" w14:textId="77777777" w:rsidR="005A58B5" w:rsidRDefault="005B284F">
      <w:pPr>
        <w:spacing w:after="140"/>
      </w:pPr>
      <w:r>
        <w:rPr>
          <w:b/>
          <w:bCs/>
        </w:rPr>
        <w:t>Data-mining goals</w:t>
      </w:r>
      <w:r>
        <w:t xml:space="preserve"> (what the analysis had to produce):</w:t>
      </w:r>
    </w:p>
    <w:p w14:paraId="1AFA39C3" w14:textId="77777777" w:rsidR="005A58B5" w:rsidRDefault="005B284F">
      <w:pPr>
        <w:pStyle w:val="ListParagraph"/>
        <w:numPr>
          <w:ilvl w:val="0"/>
          <w:numId w:val="4"/>
        </w:numPr>
        <w:spacing w:after="60"/>
      </w:pPr>
      <w:r>
        <w:t>A 2023 baseline with KPIs for every stage.</w:t>
      </w:r>
    </w:p>
    <w:p w14:paraId="0C86B21A" w14:textId="77777777" w:rsidR="005A58B5" w:rsidRDefault="005B284F">
      <w:pPr>
        <w:pStyle w:val="ListParagraph"/>
        <w:numPr>
          <w:ilvl w:val="0"/>
          <w:numId w:val="4"/>
        </w:numPr>
        <w:spacing w:after="60"/>
      </w:pPr>
      <w:r>
        <w:t>A demand profile by channel, roast, bag size and month.</w:t>
      </w:r>
    </w:p>
    <w:p w14:paraId="266B5521" w14:textId="77777777" w:rsidR="005A58B5" w:rsidRDefault="005B284F">
      <w:pPr>
        <w:pStyle w:val="ListParagraph"/>
        <w:numPr>
          <w:ilvl w:val="0"/>
          <w:numId w:val="4"/>
        </w:numPr>
        <w:spacing w:after="60"/>
      </w:pPr>
      <w:r>
        <w:t xml:space="preserve">A capacity model that shows the </w:t>
      </w:r>
      <w:r>
        <w:rPr>
          <w:b/>
          <w:bCs/>
        </w:rPr>
        <w:t>break point</w:t>
      </w:r>
      <w:r>
        <w:t xml:space="preserve"> of each stage: the growth level at which it first runs out of capacity.</w:t>
      </w:r>
    </w:p>
    <w:p w14:paraId="7EADA9FA" w14:textId="77777777" w:rsidR="005A58B5" w:rsidRDefault="005B284F">
      <w:pPr>
        <w:pStyle w:val="ListParagraph"/>
        <w:numPr>
          <w:ilvl w:val="0"/>
          <w:numId w:val="4"/>
        </w:numPr>
        <w:spacing w:after="60"/>
      </w:pPr>
      <w:r>
        <w:t>Diagnostics on rejects, expiry, delivery and the shipping-fee rule.</w:t>
      </w:r>
    </w:p>
    <w:p w14:paraId="675ED79A" w14:textId="77777777" w:rsidR="005A58B5" w:rsidRDefault="005B284F">
      <w:pPr>
        <w:spacing w:after="140"/>
      </w:pPr>
      <w:r>
        <w:rPr>
          <w:b/>
          <w:bCs/>
        </w:rPr>
        <w:t>Data-mining success criteria:</w:t>
      </w:r>
      <w:r>
        <w:t xml:space="preserve"> the weight balance closes (green beans in → roasted → sold + stock change + expired + rejects); every KPI is defined and computed for all 12 months; every capacity figure is either sourced or labelled as an assumption; scenario results are shown as sensitivities, not forecasts.</w:t>
      </w:r>
    </w:p>
    <w:p w14:paraId="3C820B7B" w14:textId="77777777" w:rsidR="005A58B5" w:rsidRDefault="005B284F">
      <w:pPr>
        <w:pStyle w:val="Heading2"/>
      </w:pPr>
      <w:bookmarkStart w:id="7" w:name="_Toc242446879"/>
      <w:r>
        <w:t>2.5 Situation assessment</w:t>
      </w:r>
      <w:bookmarkEnd w:id="7"/>
    </w:p>
    <w:p w14:paraId="63FF5409" w14:textId="77777777" w:rsidR="005A58B5" w:rsidRDefault="005B284F">
      <w:pPr>
        <w:pStyle w:val="ListParagraph"/>
        <w:numPr>
          <w:ilvl w:val="0"/>
          <w:numId w:val="2"/>
        </w:numPr>
        <w:spacing w:after="60"/>
      </w:pPr>
      <w:r>
        <w:rPr>
          <w:b/>
          <w:bCs/>
        </w:rPr>
        <w:t>Resources:</w:t>
      </w:r>
      <w:r>
        <w:t xml:space="preserve"> one Excel workbook with five sheets, covering 2023 only; the case presentation; Python for the analysis. No access to the real client.</w:t>
      </w:r>
    </w:p>
    <w:p w14:paraId="5547BBC1" w14:textId="77777777" w:rsidR="005A58B5" w:rsidRDefault="005B284F">
      <w:pPr>
        <w:pStyle w:val="ListParagraph"/>
        <w:numPr>
          <w:ilvl w:val="0"/>
          <w:numId w:val="2"/>
        </w:numPr>
        <w:spacing w:after="60"/>
      </w:pPr>
      <w:r>
        <w:rPr>
          <w:b/>
          <w:bCs/>
        </w:rPr>
        <w:t>Constraints:</w:t>
      </w:r>
      <w:r>
        <w:t xml:space="preserve"> each roast is tied to one roaster (Medium on the P60; Light and Dark on the Px120) [fact, data]. All B2B volume is Medium in 1 kg bags, so B2B growth lands entirely on the smaller roaster. Beans arrive in full containers from three distant origins.</w:t>
      </w:r>
    </w:p>
    <w:p w14:paraId="3BFAB6D3" w14:textId="77777777" w:rsidR="005A58B5" w:rsidRDefault="005B284F">
      <w:pPr>
        <w:pStyle w:val="ListParagraph"/>
        <w:numPr>
          <w:ilvl w:val="0"/>
          <w:numId w:val="2"/>
        </w:numPr>
        <w:spacing w:after="60"/>
      </w:pPr>
      <w:r>
        <w:rPr>
          <w:b/>
          <w:bCs/>
        </w:rPr>
        <w:lastRenderedPageBreak/>
        <w:t>Risks to the analysis:</w:t>
      </w:r>
      <w:r>
        <w:t xml:space="preserve"> confusing units (green vs roasted vs sold tonnes); only one year of data, and a year with closed intake; no data on shift length, costs or warehouse capacity.</w:t>
      </w:r>
    </w:p>
    <w:p w14:paraId="1C44A315" w14:textId="77777777" w:rsidR="005A58B5" w:rsidRDefault="005B284F">
      <w:pPr>
        <w:pStyle w:val="ListParagraph"/>
        <w:numPr>
          <w:ilvl w:val="0"/>
          <w:numId w:val="2"/>
        </w:numPr>
        <w:spacing w:after="60"/>
      </w:pPr>
      <w:r>
        <w:rPr>
          <w:b/>
          <w:bCs/>
        </w:rPr>
        <w:t>Terminology</w:t>
      </w:r>
      <w:r>
        <w:t xml:space="preserve"> (defined so nobody misreads a number):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3"/>
        <w:gridCol w:w="6975"/>
      </w:tblGrid>
      <w:tr w:rsidR="005A58B5" w14:paraId="15053E21" w14:textId="77777777">
        <w:tblPrEx>
          <w:tblCellMar>
            <w:top w:w="0" w:type="dxa"/>
            <w:bottom w:w="0" w:type="dxa"/>
          </w:tblCellMar>
        </w:tblPrEx>
        <w:trPr>
          <w:tblHeader/>
        </w:trPr>
        <w:tc>
          <w:tcPr>
            <w:tcW w:w="2663"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10311BB9" w14:textId="77777777" w:rsidR="005A58B5" w:rsidRDefault="005B284F">
            <w:r>
              <w:rPr>
                <w:b/>
                <w:bCs/>
                <w:color w:val="FFFFFF"/>
                <w:sz w:val="18"/>
                <w:szCs w:val="18"/>
              </w:rPr>
              <w:t>Term</w:t>
            </w:r>
          </w:p>
        </w:tc>
        <w:tc>
          <w:tcPr>
            <w:tcW w:w="6975"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4701396F" w14:textId="77777777" w:rsidR="005A58B5" w:rsidRDefault="005B284F">
            <w:r>
              <w:rPr>
                <w:b/>
                <w:bCs/>
                <w:color w:val="FFFFFF"/>
                <w:sz w:val="18"/>
                <w:szCs w:val="18"/>
              </w:rPr>
              <w:t>Meaning in this report</w:t>
            </w:r>
          </w:p>
        </w:tc>
      </w:tr>
      <w:tr w:rsidR="005A58B5" w14:paraId="05E03481" w14:textId="77777777">
        <w:tblPrEx>
          <w:tblCellMar>
            <w:top w:w="0" w:type="dxa"/>
            <w:bottom w:w="0" w:type="dxa"/>
          </w:tblCellMar>
        </w:tblPrEx>
        <w:tc>
          <w:tcPr>
            <w:tcW w:w="2663"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52D338F" w14:textId="77777777" w:rsidR="005A58B5" w:rsidRDefault="005B284F">
            <w:r>
              <w:rPr>
                <w:sz w:val="18"/>
                <w:szCs w:val="18"/>
              </w:rPr>
              <w:t>Green kg</w:t>
            </w:r>
          </w:p>
        </w:tc>
        <w:tc>
          <w:tcPr>
            <w:tcW w:w="697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21FB7F0" w14:textId="77777777" w:rsidR="005A58B5" w:rsidRDefault="005B284F">
            <w:r>
              <w:rPr>
                <w:sz w:val="18"/>
                <w:szCs w:val="18"/>
              </w:rPr>
              <w:t>Unroasted beans going into the roaster</w:t>
            </w:r>
          </w:p>
        </w:tc>
      </w:tr>
      <w:tr w:rsidR="005A58B5" w14:paraId="211ED012" w14:textId="77777777">
        <w:tblPrEx>
          <w:tblCellMar>
            <w:top w:w="0" w:type="dxa"/>
            <w:bottom w:w="0" w:type="dxa"/>
          </w:tblCellMar>
        </w:tblPrEx>
        <w:tc>
          <w:tcPr>
            <w:tcW w:w="2663"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54AE2D4" w14:textId="77777777" w:rsidR="005A58B5" w:rsidRDefault="005B284F">
            <w:r>
              <w:rPr>
                <w:sz w:val="18"/>
                <w:szCs w:val="18"/>
              </w:rPr>
              <w:t>Roasted kg</w:t>
            </w:r>
          </w:p>
        </w:tc>
        <w:tc>
          <w:tcPr>
            <w:tcW w:w="697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4EC87B4" w14:textId="77777777" w:rsidR="005A58B5" w:rsidRDefault="005B284F">
            <w:r>
              <w:rPr>
                <w:sz w:val="18"/>
                <w:szCs w:val="18"/>
              </w:rPr>
              <w:t>Coffee coming out of the roaster (green minus roast loss)</w:t>
            </w:r>
          </w:p>
        </w:tc>
      </w:tr>
      <w:tr w:rsidR="005A58B5" w14:paraId="18AF746F" w14:textId="77777777">
        <w:tblPrEx>
          <w:tblCellMar>
            <w:top w:w="0" w:type="dxa"/>
            <w:bottom w:w="0" w:type="dxa"/>
          </w:tblCellMar>
        </w:tblPrEx>
        <w:tc>
          <w:tcPr>
            <w:tcW w:w="2663"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621078D" w14:textId="77777777" w:rsidR="005A58B5" w:rsidRDefault="005B284F">
            <w:r>
              <w:rPr>
                <w:sz w:val="18"/>
                <w:szCs w:val="18"/>
              </w:rPr>
              <w:t>Good kg</w:t>
            </w:r>
          </w:p>
        </w:tc>
        <w:tc>
          <w:tcPr>
            <w:tcW w:w="697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C2B6ADD" w14:textId="77777777" w:rsidR="005A58B5" w:rsidRDefault="005B284F">
            <w:r>
              <w:rPr>
                <w:sz w:val="18"/>
                <w:szCs w:val="18"/>
              </w:rPr>
              <w:t>Roasted kg from batches that passed quality control</w:t>
            </w:r>
          </w:p>
        </w:tc>
      </w:tr>
      <w:tr w:rsidR="005A58B5" w14:paraId="16BBCED1" w14:textId="77777777">
        <w:tblPrEx>
          <w:tblCellMar>
            <w:top w:w="0" w:type="dxa"/>
            <w:bottom w:w="0" w:type="dxa"/>
          </w:tblCellMar>
        </w:tblPrEx>
        <w:tc>
          <w:tcPr>
            <w:tcW w:w="2663"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E127921" w14:textId="77777777" w:rsidR="005A58B5" w:rsidRDefault="005B284F">
            <w:r>
              <w:rPr>
                <w:sz w:val="18"/>
                <w:szCs w:val="18"/>
              </w:rPr>
              <w:t>Sold kg</w:t>
            </w:r>
          </w:p>
        </w:tc>
        <w:tc>
          <w:tcPr>
            <w:tcW w:w="697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5BDA04F" w14:textId="77777777" w:rsidR="005A58B5" w:rsidRDefault="005B284F">
            <w:r>
              <w:rPr>
                <w:sz w:val="18"/>
                <w:szCs w:val="18"/>
              </w:rPr>
              <w:t>Coffee actually shipped to customers</w:t>
            </w:r>
          </w:p>
        </w:tc>
      </w:tr>
      <w:tr w:rsidR="005A58B5" w14:paraId="10A6E9A3" w14:textId="77777777">
        <w:tblPrEx>
          <w:tblCellMar>
            <w:top w:w="0" w:type="dxa"/>
            <w:bottom w:w="0" w:type="dxa"/>
          </w:tblCellMar>
        </w:tblPrEx>
        <w:tc>
          <w:tcPr>
            <w:tcW w:w="2663"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DF9F2C8" w14:textId="77777777" w:rsidR="005A58B5" w:rsidRDefault="005B284F">
            <w:r>
              <w:rPr>
                <w:sz w:val="18"/>
                <w:szCs w:val="18"/>
              </w:rPr>
              <w:t>Workday</w:t>
            </w:r>
          </w:p>
        </w:tc>
        <w:tc>
          <w:tcPr>
            <w:tcW w:w="697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8E3A7BE" w14:textId="77777777" w:rsidR="005A58B5" w:rsidRDefault="005B284F">
            <w:r>
              <w:rPr>
                <w:sz w:val="18"/>
                <w:szCs w:val="18"/>
              </w:rPr>
              <w:t>A production day (254 in 2023: Monday to Friday minus Dutch holidays)</w:t>
            </w:r>
          </w:p>
        </w:tc>
      </w:tr>
      <w:tr w:rsidR="005A58B5" w14:paraId="3E6F423F" w14:textId="77777777">
        <w:tblPrEx>
          <w:tblCellMar>
            <w:top w:w="0" w:type="dxa"/>
            <w:bottom w:w="0" w:type="dxa"/>
          </w:tblCellMar>
        </w:tblPrEx>
        <w:tc>
          <w:tcPr>
            <w:tcW w:w="2663"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E5DBBDF" w14:textId="77777777" w:rsidR="005A58B5" w:rsidRDefault="005B284F">
            <w:r>
              <w:rPr>
                <w:sz w:val="18"/>
                <w:szCs w:val="18"/>
              </w:rPr>
              <w:t>Days of cover</w:t>
            </w:r>
          </w:p>
        </w:tc>
        <w:tc>
          <w:tcPr>
            <w:tcW w:w="697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CFD59EB" w14:textId="77777777" w:rsidR="005A58B5" w:rsidRDefault="005B284F">
            <w:r>
              <w:rPr>
                <w:sz w:val="18"/>
                <w:szCs w:val="18"/>
              </w:rPr>
              <w:t>How many days the stock on hand would last at the coming month's sales</w:t>
            </w:r>
          </w:p>
        </w:tc>
      </w:tr>
      <w:tr w:rsidR="005A58B5" w14:paraId="2DA00954" w14:textId="77777777">
        <w:tblPrEx>
          <w:tblCellMar>
            <w:top w:w="0" w:type="dxa"/>
            <w:bottom w:w="0" w:type="dxa"/>
          </w:tblCellMar>
        </w:tblPrEx>
        <w:tc>
          <w:tcPr>
            <w:tcW w:w="2663"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D4D355D" w14:textId="77777777" w:rsidR="005A58B5" w:rsidRDefault="005B284F">
            <w:r>
              <w:rPr>
                <w:sz w:val="18"/>
                <w:szCs w:val="18"/>
              </w:rPr>
              <w:t>Make-to-demand</w:t>
            </w:r>
          </w:p>
        </w:tc>
        <w:tc>
          <w:tcPr>
            <w:tcW w:w="697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6051FC2" w14:textId="77777777" w:rsidR="005A58B5" w:rsidRDefault="005B284F">
            <w:r>
              <w:rPr>
                <w:sz w:val="18"/>
                <w:szCs w:val="18"/>
              </w:rPr>
              <w:t>Roasting each month roughly what the coming weeks will sell, plus a small buffer (here ~15 days)</w:t>
            </w:r>
          </w:p>
        </w:tc>
      </w:tr>
      <w:tr w:rsidR="005A58B5" w14:paraId="22E59988" w14:textId="77777777">
        <w:tblPrEx>
          <w:tblCellMar>
            <w:top w:w="0" w:type="dxa"/>
            <w:bottom w:w="0" w:type="dxa"/>
          </w:tblCellMar>
        </w:tblPrEx>
        <w:tc>
          <w:tcPr>
            <w:tcW w:w="2663"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F92A9AA" w14:textId="77777777" w:rsidR="005A58B5" w:rsidRDefault="005B284F">
            <w:r>
              <w:rPr>
                <w:sz w:val="18"/>
                <w:szCs w:val="18"/>
              </w:rPr>
              <w:t>Flat plan</w:t>
            </w:r>
          </w:p>
        </w:tc>
        <w:tc>
          <w:tcPr>
            <w:tcW w:w="697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883C9E7" w14:textId="77777777" w:rsidR="005A58B5" w:rsidRDefault="005B284F">
            <w:r>
              <w:rPr>
                <w:sz w:val="18"/>
                <w:szCs w:val="18"/>
              </w:rPr>
              <w:t>Roasting about the same amount every month, as in 2023</w:t>
            </w:r>
          </w:p>
        </w:tc>
      </w:tr>
      <w:tr w:rsidR="005A58B5" w14:paraId="2C7E8941" w14:textId="77777777">
        <w:tblPrEx>
          <w:tblCellMar>
            <w:top w:w="0" w:type="dxa"/>
            <w:bottom w:w="0" w:type="dxa"/>
          </w:tblCellMar>
        </w:tblPrEx>
        <w:tc>
          <w:tcPr>
            <w:tcW w:w="2663"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D3FBE7C" w14:textId="77777777" w:rsidR="005A58B5" w:rsidRDefault="005B284F">
            <w:r>
              <w:rPr>
                <w:sz w:val="18"/>
                <w:szCs w:val="18"/>
              </w:rPr>
              <w:t>Break point</w:t>
            </w:r>
          </w:p>
        </w:tc>
        <w:tc>
          <w:tcPr>
            <w:tcW w:w="697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17B9135" w14:textId="77777777" w:rsidR="005A58B5" w:rsidRDefault="005B284F">
            <w:r>
              <w:rPr>
                <w:sz w:val="18"/>
                <w:szCs w:val="18"/>
              </w:rPr>
              <w:t>The growth % at which a stage first runs out of hours in its busiest month</w:t>
            </w:r>
          </w:p>
        </w:tc>
      </w:tr>
      <w:tr w:rsidR="005A58B5" w14:paraId="11841281" w14:textId="77777777">
        <w:tblPrEx>
          <w:tblCellMar>
            <w:top w:w="0" w:type="dxa"/>
            <w:bottom w:w="0" w:type="dxa"/>
          </w:tblCellMar>
        </w:tblPrEx>
        <w:tc>
          <w:tcPr>
            <w:tcW w:w="2663"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D6444C7" w14:textId="77777777" w:rsidR="005A58B5" w:rsidRDefault="005B284F">
            <w:r>
              <w:rPr>
                <w:sz w:val="18"/>
                <w:szCs w:val="18"/>
              </w:rPr>
              <w:t>On time</w:t>
            </w:r>
          </w:p>
        </w:tc>
        <w:tc>
          <w:tcPr>
            <w:tcW w:w="697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AAF48AE" w14:textId="77777777" w:rsidR="005A58B5" w:rsidRDefault="005B284F">
            <w:r>
              <w:rPr>
                <w:sz w:val="18"/>
                <w:szCs w:val="18"/>
              </w:rPr>
              <w:t>Delivered by the next working day after the order date</w:t>
            </w:r>
          </w:p>
        </w:tc>
      </w:tr>
    </w:tbl>
    <w:p w14:paraId="12C6A9CB" w14:textId="77777777" w:rsidR="005A58B5" w:rsidRDefault="005A58B5">
      <w:pPr>
        <w:spacing w:after="120"/>
      </w:pPr>
    </w:p>
    <w:p w14:paraId="6A6C9CCC" w14:textId="77777777" w:rsidR="005A58B5" w:rsidRDefault="005B284F">
      <w:pPr>
        <w:pStyle w:val="Heading2"/>
      </w:pPr>
      <w:bookmarkStart w:id="8" w:name="_Toc242446880"/>
      <w:r>
        <w:t>2.6 How Baran's first business understanding was reviewed</w:t>
      </w:r>
      <w:bookmarkEnd w:id="8"/>
    </w:p>
    <w:p w14:paraId="63C825F5" w14:textId="77777777" w:rsidR="005A58B5" w:rsidRDefault="005B284F">
      <w:pPr>
        <w:spacing w:after="140"/>
      </w:pPr>
      <w:r>
        <w:t xml:space="preserve">Baran wrote the first business understanding. The team's review found it </w:t>
      </w:r>
      <w:r>
        <w:rPr>
          <w:b/>
          <w:bCs/>
        </w:rPr>
        <w:t>factually correct and honest</w:t>
      </w:r>
      <w:r>
        <w:t>: it refused to call the company ready or unready before the evidence, noted that "1,000 tonnes" says nothing about spare capacity, and pointed out that closing intake does not freeze demand (which the data later proved). It was not yet complete as a CRISP-DM phase 1. The main improvements, all now built into this part:</w:t>
      </w:r>
    </w:p>
    <w:p w14:paraId="10651EC5" w14:textId="77777777" w:rsidR="005A58B5" w:rsidRDefault="005B284F">
      <w:pPr>
        <w:pStyle w:val="ListParagraph"/>
        <w:numPr>
          <w:ilvl w:val="0"/>
          <w:numId w:val="5"/>
        </w:numPr>
        <w:spacing w:after="60"/>
      </w:pPr>
      <w:r>
        <w:t>Replace the yes/no question with the CEO's decision and options (§2.3).</w:t>
      </w:r>
    </w:p>
    <w:p w14:paraId="125A1B39" w14:textId="77777777" w:rsidR="005A58B5" w:rsidRDefault="005B284F">
      <w:pPr>
        <w:pStyle w:val="ListParagraph"/>
        <w:numPr>
          <w:ilvl w:val="0"/>
          <w:numId w:val="5"/>
        </w:numPr>
        <w:spacing w:after="60"/>
      </w:pPr>
      <w:r>
        <w:t>Use all seven stages and add the assignment's own question: which KPIs per stage, and how does the company perform on them (case pp. 3, 6, 12).</w:t>
      </w:r>
    </w:p>
    <w:p w14:paraId="25D32144" w14:textId="77777777" w:rsidR="005A58B5" w:rsidRDefault="005B284F">
      <w:pPr>
        <w:pStyle w:val="ListParagraph"/>
        <w:numPr>
          <w:ilvl w:val="0"/>
          <w:numId w:val="5"/>
        </w:numPr>
        <w:spacing w:after="60"/>
      </w:pPr>
      <w:r>
        <w:t>Add success criteria, data-mining goals and a situation assessment (§2.4, §2.5).</w:t>
      </w:r>
    </w:p>
    <w:p w14:paraId="2FAFF317" w14:textId="77777777" w:rsidR="005A58B5" w:rsidRDefault="005B284F">
      <w:pPr>
        <w:pStyle w:val="ListParagraph"/>
        <w:numPr>
          <w:ilvl w:val="0"/>
          <w:numId w:val="5"/>
        </w:numPr>
        <w:spacing w:after="60"/>
      </w:pPr>
      <w:r>
        <w:t>Replace "agree with management" (impossible in a fictional case) with questions plus working assumptions.</w:t>
      </w:r>
    </w:p>
    <w:p w14:paraId="0C0D747A" w14:textId="77777777" w:rsidR="005A58B5" w:rsidRDefault="005B284F">
      <w:pPr>
        <w:pStyle w:val="ListParagraph"/>
        <w:numPr>
          <w:ilvl w:val="0"/>
          <w:numId w:val="5"/>
        </w:numPr>
        <w:spacing w:after="60"/>
      </w:pPr>
      <w:r>
        <w:t>Turn closed "Can …?" questions into open sub-questions with hypotheses.</w:t>
      </w:r>
    </w:p>
    <w:p w14:paraId="7B3A2BDB" w14:textId="77777777" w:rsidR="005A58B5" w:rsidRDefault="005B284F">
      <w:pPr>
        <w:pStyle w:val="ListParagraph"/>
        <w:numPr>
          <w:ilvl w:val="0"/>
          <w:numId w:val="5"/>
        </w:numPr>
        <w:spacing w:after="60"/>
      </w:pPr>
      <w:r>
        <w:t>Define units: the case's "~1,000 tonnes" turned out to be green beans going in, not coffee sold.</w:t>
      </w:r>
    </w:p>
    <w:p w14:paraId="01B171F7" w14:textId="77777777" w:rsidR="005A58B5" w:rsidRDefault="005B284F">
      <w:r>
        <w:br w:type="page"/>
      </w:r>
    </w:p>
    <w:p w14:paraId="0F6DB885" w14:textId="77777777" w:rsidR="005A58B5" w:rsidRDefault="005B284F">
      <w:pPr>
        <w:pStyle w:val="Heading1"/>
      </w:pPr>
      <w:bookmarkStart w:id="9" w:name="_Toc242446881"/>
      <w:r>
        <w:lastRenderedPageBreak/>
        <w:t>Part 3. Data understanding</w:t>
      </w:r>
      <w:bookmarkEnd w:id="9"/>
    </w:p>
    <w:p w14:paraId="7F4C8B19" w14:textId="77777777" w:rsidR="005A58B5" w:rsidRDefault="005B284F">
      <w:pPr>
        <w:pStyle w:val="Heading2"/>
      </w:pPr>
      <w:bookmarkStart w:id="10" w:name="_Toc242446882"/>
      <w:r>
        <w:t>3.1 What data we received</w:t>
      </w:r>
      <w:bookmarkEnd w:id="10"/>
    </w:p>
    <w:p w14:paraId="36814B8C" w14:textId="77777777" w:rsidR="005A58B5" w:rsidRDefault="005B284F">
      <w:pPr>
        <w:spacing w:after="140"/>
      </w:pPr>
      <w:r>
        <w:t>One workbook, five sheets, calendar year 2023: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1"/>
        <w:gridCol w:w="2121"/>
        <w:gridCol w:w="1060"/>
        <w:gridCol w:w="4336"/>
      </w:tblGrid>
      <w:tr w:rsidR="005A58B5" w14:paraId="2A127D07" w14:textId="77777777">
        <w:tblPrEx>
          <w:tblCellMar>
            <w:top w:w="0" w:type="dxa"/>
            <w:bottom w:w="0" w:type="dxa"/>
          </w:tblCellMar>
        </w:tblPrEx>
        <w:trPr>
          <w:tblHeader/>
        </w:trPr>
        <w:tc>
          <w:tcPr>
            <w:tcW w:w="2121"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193C114E" w14:textId="77777777" w:rsidR="005A58B5" w:rsidRDefault="005B284F">
            <w:r>
              <w:rPr>
                <w:b/>
                <w:bCs/>
                <w:color w:val="FFFFFF"/>
                <w:sz w:val="18"/>
                <w:szCs w:val="18"/>
              </w:rPr>
              <w:t>Sheet</w:t>
            </w:r>
          </w:p>
        </w:tc>
        <w:tc>
          <w:tcPr>
            <w:tcW w:w="2121"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30708FD7" w14:textId="77777777" w:rsidR="005A58B5" w:rsidRDefault="005B284F">
            <w:r>
              <w:rPr>
                <w:b/>
                <w:bCs/>
                <w:color w:val="FFFFFF"/>
                <w:sz w:val="18"/>
                <w:szCs w:val="18"/>
              </w:rPr>
              <w:t>One row is</w:t>
            </w:r>
          </w:p>
        </w:tc>
        <w:tc>
          <w:tcPr>
            <w:tcW w:w="1060"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694AEEEA" w14:textId="77777777" w:rsidR="005A58B5" w:rsidRDefault="005B284F">
            <w:r>
              <w:rPr>
                <w:b/>
                <w:bCs/>
                <w:color w:val="FFFFFF"/>
                <w:sz w:val="18"/>
                <w:szCs w:val="18"/>
              </w:rPr>
              <w:t>Rows</w:t>
            </w:r>
          </w:p>
        </w:tc>
        <w:tc>
          <w:tcPr>
            <w:tcW w:w="4336"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7ABC6F9B" w14:textId="77777777" w:rsidR="005A58B5" w:rsidRDefault="005B284F">
            <w:r>
              <w:rPr>
                <w:b/>
                <w:bCs/>
                <w:color w:val="FFFFFF"/>
                <w:sz w:val="18"/>
                <w:szCs w:val="18"/>
              </w:rPr>
              <w:t>What it contains</w:t>
            </w:r>
          </w:p>
        </w:tc>
      </w:tr>
      <w:tr w:rsidR="005A58B5" w14:paraId="3141631B" w14:textId="77777777">
        <w:tblPrEx>
          <w:tblCellMar>
            <w:top w:w="0" w:type="dxa"/>
            <w:bottom w:w="0" w:type="dxa"/>
          </w:tblCellMar>
        </w:tblPrEx>
        <w:tc>
          <w:tcPr>
            <w:tcW w:w="212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25348CA" w14:textId="77777777" w:rsidR="005A58B5" w:rsidRDefault="005B284F">
            <w:r>
              <w:rPr>
                <w:sz w:val="18"/>
                <w:szCs w:val="18"/>
              </w:rPr>
              <w:t>Inventory (raw material)</w:t>
            </w:r>
          </w:p>
        </w:tc>
        <w:tc>
          <w:tcPr>
            <w:tcW w:w="212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01C3FA7" w14:textId="77777777" w:rsidR="005A58B5" w:rsidRDefault="005B284F">
            <w:r>
              <w:rPr>
                <w:sz w:val="18"/>
                <w:szCs w:val="18"/>
              </w:rPr>
              <w:t>one material in one month</w:t>
            </w:r>
          </w:p>
        </w:tc>
        <w:tc>
          <w:tcPr>
            <w:tcW w:w="106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6C2D472" w14:textId="77777777" w:rsidR="005A58B5" w:rsidRDefault="005B284F">
            <w:r>
              <w:rPr>
                <w:sz w:val="18"/>
                <w:szCs w:val="18"/>
              </w:rPr>
              <w:t>72</w:t>
            </w:r>
          </w:p>
        </w:tc>
        <w:tc>
          <w:tcPr>
            <w:tcW w:w="433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B5CC6BE" w14:textId="77777777" w:rsidR="005A58B5" w:rsidRDefault="005B284F">
            <w:r>
              <w:rPr>
                <w:sz w:val="18"/>
                <w:szCs w:val="18"/>
              </w:rPr>
              <w:t>Month-end stock, purchases, scrap for the three bean origins, two bag sizes and shipping boxes</w:t>
            </w:r>
          </w:p>
        </w:tc>
      </w:tr>
      <w:tr w:rsidR="005A58B5" w14:paraId="542ABDD8" w14:textId="77777777">
        <w:tblPrEx>
          <w:tblCellMar>
            <w:top w:w="0" w:type="dxa"/>
            <w:bottom w:w="0" w:type="dxa"/>
          </w:tblCellMar>
        </w:tblPrEx>
        <w:tc>
          <w:tcPr>
            <w:tcW w:w="212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483D4DB" w14:textId="77777777" w:rsidR="005A58B5" w:rsidRDefault="005B284F">
            <w:r>
              <w:rPr>
                <w:sz w:val="18"/>
                <w:szCs w:val="18"/>
              </w:rPr>
              <w:t>Inventory (finished product)</w:t>
            </w:r>
          </w:p>
        </w:tc>
        <w:tc>
          <w:tcPr>
            <w:tcW w:w="212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089AB6D" w14:textId="77777777" w:rsidR="005A58B5" w:rsidRDefault="005B284F">
            <w:r>
              <w:rPr>
                <w:sz w:val="18"/>
                <w:szCs w:val="18"/>
              </w:rPr>
              <w:t>one roast in one month</w:t>
            </w:r>
          </w:p>
        </w:tc>
        <w:tc>
          <w:tcPr>
            <w:tcW w:w="106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C825494" w14:textId="77777777" w:rsidR="005A58B5" w:rsidRDefault="005B284F">
            <w:r>
              <w:rPr>
                <w:sz w:val="18"/>
                <w:szCs w:val="18"/>
              </w:rPr>
              <w:t>36</w:t>
            </w:r>
          </w:p>
        </w:tc>
        <w:tc>
          <w:tcPr>
            <w:tcW w:w="433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EF3A5C2" w14:textId="77777777" w:rsidR="005A58B5" w:rsidRDefault="005B284F">
            <w:r>
              <w:rPr>
                <w:sz w:val="18"/>
                <w:szCs w:val="18"/>
              </w:rPr>
              <w:t>Month-end stock in kg, scrap (expired), selling price</w:t>
            </w:r>
          </w:p>
        </w:tc>
      </w:tr>
      <w:tr w:rsidR="005A58B5" w14:paraId="79DA9049" w14:textId="77777777">
        <w:tblPrEx>
          <w:tblCellMar>
            <w:top w:w="0" w:type="dxa"/>
            <w:bottom w:w="0" w:type="dxa"/>
          </w:tblCellMar>
        </w:tblPrEx>
        <w:tc>
          <w:tcPr>
            <w:tcW w:w="212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6C1F46B" w14:textId="77777777" w:rsidR="005A58B5" w:rsidRDefault="005B284F">
            <w:r>
              <w:rPr>
                <w:sz w:val="18"/>
                <w:szCs w:val="18"/>
              </w:rPr>
              <w:t>Roasting</w:t>
            </w:r>
          </w:p>
        </w:tc>
        <w:tc>
          <w:tcPr>
            <w:tcW w:w="212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9CA6464" w14:textId="77777777" w:rsidR="005A58B5" w:rsidRDefault="005B284F">
            <w:r>
              <w:rPr>
                <w:sz w:val="18"/>
                <w:szCs w:val="18"/>
              </w:rPr>
              <w:t>one machine × roast × month</w:t>
            </w:r>
          </w:p>
        </w:tc>
        <w:tc>
          <w:tcPr>
            <w:tcW w:w="106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47A4105" w14:textId="77777777" w:rsidR="005A58B5" w:rsidRDefault="005B284F">
            <w:r>
              <w:rPr>
                <w:sz w:val="18"/>
                <w:szCs w:val="18"/>
              </w:rPr>
              <w:t>36</w:t>
            </w:r>
          </w:p>
        </w:tc>
        <w:tc>
          <w:tcPr>
            <w:tcW w:w="433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11D3DDA" w14:textId="77777777" w:rsidR="005A58B5" w:rsidRDefault="005B284F">
            <w:r>
              <w:rPr>
                <w:sz w:val="18"/>
                <w:szCs w:val="18"/>
              </w:rPr>
              <w:t>Workdays, batches per day, load and final weight, setup, run, cooling and packing minutes, rejected batches by reason</w:t>
            </w:r>
          </w:p>
        </w:tc>
      </w:tr>
      <w:tr w:rsidR="005A58B5" w14:paraId="14723DAF" w14:textId="77777777">
        <w:tblPrEx>
          <w:tblCellMar>
            <w:top w:w="0" w:type="dxa"/>
            <w:bottom w:w="0" w:type="dxa"/>
          </w:tblCellMar>
        </w:tblPrEx>
        <w:tc>
          <w:tcPr>
            <w:tcW w:w="212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0DE3448" w14:textId="77777777" w:rsidR="005A58B5" w:rsidRDefault="005B284F">
            <w:r>
              <w:rPr>
                <w:sz w:val="18"/>
                <w:szCs w:val="18"/>
              </w:rPr>
              <w:t>E-com sales orders</w:t>
            </w:r>
          </w:p>
        </w:tc>
        <w:tc>
          <w:tcPr>
            <w:tcW w:w="212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788A06B" w14:textId="77777777" w:rsidR="005A58B5" w:rsidRDefault="005B284F">
            <w:r>
              <w:rPr>
                <w:sz w:val="18"/>
                <w:szCs w:val="18"/>
              </w:rPr>
              <w:t>one order of one product</w:t>
            </w:r>
          </w:p>
        </w:tc>
        <w:tc>
          <w:tcPr>
            <w:tcW w:w="106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F7F2926" w14:textId="77777777" w:rsidR="005A58B5" w:rsidRDefault="005B284F">
            <w:r>
              <w:rPr>
                <w:sz w:val="18"/>
                <w:szCs w:val="18"/>
              </w:rPr>
              <w:t>240,352</w:t>
            </w:r>
          </w:p>
        </w:tc>
        <w:tc>
          <w:tcPr>
            <w:tcW w:w="433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C5A6F72" w14:textId="77777777" w:rsidR="005A58B5" w:rsidRDefault="005B284F">
            <w:r>
              <w:rPr>
                <w:sz w:val="18"/>
                <w:szCs w:val="18"/>
              </w:rPr>
              <w:t>Product, bag type, quantity, value, order and delivery date, delivery fee, shipping cost, province</w:t>
            </w:r>
          </w:p>
        </w:tc>
      </w:tr>
      <w:tr w:rsidR="005A58B5" w14:paraId="7C9B15E2" w14:textId="77777777">
        <w:tblPrEx>
          <w:tblCellMar>
            <w:top w:w="0" w:type="dxa"/>
            <w:bottom w:w="0" w:type="dxa"/>
          </w:tblCellMar>
        </w:tblPrEx>
        <w:tc>
          <w:tcPr>
            <w:tcW w:w="212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DB5312C" w14:textId="77777777" w:rsidR="005A58B5" w:rsidRDefault="005B284F">
            <w:r>
              <w:rPr>
                <w:sz w:val="18"/>
                <w:szCs w:val="18"/>
              </w:rPr>
              <w:t>B2B orders</w:t>
            </w:r>
          </w:p>
        </w:tc>
        <w:tc>
          <w:tcPr>
            <w:tcW w:w="212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B2C5395" w14:textId="77777777" w:rsidR="005A58B5" w:rsidRDefault="005B284F">
            <w:r>
              <w:rPr>
                <w:sz w:val="18"/>
                <w:szCs w:val="18"/>
              </w:rPr>
              <w:t>one delivery to one customer</w:t>
            </w:r>
          </w:p>
        </w:tc>
        <w:tc>
          <w:tcPr>
            <w:tcW w:w="106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E8F3280" w14:textId="77777777" w:rsidR="005A58B5" w:rsidRDefault="005B284F">
            <w:r>
              <w:rPr>
                <w:sz w:val="18"/>
                <w:szCs w:val="18"/>
              </w:rPr>
              <w:t>273</w:t>
            </w:r>
          </w:p>
        </w:tc>
        <w:tc>
          <w:tcPr>
            <w:tcW w:w="433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6913B42" w14:textId="77777777" w:rsidR="005A58B5" w:rsidRDefault="005B284F">
            <w:r>
              <w:rPr>
                <w:sz w:val="18"/>
                <w:szCs w:val="18"/>
              </w:rPr>
              <w:t>Customer, city, product, quantity, value, delivery date, shipping cost</w:t>
            </w:r>
          </w:p>
        </w:tc>
      </w:tr>
    </w:tbl>
    <w:p w14:paraId="64A3872B" w14:textId="77777777" w:rsidR="005A58B5" w:rsidRDefault="005A58B5">
      <w:pPr>
        <w:spacing w:after="120"/>
      </w:pPr>
    </w:p>
    <w:p w14:paraId="7085776D" w14:textId="77777777" w:rsidR="005A58B5" w:rsidRDefault="005B284F">
      <w:pPr>
        <w:spacing w:after="140"/>
      </w:pPr>
      <w:r>
        <w:rPr>
          <w:b/>
          <w:bCs/>
        </w:rPr>
        <w:t>Coverage per stage: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7"/>
        <w:gridCol w:w="3221"/>
        <w:gridCol w:w="4170"/>
      </w:tblGrid>
      <w:tr w:rsidR="005A58B5" w14:paraId="7DB85D52" w14:textId="77777777">
        <w:tblPrEx>
          <w:tblCellMar>
            <w:top w:w="0" w:type="dxa"/>
            <w:bottom w:w="0" w:type="dxa"/>
          </w:tblCellMar>
        </w:tblPrEx>
        <w:trPr>
          <w:tblHeader/>
        </w:trPr>
        <w:tc>
          <w:tcPr>
            <w:tcW w:w="2247"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4B4385A3" w14:textId="77777777" w:rsidR="005A58B5" w:rsidRDefault="005B284F">
            <w:r>
              <w:rPr>
                <w:b/>
                <w:bCs/>
                <w:color w:val="FFFFFF"/>
                <w:sz w:val="18"/>
                <w:szCs w:val="18"/>
              </w:rPr>
              <w:t>Stage</w:t>
            </w:r>
          </w:p>
        </w:tc>
        <w:tc>
          <w:tcPr>
            <w:tcW w:w="3221"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786A8D90" w14:textId="77777777" w:rsidR="005A58B5" w:rsidRDefault="005B284F">
            <w:r>
              <w:rPr>
                <w:b/>
                <w:bCs/>
                <w:color w:val="FFFFFF"/>
                <w:sz w:val="18"/>
                <w:szCs w:val="18"/>
              </w:rPr>
              <w:t>Covered by</w:t>
            </w:r>
          </w:p>
        </w:tc>
        <w:tc>
          <w:tcPr>
            <w:tcW w:w="4170"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2AC5B4DD" w14:textId="77777777" w:rsidR="005A58B5" w:rsidRDefault="005B284F">
            <w:r>
              <w:rPr>
                <w:b/>
                <w:bCs/>
                <w:color w:val="FFFFFF"/>
                <w:sz w:val="18"/>
                <w:szCs w:val="18"/>
              </w:rPr>
              <w:t>Not in the data</w:t>
            </w:r>
          </w:p>
        </w:tc>
      </w:tr>
      <w:tr w:rsidR="005A58B5" w14:paraId="4B82AE82" w14:textId="77777777">
        <w:tblPrEx>
          <w:tblCellMar>
            <w:top w:w="0" w:type="dxa"/>
            <w:bottom w:w="0" w:type="dxa"/>
          </w:tblCellMar>
        </w:tblPrEx>
        <w:tc>
          <w:tcPr>
            <w:tcW w:w="224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4E1073B" w14:textId="77777777" w:rsidR="005A58B5" w:rsidRDefault="005B284F">
            <w:r>
              <w:rPr>
                <w:sz w:val="18"/>
                <w:szCs w:val="18"/>
              </w:rPr>
              <w:t>Sourcing</w:t>
            </w:r>
          </w:p>
        </w:tc>
        <w:tc>
          <w:tcPr>
            <w:tcW w:w="322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7DF2066" w14:textId="77777777" w:rsidR="005A58B5" w:rsidRDefault="005B284F">
            <w:r>
              <w:rPr>
                <w:sz w:val="18"/>
                <w:szCs w:val="18"/>
              </w:rPr>
              <w:t>Purchases, stock, scrap per origin</w:t>
            </w:r>
          </w:p>
        </w:tc>
        <w:tc>
          <w:tcPr>
            <w:tcW w:w="417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5EACB35" w14:textId="77777777" w:rsidR="005A58B5" w:rsidRDefault="005B284F">
            <w:r>
              <w:rPr>
                <w:sz w:val="18"/>
                <w:szCs w:val="18"/>
              </w:rPr>
              <w:t>Order dates, lead times, supplier reliability</w:t>
            </w:r>
          </w:p>
        </w:tc>
      </w:tr>
      <w:tr w:rsidR="005A58B5" w14:paraId="731BE1D3" w14:textId="77777777">
        <w:tblPrEx>
          <w:tblCellMar>
            <w:top w:w="0" w:type="dxa"/>
            <w:bottom w:w="0" w:type="dxa"/>
          </w:tblCellMar>
        </w:tblPrEx>
        <w:tc>
          <w:tcPr>
            <w:tcW w:w="224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F6D8D9C" w14:textId="77777777" w:rsidR="005A58B5" w:rsidRDefault="005B284F">
            <w:r>
              <w:rPr>
                <w:sz w:val="18"/>
                <w:szCs w:val="18"/>
              </w:rPr>
              <w:t>Raw storage</w:t>
            </w:r>
          </w:p>
        </w:tc>
        <w:tc>
          <w:tcPr>
            <w:tcW w:w="322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8DE9873" w14:textId="77777777" w:rsidR="005A58B5" w:rsidRDefault="005B284F">
            <w:r>
              <w:rPr>
                <w:sz w:val="18"/>
                <w:szCs w:val="18"/>
              </w:rPr>
              <w:t>Month-end stock</w:t>
            </w:r>
          </w:p>
        </w:tc>
        <w:tc>
          <w:tcPr>
            <w:tcW w:w="417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E8B5A80" w14:textId="77777777" w:rsidR="005A58B5" w:rsidRDefault="005B284F">
            <w:r>
              <w:rPr>
                <w:sz w:val="18"/>
                <w:szCs w:val="18"/>
              </w:rPr>
              <w:t>Warehouse capacity</w:t>
            </w:r>
          </w:p>
        </w:tc>
      </w:tr>
      <w:tr w:rsidR="005A58B5" w14:paraId="7A4AD6A1" w14:textId="77777777">
        <w:tblPrEx>
          <w:tblCellMar>
            <w:top w:w="0" w:type="dxa"/>
            <w:bottom w:w="0" w:type="dxa"/>
          </w:tblCellMar>
        </w:tblPrEx>
        <w:tc>
          <w:tcPr>
            <w:tcW w:w="224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FB34947" w14:textId="77777777" w:rsidR="005A58B5" w:rsidRDefault="005B284F">
            <w:r>
              <w:rPr>
                <w:sz w:val="18"/>
                <w:szCs w:val="18"/>
              </w:rPr>
              <w:t>Roasting</w:t>
            </w:r>
          </w:p>
        </w:tc>
        <w:tc>
          <w:tcPr>
            <w:tcW w:w="322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C0ED260" w14:textId="77777777" w:rsidR="005A58B5" w:rsidRDefault="005B284F">
            <w:r>
              <w:rPr>
                <w:sz w:val="18"/>
                <w:szCs w:val="18"/>
              </w:rPr>
              <w:t>Batches, weights, minutes, rejects</w:t>
            </w:r>
          </w:p>
        </w:tc>
        <w:tc>
          <w:tcPr>
            <w:tcW w:w="417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FA9A5D0" w14:textId="77777777" w:rsidR="005A58B5" w:rsidRDefault="005B284F">
            <w:r>
              <w:rPr>
                <w:sz w:val="18"/>
                <w:szCs w:val="18"/>
              </w:rPr>
              <w:t>Shift length, staffing, downtime</w:t>
            </w:r>
          </w:p>
        </w:tc>
      </w:tr>
      <w:tr w:rsidR="005A58B5" w14:paraId="2B33091E" w14:textId="77777777">
        <w:tblPrEx>
          <w:tblCellMar>
            <w:top w:w="0" w:type="dxa"/>
            <w:bottom w:w="0" w:type="dxa"/>
          </w:tblCellMar>
        </w:tblPrEx>
        <w:tc>
          <w:tcPr>
            <w:tcW w:w="224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418D5ED" w14:textId="77777777" w:rsidR="005A58B5" w:rsidRDefault="005B284F">
            <w:r>
              <w:rPr>
                <w:sz w:val="18"/>
                <w:szCs w:val="18"/>
              </w:rPr>
              <w:t>Cooling</w:t>
            </w:r>
          </w:p>
        </w:tc>
        <w:tc>
          <w:tcPr>
            <w:tcW w:w="322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7D3AD40" w14:textId="77777777" w:rsidR="005A58B5" w:rsidRDefault="005B284F">
            <w:r>
              <w:rPr>
                <w:sz w:val="18"/>
                <w:szCs w:val="18"/>
              </w:rPr>
              <w:t>Cooling minutes per batch</w:t>
            </w:r>
          </w:p>
        </w:tc>
        <w:tc>
          <w:tcPr>
            <w:tcW w:w="417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EAA6D61" w14:textId="77777777" w:rsidR="005A58B5" w:rsidRDefault="005B284F">
            <w:r>
              <w:rPr>
                <w:sz w:val="18"/>
                <w:szCs w:val="18"/>
              </w:rPr>
              <w:t>Whether cooling blocks the roaster</w:t>
            </w:r>
          </w:p>
        </w:tc>
      </w:tr>
      <w:tr w:rsidR="005A58B5" w14:paraId="5632893B" w14:textId="77777777">
        <w:tblPrEx>
          <w:tblCellMar>
            <w:top w:w="0" w:type="dxa"/>
            <w:bottom w:w="0" w:type="dxa"/>
          </w:tblCellMar>
        </w:tblPrEx>
        <w:tc>
          <w:tcPr>
            <w:tcW w:w="224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FF1866F" w14:textId="77777777" w:rsidR="005A58B5" w:rsidRDefault="005B284F">
            <w:r>
              <w:rPr>
                <w:sz w:val="18"/>
                <w:szCs w:val="18"/>
              </w:rPr>
              <w:t>Packing</w:t>
            </w:r>
          </w:p>
        </w:tc>
        <w:tc>
          <w:tcPr>
            <w:tcW w:w="322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FBF358D" w14:textId="77777777" w:rsidR="005A58B5" w:rsidRDefault="005B284F">
            <w:r>
              <w:rPr>
                <w:sz w:val="18"/>
                <w:szCs w:val="18"/>
              </w:rPr>
              <w:t>Packing minutes per batch</w:t>
            </w:r>
          </w:p>
        </w:tc>
        <w:tc>
          <w:tcPr>
            <w:tcW w:w="417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5764B45" w14:textId="77777777" w:rsidR="005A58B5" w:rsidRDefault="005B284F">
            <w:r>
              <w:rPr>
                <w:sz w:val="18"/>
                <w:szCs w:val="18"/>
              </w:rPr>
              <w:t>Line capacity in bags per hour</w:t>
            </w:r>
          </w:p>
        </w:tc>
      </w:tr>
      <w:tr w:rsidR="005A58B5" w14:paraId="3F30AE07" w14:textId="77777777">
        <w:tblPrEx>
          <w:tblCellMar>
            <w:top w:w="0" w:type="dxa"/>
            <w:bottom w:w="0" w:type="dxa"/>
          </w:tblCellMar>
        </w:tblPrEx>
        <w:tc>
          <w:tcPr>
            <w:tcW w:w="224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BC77D50" w14:textId="77777777" w:rsidR="005A58B5" w:rsidRDefault="005B284F">
            <w:r>
              <w:rPr>
                <w:sz w:val="18"/>
                <w:szCs w:val="18"/>
              </w:rPr>
              <w:t>Finished goods</w:t>
            </w:r>
          </w:p>
        </w:tc>
        <w:tc>
          <w:tcPr>
            <w:tcW w:w="322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F1F60F1" w14:textId="77777777" w:rsidR="005A58B5" w:rsidRDefault="005B284F">
            <w:r>
              <w:rPr>
                <w:sz w:val="18"/>
                <w:szCs w:val="18"/>
              </w:rPr>
              <w:t>Month-end stock, expiry</w:t>
            </w:r>
          </w:p>
        </w:tc>
        <w:tc>
          <w:tcPr>
            <w:tcW w:w="417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1D6F98E" w14:textId="77777777" w:rsidR="005A58B5" w:rsidRDefault="005B284F">
            <w:r>
              <w:rPr>
                <w:sz w:val="18"/>
                <w:szCs w:val="18"/>
              </w:rPr>
              <w:t>Shelf life, warehouse capacity</w:t>
            </w:r>
          </w:p>
        </w:tc>
      </w:tr>
      <w:tr w:rsidR="005A58B5" w14:paraId="278DF9EC" w14:textId="77777777">
        <w:tblPrEx>
          <w:tblCellMar>
            <w:top w:w="0" w:type="dxa"/>
            <w:bottom w:w="0" w:type="dxa"/>
          </w:tblCellMar>
        </w:tblPrEx>
        <w:tc>
          <w:tcPr>
            <w:tcW w:w="224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9911C88" w14:textId="77777777" w:rsidR="005A58B5" w:rsidRDefault="005B284F">
            <w:r>
              <w:rPr>
                <w:sz w:val="18"/>
                <w:szCs w:val="18"/>
              </w:rPr>
              <w:t>Delivery</w:t>
            </w:r>
          </w:p>
        </w:tc>
        <w:tc>
          <w:tcPr>
            <w:tcW w:w="322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F006D03" w14:textId="77777777" w:rsidR="005A58B5" w:rsidRDefault="005B284F">
            <w:r>
              <w:rPr>
                <w:sz w:val="18"/>
                <w:szCs w:val="18"/>
              </w:rPr>
              <w:t>Order and delivery dates, fees, costs</w:t>
            </w:r>
          </w:p>
        </w:tc>
        <w:tc>
          <w:tcPr>
            <w:tcW w:w="417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E63039A" w14:textId="77777777" w:rsidR="005A58B5" w:rsidRDefault="005B284F">
            <w:r>
              <w:rPr>
                <w:sz w:val="18"/>
                <w:szCs w:val="18"/>
              </w:rPr>
              <w:t>PostNL capacity, B2B order dates, truck payload</w:t>
            </w:r>
          </w:p>
        </w:tc>
      </w:tr>
      <w:tr w:rsidR="005A58B5" w14:paraId="23B9194B" w14:textId="77777777">
        <w:tblPrEx>
          <w:tblCellMar>
            <w:top w:w="0" w:type="dxa"/>
            <w:bottom w:w="0" w:type="dxa"/>
          </w:tblCellMar>
        </w:tblPrEx>
        <w:tc>
          <w:tcPr>
            <w:tcW w:w="224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CB99772" w14:textId="77777777" w:rsidR="005A58B5" w:rsidRDefault="005B284F">
            <w:r>
              <w:rPr>
                <w:sz w:val="18"/>
                <w:szCs w:val="18"/>
              </w:rPr>
              <w:t>Demand</w:t>
            </w:r>
          </w:p>
        </w:tc>
        <w:tc>
          <w:tcPr>
            <w:tcW w:w="322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6F3B98B" w14:textId="77777777" w:rsidR="005A58B5" w:rsidRDefault="005B284F">
            <w:r>
              <w:rPr>
                <w:sz w:val="18"/>
                <w:szCs w:val="18"/>
              </w:rPr>
              <w:t>Every order</w:t>
            </w:r>
          </w:p>
        </w:tc>
        <w:tc>
          <w:tcPr>
            <w:tcW w:w="417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F21EE21" w14:textId="77777777" w:rsidR="005A58B5" w:rsidRDefault="005B284F">
            <w:r>
              <w:rPr>
                <w:sz w:val="18"/>
                <w:szCs w:val="18"/>
              </w:rPr>
              <w:t>Customer IDs, lost sales, years before 2023</w:t>
            </w:r>
          </w:p>
        </w:tc>
      </w:tr>
      <w:tr w:rsidR="005A58B5" w14:paraId="56A83626" w14:textId="77777777">
        <w:tblPrEx>
          <w:tblCellMar>
            <w:top w:w="0" w:type="dxa"/>
            <w:bottom w:w="0" w:type="dxa"/>
          </w:tblCellMar>
        </w:tblPrEx>
        <w:tc>
          <w:tcPr>
            <w:tcW w:w="224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F0C19A8" w14:textId="77777777" w:rsidR="005A58B5" w:rsidRDefault="005B284F">
            <w:r>
              <w:rPr>
                <w:sz w:val="18"/>
                <w:szCs w:val="18"/>
              </w:rPr>
              <w:t>Not covered at all</w:t>
            </w:r>
          </w:p>
        </w:tc>
        <w:tc>
          <w:tcPr>
            <w:tcW w:w="322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E40F97A" w14:textId="77777777" w:rsidR="005A58B5" w:rsidRDefault="005B284F">
            <w:r>
              <w:rPr>
                <w:sz w:val="18"/>
                <w:szCs w:val="18"/>
              </w:rPr>
              <w:t>—</w:t>
            </w:r>
          </w:p>
        </w:tc>
        <w:tc>
          <w:tcPr>
            <w:tcW w:w="417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DAFA70A" w14:textId="77777777" w:rsidR="005A58B5" w:rsidRDefault="005B284F">
            <w:r>
              <w:rPr>
                <w:sz w:val="18"/>
                <w:szCs w:val="18"/>
              </w:rPr>
              <w:t>People and hours, cost price, margins, the CEO's growth target</w:t>
            </w:r>
          </w:p>
        </w:tc>
      </w:tr>
    </w:tbl>
    <w:p w14:paraId="0E32320A" w14:textId="77777777" w:rsidR="005A58B5" w:rsidRDefault="005A58B5">
      <w:pPr>
        <w:spacing w:after="120"/>
      </w:pPr>
    </w:p>
    <w:p w14:paraId="36B66221" w14:textId="77777777" w:rsidR="005A58B5" w:rsidRDefault="005B284F">
      <w:pPr>
        <w:pStyle w:val="Heading2"/>
      </w:pPr>
      <w:bookmarkStart w:id="11" w:name="_Toc242446883"/>
      <w:r>
        <w:t>3.2 Data quality: can we trust it?</w:t>
      </w:r>
      <w:bookmarkEnd w:id="11"/>
    </w:p>
    <w:p w14:paraId="0DDF642F" w14:textId="77777777" w:rsidR="005A58B5" w:rsidRDefault="005B284F">
      <w:pPr>
        <w:spacing w:after="140"/>
      </w:pPr>
      <w:r>
        <w:rPr>
          <w:b/>
          <w:bCs/>
        </w:rPr>
        <w:t>Yes, to the kilogram.</w:t>
      </w:r>
      <w:r>
        <w:t xml:space="preserve"> The sheets agree with each other every month:</w:t>
      </w:r>
    </w:p>
    <w:p w14:paraId="4E130A88" w14:textId="77777777" w:rsidR="005A58B5" w:rsidRDefault="005B284F">
      <w:pPr>
        <w:pStyle w:val="ListParagraph"/>
        <w:numPr>
          <w:ilvl w:val="0"/>
          <w:numId w:val="2"/>
        </w:numPr>
        <w:spacing w:after="60"/>
      </w:pPr>
      <w:r>
        <w:rPr>
          <w:b/>
          <w:bCs/>
        </w:rPr>
        <w:t>Finished goods:</w:t>
      </w:r>
      <w:r>
        <w:t xml:space="preserve"> closing stock = opening + good production − sales − expired, within 1 kg per month.</w:t>
      </w:r>
    </w:p>
    <w:p w14:paraId="4B87EABB" w14:textId="77777777" w:rsidR="005A58B5" w:rsidRDefault="005B284F">
      <w:pPr>
        <w:pStyle w:val="ListParagraph"/>
        <w:numPr>
          <w:ilvl w:val="0"/>
          <w:numId w:val="2"/>
        </w:numPr>
        <w:spacing w:after="60"/>
      </w:pPr>
      <w:r>
        <w:rPr>
          <w:b/>
          <w:bCs/>
        </w:rPr>
        <w:t>Green beans:</w:t>
      </w:r>
      <w:r>
        <w:t xml:space="preserve"> closing stock = opening + purchases − beans roasted − scrap, within 2.5 kg per month.</w:t>
      </w:r>
    </w:p>
    <w:p w14:paraId="3844F448" w14:textId="77777777" w:rsidR="005A58B5" w:rsidRDefault="005B284F">
      <w:pPr>
        <w:spacing w:after="140"/>
      </w:pPr>
      <w:r>
        <w:rPr>
          <w:b/>
          <w:bCs/>
        </w:rPr>
        <w:t>Issues found and how we handled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174"/>
        <w:gridCol w:w="2464"/>
      </w:tblGrid>
      <w:tr w:rsidR="005A58B5" w14:paraId="5857177D" w14:textId="77777777">
        <w:tblPrEx>
          <w:tblCellMar>
            <w:top w:w="0" w:type="dxa"/>
            <w:bottom w:w="0" w:type="dxa"/>
          </w:tblCellMar>
        </w:tblPrEx>
        <w:trPr>
          <w:tblHeader/>
        </w:trPr>
        <w:tc>
          <w:tcPr>
            <w:tcW w:w="2000"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485C3AA8" w14:textId="77777777" w:rsidR="005A58B5" w:rsidRDefault="005B284F">
            <w:r>
              <w:rPr>
                <w:b/>
                <w:bCs/>
                <w:color w:val="FFFFFF"/>
                <w:sz w:val="18"/>
                <w:szCs w:val="18"/>
              </w:rPr>
              <w:t>Issue</w:t>
            </w:r>
          </w:p>
        </w:tc>
        <w:tc>
          <w:tcPr>
            <w:tcW w:w="5174"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15432A55" w14:textId="77777777" w:rsidR="005A58B5" w:rsidRDefault="005B284F">
            <w:r>
              <w:rPr>
                <w:b/>
                <w:bCs/>
                <w:color w:val="FFFFFF"/>
                <w:sz w:val="18"/>
                <w:szCs w:val="18"/>
              </w:rPr>
              <w:t>What we found</w:t>
            </w:r>
          </w:p>
        </w:tc>
        <w:tc>
          <w:tcPr>
            <w:tcW w:w="2464"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4CBBB68D" w14:textId="77777777" w:rsidR="005A58B5" w:rsidRDefault="005B284F">
            <w:r>
              <w:rPr>
                <w:b/>
                <w:bCs/>
                <w:color w:val="FFFFFF"/>
                <w:sz w:val="18"/>
                <w:szCs w:val="18"/>
              </w:rPr>
              <w:t>Handling</w:t>
            </w:r>
          </w:p>
        </w:tc>
      </w:tr>
      <w:tr w:rsidR="005A58B5" w14:paraId="69538A16" w14:textId="77777777">
        <w:tblPrEx>
          <w:tblCellMar>
            <w:top w:w="0" w:type="dxa"/>
            <w:bottom w:w="0" w:type="dxa"/>
          </w:tblCellMar>
        </w:tblPrEx>
        <w:tc>
          <w:tcPr>
            <w:tcW w:w="200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02CEF34" w14:textId="77777777" w:rsidR="005A58B5" w:rsidRDefault="005B284F">
            <w:r>
              <w:rPr>
                <w:sz w:val="18"/>
                <w:szCs w:val="18"/>
              </w:rPr>
              <w:t>Duplicate rows</w:t>
            </w:r>
          </w:p>
        </w:tc>
        <w:tc>
          <w:tcPr>
            <w:tcW w:w="5174"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6E15ABB" w14:textId="77777777" w:rsidR="005A58B5" w:rsidRDefault="005B284F">
            <w:r>
              <w:rPr>
                <w:sz w:val="18"/>
                <w:szCs w:val="18"/>
              </w:rPr>
              <w:t>119,101 e-commerce rows are exact duplicates. Four tests show they are real, separate orders that happen to look identical (the stock balance only closes with them; box use matches order count).</w:t>
            </w:r>
          </w:p>
        </w:tc>
        <w:tc>
          <w:tcPr>
            <w:tcW w:w="2464"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E62A4A8" w14:textId="77777777" w:rsidR="005A58B5" w:rsidRDefault="005B284F">
            <w:r>
              <w:rPr>
                <w:sz w:val="18"/>
                <w:szCs w:val="18"/>
              </w:rPr>
              <w:t>Kept</w:t>
            </w:r>
          </w:p>
        </w:tc>
      </w:tr>
      <w:tr w:rsidR="005A58B5" w14:paraId="2789051A" w14:textId="77777777">
        <w:tblPrEx>
          <w:tblCellMar>
            <w:top w:w="0" w:type="dxa"/>
            <w:bottom w:w="0" w:type="dxa"/>
          </w:tblCellMar>
        </w:tblPrEx>
        <w:tc>
          <w:tcPr>
            <w:tcW w:w="200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4E54BA7" w14:textId="77777777" w:rsidR="005A58B5" w:rsidRDefault="005B284F">
            <w:r>
              <w:rPr>
                <w:sz w:val="18"/>
                <w:szCs w:val="18"/>
              </w:rPr>
              <w:lastRenderedPageBreak/>
              <w:t>Packaging records</w:t>
            </w:r>
          </w:p>
        </w:tc>
        <w:tc>
          <w:tcPr>
            <w:tcW w:w="5174"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B942175" w14:textId="77777777" w:rsidR="005A58B5" w:rsidRDefault="005B284F">
            <w:r>
              <w:rPr>
                <w:sz w:val="18"/>
                <w:szCs w:val="18"/>
              </w:rPr>
              <w:t>The bag stock implies 170,000 500 g bags used, but 908,857 were shipped (×5.35). No unit explains it.</w:t>
            </w:r>
          </w:p>
        </w:tc>
        <w:tc>
          <w:tcPr>
            <w:tcW w:w="2464"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CD44C89" w14:textId="77777777" w:rsidR="005A58B5" w:rsidRDefault="005B284F">
            <w:r>
              <w:rPr>
                <w:sz w:val="18"/>
                <w:szCs w:val="18"/>
              </w:rPr>
              <w:t>Excluded from KPIs; question for the client</w:t>
            </w:r>
          </w:p>
        </w:tc>
      </w:tr>
      <w:tr w:rsidR="005A58B5" w14:paraId="40D59029" w14:textId="77777777">
        <w:tblPrEx>
          <w:tblCellMar>
            <w:top w:w="0" w:type="dxa"/>
            <w:bottom w:w="0" w:type="dxa"/>
          </w:tblCellMar>
        </w:tblPrEx>
        <w:tc>
          <w:tcPr>
            <w:tcW w:w="200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E958E7C" w14:textId="77777777" w:rsidR="005A58B5" w:rsidRDefault="005B284F">
            <w:r>
              <w:rPr>
                <w:sz w:val="18"/>
                <w:szCs w:val="18"/>
              </w:rPr>
              <w:t>Shipping-fee rule</w:t>
            </w:r>
          </w:p>
        </w:tc>
        <w:tc>
          <w:tcPr>
            <w:tcW w:w="5174"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A88154B" w14:textId="77777777" w:rsidR="005A58B5" w:rsidRDefault="005B284F">
            <w:r>
              <w:rPr>
                <w:sz w:val="18"/>
                <w:szCs w:val="18"/>
              </w:rPr>
              <w:t>The case says free shipping above €55; the data charges the fee on 1–4 bags and drops it from 5 bags.</w:t>
            </w:r>
          </w:p>
        </w:tc>
        <w:tc>
          <w:tcPr>
            <w:tcW w:w="2464"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1A5CDD1" w14:textId="77777777" w:rsidR="005A58B5" w:rsidRDefault="005B284F">
            <w:r>
              <w:rPr>
                <w:sz w:val="18"/>
                <w:szCs w:val="18"/>
              </w:rPr>
              <w:t>Reported as a finding</w:t>
            </w:r>
          </w:p>
        </w:tc>
      </w:tr>
      <w:tr w:rsidR="005A58B5" w14:paraId="3FC3543D" w14:textId="77777777">
        <w:tblPrEx>
          <w:tblCellMar>
            <w:top w:w="0" w:type="dxa"/>
            <w:bottom w:w="0" w:type="dxa"/>
          </w:tblCellMar>
        </w:tblPrEx>
        <w:tc>
          <w:tcPr>
            <w:tcW w:w="200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C084870" w14:textId="77777777" w:rsidR="005A58B5" w:rsidRDefault="005B284F">
            <w:r>
              <w:rPr>
                <w:sz w:val="18"/>
                <w:szCs w:val="18"/>
              </w:rPr>
              <w:t>"~1,000 t output"</w:t>
            </w:r>
          </w:p>
        </w:tc>
        <w:tc>
          <w:tcPr>
            <w:tcW w:w="5174"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4CFDED5" w14:textId="77777777" w:rsidR="005A58B5" w:rsidRDefault="005B284F">
            <w:r>
              <w:rPr>
                <w:sz w:val="18"/>
                <w:szCs w:val="18"/>
              </w:rPr>
              <w:t>Matches green beans (987.8 t bought, 966.6 t roasted), not sales (727.3 t)</w:t>
            </w:r>
          </w:p>
        </w:tc>
        <w:tc>
          <w:tcPr>
            <w:tcW w:w="2464"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5A46BAA" w14:textId="77777777" w:rsidR="005A58B5" w:rsidRDefault="005B284F">
            <w:r>
              <w:rPr>
                <w:sz w:val="18"/>
                <w:szCs w:val="18"/>
              </w:rPr>
              <w:t>Always state which stage a tonnage refers to</w:t>
            </w:r>
          </w:p>
        </w:tc>
      </w:tr>
      <w:tr w:rsidR="005A58B5" w14:paraId="4FC5E949" w14:textId="77777777">
        <w:tblPrEx>
          <w:tblCellMar>
            <w:top w:w="0" w:type="dxa"/>
            <w:bottom w:w="0" w:type="dxa"/>
          </w:tblCellMar>
        </w:tblPrEx>
        <w:tc>
          <w:tcPr>
            <w:tcW w:w="200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3838F30" w14:textId="77777777" w:rsidR="005A58B5" w:rsidRDefault="005B284F">
            <w:r>
              <w:rPr>
                <w:sz w:val="18"/>
                <w:szCs w:val="18"/>
              </w:rPr>
              <w:t>Very regular data</w:t>
            </w:r>
          </w:p>
        </w:tc>
        <w:tc>
          <w:tcPr>
            <w:tcW w:w="5174"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918F4EA" w14:textId="77777777" w:rsidR="005A58B5" w:rsidRDefault="005B284F">
            <w:r>
              <w:rPr>
                <w:sz w:val="18"/>
                <w:szCs w:val="18"/>
              </w:rPr>
              <w:t>Exactly 658 or 659 orders every day; flat €6.75 shipping cost</w:t>
            </w:r>
          </w:p>
        </w:tc>
        <w:tc>
          <w:tcPr>
            <w:tcW w:w="2464"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D786BA2" w14:textId="77777777" w:rsidR="005A58B5" w:rsidRDefault="005B284F">
            <w:r>
              <w:rPr>
                <w:sz w:val="18"/>
                <w:szCs w:val="18"/>
              </w:rPr>
              <w:t>No trend extrapolation</w:t>
            </w:r>
          </w:p>
        </w:tc>
      </w:tr>
      <w:tr w:rsidR="005A58B5" w14:paraId="13A4799E" w14:textId="77777777">
        <w:tblPrEx>
          <w:tblCellMar>
            <w:top w:w="0" w:type="dxa"/>
            <w:bottom w:w="0" w:type="dxa"/>
          </w:tblCellMar>
        </w:tblPrEx>
        <w:tc>
          <w:tcPr>
            <w:tcW w:w="200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69381A3" w14:textId="77777777" w:rsidR="005A58B5" w:rsidRDefault="005B284F">
            <w:r>
              <w:rPr>
                <w:sz w:val="18"/>
                <w:szCs w:val="18"/>
              </w:rPr>
              <w:t>Stock valued at selling price</w:t>
            </w:r>
          </w:p>
        </w:tc>
        <w:tc>
          <w:tcPr>
            <w:tcW w:w="5174"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3E14E8B" w14:textId="77777777" w:rsidR="005A58B5" w:rsidRDefault="005B284F">
            <w:r>
              <w:rPr>
                <w:sz w:val="18"/>
                <w:szCs w:val="18"/>
              </w:rPr>
              <w:t>The finished-goods "unit price" is the consumer price</w:t>
            </w:r>
          </w:p>
        </w:tc>
        <w:tc>
          <w:tcPr>
            <w:tcW w:w="2464"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58ED594" w14:textId="77777777" w:rsidR="005A58B5" w:rsidRDefault="005B284F">
            <w:r>
              <w:rPr>
                <w:sz w:val="18"/>
                <w:szCs w:val="18"/>
              </w:rPr>
              <w:t>Stock value is not read as cost</w:t>
            </w:r>
          </w:p>
        </w:tc>
      </w:tr>
      <w:tr w:rsidR="005A58B5" w14:paraId="19230B15" w14:textId="77777777">
        <w:tblPrEx>
          <w:tblCellMar>
            <w:top w:w="0" w:type="dxa"/>
            <w:bottom w:w="0" w:type="dxa"/>
          </w:tblCellMar>
        </w:tblPrEx>
        <w:tc>
          <w:tcPr>
            <w:tcW w:w="200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7DA56A0" w14:textId="77777777" w:rsidR="005A58B5" w:rsidRDefault="005B284F">
            <w:r>
              <w:rPr>
                <w:sz w:val="18"/>
                <w:szCs w:val="18"/>
              </w:rPr>
              <w:t>Missing units</w:t>
            </w:r>
          </w:p>
        </w:tc>
        <w:tc>
          <w:tcPr>
            <w:tcW w:w="5174"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E3A02C0" w14:textId="77777777" w:rsidR="005A58B5" w:rsidRDefault="005B284F">
            <w:r>
              <w:rPr>
                <w:sz w:val="18"/>
                <w:szCs w:val="18"/>
              </w:rPr>
              <w:t>Batch size has no unit (kg assumed); the month sheets have no year</w:t>
            </w:r>
          </w:p>
        </w:tc>
        <w:tc>
          <w:tcPr>
            <w:tcW w:w="2464"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2887CA9" w14:textId="77777777" w:rsidR="005A58B5" w:rsidRDefault="005B284F">
            <w:r>
              <w:rPr>
                <w:sz w:val="18"/>
                <w:szCs w:val="18"/>
              </w:rPr>
              <w:t>Labelled as assumptions</w:t>
            </w:r>
          </w:p>
        </w:tc>
      </w:tr>
      <w:tr w:rsidR="005A58B5" w14:paraId="4499D140" w14:textId="77777777">
        <w:tblPrEx>
          <w:tblCellMar>
            <w:top w:w="0" w:type="dxa"/>
            <w:bottom w:w="0" w:type="dxa"/>
          </w:tblCellMar>
        </w:tblPrEx>
        <w:tc>
          <w:tcPr>
            <w:tcW w:w="200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06CD421" w14:textId="77777777" w:rsidR="005A58B5" w:rsidRDefault="005B284F">
            <w:r>
              <w:rPr>
                <w:sz w:val="18"/>
                <w:szCs w:val="18"/>
              </w:rPr>
              <w:t>Bag codes</w:t>
            </w:r>
          </w:p>
        </w:tc>
        <w:tc>
          <w:tcPr>
            <w:tcW w:w="5174"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A12FC56" w14:textId="77777777" w:rsidR="005A58B5" w:rsidRDefault="005B284F">
            <w:r>
              <w:rPr>
                <w:sz w:val="18"/>
                <w:szCs w:val="18"/>
              </w:rPr>
              <w:t>Bag type 1 = 1 kg, 2 = 500 g, worked out from the prices</w:t>
            </w:r>
          </w:p>
        </w:tc>
        <w:tc>
          <w:tcPr>
            <w:tcW w:w="2464"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5673CF1" w14:textId="77777777" w:rsidR="005A58B5" w:rsidRDefault="005B284F">
            <w:r>
              <w:rPr>
                <w:sz w:val="18"/>
                <w:szCs w:val="18"/>
              </w:rPr>
              <w:t>Labelled as evidence</w:t>
            </w:r>
          </w:p>
        </w:tc>
      </w:tr>
    </w:tbl>
    <w:p w14:paraId="5BFD6D13" w14:textId="77777777" w:rsidR="005A58B5" w:rsidRDefault="005A58B5">
      <w:pPr>
        <w:spacing w:after="120"/>
      </w:pPr>
    </w:p>
    <w:p w14:paraId="244E502A" w14:textId="77777777" w:rsidR="005A58B5" w:rsidRDefault="005B284F">
      <w:pPr>
        <w:pStyle w:val="Heading2"/>
      </w:pPr>
      <w:bookmarkStart w:id="12" w:name="_Toc242446884"/>
      <w:r>
        <w:t>3.3 What the data shows: the 2023 baseline per stage</w:t>
      </w:r>
      <w:bookmarkEnd w:id="12"/>
    </w:p>
    <w:p w14:paraId="6B662210" w14:textId="77777777" w:rsidR="005A58B5" w:rsidRDefault="005B284F">
      <w:pPr>
        <w:spacing w:after="140"/>
      </w:pPr>
      <w:r>
        <w:rPr>
          <w:b/>
          <w:bCs/>
        </w:rPr>
        <w:t>Where the beans went in 2023 [fact]: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5278"/>
      </w:tblGrid>
      <w:tr w:rsidR="005A58B5" w14:paraId="728B3995" w14:textId="77777777">
        <w:tblPrEx>
          <w:tblCellMar>
            <w:top w:w="0" w:type="dxa"/>
            <w:bottom w:w="0" w:type="dxa"/>
          </w:tblCellMar>
        </w:tblPrEx>
        <w:trPr>
          <w:tblHeader/>
        </w:trPr>
        <w:tc>
          <w:tcPr>
            <w:tcW w:w="4360"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4835B29A" w14:textId="77777777" w:rsidR="005A58B5" w:rsidRDefault="005B284F">
            <w:r>
              <w:rPr>
                <w:b/>
                <w:bCs/>
                <w:color w:val="FFFFFF"/>
                <w:sz w:val="18"/>
                <w:szCs w:val="18"/>
              </w:rPr>
              <w:t>Step</w:t>
            </w:r>
          </w:p>
        </w:tc>
        <w:tc>
          <w:tcPr>
            <w:tcW w:w="5278"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4F11A246" w14:textId="77777777" w:rsidR="005A58B5" w:rsidRDefault="005B284F">
            <w:r>
              <w:rPr>
                <w:b/>
                <w:bCs/>
                <w:color w:val="FFFFFF"/>
                <w:sz w:val="18"/>
                <w:szCs w:val="18"/>
              </w:rPr>
              <w:t>Tonnes</w:t>
            </w:r>
          </w:p>
        </w:tc>
      </w:tr>
      <w:tr w:rsidR="005A58B5" w14:paraId="175BC054" w14:textId="77777777">
        <w:tblPrEx>
          <w:tblCellMar>
            <w:top w:w="0" w:type="dxa"/>
            <w:bottom w:w="0" w:type="dxa"/>
          </w:tblCellMar>
        </w:tblPrEx>
        <w:tc>
          <w:tcPr>
            <w:tcW w:w="436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22D0762" w14:textId="77777777" w:rsidR="005A58B5" w:rsidRDefault="005B284F">
            <w:r>
              <w:rPr>
                <w:sz w:val="18"/>
                <w:szCs w:val="18"/>
              </w:rPr>
              <w:t>Green beans bought</w:t>
            </w:r>
          </w:p>
        </w:tc>
        <w:tc>
          <w:tcPr>
            <w:tcW w:w="527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48116FC" w14:textId="77777777" w:rsidR="005A58B5" w:rsidRDefault="005B284F">
            <w:r>
              <w:rPr>
                <w:sz w:val="18"/>
                <w:szCs w:val="18"/>
              </w:rPr>
              <w:t>987.8 (98 containers)</w:t>
            </w:r>
          </w:p>
        </w:tc>
      </w:tr>
      <w:tr w:rsidR="005A58B5" w14:paraId="6CEC107F" w14:textId="77777777">
        <w:tblPrEx>
          <w:tblCellMar>
            <w:top w:w="0" w:type="dxa"/>
            <w:bottom w:w="0" w:type="dxa"/>
          </w:tblCellMar>
        </w:tblPrEx>
        <w:tc>
          <w:tcPr>
            <w:tcW w:w="436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5EE16E1" w14:textId="77777777" w:rsidR="005A58B5" w:rsidRDefault="005B284F">
            <w:r>
              <w:rPr>
                <w:sz w:val="18"/>
                <w:szCs w:val="18"/>
              </w:rPr>
              <w:t>Green beans roasted</w:t>
            </w:r>
          </w:p>
        </w:tc>
        <w:tc>
          <w:tcPr>
            <w:tcW w:w="5278"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9F090B4" w14:textId="77777777" w:rsidR="005A58B5" w:rsidRDefault="005B284F">
            <w:r>
              <w:rPr>
                <w:sz w:val="18"/>
                <w:szCs w:val="18"/>
              </w:rPr>
              <w:t>966.6</w:t>
            </w:r>
          </w:p>
        </w:tc>
      </w:tr>
      <w:tr w:rsidR="005A58B5" w14:paraId="076AB111" w14:textId="77777777">
        <w:tblPrEx>
          <w:tblCellMar>
            <w:top w:w="0" w:type="dxa"/>
            <w:bottom w:w="0" w:type="dxa"/>
          </w:tblCellMar>
        </w:tblPrEx>
        <w:tc>
          <w:tcPr>
            <w:tcW w:w="436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741C070" w14:textId="77777777" w:rsidR="005A58B5" w:rsidRDefault="005B284F">
            <w:r>
              <w:rPr>
                <w:sz w:val="18"/>
                <w:szCs w:val="18"/>
              </w:rPr>
              <w:t>Roasted coffee</w:t>
            </w:r>
          </w:p>
        </w:tc>
        <w:tc>
          <w:tcPr>
            <w:tcW w:w="527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0805C88" w14:textId="77777777" w:rsidR="005A58B5" w:rsidRDefault="005B284F">
            <w:r>
              <w:rPr>
                <w:sz w:val="18"/>
                <w:szCs w:val="18"/>
              </w:rPr>
              <w:t>795.7 (roast loss 17.7%: Dark 19.8%, Medium 16.8%, Light 14.1%)</w:t>
            </w:r>
          </w:p>
        </w:tc>
      </w:tr>
      <w:tr w:rsidR="005A58B5" w14:paraId="2772962D" w14:textId="77777777">
        <w:tblPrEx>
          <w:tblCellMar>
            <w:top w:w="0" w:type="dxa"/>
            <w:bottom w:w="0" w:type="dxa"/>
          </w:tblCellMar>
        </w:tblPrEx>
        <w:tc>
          <w:tcPr>
            <w:tcW w:w="436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3177CC5" w14:textId="77777777" w:rsidR="005A58B5" w:rsidRDefault="005B284F">
            <w:r>
              <w:rPr>
                <w:sz w:val="18"/>
                <w:szCs w:val="18"/>
              </w:rPr>
              <w:t>Good coffee after rejected batches (17.0 t)</w:t>
            </w:r>
          </w:p>
        </w:tc>
        <w:tc>
          <w:tcPr>
            <w:tcW w:w="5278"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71A4FC1" w14:textId="77777777" w:rsidR="005A58B5" w:rsidRDefault="005B284F">
            <w:r>
              <w:rPr>
                <w:sz w:val="18"/>
                <w:szCs w:val="18"/>
              </w:rPr>
              <w:t>778.7</w:t>
            </w:r>
          </w:p>
        </w:tc>
      </w:tr>
      <w:tr w:rsidR="005A58B5" w14:paraId="31466785" w14:textId="77777777">
        <w:tblPrEx>
          <w:tblCellMar>
            <w:top w:w="0" w:type="dxa"/>
            <w:bottom w:w="0" w:type="dxa"/>
          </w:tblCellMar>
        </w:tblPrEx>
        <w:tc>
          <w:tcPr>
            <w:tcW w:w="436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1F807DF" w14:textId="77777777" w:rsidR="005A58B5" w:rsidRDefault="005B284F">
            <w:r>
              <w:rPr>
                <w:sz w:val="18"/>
                <w:szCs w:val="18"/>
              </w:rPr>
              <w:t>Sold</w:t>
            </w:r>
          </w:p>
        </w:tc>
        <w:tc>
          <w:tcPr>
            <w:tcW w:w="527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352F9CF" w14:textId="77777777" w:rsidR="005A58B5" w:rsidRDefault="005B284F">
            <w:r>
              <w:rPr>
                <w:sz w:val="18"/>
                <w:szCs w:val="18"/>
              </w:rPr>
              <w:t>727.3 (e-commerce 711.0 = 97.8%; B2B 16.3 = 2.2%)</w:t>
            </w:r>
          </w:p>
        </w:tc>
      </w:tr>
      <w:tr w:rsidR="005A58B5" w14:paraId="53F42497" w14:textId="77777777">
        <w:tblPrEx>
          <w:tblCellMar>
            <w:top w:w="0" w:type="dxa"/>
            <w:bottom w:w="0" w:type="dxa"/>
          </w:tblCellMar>
        </w:tblPrEx>
        <w:tc>
          <w:tcPr>
            <w:tcW w:w="436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4FE33AD" w14:textId="77777777" w:rsidR="005A58B5" w:rsidRDefault="005B284F">
            <w:r>
              <w:rPr>
                <w:sz w:val="18"/>
                <w:szCs w:val="18"/>
              </w:rPr>
              <w:t>Expired</w:t>
            </w:r>
          </w:p>
        </w:tc>
        <w:tc>
          <w:tcPr>
            <w:tcW w:w="5278"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711764C" w14:textId="77777777" w:rsidR="005A58B5" w:rsidRDefault="005B284F">
            <w:r>
              <w:rPr>
                <w:sz w:val="18"/>
                <w:szCs w:val="18"/>
              </w:rPr>
              <w:t>48.0</w:t>
            </w:r>
          </w:p>
        </w:tc>
      </w:tr>
      <w:tr w:rsidR="005A58B5" w14:paraId="458AD595" w14:textId="77777777">
        <w:tblPrEx>
          <w:tblCellMar>
            <w:top w:w="0" w:type="dxa"/>
            <w:bottom w:w="0" w:type="dxa"/>
          </w:tblCellMar>
        </w:tblPrEx>
        <w:tc>
          <w:tcPr>
            <w:tcW w:w="436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82C8CAC" w14:textId="77777777" w:rsidR="005A58B5" w:rsidRDefault="005B284F">
            <w:r>
              <w:rPr>
                <w:sz w:val="18"/>
                <w:szCs w:val="18"/>
              </w:rPr>
              <w:t>Added to stock over the year</w:t>
            </w:r>
          </w:p>
        </w:tc>
        <w:tc>
          <w:tcPr>
            <w:tcW w:w="527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01D77D4" w14:textId="77777777" w:rsidR="005A58B5" w:rsidRDefault="005B284F">
            <w:r>
              <w:rPr>
                <w:sz w:val="18"/>
                <w:szCs w:val="18"/>
              </w:rPr>
              <w:t>3.5</w:t>
            </w:r>
          </w:p>
        </w:tc>
      </w:tr>
    </w:tbl>
    <w:p w14:paraId="7A309F99" w14:textId="77777777" w:rsidR="005A58B5" w:rsidRDefault="005A58B5">
      <w:pPr>
        <w:spacing w:after="120"/>
      </w:pPr>
    </w:p>
    <w:p w14:paraId="3667B50E" w14:textId="77777777" w:rsidR="005A58B5" w:rsidRDefault="005B284F">
      <w:pPr>
        <w:spacing w:after="140"/>
      </w:pPr>
      <w:r>
        <w:t>So it takes about 1.33 kg of green beans to sell 1 kg of coffee.</w:t>
      </w:r>
    </w:p>
    <w:p w14:paraId="4399B952" w14:textId="77777777" w:rsidR="005A58B5" w:rsidRDefault="005B284F">
      <w:pPr>
        <w:spacing w:after="140"/>
      </w:pPr>
      <w:r>
        <w:rPr>
          <w:b/>
          <w:bCs/>
        </w:rPr>
        <w:t>Demand [fact]</w:t>
      </w:r>
    </w:p>
    <w:p w14:paraId="7B675374" w14:textId="77777777" w:rsidR="005A58B5" w:rsidRDefault="005B284F">
      <w:pPr>
        <w:pStyle w:val="ListParagraph"/>
        <w:numPr>
          <w:ilvl w:val="0"/>
          <w:numId w:val="2"/>
        </w:numPr>
        <w:spacing w:after="60"/>
      </w:pPr>
      <w:r>
        <w:t>E-commerce sold 1,650 kg a day in March–August and 2,306 kg a day in September–December. February was the busiest month (2,318 kg a day); January was 1,973.</w:t>
      </w:r>
    </w:p>
    <w:p w14:paraId="45F99315" w14:textId="77777777" w:rsidR="005A58B5" w:rsidRDefault="005B284F">
      <w:pPr>
        <w:pStyle w:val="ListParagraph"/>
        <w:numPr>
          <w:ilvl w:val="0"/>
          <w:numId w:val="2"/>
        </w:numPr>
        <w:spacing w:after="60"/>
      </w:pPr>
      <w:r>
        <w:t xml:space="preserve">The number of orders is flat (658–659 every day). What changes is the </w:t>
      </w:r>
      <w:r>
        <w:rPr>
          <w:b/>
          <w:bCs/>
        </w:rPr>
        <w:t>size</w:t>
      </w:r>
      <w:r>
        <w:t xml:space="preserve"> of each order: 2.49 kg in March up to 3.52 kg in February. Customers order bigger bags in the busy months.</w:t>
      </w:r>
    </w:p>
    <w:p w14:paraId="128C75E8" w14:textId="77777777" w:rsidR="005A58B5" w:rsidRDefault="005B284F">
      <w:pPr>
        <w:pStyle w:val="ListParagraph"/>
        <w:numPr>
          <w:ilvl w:val="0"/>
          <w:numId w:val="2"/>
        </w:numPr>
        <w:spacing w:after="60"/>
      </w:pPr>
      <w:r>
        <w:t>Mix is stable: Dark 44.2%, Medium 36.3%, Light 19.5% of kg sold.</w:t>
      </w:r>
    </w:p>
    <w:p w14:paraId="319400A0" w14:textId="77777777" w:rsidR="005A58B5" w:rsidRDefault="005B284F">
      <w:pPr>
        <w:pStyle w:val="ListParagraph"/>
        <w:numPr>
          <w:ilvl w:val="0"/>
          <w:numId w:val="2"/>
        </w:numPr>
        <w:spacing w:after="60"/>
      </w:pPr>
      <w:r>
        <w:t>B2B: 21 fixed customers, each delivered every four weeks (13 rounds a year), about 1,252 kg per round, Medium in 1 kg bags only. No new and no lost B2B customers, consistent with the intake stop.</w:t>
      </w:r>
    </w:p>
    <w:p w14:paraId="15E8CE92" w14:textId="77777777" w:rsidR="005A58B5" w:rsidRDefault="005B284F">
      <w:pPr>
        <w:spacing w:after="140"/>
      </w:pPr>
      <w:r>
        <w:rPr>
          <w:b/>
          <w:bCs/>
        </w:rPr>
        <w:t>Sourcing and raw storage [fact]</w:t>
      </w:r>
    </w:p>
    <w:p w14:paraId="1F4985B7" w14:textId="77777777" w:rsidR="005A58B5" w:rsidRDefault="005B284F">
      <w:pPr>
        <w:pStyle w:val="ListParagraph"/>
        <w:numPr>
          <w:ilvl w:val="0"/>
          <w:numId w:val="2"/>
        </w:numPr>
        <w:spacing w:after="60"/>
      </w:pPr>
      <w:r>
        <w:t>Beans are bought in lots of two containers (20,160 kg).</w:t>
      </w:r>
    </w:p>
    <w:p w14:paraId="629B8CAE" w14:textId="77777777" w:rsidR="005A58B5" w:rsidRDefault="005B284F">
      <w:pPr>
        <w:pStyle w:val="ListParagraph"/>
        <w:numPr>
          <w:ilvl w:val="0"/>
          <w:numId w:val="2"/>
        </w:numPr>
        <w:spacing w:after="60"/>
      </w:pPr>
      <w:r>
        <w:t xml:space="preserve">Days of stock per origin dropped very low: </w:t>
      </w:r>
      <w:r>
        <w:rPr>
          <w:b/>
          <w:bCs/>
        </w:rPr>
        <w:t>Uganda 0.9 production days at the end of July</w:t>
      </w:r>
      <w:r>
        <w:t>, Colombia 4.9 (July), Costa Rica 5.8 (September). This happened without any growth.</w:t>
      </w:r>
    </w:p>
    <w:p w14:paraId="0470C8D4" w14:textId="77777777" w:rsidR="005A58B5" w:rsidRDefault="005B284F">
      <w:pPr>
        <w:pStyle w:val="ListParagraph"/>
        <w:numPr>
          <w:ilvl w:val="0"/>
          <w:numId w:val="2"/>
        </w:numPr>
        <w:spacing w:after="60"/>
      </w:pPr>
      <w:r>
        <w:t>5,040 kg of green beans expired in May, after the April stock peak.</w:t>
      </w:r>
    </w:p>
    <w:p w14:paraId="75D529C8" w14:textId="77777777" w:rsidR="005A58B5" w:rsidRDefault="005B284F">
      <w:pPr>
        <w:pStyle w:val="ListParagraph"/>
        <w:numPr>
          <w:ilvl w:val="0"/>
          <w:numId w:val="2"/>
        </w:numPr>
        <w:spacing w:after="60"/>
      </w:pPr>
      <w:r>
        <w:lastRenderedPageBreak/>
        <w:t>Peak green stock: 136 pallets at month-end (April); up to 224 pallets within a month if a whole month's purchases arrive at once.</w:t>
      </w:r>
    </w:p>
    <w:p w14:paraId="0DB0C36A" w14:textId="77777777" w:rsidR="005A58B5" w:rsidRDefault="005B284F">
      <w:pPr>
        <w:spacing w:after="140"/>
      </w:pPr>
      <w:r>
        <w:rPr>
          <w:b/>
          <w:bCs/>
        </w:rPr>
        <w:t>Roasting [fact]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6"/>
        <w:gridCol w:w="2892"/>
        <w:gridCol w:w="2960"/>
      </w:tblGrid>
      <w:tr w:rsidR="005A58B5" w14:paraId="234C9A89" w14:textId="77777777">
        <w:tblPrEx>
          <w:tblCellMar>
            <w:top w:w="0" w:type="dxa"/>
            <w:bottom w:w="0" w:type="dxa"/>
          </w:tblCellMar>
        </w:tblPrEx>
        <w:trPr>
          <w:tblHeader/>
        </w:trPr>
        <w:tc>
          <w:tcPr>
            <w:tcW w:w="3786"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51456065" w14:textId="77777777" w:rsidR="005A58B5" w:rsidRDefault="005A58B5"/>
        </w:tc>
        <w:tc>
          <w:tcPr>
            <w:tcW w:w="2892"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6D8FE6F1" w14:textId="77777777" w:rsidR="005A58B5" w:rsidRDefault="005B284F">
            <w:r>
              <w:rPr>
                <w:b/>
                <w:bCs/>
                <w:color w:val="FFFFFF"/>
                <w:sz w:val="18"/>
                <w:szCs w:val="18"/>
              </w:rPr>
              <w:t>P60 (Medium)</w:t>
            </w:r>
          </w:p>
        </w:tc>
        <w:tc>
          <w:tcPr>
            <w:tcW w:w="2960"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449BAD1A" w14:textId="77777777" w:rsidR="005A58B5" w:rsidRDefault="005B284F">
            <w:r>
              <w:rPr>
                <w:b/>
                <w:bCs/>
                <w:color w:val="FFFFFF"/>
                <w:sz w:val="18"/>
                <w:szCs w:val="18"/>
              </w:rPr>
              <w:t>Px120 (Dark + Light)</w:t>
            </w:r>
          </w:p>
        </w:tc>
      </w:tr>
      <w:tr w:rsidR="005A58B5" w14:paraId="0F9B3E5E" w14:textId="77777777">
        <w:tblPrEx>
          <w:tblCellMar>
            <w:top w:w="0" w:type="dxa"/>
            <w:bottom w:w="0" w:type="dxa"/>
          </w:tblCellMar>
        </w:tblPrEx>
        <w:tc>
          <w:tcPr>
            <w:tcW w:w="378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CD13650" w14:textId="77777777" w:rsidR="005A58B5" w:rsidRDefault="005B284F">
            <w:r>
              <w:rPr>
                <w:sz w:val="18"/>
                <w:szCs w:val="18"/>
              </w:rPr>
              <w:t>Hours per workday (setup + roasting)</w:t>
            </w:r>
          </w:p>
        </w:tc>
        <w:tc>
          <w:tcPr>
            <w:tcW w:w="289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11D6BEA" w14:textId="77777777" w:rsidR="005A58B5" w:rsidRDefault="005B284F">
            <w:r>
              <w:rPr>
                <w:sz w:val="18"/>
                <w:szCs w:val="18"/>
              </w:rPr>
              <w:t>8.02 (peak 8.36, May)</w:t>
            </w:r>
          </w:p>
        </w:tc>
        <w:tc>
          <w:tcPr>
            <w:tcW w:w="296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0C1A31C" w14:textId="77777777" w:rsidR="005A58B5" w:rsidRDefault="005B284F">
            <w:r>
              <w:rPr>
                <w:sz w:val="18"/>
                <w:szCs w:val="18"/>
              </w:rPr>
              <w:t>8.53 (peak 9.07, July)</w:t>
            </w:r>
          </w:p>
        </w:tc>
      </w:tr>
      <w:tr w:rsidR="005A58B5" w14:paraId="64F81044" w14:textId="77777777">
        <w:tblPrEx>
          <w:tblCellMar>
            <w:top w:w="0" w:type="dxa"/>
            <w:bottom w:w="0" w:type="dxa"/>
          </w:tblCellMar>
        </w:tblPrEx>
        <w:tc>
          <w:tcPr>
            <w:tcW w:w="378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1B463C7" w14:textId="77777777" w:rsidR="005A58B5" w:rsidRDefault="005B284F">
            <w:r>
              <w:rPr>
                <w:sz w:val="18"/>
                <w:szCs w:val="18"/>
              </w:rPr>
              <w:t>Green beans roasted per year</w:t>
            </w:r>
          </w:p>
        </w:tc>
        <w:tc>
          <w:tcPr>
            <w:tcW w:w="289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064BC03" w14:textId="77777777" w:rsidR="005A58B5" w:rsidRDefault="005B284F">
            <w:r>
              <w:rPr>
                <w:sz w:val="18"/>
                <w:szCs w:val="18"/>
              </w:rPr>
              <w:t>333.8 t</w:t>
            </w:r>
          </w:p>
        </w:tc>
        <w:tc>
          <w:tcPr>
            <w:tcW w:w="296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38D7617" w14:textId="77777777" w:rsidR="005A58B5" w:rsidRDefault="005B284F">
            <w:r>
              <w:rPr>
                <w:sz w:val="18"/>
                <w:szCs w:val="18"/>
              </w:rPr>
              <w:t>632.8 t</w:t>
            </w:r>
          </w:p>
        </w:tc>
      </w:tr>
      <w:tr w:rsidR="005A58B5" w14:paraId="01C5C9DA" w14:textId="77777777">
        <w:tblPrEx>
          <w:tblCellMar>
            <w:top w:w="0" w:type="dxa"/>
            <w:bottom w:w="0" w:type="dxa"/>
          </w:tblCellMar>
        </w:tblPrEx>
        <w:tc>
          <w:tcPr>
            <w:tcW w:w="378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B94FE96" w14:textId="77777777" w:rsidR="005A58B5" w:rsidRDefault="005B284F">
            <w:r>
              <w:rPr>
                <w:sz w:val="18"/>
                <w:szCs w:val="18"/>
              </w:rPr>
              <w:t>Real speed incl. setup vs nameplate</w:t>
            </w:r>
          </w:p>
        </w:tc>
        <w:tc>
          <w:tcPr>
            <w:tcW w:w="289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DF779F6" w14:textId="77777777" w:rsidR="005A58B5" w:rsidRDefault="005B284F">
            <w:r>
              <w:rPr>
                <w:sz w:val="18"/>
                <w:szCs w:val="18"/>
              </w:rPr>
              <w:t>164 kg/h = 76% of 215</w:t>
            </w:r>
          </w:p>
        </w:tc>
        <w:tc>
          <w:tcPr>
            <w:tcW w:w="296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A0EB86B" w14:textId="77777777" w:rsidR="005A58B5" w:rsidRDefault="005B284F">
            <w:r>
              <w:rPr>
                <w:sz w:val="18"/>
                <w:szCs w:val="18"/>
              </w:rPr>
              <w:t>292 kg/h = 61% of 480</w:t>
            </w:r>
          </w:p>
        </w:tc>
      </w:tr>
      <w:tr w:rsidR="005A58B5" w14:paraId="20FD601F" w14:textId="77777777">
        <w:tblPrEx>
          <w:tblCellMar>
            <w:top w:w="0" w:type="dxa"/>
            <w:bottom w:w="0" w:type="dxa"/>
          </w:tblCellMar>
        </w:tblPrEx>
        <w:tc>
          <w:tcPr>
            <w:tcW w:w="378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BDD4FAB" w14:textId="77777777" w:rsidR="005A58B5" w:rsidRDefault="005B284F">
            <w:r>
              <w:rPr>
                <w:sz w:val="18"/>
                <w:szCs w:val="18"/>
              </w:rPr>
              <w:t>Share of time spent on setup</w:t>
            </w:r>
          </w:p>
        </w:tc>
        <w:tc>
          <w:tcPr>
            <w:tcW w:w="289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44611B1" w14:textId="77777777" w:rsidR="005A58B5" w:rsidRDefault="005B284F">
            <w:r>
              <w:rPr>
                <w:sz w:val="18"/>
                <w:szCs w:val="18"/>
              </w:rPr>
              <w:t>20.4%</w:t>
            </w:r>
          </w:p>
        </w:tc>
        <w:tc>
          <w:tcPr>
            <w:tcW w:w="296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F21711D" w14:textId="77777777" w:rsidR="005A58B5" w:rsidRDefault="005B284F">
            <w:r>
              <w:rPr>
                <w:sz w:val="18"/>
                <w:szCs w:val="18"/>
              </w:rPr>
              <w:t>27.2%</w:t>
            </w:r>
          </w:p>
        </w:tc>
      </w:tr>
      <w:tr w:rsidR="005A58B5" w14:paraId="60245053" w14:textId="77777777">
        <w:tblPrEx>
          <w:tblCellMar>
            <w:top w:w="0" w:type="dxa"/>
            <w:bottom w:w="0" w:type="dxa"/>
          </w:tblCellMar>
        </w:tblPrEx>
        <w:tc>
          <w:tcPr>
            <w:tcW w:w="378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35D3F08" w14:textId="77777777" w:rsidR="005A58B5" w:rsidRDefault="005B284F">
            <w:r>
              <w:rPr>
                <w:sz w:val="18"/>
                <w:szCs w:val="18"/>
              </w:rPr>
              <w:t>Batch fill (load ÷ max batch)</w:t>
            </w:r>
          </w:p>
        </w:tc>
        <w:tc>
          <w:tcPr>
            <w:tcW w:w="289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B47F179" w14:textId="77777777" w:rsidR="005A58B5" w:rsidRDefault="005B284F">
            <w:r>
              <w:rPr>
                <w:sz w:val="18"/>
                <w:szCs w:val="18"/>
              </w:rPr>
              <w:t>91.4%</w:t>
            </w:r>
          </w:p>
        </w:tc>
        <w:tc>
          <w:tcPr>
            <w:tcW w:w="296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2076116" w14:textId="77777777" w:rsidR="005A58B5" w:rsidRDefault="005B284F">
            <w:r>
              <w:rPr>
                <w:sz w:val="18"/>
                <w:szCs w:val="18"/>
              </w:rPr>
              <w:t>91.7%</w:t>
            </w:r>
          </w:p>
        </w:tc>
      </w:tr>
    </w:tbl>
    <w:p w14:paraId="6C2A56FE" w14:textId="77777777" w:rsidR="005A58B5" w:rsidRDefault="005A58B5">
      <w:pPr>
        <w:spacing w:after="120"/>
      </w:pPr>
    </w:p>
    <w:p w14:paraId="2F583C1F" w14:textId="77777777" w:rsidR="005A58B5" w:rsidRDefault="005B284F">
      <w:pPr>
        <w:pStyle w:val="ListParagraph"/>
        <w:numPr>
          <w:ilvl w:val="0"/>
          <w:numId w:val="2"/>
        </w:numPr>
        <w:spacing w:after="60"/>
      </w:pPr>
      <w:r>
        <w:t xml:space="preserve">Rejected batches: Dark 1.55%, Medium 1.28%, </w:t>
      </w:r>
      <w:r>
        <w:rPr>
          <w:b/>
          <w:bCs/>
        </w:rPr>
        <w:t>Light 4.96%</w:t>
      </w:r>
      <w:r>
        <w:t xml:space="preserve"> (up to 8.9% in February).</w:t>
      </w:r>
    </w:p>
    <w:p w14:paraId="67072FD3" w14:textId="77777777" w:rsidR="005A58B5" w:rsidRDefault="005B284F">
      <w:pPr>
        <w:spacing w:after="140"/>
      </w:pPr>
      <w:r>
        <w:rPr>
          <w:b/>
          <w:bCs/>
        </w:rPr>
        <w:t>Cooling [fact + assumption]:</w:t>
      </w:r>
      <w:r>
        <w:t xml:space="preserve"> 9.0 minutes per batch on the P60 and 10.7 on the Px120, about half a roast cycle. If cooling blocked the drum, 2023 would have needed 11.6–12.6 hours a day, which were clearly not worked, so we assume cooling runs alongside the next roast.</w:t>
      </w:r>
    </w:p>
    <w:p w14:paraId="19C2A532" w14:textId="77777777" w:rsidR="005A58B5" w:rsidRDefault="005B284F">
      <w:pPr>
        <w:spacing w:after="140"/>
      </w:pPr>
      <w:r>
        <w:rPr>
          <w:b/>
          <w:bCs/>
        </w:rPr>
        <w:t>Packing [fact]:</w:t>
      </w:r>
      <w:r>
        <w:t xml:space="preserve"> 8.30 hours per workday on average, up to 9.17 in August; 369 kg per hour on average, 412–415 kg per hour in the best months; about 5,162 bags per production day.</w:t>
      </w:r>
    </w:p>
    <w:p w14:paraId="5B482616" w14:textId="77777777" w:rsidR="005A58B5" w:rsidRDefault="005B284F">
      <w:pPr>
        <w:spacing w:after="140"/>
      </w:pPr>
      <w:r>
        <w:rPr>
          <w:b/>
          <w:bCs/>
        </w:rPr>
        <w:t>Finished goods [fact]</w:t>
      </w:r>
    </w:p>
    <w:p w14:paraId="79E9F94C" w14:textId="77777777" w:rsidR="005A58B5" w:rsidRDefault="005B284F">
      <w:pPr>
        <w:pStyle w:val="ListParagraph"/>
        <w:numPr>
          <w:ilvl w:val="0"/>
          <w:numId w:val="2"/>
        </w:numPr>
        <w:spacing w:after="60"/>
      </w:pPr>
      <w:r>
        <w:t>Production was flat (58–71 t per month) while sales swung between 51 and 73 t.</w:t>
      </w:r>
    </w:p>
    <w:p w14:paraId="200DDA9D" w14:textId="77777777" w:rsidR="005A58B5" w:rsidRDefault="005B284F">
      <w:pPr>
        <w:pStyle w:val="ListParagraph"/>
        <w:numPr>
          <w:ilvl w:val="0"/>
          <w:numId w:val="2"/>
        </w:numPr>
        <w:spacing w:after="60"/>
      </w:pPr>
      <w:r>
        <w:t>From March to August the company produced 83 t more than it sold. Stock climbed to 31–49 days of sales by May.</w:t>
      </w:r>
    </w:p>
    <w:p w14:paraId="4E887234" w14:textId="77777777" w:rsidR="005A58B5" w:rsidRDefault="005B284F">
      <w:pPr>
        <w:pStyle w:val="ListParagraph"/>
        <w:numPr>
          <w:ilvl w:val="0"/>
          <w:numId w:val="2"/>
        </w:numPr>
        <w:spacing w:after="60"/>
      </w:pPr>
      <w:r>
        <w:rPr>
          <w:b/>
          <w:bCs/>
        </w:rPr>
        <w:t>48 t expired in June–August</w:t>
      </w:r>
      <w:r>
        <w:t xml:space="preserve"> (Dark 30 t, Medium 12 t, Light 6 t), 6.2% of good production.</w:t>
      </w:r>
    </w:p>
    <w:p w14:paraId="6392256E" w14:textId="77777777" w:rsidR="005A58B5" w:rsidRDefault="005B284F">
      <w:pPr>
        <w:pStyle w:val="ListParagraph"/>
        <w:numPr>
          <w:ilvl w:val="0"/>
          <w:numId w:val="2"/>
        </w:numPr>
        <w:spacing w:after="60"/>
      </w:pPr>
      <w:r>
        <w:t>From September to December sales exceeded production; stock fell to only 12–18 days of sales in December and January.</w:t>
      </w:r>
    </w:p>
    <w:p w14:paraId="78B2E66B" w14:textId="77777777" w:rsidR="005A58B5" w:rsidRDefault="005B284F">
      <w:pPr>
        <w:spacing w:after="140"/>
      </w:pPr>
      <w:r>
        <w:rPr>
          <w:b/>
          <w:bCs/>
        </w:rPr>
        <w:t>Delivery [fact]</w:t>
      </w:r>
    </w:p>
    <w:p w14:paraId="023E8193" w14:textId="77777777" w:rsidR="005A58B5" w:rsidRDefault="005B284F">
      <w:pPr>
        <w:pStyle w:val="ListParagraph"/>
        <w:numPr>
          <w:ilvl w:val="0"/>
          <w:numId w:val="2"/>
        </w:numPr>
        <w:spacing w:after="60"/>
      </w:pPr>
      <w:r>
        <w:rPr>
          <w:b/>
          <w:bCs/>
        </w:rPr>
        <w:t>92.07%</w:t>
      </w:r>
      <w:r>
        <w:t xml:space="preserve"> of e-commerce orders arrived by the next working day after the order date (the recommended definition). With weekends only as non-working days the figure is 88.05%; with "next calendar day" it is 63.84%. Which definition you use matters, so it must be stated.</w:t>
      </w:r>
    </w:p>
    <w:p w14:paraId="32FD8AB1" w14:textId="77777777" w:rsidR="005A58B5" w:rsidRDefault="005B284F">
      <w:pPr>
        <w:pStyle w:val="ListParagraph"/>
        <w:numPr>
          <w:ilvl w:val="0"/>
          <w:numId w:val="2"/>
        </w:numPr>
        <w:spacing w:after="60"/>
      </w:pPr>
      <w:r>
        <w:t>Every late parcel is exactly one working day late, and the late share is the same in every month and every province (about 8%). That points to a carrier hand-over pattern, not to overload.</w:t>
      </w:r>
    </w:p>
    <w:p w14:paraId="43BE7B2D" w14:textId="77777777" w:rsidR="005A58B5" w:rsidRDefault="005B284F">
      <w:pPr>
        <w:pStyle w:val="ListParagraph"/>
        <w:numPr>
          <w:ilvl w:val="0"/>
          <w:numId w:val="2"/>
        </w:numPr>
        <w:spacing w:after="60"/>
      </w:pPr>
      <w:r>
        <w:t>Mondays carry 1,848 parcels on average against 727 on Tuesday to Friday; the busiest day was 27 December with 3,070.</w:t>
      </w:r>
    </w:p>
    <w:p w14:paraId="7D8833C7" w14:textId="77777777" w:rsidR="005A58B5" w:rsidRDefault="005B284F">
      <w:pPr>
        <w:spacing w:after="140"/>
      </w:pPr>
      <w:r>
        <w:rPr>
          <w:b/>
          <w:bCs/>
        </w:rPr>
        <w:t>Shipping economics [fact]</w:t>
      </w:r>
    </w:p>
    <w:p w14:paraId="6D374F9A" w14:textId="77777777" w:rsidR="005A58B5" w:rsidRDefault="005B284F">
      <w:pPr>
        <w:pStyle w:val="ListParagraph"/>
        <w:numPr>
          <w:ilvl w:val="0"/>
          <w:numId w:val="2"/>
        </w:numPr>
        <w:spacing w:after="60"/>
      </w:pPr>
      <w:r>
        <w:t xml:space="preserve">The €4.95 fee is charged on every order of 1–4 bags and never from 5 bags, whatever the value. </w:t>
      </w:r>
      <w:r>
        <w:rPr>
          <w:b/>
          <w:bCs/>
        </w:rPr>
        <w:t>30,725 orders above €55 still paid the fee: €152,088.75.</w:t>
      </w:r>
    </w:p>
    <w:p w14:paraId="7DF5BFF3" w14:textId="77777777" w:rsidR="005A58B5" w:rsidRDefault="005B284F">
      <w:pPr>
        <w:pStyle w:val="ListParagraph"/>
        <w:numPr>
          <w:ilvl w:val="0"/>
          <w:numId w:val="2"/>
        </w:numPr>
        <w:spacing w:after="60"/>
      </w:pPr>
      <w:r>
        <w:t xml:space="preserve">PostNL cost €1,622,376 (€6.75 per parcel); fees collected €599,143; net shipping cost </w:t>
      </w:r>
      <w:r>
        <w:rPr>
          <w:b/>
          <w:bCs/>
        </w:rPr>
        <w:t>€1,023,233 = 5.8% of e-commerce revenue</w:t>
      </w:r>
      <w:r>
        <w:t xml:space="preserve"> (€17.56M).</w:t>
      </w:r>
    </w:p>
    <w:p w14:paraId="57D1DAF7" w14:textId="77777777" w:rsidR="005A58B5" w:rsidRDefault="005B284F">
      <w:pPr>
        <w:pStyle w:val="Heading2"/>
      </w:pPr>
      <w:bookmarkStart w:id="13" w:name="_Toc242446885"/>
      <w:r>
        <w:t>3.4 Answers to the business-understanding claims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0"/>
        <w:gridCol w:w="4998"/>
      </w:tblGrid>
      <w:tr w:rsidR="005A58B5" w14:paraId="561E2564" w14:textId="77777777">
        <w:tblPrEx>
          <w:tblCellMar>
            <w:top w:w="0" w:type="dxa"/>
            <w:bottom w:w="0" w:type="dxa"/>
          </w:tblCellMar>
        </w:tblPrEx>
        <w:trPr>
          <w:tblHeader/>
        </w:trPr>
        <w:tc>
          <w:tcPr>
            <w:tcW w:w="4640"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28CA2227" w14:textId="77777777" w:rsidR="005A58B5" w:rsidRDefault="005B284F">
            <w:r>
              <w:rPr>
                <w:b/>
                <w:bCs/>
                <w:color w:val="FFFFFF"/>
                <w:sz w:val="18"/>
                <w:szCs w:val="18"/>
              </w:rPr>
              <w:lastRenderedPageBreak/>
              <w:t>Claim</w:t>
            </w:r>
          </w:p>
        </w:tc>
        <w:tc>
          <w:tcPr>
            <w:tcW w:w="4998"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6D8D05A3" w14:textId="77777777" w:rsidR="005A58B5" w:rsidRDefault="005B284F">
            <w:r>
              <w:rPr>
                <w:b/>
                <w:bCs/>
                <w:color w:val="FFFFFF"/>
                <w:sz w:val="18"/>
                <w:szCs w:val="18"/>
              </w:rPr>
              <w:t>What the data says</w:t>
            </w:r>
          </w:p>
        </w:tc>
      </w:tr>
      <w:tr w:rsidR="005A58B5" w14:paraId="3C6ED1DB" w14:textId="77777777">
        <w:tblPrEx>
          <w:tblCellMar>
            <w:top w:w="0" w:type="dxa"/>
            <w:bottom w:w="0" w:type="dxa"/>
          </w:tblCellMar>
        </w:tblPrEx>
        <w:tc>
          <w:tcPr>
            <w:tcW w:w="464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D8D4BD0" w14:textId="77777777" w:rsidR="005A58B5" w:rsidRDefault="005B284F">
            <w:r>
              <w:rPr>
                <w:sz w:val="18"/>
                <w:szCs w:val="18"/>
              </w:rPr>
              <w:t>"~1,000 t annual output"</w:t>
            </w:r>
          </w:p>
        </w:tc>
        <w:tc>
          <w:tcPr>
            <w:tcW w:w="499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0A24647" w14:textId="77777777" w:rsidR="005A58B5" w:rsidRDefault="005B284F">
            <w:r>
              <w:rPr>
                <w:sz w:val="18"/>
                <w:szCs w:val="18"/>
              </w:rPr>
              <w:t>True only as green beans; sold is 727.3 t</w:t>
            </w:r>
          </w:p>
        </w:tc>
      </w:tr>
      <w:tr w:rsidR="005A58B5" w14:paraId="0C68A005" w14:textId="77777777">
        <w:tblPrEx>
          <w:tblCellMar>
            <w:top w:w="0" w:type="dxa"/>
            <w:bottom w:w="0" w:type="dxa"/>
          </w:tblCellMar>
        </w:tblPrEx>
        <w:tc>
          <w:tcPr>
            <w:tcW w:w="464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275A404" w14:textId="77777777" w:rsidR="005A58B5" w:rsidRDefault="005B284F">
            <w:r>
              <w:rPr>
                <w:sz w:val="18"/>
                <w:szCs w:val="18"/>
              </w:rPr>
              <w:t>"Mostly e-commerce, some B2B"</w:t>
            </w:r>
          </w:p>
        </w:tc>
        <w:tc>
          <w:tcPr>
            <w:tcW w:w="4998"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621DEAE" w14:textId="77777777" w:rsidR="005A58B5" w:rsidRDefault="005B284F">
            <w:r>
              <w:rPr>
                <w:sz w:val="18"/>
                <w:szCs w:val="18"/>
              </w:rPr>
              <w:t>True: 97.8% of volume is e-commerce</w:t>
            </w:r>
          </w:p>
        </w:tc>
      </w:tr>
      <w:tr w:rsidR="005A58B5" w14:paraId="7E1ADC41" w14:textId="77777777">
        <w:tblPrEx>
          <w:tblCellMar>
            <w:top w:w="0" w:type="dxa"/>
            <w:bottom w:w="0" w:type="dxa"/>
          </w:tblCellMar>
        </w:tblPrEx>
        <w:tc>
          <w:tcPr>
            <w:tcW w:w="464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4CF8C1A" w14:textId="77777777" w:rsidR="005A58B5" w:rsidRDefault="005B284F">
            <w:r>
              <w:rPr>
                <w:sz w:val="18"/>
                <w:szCs w:val="18"/>
              </w:rPr>
              <w:t>"No new customers since 2023"</w:t>
            </w:r>
          </w:p>
        </w:tc>
        <w:tc>
          <w:tcPr>
            <w:tcW w:w="499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93E8255" w14:textId="77777777" w:rsidR="005A58B5" w:rsidRDefault="005B284F">
            <w:r>
              <w:rPr>
                <w:sz w:val="18"/>
                <w:szCs w:val="18"/>
              </w:rPr>
              <w:t>True for B2B; not testable for e-commerce (no customer ID)</w:t>
            </w:r>
          </w:p>
        </w:tc>
      </w:tr>
      <w:tr w:rsidR="005A58B5" w14:paraId="63534E6B" w14:textId="77777777">
        <w:tblPrEx>
          <w:tblCellMar>
            <w:top w:w="0" w:type="dxa"/>
            <w:bottom w:w="0" w:type="dxa"/>
          </w:tblCellMar>
        </w:tblPrEx>
        <w:tc>
          <w:tcPr>
            <w:tcW w:w="464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780A099" w14:textId="77777777" w:rsidR="005A58B5" w:rsidRDefault="005B284F">
            <w:r>
              <w:rPr>
                <w:sz w:val="18"/>
                <w:szCs w:val="18"/>
              </w:rPr>
              <w:t>"Stopping intake does not guarantee stable demand"</w:t>
            </w:r>
          </w:p>
        </w:tc>
        <w:tc>
          <w:tcPr>
            <w:tcW w:w="4998"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C9DF881" w14:textId="77777777" w:rsidR="005A58B5" w:rsidRDefault="005B284F">
            <w:r>
              <w:rPr>
                <w:sz w:val="18"/>
                <w:szCs w:val="18"/>
              </w:rPr>
              <w:t>Strongly confirmed: order size swings ±40% between seasons</w:t>
            </w:r>
          </w:p>
        </w:tc>
      </w:tr>
      <w:tr w:rsidR="005A58B5" w14:paraId="601A8200" w14:textId="77777777">
        <w:tblPrEx>
          <w:tblCellMar>
            <w:top w:w="0" w:type="dxa"/>
            <w:bottom w:w="0" w:type="dxa"/>
          </w:tblCellMar>
        </w:tblPrEx>
        <w:tc>
          <w:tcPr>
            <w:tcW w:w="464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DF44BBF" w14:textId="77777777" w:rsidR="005A58B5" w:rsidRDefault="005B284F">
            <w:r>
              <w:rPr>
                <w:sz w:val="18"/>
                <w:szCs w:val="18"/>
              </w:rPr>
              <w:t>"Free shipping above €55"</w:t>
            </w:r>
          </w:p>
        </w:tc>
        <w:tc>
          <w:tcPr>
            <w:tcW w:w="499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00A8EF0" w14:textId="77777777" w:rsidR="005A58B5" w:rsidRDefault="005B284F">
            <w:r>
              <w:rPr>
                <w:sz w:val="18"/>
                <w:szCs w:val="18"/>
              </w:rPr>
              <w:t>Not what happens in practice</w:t>
            </w:r>
          </w:p>
        </w:tc>
      </w:tr>
      <w:tr w:rsidR="005A58B5" w14:paraId="278AE9C6" w14:textId="77777777">
        <w:tblPrEx>
          <w:tblCellMar>
            <w:top w:w="0" w:type="dxa"/>
            <w:bottom w:w="0" w:type="dxa"/>
          </w:tblCellMar>
        </w:tblPrEx>
        <w:tc>
          <w:tcPr>
            <w:tcW w:w="464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3FA1ABB" w14:textId="77777777" w:rsidR="005A58B5" w:rsidRDefault="005B284F">
            <w:r>
              <w:rPr>
                <w:sz w:val="18"/>
                <w:szCs w:val="18"/>
              </w:rPr>
              <w:t>"Next-day delivery"</w:t>
            </w:r>
          </w:p>
        </w:tc>
        <w:tc>
          <w:tcPr>
            <w:tcW w:w="4998"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CE064E1" w14:textId="77777777" w:rsidR="005A58B5" w:rsidRDefault="005B284F">
            <w:r>
              <w:rPr>
                <w:sz w:val="18"/>
                <w:szCs w:val="18"/>
              </w:rPr>
              <w:t>92.07% by the next working day</w:t>
            </w:r>
          </w:p>
        </w:tc>
      </w:tr>
      <w:tr w:rsidR="005A58B5" w14:paraId="00ECE2DA" w14:textId="77777777">
        <w:tblPrEx>
          <w:tblCellMar>
            <w:top w:w="0" w:type="dxa"/>
            <w:bottom w:w="0" w:type="dxa"/>
          </w:tblCellMar>
        </w:tblPrEx>
        <w:tc>
          <w:tcPr>
            <w:tcW w:w="464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7372933" w14:textId="77777777" w:rsidR="005A58B5" w:rsidRDefault="005B284F">
            <w:r>
              <w:rPr>
                <w:sz w:val="18"/>
                <w:szCs w:val="18"/>
              </w:rPr>
              <w:t>"Struggled to manage growth" before 2023</w:t>
            </w:r>
          </w:p>
        </w:tc>
        <w:tc>
          <w:tcPr>
            <w:tcW w:w="499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A343BF4" w14:textId="77777777" w:rsidR="005A58B5" w:rsidRDefault="005B284F">
            <w:r>
              <w:rPr>
                <w:sz w:val="18"/>
                <w:szCs w:val="18"/>
              </w:rPr>
              <w:t>Not testable: no data before 2023</w:t>
            </w:r>
          </w:p>
        </w:tc>
      </w:tr>
      <w:tr w:rsidR="005A58B5" w14:paraId="0559C7DB" w14:textId="77777777">
        <w:tblPrEx>
          <w:tblCellMar>
            <w:top w:w="0" w:type="dxa"/>
            <w:bottom w:w="0" w:type="dxa"/>
          </w:tblCellMar>
        </w:tblPrEx>
        <w:tc>
          <w:tcPr>
            <w:tcW w:w="464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AC76531" w14:textId="77777777" w:rsidR="005A58B5" w:rsidRDefault="005B284F">
            <w:r>
              <w:rPr>
                <w:sz w:val="18"/>
                <w:szCs w:val="18"/>
              </w:rPr>
              <w:t>People, money, management capacity</w:t>
            </w:r>
          </w:p>
        </w:tc>
        <w:tc>
          <w:tcPr>
            <w:tcW w:w="4998"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E81D1C8" w14:textId="77777777" w:rsidR="005A58B5" w:rsidRDefault="005B284F">
            <w:r>
              <w:rPr>
                <w:sz w:val="18"/>
                <w:szCs w:val="18"/>
              </w:rPr>
              <w:t>No data</w:t>
            </w:r>
          </w:p>
        </w:tc>
      </w:tr>
    </w:tbl>
    <w:p w14:paraId="6054BE80" w14:textId="77777777" w:rsidR="005A58B5" w:rsidRDefault="005A58B5">
      <w:pPr>
        <w:spacing w:after="120"/>
      </w:pPr>
    </w:p>
    <w:p w14:paraId="2E1D1934" w14:textId="77777777" w:rsidR="005A58B5" w:rsidRDefault="005B284F">
      <w:r>
        <w:br w:type="page"/>
      </w:r>
    </w:p>
    <w:p w14:paraId="2D5CBE87" w14:textId="77777777" w:rsidR="005A58B5" w:rsidRDefault="005B284F">
      <w:pPr>
        <w:pStyle w:val="Heading1"/>
      </w:pPr>
      <w:bookmarkStart w:id="14" w:name="_Toc242446886"/>
      <w:r>
        <w:lastRenderedPageBreak/>
        <w:t>Part 4. Data preparation</w:t>
      </w:r>
      <w:bookmarkEnd w:id="14"/>
    </w:p>
    <w:p w14:paraId="5A060454" w14:textId="77777777" w:rsidR="005A58B5" w:rsidRDefault="005B284F">
      <w:pPr>
        <w:pStyle w:val="ListParagraph"/>
        <w:numPr>
          <w:ilvl w:val="0"/>
          <w:numId w:val="2"/>
        </w:numPr>
        <w:spacing w:after="60"/>
      </w:pPr>
      <w:r>
        <w:rPr>
          <w:b/>
          <w:bCs/>
        </w:rPr>
        <w:t>Units:</w:t>
      </w:r>
      <w:r>
        <w:t xml:space="preserve"> bag type converted to kg (1 kg or 0.5 kg); roast names made consistent across sheets ("Dark roast" vs "Dark Roast").</w:t>
      </w:r>
    </w:p>
    <w:p w14:paraId="33E0E8B4" w14:textId="77777777" w:rsidR="005A58B5" w:rsidRDefault="005B284F">
      <w:pPr>
        <w:pStyle w:val="ListParagraph"/>
        <w:numPr>
          <w:ilvl w:val="0"/>
          <w:numId w:val="2"/>
        </w:numPr>
        <w:spacing w:after="60"/>
      </w:pPr>
      <w:r>
        <w:rPr>
          <w:b/>
          <w:bCs/>
        </w:rPr>
        <w:t>Dates:</w:t>
      </w:r>
      <w:r>
        <w:t xml:space="preserve"> e-commerce counted by order date, B2B by delivery date (the only date it has), stock at month-end.</w:t>
      </w:r>
    </w:p>
    <w:p w14:paraId="564C013A" w14:textId="77777777" w:rsidR="005A58B5" w:rsidRDefault="005B284F">
      <w:pPr>
        <w:pStyle w:val="ListParagraph"/>
        <w:numPr>
          <w:ilvl w:val="0"/>
          <w:numId w:val="2"/>
        </w:numPr>
        <w:spacing w:after="60"/>
      </w:pPr>
      <w:r>
        <w:rPr>
          <w:b/>
          <w:bCs/>
        </w:rPr>
        <w:t>Calendar:</w:t>
      </w:r>
      <w:r>
        <w:t xml:space="preserve"> the non-working weekdays were read from the data itself (eight weekdays with zero deliveries: Good Friday, Easter Monday, King's Day, Ascension, Whit Monday, Christmas, Boxing Day, New Year's Day).</w:t>
      </w:r>
    </w:p>
    <w:p w14:paraId="3CD804FB" w14:textId="77777777" w:rsidR="005A58B5" w:rsidRDefault="005B284F">
      <w:pPr>
        <w:pStyle w:val="ListParagraph"/>
        <w:numPr>
          <w:ilvl w:val="0"/>
          <w:numId w:val="2"/>
        </w:numPr>
        <w:spacing w:after="60"/>
      </w:pPr>
      <w:r>
        <w:rPr>
          <w:b/>
          <w:bCs/>
        </w:rPr>
        <w:t>Monthly table:</w:t>
      </w:r>
      <w:r>
        <w:t xml:space="preserve"> one row per month with demand, production, stock, cover, expiry, machine hours and on-time delivery (</w:t>
      </w:r>
      <w:r>
        <w:rPr>
          <w:rFonts w:ascii="Consolas" w:eastAsia="Consolas" w:hAnsi="Consolas" w:cs="Consolas"/>
          <w:sz w:val="20"/>
          <w:szCs w:val="20"/>
        </w:rPr>
        <w:t>baseline_monthly.csv</w:t>
      </w:r>
      <w:r>
        <w:t>).</w:t>
      </w:r>
    </w:p>
    <w:p w14:paraId="4643F523" w14:textId="77777777" w:rsidR="005A58B5" w:rsidRDefault="005B284F">
      <w:pPr>
        <w:pStyle w:val="ListParagraph"/>
        <w:numPr>
          <w:ilvl w:val="0"/>
          <w:numId w:val="2"/>
        </w:numPr>
        <w:spacing w:after="60"/>
      </w:pPr>
      <w:r>
        <w:rPr>
          <w:b/>
          <w:bCs/>
        </w:rPr>
        <w:t>Rates per roast:</w:t>
      </w:r>
      <w:r>
        <w:t xml:space="preserve"> green kg per good kg, roaster hours per green kg, cooling and packing hours, reject rate, batch fill; these feed the model.</w:t>
      </w:r>
    </w:p>
    <w:p w14:paraId="38202565" w14:textId="77777777" w:rsidR="005A58B5" w:rsidRDefault="005B284F">
      <w:pPr>
        <w:pStyle w:val="ListParagraph"/>
        <w:numPr>
          <w:ilvl w:val="0"/>
          <w:numId w:val="2"/>
        </w:numPr>
        <w:spacing w:after="60"/>
      </w:pPr>
      <w:r>
        <w:rPr>
          <w:b/>
          <w:bCs/>
        </w:rPr>
        <w:t>Excluded:</w:t>
      </w:r>
      <w:r>
        <w:t xml:space="preserve"> the packaging stock records (they do not reconcile).</w:t>
      </w:r>
    </w:p>
    <w:p w14:paraId="444759D3" w14:textId="77777777" w:rsidR="005A58B5" w:rsidRDefault="005B284F">
      <w:r>
        <w:br w:type="page"/>
      </w:r>
    </w:p>
    <w:p w14:paraId="004DCE18" w14:textId="77777777" w:rsidR="005A58B5" w:rsidRDefault="005B284F">
      <w:pPr>
        <w:pStyle w:val="Heading1"/>
      </w:pPr>
      <w:bookmarkStart w:id="15" w:name="_Toc242446887"/>
      <w:r>
        <w:lastRenderedPageBreak/>
        <w:t>Part 5. Modelling: how much growth can the plant carry?</w:t>
      </w:r>
      <w:bookmarkEnd w:id="15"/>
    </w:p>
    <w:p w14:paraId="43E82B69" w14:textId="77777777" w:rsidR="005A58B5" w:rsidRDefault="005B284F">
      <w:pPr>
        <w:pStyle w:val="Heading2"/>
      </w:pPr>
      <w:bookmarkStart w:id="16" w:name="_Toc242446888"/>
      <w:r>
        <w:t>5.1 The model in plain words</w:t>
      </w:r>
      <w:bookmarkEnd w:id="16"/>
    </w:p>
    <w:p w14:paraId="3CD639EE" w14:textId="77777777" w:rsidR="005A58B5" w:rsidRDefault="005B284F">
      <w:pPr>
        <w:spacing w:after="140"/>
      </w:pPr>
      <w:r>
        <w:t>A transparent, month-by-month spreadsheet-style model, built in Python. It follows the chain backwards from customers to beans:</w:t>
      </w:r>
    </w:p>
    <w:p w14:paraId="01793F13" w14:textId="77777777" w:rsidR="005A58B5" w:rsidRDefault="005B284F">
      <w:pPr>
        <w:pStyle w:val="ListParagraph"/>
        <w:numPr>
          <w:ilvl w:val="0"/>
          <w:numId w:val="6"/>
        </w:numPr>
        <w:spacing w:after="60"/>
      </w:pPr>
      <w:r>
        <w:rPr>
          <w:b/>
          <w:bCs/>
        </w:rPr>
        <w:t>Demand:</w:t>
      </w:r>
      <w:r>
        <w:t xml:space="preserve"> 2023 sales per month, roast and channel, scaled up for growth.</w:t>
      </w:r>
    </w:p>
    <w:p w14:paraId="237566B0" w14:textId="77777777" w:rsidR="005A58B5" w:rsidRDefault="005B284F">
      <w:pPr>
        <w:pStyle w:val="ListParagraph"/>
        <w:numPr>
          <w:ilvl w:val="0"/>
          <w:numId w:val="6"/>
        </w:numPr>
        <w:spacing w:after="60"/>
      </w:pPr>
      <w:r>
        <w:rPr>
          <w:b/>
          <w:bCs/>
        </w:rPr>
        <w:t>Good coffee needed:</w:t>
      </w:r>
      <w:r>
        <w:t xml:space="preserve"> set by the production plan: either the 2023 flat plan, or make-to-demand with ~15 days of stock.</w:t>
      </w:r>
    </w:p>
    <w:p w14:paraId="69F13CE9" w14:textId="77777777" w:rsidR="005A58B5" w:rsidRDefault="005B284F">
      <w:pPr>
        <w:pStyle w:val="ListParagraph"/>
        <w:numPr>
          <w:ilvl w:val="0"/>
          <w:numId w:val="6"/>
        </w:numPr>
        <w:spacing w:after="60"/>
      </w:pPr>
      <w:r>
        <w:rPr>
          <w:b/>
          <w:bCs/>
        </w:rPr>
        <w:t>Green beans needed:</w:t>
      </w:r>
      <w:r>
        <w:t xml:space="preserve"> good kg × the 2023 green-to-good ratio per roast (roast loss plus rejects).</w:t>
      </w:r>
    </w:p>
    <w:p w14:paraId="66BAAD37" w14:textId="77777777" w:rsidR="005A58B5" w:rsidRDefault="005B284F">
      <w:pPr>
        <w:pStyle w:val="ListParagraph"/>
        <w:numPr>
          <w:ilvl w:val="0"/>
          <w:numId w:val="6"/>
        </w:numPr>
        <w:spacing w:after="60"/>
      </w:pPr>
      <w:r>
        <w:rPr>
          <w:b/>
          <w:bCs/>
        </w:rPr>
        <w:t>Roaster hours:</w:t>
      </w:r>
      <w:r>
        <w:t xml:space="preserve"> green kg × the 2023 hours per kg on each machine (Medium on the P60, Dark and Light on the Px120).</w:t>
      </w:r>
    </w:p>
    <w:p w14:paraId="22941529" w14:textId="77777777" w:rsidR="005A58B5" w:rsidRDefault="005B284F">
      <w:pPr>
        <w:pStyle w:val="ListParagraph"/>
        <w:numPr>
          <w:ilvl w:val="0"/>
          <w:numId w:val="6"/>
        </w:numPr>
        <w:spacing w:after="60"/>
      </w:pPr>
      <w:r>
        <w:rPr>
          <w:b/>
          <w:bCs/>
        </w:rPr>
        <w:t>Packing hours:</w:t>
      </w:r>
      <w:r>
        <w:t xml:space="preserve"> good kg × the 2023 packing hours per kg.</w:t>
      </w:r>
    </w:p>
    <w:p w14:paraId="25FC9B3D" w14:textId="77777777" w:rsidR="005A58B5" w:rsidRDefault="005B284F">
      <w:pPr>
        <w:pStyle w:val="ListParagraph"/>
        <w:numPr>
          <w:ilvl w:val="0"/>
          <w:numId w:val="6"/>
        </w:numPr>
        <w:spacing w:after="60"/>
      </w:pPr>
      <w:r>
        <w:rPr>
          <w:b/>
          <w:bCs/>
        </w:rPr>
        <w:t>Capacity test:</w:t>
      </w:r>
      <w:r>
        <w:t xml:space="preserve"> in each month, are the hours needed per workday within the hours available?</w:t>
      </w:r>
    </w:p>
    <w:p w14:paraId="66DC48BA" w14:textId="77777777" w:rsidR="005A58B5" w:rsidRDefault="005B284F">
      <w:pPr>
        <w:spacing w:after="140"/>
      </w:pPr>
      <w:r>
        <w:t xml:space="preserve">There is </w:t>
      </w:r>
      <w:r>
        <w:rPr>
          <w:b/>
          <w:bCs/>
        </w:rPr>
        <w:t>no machine learning</w:t>
      </w:r>
      <w:r>
        <w:t xml:space="preserve"> in it. One year of data cannot separate a trend from a seasonal pattern, so a fitted forecast would be a guess dressed up as a result.</w:t>
      </w:r>
    </w:p>
    <w:p w14:paraId="2BDEF20C" w14:textId="77777777" w:rsidR="005A58B5" w:rsidRDefault="005B284F">
      <w:pPr>
        <w:spacing w:after="140"/>
      </w:pPr>
      <w:r>
        <w:rPr>
          <w:b/>
          <w:bCs/>
        </w:rPr>
        <w:t>Check:</w:t>
      </w:r>
      <w:r>
        <w:t xml:space="preserve"> with 2023 demand and the flat plan, the model reproduces 2023 exactly: machine hours within 0.01%, green, good, sold and expired tonnes within 0.02 t.</w:t>
      </w:r>
    </w:p>
    <w:p w14:paraId="22F86E1C" w14:textId="77777777" w:rsidR="005A58B5" w:rsidRDefault="005B284F">
      <w:pPr>
        <w:pStyle w:val="Heading2"/>
      </w:pPr>
      <w:bookmarkStart w:id="17" w:name="_Toc242446889"/>
      <w:r>
        <w:t>5.2 Scenarios</w:t>
      </w:r>
      <w:bookmarkEnd w:id="17"/>
    </w:p>
    <w:p w14:paraId="2FA4E10B" w14:textId="77777777" w:rsidR="005A58B5" w:rsidRDefault="005B284F">
      <w:pPr>
        <w:spacing w:after="140"/>
      </w:pPr>
      <w:r>
        <w:rPr>
          <w:b/>
          <w:bCs/>
        </w:rPr>
        <w:t>Demand scenarios</w:t>
      </w:r>
      <w:r>
        <w:t xml:space="preserve"> (placeholders until the CEO states an ambition) [assumption]:</w:t>
      </w:r>
    </w:p>
    <w:p w14:paraId="635A37AA" w14:textId="77777777" w:rsidR="005A58B5" w:rsidRDefault="005B284F">
      <w:pPr>
        <w:pStyle w:val="ListParagraph"/>
        <w:numPr>
          <w:ilvl w:val="0"/>
          <w:numId w:val="2"/>
        </w:numPr>
        <w:spacing w:after="60"/>
      </w:pPr>
      <w:r>
        <w:t>S0: 2023 repeated · S1: +10% · S2: +25% · S3: +25%, all of it in September–December.</w:t>
      </w:r>
    </w:p>
    <w:p w14:paraId="17165857" w14:textId="77777777" w:rsidR="005A58B5" w:rsidRDefault="005B284F">
      <w:pPr>
        <w:spacing w:after="140"/>
      </w:pPr>
      <w:r>
        <w:rPr>
          <w:b/>
          <w:bCs/>
        </w:rPr>
        <w:t>Hours available per workday</w:t>
      </w:r>
      <w:r>
        <w:t xml:space="preserve"> (the real shift pattern is not in the data) [assumption]:</w:t>
      </w:r>
    </w:p>
    <w:p w14:paraId="4F47C471" w14:textId="77777777" w:rsidR="005A58B5" w:rsidRDefault="005B284F">
      <w:pPr>
        <w:pStyle w:val="ListParagraph"/>
        <w:numPr>
          <w:ilvl w:val="0"/>
          <w:numId w:val="2"/>
        </w:numPr>
        <w:spacing w:after="60"/>
      </w:pPr>
      <w:r>
        <w:t>K1: 9.17 hours, the highest monthly average actually worked in 2023 · K2: 10 hours · K3: two shifts, 16 hours.</w:t>
      </w:r>
    </w:p>
    <w:p w14:paraId="0F47FDCB" w14:textId="77777777" w:rsidR="005A58B5" w:rsidRDefault="005B284F">
      <w:pPr>
        <w:spacing w:after="140"/>
      </w:pPr>
      <w:r>
        <w:rPr>
          <w:b/>
          <w:bCs/>
        </w:rPr>
        <w:t>Production plans:</w:t>
      </w:r>
    </w:p>
    <w:p w14:paraId="57E006F2" w14:textId="77777777" w:rsidR="005A58B5" w:rsidRDefault="005B284F">
      <w:pPr>
        <w:pStyle w:val="ListParagraph"/>
        <w:numPr>
          <w:ilvl w:val="0"/>
          <w:numId w:val="2"/>
        </w:numPr>
        <w:spacing w:after="60"/>
      </w:pPr>
      <w:r>
        <w:t>Flat plan (2023 practice; expiry continues and grows with volume).</w:t>
      </w:r>
    </w:p>
    <w:p w14:paraId="48776694" w14:textId="77777777" w:rsidR="005A58B5" w:rsidRDefault="005B284F">
      <w:pPr>
        <w:pStyle w:val="ListParagraph"/>
        <w:numPr>
          <w:ilvl w:val="0"/>
          <w:numId w:val="2"/>
        </w:numPr>
        <w:spacing w:after="60"/>
      </w:pPr>
      <w:r>
        <w:t>Make-to-demand with ~15 days of stock (no expiry, but more hours needed in the busy months).</w:t>
      </w:r>
    </w:p>
    <w:p w14:paraId="27A70E7D" w14:textId="77777777" w:rsidR="005A58B5" w:rsidRDefault="005B284F">
      <w:pPr>
        <w:pStyle w:val="Heading2"/>
      </w:pPr>
      <w:bookmarkStart w:id="18" w:name="_Toc242446890"/>
      <w:r>
        <w:t>5.3 Results</w:t>
      </w:r>
      <w:bookmarkEnd w:id="18"/>
    </w:p>
    <w:p w14:paraId="4EE39944" w14:textId="77777777" w:rsidR="005A58B5" w:rsidRDefault="005B284F">
      <w:pPr>
        <w:spacing w:after="140"/>
      </w:pPr>
      <w:r>
        <w:rPr>
          <w:b/>
          <w:bCs/>
        </w:rPr>
        <w:t>Hours needed per workday in the busiest month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7"/>
        <w:gridCol w:w="3938"/>
        <w:gridCol w:w="3303"/>
      </w:tblGrid>
      <w:tr w:rsidR="005A58B5" w14:paraId="734FF563" w14:textId="77777777">
        <w:tblPrEx>
          <w:tblCellMar>
            <w:top w:w="0" w:type="dxa"/>
            <w:bottom w:w="0" w:type="dxa"/>
          </w:tblCellMar>
        </w:tblPrEx>
        <w:trPr>
          <w:tblHeader/>
        </w:trPr>
        <w:tc>
          <w:tcPr>
            <w:tcW w:w="2397"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0C7BA6F7" w14:textId="77777777" w:rsidR="005A58B5" w:rsidRDefault="005B284F">
            <w:r>
              <w:rPr>
                <w:b/>
                <w:bCs/>
                <w:color w:val="FFFFFF"/>
                <w:sz w:val="18"/>
                <w:szCs w:val="18"/>
              </w:rPr>
              <w:t>Scenario</w:t>
            </w:r>
          </w:p>
        </w:tc>
        <w:tc>
          <w:tcPr>
            <w:tcW w:w="3938"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7EC0FC5C" w14:textId="77777777" w:rsidR="005A58B5" w:rsidRDefault="005B284F">
            <w:r>
              <w:rPr>
                <w:b/>
                <w:bCs/>
                <w:color w:val="FFFFFF"/>
                <w:sz w:val="18"/>
                <w:szCs w:val="18"/>
              </w:rPr>
              <w:t>Flat plan (P60 / Px120 / packing)</w:t>
            </w:r>
          </w:p>
        </w:tc>
        <w:tc>
          <w:tcPr>
            <w:tcW w:w="3303"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4C9E6330" w14:textId="77777777" w:rsidR="005A58B5" w:rsidRDefault="005B284F">
            <w:r>
              <w:rPr>
                <w:b/>
                <w:bCs/>
                <w:color w:val="FFFFFF"/>
                <w:sz w:val="18"/>
                <w:szCs w:val="18"/>
              </w:rPr>
              <w:t>Make-to-demand (P60 / Px120 / packing)</w:t>
            </w:r>
          </w:p>
        </w:tc>
      </w:tr>
      <w:tr w:rsidR="005A58B5" w14:paraId="726CDC20" w14:textId="77777777">
        <w:tblPrEx>
          <w:tblCellMar>
            <w:top w:w="0" w:type="dxa"/>
            <w:bottom w:w="0" w:type="dxa"/>
          </w:tblCellMar>
        </w:tblPrEx>
        <w:tc>
          <w:tcPr>
            <w:tcW w:w="239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D85C5B5" w14:textId="77777777" w:rsidR="005A58B5" w:rsidRDefault="005B284F">
            <w:r>
              <w:rPr>
                <w:sz w:val="18"/>
                <w:szCs w:val="18"/>
              </w:rPr>
              <w:t>2023 volume</w:t>
            </w:r>
          </w:p>
        </w:tc>
        <w:tc>
          <w:tcPr>
            <w:tcW w:w="393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FFE9C93" w14:textId="77777777" w:rsidR="005A58B5" w:rsidRDefault="005B284F">
            <w:r>
              <w:rPr>
                <w:sz w:val="18"/>
                <w:szCs w:val="18"/>
              </w:rPr>
              <w:t>8.79 / 8.92 / 8.81 (April)</w:t>
            </w:r>
          </w:p>
        </w:tc>
        <w:tc>
          <w:tcPr>
            <w:tcW w:w="3303"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5C99BDB" w14:textId="77777777" w:rsidR="005A58B5" w:rsidRDefault="005B284F">
            <w:r>
              <w:rPr>
                <w:sz w:val="18"/>
                <w:szCs w:val="18"/>
              </w:rPr>
              <w:t>9.77 / 9.79 / 9.72 (December)</w:t>
            </w:r>
          </w:p>
        </w:tc>
      </w:tr>
      <w:tr w:rsidR="005A58B5" w14:paraId="5A84B8D4" w14:textId="77777777">
        <w:tblPrEx>
          <w:tblCellMar>
            <w:top w:w="0" w:type="dxa"/>
            <w:bottom w:w="0" w:type="dxa"/>
          </w:tblCellMar>
        </w:tblPrEx>
        <w:tc>
          <w:tcPr>
            <w:tcW w:w="239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545A0F9" w14:textId="77777777" w:rsidR="005A58B5" w:rsidRDefault="005B284F">
            <w:r>
              <w:rPr>
                <w:sz w:val="18"/>
                <w:szCs w:val="18"/>
              </w:rPr>
              <w:t>+10%</w:t>
            </w:r>
          </w:p>
        </w:tc>
        <w:tc>
          <w:tcPr>
            <w:tcW w:w="3938"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B3D5948" w14:textId="77777777" w:rsidR="005A58B5" w:rsidRDefault="005B284F">
            <w:r>
              <w:rPr>
                <w:sz w:val="18"/>
                <w:szCs w:val="18"/>
              </w:rPr>
              <w:t>9.67 / 9.81 / 9.69</w:t>
            </w:r>
          </w:p>
        </w:tc>
        <w:tc>
          <w:tcPr>
            <w:tcW w:w="3303"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B96FD6B" w14:textId="77777777" w:rsidR="005A58B5" w:rsidRDefault="005B284F">
            <w:r>
              <w:rPr>
                <w:sz w:val="18"/>
                <w:szCs w:val="18"/>
              </w:rPr>
              <w:t>10.74 / 10.77 / 10.70</w:t>
            </w:r>
          </w:p>
        </w:tc>
      </w:tr>
      <w:tr w:rsidR="005A58B5" w14:paraId="5020D74C" w14:textId="77777777">
        <w:tblPrEx>
          <w:tblCellMar>
            <w:top w:w="0" w:type="dxa"/>
            <w:bottom w:w="0" w:type="dxa"/>
          </w:tblCellMar>
        </w:tblPrEx>
        <w:tc>
          <w:tcPr>
            <w:tcW w:w="239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0B37761" w14:textId="77777777" w:rsidR="005A58B5" w:rsidRDefault="005B284F">
            <w:r>
              <w:rPr>
                <w:sz w:val="18"/>
                <w:szCs w:val="18"/>
              </w:rPr>
              <w:t>+25%</w:t>
            </w:r>
          </w:p>
        </w:tc>
        <w:tc>
          <w:tcPr>
            <w:tcW w:w="393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FF7A053" w14:textId="77777777" w:rsidR="005A58B5" w:rsidRDefault="005B284F">
            <w:r>
              <w:rPr>
                <w:sz w:val="18"/>
                <w:szCs w:val="18"/>
              </w:rPr>
              <w:t>10.99 / 11.15 / 11.01</w:t>
            </w:r>
          </w:p>
        </w:tc>
        <w:tc>
          <w:tcPr>
            <w:tcW w:w="3303"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9CE7310" w14:textId="77777777" w:rsidR="005A58B5" w:rsidRDefault="005B284F">
            <w:r>
              <w:rPr>
                <w:sz w:val="18"/>
                <w:szCs w:val="18"/>
              </w:rPr>
              <w:t>12.21 / 12.24 / 12.15</w:t>
            </w:r>
          </w:p>
        </w:tc>
      </w:tr>
      <w:tr w:rsidR="005A58B5" w14:paraId="48443CD5" w14:textId="77777777">
        <w:tblPrEx>
          <w:tblCellMar>
            <w:top w:w="0" w:type="dxa"/>
            <w:bottom w:w="0" w:type="dxa"/>
          </w:tblCellMar>
        </w:tblPrEx>
        <w:tc>
          <w:tcPr>
            <w:tcW w:w="239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6F05814" w14:textId="77777777" w:rsidR="005A58B5" w:rsidRDefault="005B284F">
            <w:r>
              <w:rPr>
                <w:sz w:val="18"/>
                <w:szCs w:val="18"/>
              </w:rPr>
              <w:t>+25% in Sep–Dec only</w:t>
            </w:r>
          </w:p>
        </w:tc>
        <w:tc>
          <w:tcPr>
            <w:tcW w:w="3938"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D6FA619" w14:textId="77777777" w:rsidR="005A58B5" w:rsidRDefault="005B284F">
            <w:r>
              <w:rPr>
                <w:sz w:val="18"/>
                <w:szCs w:val="18"/>
              </w:rPr>
              <w:t>~11 h, but 192 t of stock built up (101 days of cover)</w:t>
            </w:r>
          </w:p>
        </w:tc>
        <w:tc>
          <w:tcPr>
            <w:tcW w:w="3303"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F43D4B6" w14:textId="77777777" w:rsidR="005A58B5" w:rsidRDefault="005B284F">
            <w:r>
              <w:rPr>
                <w:sz w:val="18"/>
                <w:szCs w:val="18"/>
              </w:rPr>
              <w:t>14.45 / 15.15 / 14.81 (September)</w:t>
            </w:r>
          </w:p>
        </w:tc>
      </w:tr>
    </w:tbl>
    <w:p w14:paraId="7CDE94BC" w14:textId="77777777" w:rsidR="005A58B5" w:rsidRDefault="005A58B5">
      <w:pPr>
        <w:spacing w:after="120"/>
      </w:pPr>
    </w:p>
    <w:p w14:paraId="01FCFCF1" w14:textId="77777777" w:rsidR="005A58B5" w:rsidRDefault="005B284F">
      <w:pPr>
        <w:spacing w:after="140"/>
      </w:pPr>
      <w:r>
        <w:rPr>
          <w:b/>
          <w:bCs/>
        </w:rPr>
        <w:t>Break points: how much uniform growth fits before the busiest month runs out of hours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3"/>
        <w:gridCol w:w="2103"/>
        <w:gridCol w:w="1357"/>
        <w:gridCol w:w="1567"/>
        <w:gridCol w:w="1606"/>
        <w:gridCol w:w="1792"/>
      </w:tblGrid>
      <w:tr w:rsidR="005A58B5" w14:paraId="6C088F93" w14:textId="77777777">
        <w:tblPrEx>
          <w:tblCellMar>
            <w:top w:w="0" w:type="dxa"/>
            <w:bottom w:w="0" w:type="dxa"/>
          </w:tblCellMar>
        </w:tblPrEx>
        <w:trPr>
          <w:tblHeader/>
        </w:trPr>
        <w:tc>
          <w:tcPr>
            <w:tcW w:w="1213"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61805AC7" w14:textId="77777777" w:rsidR="005A58B5" w:rsidRDefault="005B284F">
            <w:r>
              <w:rPr>
                <w:b/>
                <w:bCs/>
                <w:color w:val="FFFFFF"/>
                <w:sz w:val="18"/>
                <w:szCs w:val="18"/>
              </w:rPr>
              <w:lastRenderedPageBreak/>
              <w:t>Resource</w:t>
            </w:r>
          </w:p>
        </w:tc>
        <w:tc>
          <w:tcPr>
            <w:tcW w:w="2103"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14276B1A" w14:textId="77777777" w:rsidR="005A58B5" w:rsidRDefault="005B284F">
            <w:r>
              <w:rPr>
                <w:b/>
                <w:bCs/>
                <w:color w:val="FFFFFF"/>
                <w:sz w:val="18"/>
                <w:szCs w:val="18"/>
              </w:rPr>
              <w:t>Today's peak hours (9.17), flat plan</w:t>
            </w:r>
          </w:p>
        </w:tc>
        <w:tc>
          <w:tcPr>
            <w:tcW w:w="1357"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474470A7" w14:textId="77777777" w:rsidR="005A58B5" w:rsidRDefault="005B284F">
            <w:r>
              <w:rPr>
                <w:b/>
                <w:bCs/>
                <w:color w:val="FFFFFF"/>
                <w:sz w:val="18"/>
                <w:szCs w:val="18"/>
              </w:rPr>
              <w:t>10 h, flat plan</w:t>
            </w:r>
          </w:p>
        </w:tc>
        <w:tc>
          <w:tcPr>
            <w:tcW w:w="1567"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27A296F4" w14:textId="77777777" w:rsidR="005A58B5" w:rsidRDefault="005B284F">
            <w:r>
              <w:rPr>
                <w:b/>
                <w:bCs/>
                <w:color w:val="FFFFFF"/>
                <w:sz w:val="18"/>
                <w:szCs w:val="18"/>
              </w:rPr>
              <w:t>10 h, make-to-demand</w:t>
            </w:r>
          </w:p>
        </w:tc>
        <w:tc>
          <w:tcPr>
            <w:tcW w:w="1606"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2385D1C7" w14:textId="77777777" w:rsidR="005A58B5" w:rsidRDefault="005B284F">
            <w:r>
              <w:rPr>
                <w:b/>
                <w:bCs/>
                <w:color w:val="FFFFFF"/>
                <w:sz w:val="18"/>
                <w:szCs w:val="18"/>
              </w:rPr>
              <w:t>Two shifts, flat plan</w:t>
            </w:r>
          </w:p>
        </w:tc>
        <w:tc>
          <w:tcPr>
            <w:tcW w:w="1792"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5FCD8F8A" w14:textId="77777777" w:rsidR="005A58B5" w:rsidRDefault="005B284F">
            <w:r>
              <w:rPr>
                <w:b/>
                <w:bCs/>
                <w:color w:val="FFFFFF"/>
                <w:sz w:val="18"/>
                <w:szCs w:val="18"/>
              </w:rPr>
              <w:t>Two shifts, make-to-demand</w:t>
            </w:r>
          </w:p>
        </w:tc>
      </w:tr>
      <w:tr w:rsidR="005A58B5" w14:paraId="1C57DF56" w14:textId="77777777">
        <w:tblPrEx>
          <w:tblCellMar>
            <w:top w:w="0" w:type="dxa"/>
            <w:bottom w:w="0" w:type="dxa"/>
          </w:tblCellMar>
        </w:tblPrEx>
        <w:tc>
          <w:tcPr>
            <w:tcW w:w="1213"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F78F091" w14:textId="77777777" w:rsidR="005A58B5" w:rsidRDefault="005B284F">
            <w:r>
              <w:rPr>
                <w:sz w:val="18"/>
                <w:szCs w:val="18"/>
              </w:rPr>
              <w:t>Px120</w:t>
            </w:r>
          </w:p>
        </w:tc>
        <w:tc>
          <w:tcPr>
            <w:tcW w:w="2103"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DB1AF62" w14:textId="77777777" w:rsidR="005A58B5" w:rsidRDefault="005B284F">
            <w:r>
              <w:rPr>
                <w:sz w:val="18"/>
                <w:szCs w:val="18"/>
              </w:rPr>
              <w:t>+2.8%</w:t>
            </w:r>
          </w:p>
        </w:tc>
        <w:tc>
          <w:tcPr>
            <w:tcW w:w="135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4A23219" w14:textId="77777777" w:rsidR="005A58B5" w:rsidRDefault="005B284F">
            <w:r>
              <w:rPr>
                <w:sz w:val="18"/>
                <w:szCs w:val="18"/>
              </w:rPr>
              <w:t>+12.1%</w:t>
            </w:r>
          </w:p>
        </w:tc>
        <w:tc>
          <w:tcPr>
            <w:tcW w:w="156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D68A758" w14:textId="77777777" w:rsidR="005A58B5" w:rsidRDefault="005B284F">
            <w:r>
              <w:rPr>
                <w:sz w:val="18"/>
                <w:szCs w:val="18"/>
              </w:rPr>
              <w:t>+2.2%</w:t>
            </w:r>
          </w:p>
        </w:tc>
        <w:tc>
          <w:tcPr>
            <w:tcW w:w="160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2E8D900" w14:textId="77777777" w:rsidR="005A58B5" w:rsidRDefault="005B284F">
            <w:r>
              <w:rPr>
                <w:sz w:val="18"/>
                <w:szCs w:val="18"/>
              </w:rPr>
              <w:t>+79%</w:t>
            </w:r>
          </w:p>
        </w:tc>
        <w:tc>
          <w:tcPr>
            <w:tcW w:w="179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9D99C8F" w14:textId="77777777" w:rsidR="005A58B5" w:rsidRDefault="005B284F">
            <w:r>
              <w:rPr>
                <w:sz w:val="18"/>
                <w:szCs w:val="18"/>
              </w:rPr>
              <w:t>+63%</w:t>
            </w:r>
          </w:p>
        </w:tc>
      </w:tr>
      <w:tr w:rsidR="005A58B5" w14:paraId="6137EEE6" w14:textId="77777777">
        <w:tblPrEx>
          <w:tblCellMar>
            <w:top w:w="0" w:type="dxa"/>
            <w:bottom w:w="0" w:type="dxa"/>
          </w:tblCellMar>
        </w:tblPrEx>
        <w:tc>
          <w:tcPr>
            <w:tcW w:w="1213"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21FA15C" w14:textId="77777777" w:rsidR="005A58B5" w:rsidRDefault="005B284F">
            <w:r>
              <w:rPr>
                <w:sz w:val="18"/>
                <w:szCs w:val="18"/>
              </w:rPr>
              <w:t>Packing line</w:t>
            </w:r>
          </w:p>
        </w:tc>
        <w:tc>
          <w:tcPr>
            <w:tcW w:w="2103"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27E2C53" w14:textId="77777777" w:rsidR="005A58B5" w:rsidRDefault="005B284F">
            <w:r>
              <w:rPr>
                <w:sz w:val="18"/>
                <w:szCs w:val="18"/>
              </w:rPr>
              <w:t>+4.1%</w:t>
            </w:r>
          </w:p>
        </w:tc>
        <w:tc>
          <w:tcPr>
            <w:tcW w:w="135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D774730" w14:textId="77777777" w:rsidR="005A58B5" w:rsidRDefault="005B284F">
            <w:r>
              <w:rPr>
                <w:sz w:val="18"/>
                <w:szCs w:val="18"/>
              </w:rPr>
              <w:t>+13.5%</w:t>
            </w:r>
          </w:p>
        </w:tc>
        <w:tc>
          <w:tcPr>
            <w:tcW w:w="156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3F2F0E0" w14:textId="77777777" w:rsidR="005A58B5" w:rsidRDefault="005B284F">
            <w:r>
              <w:rPr>
                <w:sz w:val="18"/>
                <w:szCs w:val="18"/>
              </w:rPr>
              <w:t>+2.8%</w:t>
            </w:r>
          </w:p>
        </w:tc>
        <w:tc>
          <w:tcPr>
            <w:tcW w:w="160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A0FA5B3" w14:textId="77777777" w:rsidR="005A58B5" w:rsidRDefault="005B284F">
            <w:r>
              <w:rPr>
                <w:sz w:val="18"/>
                <w:szCs w:val="18"/>
              </w:rPr>
              <w:t>+82%</w:t>
            </w:r>
          </w:p>
        </w:tc>
        <w:tc>
          <w:tcPr>
            <w:tcW w:w="179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554CC8C" w14:textId="77777777" w:rsidR="005A58B5" w:rsidRDefault="005B284F">
            <w:r>
              <w:rPr>
                <w:sz w:val="18"/>
                <w:szCs w:val="18"/>
              </w:rPr>
              <w:t>+65%</w:t>
            </w:r>
          </w:p>
        </w:tc>
      </w:tr>
      <w:tr w:rsidR="005A58B5" w14:paraId="11D5F2F0" w14:textId="77777777">
        <w:tblPrEx>
          <w:tblCellMar>
            <w:top w:w="0" w:type="dxa"/>
            <w:bottom w:w="0" w:type="dxa"/>
          </w:tblCellMar>
        </w:tblPrEx>
        <w:tc>
          <w:tcPr>
            <w:tcW w:w="1213"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9D4D7CE" w14:textId="77777777" w:rsidR="005A58B5" w:rsidRDefault="005B284F">
            <w:r>
              <w:rPr>
                <w:sz w:val="18"/>
                <w:szCs w:val="18"/>
              </w:rPr>
              <w:t>P60</w:t>
            </w:r>
          </w:p>
        </w:tc>
        <w:tc>
          <w:tcPr>
            <w:tcW w:w="2103"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567C30B" w14:textId="77777777" w:rsidR="005A58B5" w:rsidRDefault="005B284F">
            <w:r>
              <w:rPr>
                <w:sz w:val="18"/>
                <w:szCs w:val="18"/>
              </w:rPr>
              <w:t>+4.3%</w:t>
            </w:r>
          </w:p>
        </w:tc>
        <w:tc>
          <w:tcPr>
            <w:tcW w:w="135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8B2423A" w14:textId="77777777" w:rsidR="005A58B5" w:rsidRDefault="005B284F">
            <w:r>
              <w:rPr>
                <w:sz w:val="18"/>
                <w:szCs w:val="18"/>
              </w:rPr>
              <w:t>+13.8%</w:t>
            </w:r>
          </w:p>
        </w:tc>
        <w:tc>
          <w:tcPr>
            <w:tcW w:w="156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9A3A4FB" w14:textId="77777777" w:rsidR="005A58B5" w:rsidRDefault="005B284F">
            <w:r>
              <w:rPr>
                <w:sz w:val="18"/>
                <w:szCs w:val="18"/>
              </w:rPr>
              <w:t>+2.4%</w:t>
            </w:r>
          </w:p>
        </w:tc>
        <w:tc>
          <w:tcPr>
            <w:tcW w:w="160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5FCF8F7" w14:textId="77777777" w:rsidR="005A58B5" w:rsidRDefault="005B284F">
            <w:r>
              <w:rPr>
                <w:sz w:val="18"/>
                <w:szCs w:val="18"/>
              </w:rPr>
              <w:t>+82%</w:t>
            </w:r>
          </w:p>
        </w:tc>
        <w:tc>
          <w:tcPr>
            <w:tcW w:w="179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4E7F605" w14:textId="77777777" w:rsidR="005A58B5" w:rsidRDefault="005B284F">
            <w:r>
              <w:rPr>
                <w:sz w:val="18"/>
                <w:szCs w:val="18"/>
              </w:rPr>
              <w:t>+64%</w:t>
            </w:r>
          </w:p>
        </w:tc>
      </w:tr>
    </w:tbl>
    <w:p w14:paraId="57D5A1D9" w14:textId="77777777" w:rsidR="005A58B5" w:rsidRDefault="005A58B5">
      <w:pPr>
        <w:spacing w:after="120"/>
      </w:pPr>
    </w:p>
    <w:p w14:paraId="39AEF8AB" w14:textId="77777777" w:rsidR="005A58B5" w:rsidRDefault="005B284F">
      <w:pPr>
        <w:spacing w:after="140"/>
      </w:pPr>
      <w:r>
        <w:rPr>
          <w:b/>
          <w:bCs/>
        </w:rPr>
        <w:t>The plant is balanced.</w:t>
      </w:r>
      <w:r>
        <w:t xml:space="preserve"> In every variant, all three resources break within about 1.5 percentage points of each other. There is no single bottleneck to fix.</w:t>
      </w:r>
    </w:p>
    <w:p w14:paraId="0886951C" w14:textId="77777777" w:rsidR="005A58B5" w:rsidRDefault="005B284F">
      <w:pPr>
        <w:spacing w:after="140"/>
      </w:pPr>
      <w:r>
        <w:rPr>
          <w:b/>
          <w:bCs/>
        </w:rPr>
        <w:t>The headline scenario: more hours only in the busy months</w:t>
      </w:r>
      <w:r>
        <w:t xml:space="preserve"> (make-to-demand, 15 days of stock)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1"/>
        <w:gridCol w:w="2601"/>
        <w:gridCol w:w="2866"/>
      </w:tblGrid>
      <w:tr w:rsidR="005A58B5" w14:paraId="1B0EC809" w14:textId="77777777">
        <w:tblPrEx>
          <w:tblCellMar>
            <w:top w:w="0" w:type="dxa"/>
            <w:bottom w:w="0" w:type="dxa"/>
          </w:tblCellMar>
        </w:tblPrEx>
        <w:trPr>
          <w:tblHeader/>
        </w:trPr>
        <w:tc>
          <w:tcPr>
            <w:tcW w:w="4171"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2E13169C" w14:textId="77777777" w:rsidR="005A58B5" w:rsidRDefault="005B284F">
            <w:r>
              <w:rPr>
                <w:b/>
                <w:bCs/>
                <w:color w:val="FFFFFF"/>
                <w:sz w:val="18"/>
                <w:szCs w:val="18"/>
              </w:rPr>
              <w:t>Hours Sep–Jan / Feb–Aug</w:t>
            </w:r>
          </w:p>
        </w:tc>
        <w:tc>
          <w:tcPr>
            <w:tcW w:w="2601"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2D57246E" w14:textId="77777777" w:rsidR="005A58B5" w:rsidRDefault="005B284F">
            <w:r>
              <w:rPr>
                <w:b/>
                <w:bCs/>
                <w:color w:val="FFFFFF"/>
                <w:sz w:val="18"/>
                <w:szCs w:val="18"/>
              </w:rPr>
              <w:t>Maximum growth</w:t>
            </w:r>
          </w:p>
        </w:tc>
        <w:tc>
          <w:tcPr>
            <w:tcW w:w="2866"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031D6DED" w14:textId="77777777" w:rsidR="005A58B5" w:rsidRDefault="005B284F">
            <w:r>
              <w:rPr>
                <w:b/>
                <w:bCs/>
                <w:color w:val="FFFFFF"/>
                <w:sz w:val="18"/>
                <w:szCs w:val="18"/>
              </w:rPr>
              <w:t>First to break</w:t>
            </w:r>
          </w:p>
        </w:tc>
      </w:tr>
      <w:tr w:rsidR="005A58B5" w14:paraId="1C08D015" w14:textId="77777777">
        <w:tblPrEx>
          <w:tblCellMar>
            <w:top w:w="0" w:type="dxa"/>
            <w:bottom w:w="0" w:type="dxa"/>
          </w:tblCellMar>
        </w:tblPrEx>
        <w:tc>
          <w:tcPr>
            <w:tcW w:w="417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11CB7D2" w14:textId="77777777" w:rsidR="005A58B5" w:rsidRDefault="005B284F">
            <w:r>
              <w:rPr>
                <w:sz w:val="18"/>
                <w:szCs w:val="18"/>
              </w:rPr>
              <w:t>10.8 h / 8.5 h</w:t>
            </w:r>
          </w:p>
        </w:tc>
        <w:tc>
          <w:tcPr>
            <w:tcW w:w="260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5C4C6C2" w14:textId="77777777" w:rsidR="005A58B5" w:rsidRDefault="005B284F">
            <w:r>
              <w:rPr>
                <w:sz w:val="18"/>
                <w:szCs w:val="18"/>
              </w:rPr>
              <w:t>+9.9%</w:t>
            </w:r>
          </w:p>
        </w:tc>
        <w:tc>
          <w:tcPr>
            <w:tcW w:w="286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909E7A7" w14:textId="77777777" w:rsidR="005A58B5" w:rsidRDefault="005B284F">
            <w:r>
              <w:rPr>
                <w:sz w:val="18"/>
                <w:szCs w:val="18"/>
              </w:rPr>
              <w:t>P60 in April</w:t>
            </w:r>
          </w:p>
        </w:tc>
      </w:tr>
      <w:tr w:rsidR="005A58B5" w14:paraId="02F7136B" w14:textId="77777777">
        <w:tblPrEx>
          <w:tblCellMar>
            <w:top w:w="0" w:type="dxa"/>
            <w:bottom w:w="0" w:type="dxa"/>
          </w:tblCellMar>
        </w:tblPrEx>
        <w:tc>
          <w:tcPr>
            <w:tcW w:w="417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9236403" w14:textId="77777777" w:rsidR="005A58B5" w:rsidRDefault="005B284F">
            <w:r>
              <w:rPr>
                <w:sz w:val="18"/>
                <w:szCs w:val="18"/>
              </w:rPr>
              <w:t>10.8 h / 9.17 h</w:t>
            </w:r>
          </w:p>
        </w:tc>
        <w:tc>
          <w:tcPr>
            <w:tcW w:w="260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DC08B45" w14:textId="77777777" w:rsidR="005A58B5" w:rsidRDefault="005B284F">
            <w:r>
              <w:rPr>
                <w:sz w:val="18"/>
                <w:szCs w:val="18"/>
              </w:rPr>
              <w:t>+10.3%</w:t>
            </w:r>
          </w:p>
        </w:tc>
        <w:tc>
          <w:tcPr>
            <w:tcW w:w="286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EABE182" w14:textId="77777777" w:rsidR="005A58B5" w:rsidRDefault="005B284F">
            <w:r>
              <w:rPr>
                <w:sz w:val="18"/>
                <w:szCs w:val="18"/>
              </w:rPr>
              <w:t>Px120 in December</w:t>
            </w:r>
          </w:p>
        </w:tc>
      </w:tr>
      <w:tr w:rsidR="005A58B5" w14:paraId="51B08284" w14:textId="77777777">
        <w:tblPrEx>
          <w:tblCellMar>
            <w:top w:w="0" w:type="dxa"/>
            <w:bottom w:w="0" w:type="dxa"/>
          </w:tblCellMar>
        </w:tblPrEx>
        <w:tc>
          <w:tcPr>
            <w:tcW w:w="417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BB0A585" w14:textId="77777777" w:rsidR="005A58B5" w:rsidRDefault="005B284F">
            <w:r>
              <w:rPr>
                <w:sz w:val="18"/>
                <w:szCs w:val="18"/>
              </w:rPr>
              <w:t>10.0 h / 9.17 h</w:t>
            </w:r>
          </w:p>
        </w:tc>
        <w:tc>
          <w:tcPr>
            <w:tcW w:w="260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2CABB42" w14:textId="77777777" w:rsidR="005A58B5" w:rsidRDefault="005B284F">
            <w:r>
              <w:rPr>
                <w:sz w:val="18"/>
                <w:szCs w:val="18"/>
              </w:rPr>
              <w:t>+2.2%</w:t>
            </w:r>
          </w:p>
        </w:tc>
        <w:tc>
          <w:tcPr>
            <w:tcW w:w="286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67E9895" w14:textId="77777777" w:rsidR="005A58B5" w:rsidRDefault="005B284F">
            <w:r>
              <w:rPr>
                <w:sz w:val="18"/>
                <w:szCs w:val="18"/>
              </w:rPr>
              <w:t>Px120</w:t>
            </w:r>
          </w:p>
        </w:tc>
      </w:tr>
      <w:tr w:rsidR="005A58B5" w14:paraId="22C49D7F" w14:textId="77777777">
        <w:tblPrEx>
          <w:tblCellMar>
            <w:top w:w="0" w:type="dxa"/>
            <w:bottom w:w="0" w:type="dxa"/>
          </w:tblCellMar>
        </w:tblPrEx>
        <w:tc>
          <w:tcPr>
            <w:tcW w:w="417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B8BDB7D" w14:textId="77777777" w:rsidR="005A58B5" w:rsidRDefault="005B284F">
            <w:r>
              <w:rPr>
                <w:sz w:val="18"/>
                <w:szCs w:val="18"/>
              </w:rPr>
              <w:t>16 h / 9.17 h (two shifts in winter)</w:t>
            </w:r>
          </w:p>
        </w:tc>
        <w:tc>
          <w:tcPr>
            <w:tcW w:w="260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F704CF0" w14:textId="77777777" w:rsidR="005A58B5" w:rsidRDefault="005B284F">
            <w:r>
              <w:rPr>
                <w:sz w:val="18"/>
                <w:szCs w:val="18"/>
              </w:rPr>
              <w:t>+18.6%</w:t>
            </w:r>
          </w:p>
        </w:tc>
        <w:tc>
          <w:tcPr>
            <w:tcW w:w="286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24456D9" w14:textId="77777777" w:rsidR="005A58B5" w:rsidRDefault="005B284F">
            <w:r>
              <w:rPr>
                <w:sz w:val="18"/>
                <w:szCs w:val="18"/>
              </w:rPr>
              <w:t>P60</w:t>
            </w:r>
          </w:p>
        </w:tc>
      </w:tr>
    </w:tbl>
    <w:p w14:paraId="6BDAE2BB" w14:textId="77777777" w:rsidR="005A58B5" w:rsidRDefault="005A58B5">
      <w:pPr>
        <w:spacing w:after="120"/>
      </w:pPr>
    </w:p>
    <w:p w14:paraId="473918B8" w14:textId="77777777" w:rsidR="005A58B5" w:rsidRDefault="005B284F">
      <w:pPr>
        <w:spacing w:after="140"/>
      </w:pPr>
      <w:r>
        <w:rPr>
          <w:b/>
          <w:bCs/>
        </w:rPr>
        <w:t>How many hours does +10% really take?</w:t>
      </w:r>
      <w:r>
        <w:t xml:space="preserve"> About the same total as 2023 (P60 +122 h, Px120 +18 h, packing +55 h per year), because make-to-demand removes the wasted spring production. But the hours move into September–January: about </w:t>
      </w:r>
      <w:r>
        <w:rPr>
          <w:b/>
          <w:bCs/>
        </w:rPr>
        <w:t>180–230 hours per resource above an 8-hour day</w:t>
      </w:r>
      <w:r>
        <w:t xml:space="preserve"> (182–210 h in Sep–Jan, 198–229 h over the whole year), or 130–160 h above an 8.5-hour day.</w:t>
      </w:r>
    </w:p>
    <w:p w14:paraId="74761D30" w14:textId="77777777" w:rsidR="005A58B5" w:rsidRDefault="005B284F">
      <w:pPr>
        <w:pStyle w:val="Heading2"/>
      </w:pPr>
      <w:bookmarkStart w:id="19" w:name="_Toc242446891"/>
      <w:r>
        <w:t>5.4 Fix levers: do machine improvements solve it?</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4"/>
        <w:gridCol w:w="2362"/>
        <w:gridCol w:w="3542"/>
      </w:tblGrid>
      <w:tr w:rsidR="005A58B5" w14:paraId="58A63D52" w14:textId="77777777">
        <w:tblPrEx>
          <w:tblCellMar>
            <w:top w:w="0" w:type="dxa"/>
            <w:bottom w:w="0" w:type="dxa"/>
          </w:tblCellMar>
        </w:tblPrEx>
        <w:trPr>
          <w:tblHeader/>
        </w:trPr>
        <w:tc>
          <w:tcPr>
            <w:tcW w:w="3734"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724AAC2D" w14:textId="77777777" w:rsidR="005A58B5" w:rsidRDefault="005B284F">
            <w:r>
              <w:rPr>
                <w:b/>
                <w:bCs/>
                <w:color w:val="FFFFFF"/>
                <w:sz w:val="18"/>
                <w:szCs w:val="18"/>
              </w:rPr>
              <w:t>Lever</w:t>
            </w:r>
          </w:p>
        </w:tc>
        <w:tc>
          <w:tcPr>
            <w:tcW w:w="2362"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35BC305C" w14:textId="77777777" w:rsidR="005A58B5" w:rsidRDefault="005B284F">
            <w:r>
              <w:rPr>
                <w:b/>
                <w:bCs/>
                <w:color w:val="FFFFFF"/>
                <w:sz w:val="18"/>
                <w:szCs w:val="18"/>
              </w:rPr>
              <w:t>Hours freed per year</w:t>
            </w:r>
          </w:p>
        </w:tc>
        <w:tc>
          <w:tcPr>
            <w:tcW w:w="3542"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0F981690" w14:textId="77777777" w:rsidR="005A58B5" w:rsidRDefault="005B284F">
            <w:r>
              <w:rPr>
                <w:b/>
                <w:bCs/>
                <w:color w:val="FFFFFF"/>
                <w:sz w:val="18"/>
                <w:szCs w:val="18"/>
              </w:rPr>
              <w:t>Effect on the first break point (today's peak hours)</w:t>
            </w:r>
          </w:p>
        </w:tc>
      </w:tr>
      <w:tr w:rsidR="005A58B5" w14:paraId="07687DEB" w14:textId="77777777">
        <w:tblPrEx>
          <w:tblCellMar>
            <w:top w:w="0" w:type="dxa"/>
            <w:bottom w:w="0" w:type="dxa"/>
          </w:tblCellMar>
        </w:tblPrEx>
        <w:tc>
          <w:tcPr>
            <w:tcW w:w="3734"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C8B56AA" w14:textId="77777777" w:rsidR="005A58B5" w:rsidRDefault="005B284F">
            <w:r>
              <w:rPr>
                <w:sz w:val="18"/>
                <w:szCs w:val="18"/>
              </w:rPr>
              <w:t>Px120 setup share from 27% to 20% (as on the P60)</w:t>
            </w:r>
          </w:p>
        </w:tc>
        <w:tc>
          <w:tcPr>
            <w:tcW w:w="236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888BCD6" w14:textId="77777777" w:rsidR="005A58B5" w:rsidRDefault="005B284F">
            <w:r>
              <w:rPr>
                <w:sz w:val="18"/>
                <w:szCs w:val="18"/>
              </w:rPr>
              <w:t>185 h on the Px120</w:t>
            </w:r>
          </w:p>
        </w:tc>
        <w:tc>
          <w:tcPr>
            <w:tcW w:w="354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0C101A3" w14:textId="77777777" w:rsidR="005A58B5" w:rsidRDefault="005B284F">
            <w:r>
              <w:rPr>
                <w:sz w:val="18"/>
                <w:szCs w:val="18"/>
              </w:rPr>
              <w:t>Px120 moves to +12.4%, but packing now breaks at +4.1%</w:t>
            </w:r>
          </w:p>
        </w:tc>
      </w:tr>
      <w:tr w:rsidR="005A58B5" w14:paraId="10EEB798" w14:textId="77777777">
        <w:tblPrEx>
          <w:tblCellMar>
            <w:top w:w="0" w:type="dxa"/>
            <w:bottom w:w="0" w:type="dxa"/>
          </w:tblCellMar>
        </w:tblPrEx>
        <w:tc>
          <w:tcPr>
            <w:tcW w:w="3734"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EB36096" w14:textId="77777777" w:rsidR="005A58B5" w:rsidRDefault="005B284F">
            <w:r>
              <w:rPr>
                <w:sz w:val="18"/>
                <w:szCs w:val="18"/>
              </w:rPr>
              <w:t>Light rejects from 4.96% to 1.5%</w:t>
            </w:r>
          </w:p>
        </w:tc>
        <w:tc>
          <w:tcPr>
            <w:tcW w:w="236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28D3305" w14:textId="77777777" w:rsidR="005A58B5" w:rsidRDefault="005B284F">
            <w:r>
              <w:rPr>
                <w:sz w:val="18"/>
                <w:szCs w:val="18"/>
              </w:rPr>
              <w:t>20 h; 6.5 t green beans</w:t>
            </w:r>
          </w:p>
        </w:tc>
        <w:tc>
          <w:tcPr>
            <w:tcW w:w="354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DEB24C8" w14:textId="77777777" w:rsidR="005A58B5" w:rsidRDefault="005B284F">
            <w:r>
              <w:rPr>
                <w:sz w:val="18"/>
                <w:szCs w:val="18"/>
              </w:rPr>
              <w:t>small</w:t>
            </w:r>
          </w:p>
        </w:tc>
      </w:tr>
      <w:tr w:rsidR="005A58B5" w14:paraId="542CF064" w14:textId="77777777">
        <w:tblPrEx>
          <w:tblCellMar>
            <w:top w:w="0" w:type="dxa"/>
            <w:bottom w:w="0" w:type="dxa"/>
          </w:tblCellMar>
        </w:tblPrEx>
        <w:tc>
          <w:tcPr>
            <w:tcW w:w="3734"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105F8C5" w14:textId="77777777" w:rsidR="005A58B5" w:rsidRDefault="005B284F">
            <w:r>
              <w:rPr>
                <w:sz w:val="18"/>
                <w:szCs w:val="18"/>
              </w:rPr>
              <w:t>Batch fill to 95%</w:t>
            </w:r>
          </w:p>
        </w:tc>
        <w:tc>
          <w:tcPr>
            <w:tcW w:w="236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D255A08" w14:textId="77777777" w:rsidR="005A58B5" w:rsidRDefault="005B284F">
            <w:r>
              <w:rPr>
                <w:sz w:val="18"/>
                <w:szCs w:val="18"/>
              </w:rPr>
              <w:t>78 h (P60), 74 h (Px120)</w:t>
            </w:r>
          </w:p>
        </w:tc>
        <w:tc>
          <w:tcPr>
            <w:tcW w:w="354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CFBD526" w14:textId="77777777" w:rsidR="005A58B5" w:rsidRDefault="005B284F">
            <w:r>
              <w:rPr>
                <w:sz w:val="18"/>
                <w:szCs w:val="18"/>
              </w:rPr>
              <w:t>packing still breaks at +4.1%</w:t>
            </w:r>
          </w:p>
        </w:tc>
      </w:tr>
      <w:tr w:rsidR="005A58B5" w14:paraId="16C1F4DC" w14:textId="77777777">
        <w:tblPrEx>
          <w:tblCellMar>
            <w:top w:w="0" w:type="dxa"/>
            <w:bottom w:w="0" w:type="dxa"/>
          </w:tblCellMar>
        </w:tblPrEx>
        <w:tc>
          <w:tcPr>
            <w:tcW w:w="3734"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B0F0125" w14:textId="77777777" w:rsidR="005A58B5" w:rsidRDefault="005B284F">
            <w:r>
              <w:rPr>
                <w:sz w:val="18"/>
                <w:szCs w:val="18"/>
              </w:rPr>
              <w:t>All three together</w:t>
            </w:r>
          </w:p>
        </w:tc>
        <w:tc>
          <w:tcPr>
            <w:tcW w:w="236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9ABD9F5" w14:textId="77777777" w:rsidR="005A58B5" w:rsidRDefault="005B284F">
            <w:r>
              <w:rPr>
                <w:sz w:val="18"/>
                <w:szCs w:val="18"/>
              </w:rPr>
              <w:t>~350 roaster hours</w:t>
            </w:r>
          </w:p>
        </w:tc>
        <w:tc>
          <w:tcPr>
            <w:tcW w:w="354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0D56CF7" w14:textId="77777777" w:rsidR="005A58B5" w:rsidRDefault="005B284F">
            <w:r>
              <w:rPr>
                <w:sz w:val="18"/>
                <w:szCs w:val="18"/>
              </w:rPr>
              <w:t>packing caps growth at +4.1% (+13.5% at 10 h)</w:t>
            </w:r>
          </w:p>
        </w:tc>
      </w:tr>
      <w:tr w:rsidR="005A58B5" w14:paraId="67B13043" w14:textId="77777777">
        <w:tblPrEx>
          <w:tblCellMar>
            <w:top w:w="0" w:type="dxa"/>
            <w:bottom w:w="0" w:type="dxa"/>
          </w:tblCellMar>
        </w:tblPrEx>
        <w:tc>
          <w:tcPr>
            <w:tcW w:w="3734"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9DB4715" w14:textId="77777777" w:rsidR="005A58B5" w:rsidRDefault="005B284F">
            <w:r>
              <w:rPr>
                <w:sz w:val="18"/>
                <w:szCs w:val="18"/>
              </w:rPr>
              <w:t>Packing at the speed of the best 2023 months (~412–415 kg/h)</w:t>
            </w:r>
          </w:p>
        </w:tc>
        <w:tc>
          <w:tcPr>
            <w:tcW w:w="236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C42C795" w14:textId="77777777" w:rsidR="005A58B5" w:rsidRDefault="005B284F">
            <w:r>
              <w:rPr>
                <w:sz w:val="18"/>
                <w:szCs w:val="18"/>
              </w:rPr>
              <w:t>—</w:t>
            </w:r>
          </w:p>
        </w:tc>
        <w:tc>
          <w:tcPr>
            <w:tcW w:w="354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8EF8440" w14:textId="77777777" w:rsidR="005A58B5" w:rsidRDefault="005B284F">
            <w:r>
              <w:rPr>
                <w:sz w:val="18"/>
                <w:szCs w:val="18"/>
              </w:rPr>
              <w:t>roughly +14% at today's peak hours [hand calculation]</w:t>
            </w:r>
          </w:p>
        </w:tc>
      </w:tr>
    </w:tbl>
    <w:p w14:paraId="13957035" w14:textId="77777777" w:rsidR="005A58B5" w:rsidRDefault="005A58B5">
      <w:pPr>
        <w:spacing w:after="120"/>
      </w:pPr>
    </w:p>
    <w:p w14:paraId="66FE4A03" w14:textId="77777777" w:rsidR="005A58B5" w:rsidRDefault="005B284F">
      <w:pPr>
        <w:spacing w:after="140"/>
      </w:pPr>
      <w:r>
        <w:rPr>
          <w:b/>
          <w:bCs/>
        </w:rPr>
        <w:t>Lesson:</w:t>
      </w:r>
      <w:r>
        <w:t xml:space="preserve"> improving the roasters alone does not lift growth, because the packing line is right behind them. Growth needs extra hours on the whole line.</w:t>
      </w:r>
    </w:p>
    <w:p w14:paraId="446A4E19" w14:textId="77777777" w:rsidR="005A58B5" w:rsidRDefault="005B284F">
      <w:pPr>
        <w:pStyle w:val="Heading2"/>
      </w:pPr>
      <w:bookmarkStart w:id="20" w:name="_Toc242446892"/>
      <w:r>
        <w:t>5.5 Other resources</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6"/>
        <w:gridCol w:w="6752"/>
      </w:tblGrid>
      <w:tr w:rsidR="005A58B5" w14:paraId="53166A99" w14:textId="77777777">
        <w:tblPrEx>
          <w:tblCellMar>
            <w:top w:w="0" w:type="dxa"/>
            <w:bottom w:w="0" w:type="dxa"/>
          </w:tblCellMar>
        </w:tblPrEx>
        <w:trPr>
          <w:tblHeader/>
        </w:trPr>
        <w:tc>
          <w:tcPr>
            <w:tcW w:w="2886"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3D42FC55" w14:textId="77777777" w:rsidR="005A58B5" w:rsidRDefault="005B284F">
            <w:r>
              <w:rPr>
                <w:b/>
                <w:bCs/>
                <w:color w:val="FFFFFF"/>
                <w:sz w:val="18"/>
                <w:szCs w:val="18"/>
              </w:rPr>
              <w:t>Resource</w:t>
            </w:r>
          </w:p>
        </w:tc>
        <w:tc>
          <w:tcPr>
            <w:tcW w:w="6752"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4DD72E42" w14:textId="77777777" w:rsidR="005A58B5" w:rsidRDefault="005B284F">
            <w:r>
              <w:rPr>
                <w:b/>
                <w:bCs/>
                <w:color w:val="FFFFFF"/>
                <w:sz w:val="18"/>
                <w:szCs w:val="18"/>
              </w:rPr>
              <w:t>Finding [model]</w:t>
            </w:r>
          </w:p>
        </w:tc>
      </w:tr>
      <w:tr w:rsidR="005A58B5" w14:paraId="2BB13DBE" w14:textId="77777777">
        <w:tblPrEx>
          <w:tblCellMar>
            <w:top w:w="0" w:type="dxa"/>
            <w:bottom w:w="0" w:type="dxa"/>
          </w:tblCellMar>
        </w:tblPrEx>
        <w:tc>
          <w:tcPr>
            <w:tcW w:w="288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E045A82" w14:textId="77777777" w:rsidR="005A58B5" w:rsidRDefault="005B284F">
            <w:r>
              <w:rPr>
                <w:sz w:val="18"/>
                <w:szCs w:val="18"/>
              </w:rPr>
              <w:t>Green-bean storage</w:t>
            </w:r>
          </w:p>
        </w:tc>
        <w:tc>
          <w:tcPr>
            <w:tcW w:w="675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810E86C" w14:textId="77777777" w:rsidR="005A58B5" w:rsidRDefault="005B284F">
            <w:r>
              <w:rPr>
                <w:sz w:val="18"/>
                <w:szCs w:val="18"/>
              </w:rPr>
              <w:t>Passes the 2023 peak of 224 pallets at about +35–40% growth; real capacity unknown</w:t>
            </w:r>
          </w:p>
        </w:tc>
      </w:tr>
      <w:tr w:rsidR="005A58B5" w14:paraId="1BBAD4A9" w14:textId="77777777">
        <w:tblPrEx>
          <w:tblCellMar>
            <w:top w:w="0" w:type="dxa"/>
            <w:bottom w:w="0" w:type="dxa"/>
          </w:tblCellMar>
        </w:tblPrEx>
        <w:tc>
          <w:tcPr>
            <w:tcW w:w="288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99A78F1" w14:textId="77777777" w:rsidR="005A58B5" w:rsidRDefault="005B284F">
            <w:r>
              <w:rPr>
                <w:sz w:val="18"/>
                <w:szCs w:val="18"/>
              </w:rPr>
              <w:t>PostNL</w:t>
            </w:r>
          </w:p>
        </w:tc>
        <w:tc>
          <w:tcPr>
            <w:tcW w:w="675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61E8400" w14:textId="77777777" w:rsidR="005A58B5" w:rsidRDefault="005B284F">
            <w:r>
              <w:rPr>
                <w:sz w:val="18"/>
                <w:szCs w:val="18"/>
              </w:rPr>
              <w:t>Busiest day 3,070 parcels → about 3,377 at +10%, 3,838 at +25%; capacity unknown</w:t>
            </w:r>
          </w:p>
        </w:tc>
      </w:tr>
      <w:tr w:rsidR="005A58B5" w14:paraId="39F8BB40" w14:textId="77777777">
        <w:tblPrEx>
          <w:tblCellMar>
            <w:top w:w="0" w:type="dxa"/>
            <w:bottom w:w="0" w:type="dxa"/>
          </w:tblCellMar>
        </w:tblPrEx>
        <w:tc>
          <w:tcPr>
            <w:tcW w:w="288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97D1702" w14:textId="77777777" w:rsidR="005A58B5" w:rsidRDefault="005B284F">
            <w:r>
              <w:rPr>
                <w:sz w:val="18"/>
                <w:szCs w:val="18"/>
              </w:rPr>
              <w:t>B2B truck</w:t>
            </w:r>
          </w:p>
        </w:tc>
        <w:tc>
          <w:tcPr>
            <w:tcW w:w="675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EE889BB" w14:textId="77777777" w:rsidR="005A58B5" w:rsidRDefault="005B284F">
            <w:r>
              <w:rPr>
                <w:sz w:val="18"/>
                <w:szCs w:val="18"/>
              </w:rPr>
              <w:t>Biggest round 1,325 kg → about 1,458 at +10%; payload unknown</w:t>
            </w:r>
          </w:p>
        </w:tc>
      </w:tr>
      <w:tr w:rsidR="005A58B5" w14:paraId="1BA98A31" w14:textId="77777777">
        <w:tblPrEx>
          <w:tblCellMar>
            <w:top w:w="0" w:type="dxa"/>
            <w:bottom w:w="0" w:type="dxa"/>
          </w:tblCellMar>
        </w:tblPrEx>
        <w:tc>
          <w:tcPr>
            <w:tcW w:w="288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6346AE2" w14:textId="77777777" w:rsidR="005A58B5" w:rsidRDefault="005B284F">
            <w:r>
              <w:rPr>
                <w:sz w:val="18"/>
                <w:szCs w:val="18"/>
              </w:rPr>
              <w:lastRenderedPageBreak/>
              <w:t>B2B growth (option C)</w:t>
            </w:r>
          </w:p>
        </w:tc>
        <w:tc>
          <w:tcPr>
            <w:tcW w:w="675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3F51167" w14:textId="77777777" w:rsidR="005A58B5" w:rsidRDefault="005B284F">
            <w:r>
              <w:rPr>
                <w:sz w:val="18"/>
                <w:szCs w:val="18"/>
              </w:rPr>
              <w:t>Medium only, on the P60: about 11 t a year at today's hours, 36 t at 10 h (flat plan), 5 t at 10 h (make-to-demand)</w:t>
            </w:r>
          </w:p>
        </w:tc>
      </w:tr>
    </w:tbl>
    <w:p w14:paraId="52273152" w14:textId="77777777" w:rsidR="005A58B5" w:rsidRDefault="005A58B5">
      <w:pPr>
        <w:spacing w:after="120"/>
      </w:pPr>
    </w:p>
    <w:p w14:paraId="449C077B" w14:textId="77777777" w:rsidR="005A58B5" w:rsidRDefault="005B284F">
      <w:r>
        <w:br w:type="page"/>
      </w:r>
    </w:p>
    <w:p w14:paraId="30D7DAB8" w14:textId="77777777" w:rsidR="005A58B5" w:rsidRDefault="005B284F">
      <w:pPr>
        <w:pStyle w:val="Heading1"/>
      </w:pPr>
      <w:bookmarkStart w:id="21" w:name="_Toc242446893"/>
      <w:r>
        <w:lastRenderedPageBreak/>
        <w:t>Part 6. Evaluation: how sure are we?</w:t>
      </w:r>
      <w:bookmarkEnd w:id="21"/>
    </w:p>
    <w:p w14:paraId="63EE80EF" w14:textId="77777777" w:rsidR="005A58B5" w:rsidRDefault="005B284F">
      <w:pPr>
        <w:pStyle w:val="Heading2"/>
      </w:pPr>
      <w:bookmarkStart w:id="22" w:name="_Toc242446894"/>
      <w:r>
        <w:t>6.1 Which assumption matters most</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2"/>
        <w:gridCol w:w="2226"/>
        <w:gridCol w:w="4590"/>
      </w:tblGrid>
      <w:tr w:rsidR="005A58B5" w14:paraId="05EE4715" w14:textId="77777777">
        <w:tblPrEx>
          <w:tblCellMar>
            <w:top w:w="0" w:type="dxa"/>
            <w:bottom w:w="0" w:type="dxa"/>
          </w:tblCellMar>
        </w:tblPrEx>
        <w:trPr>
          <w:tblHeader/>
        </w:trPr>
        <w:tc>
          <w:tcPr>
            <w:tcW w:w="2822"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4FD54496" w14:textId="77777777" w:rsidR="005A58B5" w:rsidRDefault="005B284F">
            <w:r>
              <w:rPr>
                <w:b/>
                <w:bCs/>
                <w:color w:val="FFFFFF"/>
                <w:sz w:val="18"/>
                <w:szCs w:val="18"/>
              </w:rPr>
              <w:t>Assumption</w:t>
            </w:r>
          </w:p>
        </w:tc>
        <w:tc>
          <w:tcPr>
            <w:tcW w:w="2226"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43B520AF" w14:textId="77777777" w:rsidR="005A58B5" w:rsidRDefault="005B284F">
            <w:r>
              <w:rPr>
                <w:b/>
                <w:bCs/>
                <w:color w:val="FFFFFF"/>
                <w:sz w:val="18"/>
                <w:szCs w:val="18"/>
              </w:rPr>
              <w:t>If it changes…</w:t>
            </w:r>
          </w:p>
        </w:tc>
        <w:tc>
          <w:tcPr>
            <w:tcW w:w="4590"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16B3AC86" w14:textId="77777777" w:rsidR="005A58B5" w:rsidRDefault="005B284F">
            <w:r>
              <w:rPr>
                <w:b/>
                <w:bCs/>
                <w:color w:val="FFFFFF"/>
                <w:sz w:val="18"/>
                <w:szCs w:val="18"/>
              </w:rPr>
              <w:t>Effect</w:t>
            </w:r>
          </w:p>
        </w:tc>
      </w:tr>
      <w:tr w:rsidR="005A58B5" w14:paraId="30C6DABF" w14:textId="77777777">
        <w:tblPrEx>
          <w:tblCellMar>
            <w:top w:w="0" w:type="dxa"/>
            <w:bottom w:w="0" w:type="dxa"/>
          </w:tblCellMar>
        </w:tblPrEx>
        <w:tc>
          <w:tcPr>
            <w:tcW w:w="282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1299F29" w14:textId="77777777" w:rsidR="005A58B5" w:rsidRDefault="005B284F">
            <w:r>
              <w:rPr>
                <w:sz w:val="18"/>
                <w:szCs w:val="18"/>
              </w:rPr>
              <w:t>Hours available</w:t>
            </w:r>
          </w:p>
        </w:tc>
        <w:tc>
          <w:tcPr>
            <w:tcW w:w="222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4CBBA04" w14:textId="77777777" w:rsidR="005A58B5" w:rsidRDefault="005B284F">
            <w:r>
              <w:rPr>
                <w:sz w:val="18"/>
                <w:szCs w:val="18"/>
              </w:rPr>
              <w:t>8 h → 9.17 h → 10 h → 16 h</w:t>
            </w:r>
          </w:p>
        </w:tc>
        <w:tc>
          <w:tcPr>
            <w:tcW w:w="459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6AC084B" w14:textId="77777777" w:rsidR="005A58B5" w:rsidRDefault="005B284F">
            <w:r>
              <w:rPr>
                <w:sz w:val="18"/>
                <w:szCs w:val="18"/>
              </w:rPr>
              <w:t>Growth room moves from none, to +3–4%, to +12–14%, to +60–80%. By far the largest effect.</w:t>
            </w:r>
          </w:p>
        </w:tc>
      </w:tr>
      <w:tr w:rsidR="005A58B5" w14:paraId="727463B1" w14:textId="77777777">
        <w:tblPrEx>
          <w:tblCellMar>
            <w:top w:w="0" w:type="dxa"/>
            <w:bottom w:w="0" w:type="dxa"/>
          </w:tblCellMar>
        </w:tblPrEx>
        <w:tc>
          <w:tcPr>
            <w:tcW w:w="282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7C29F63" w14:textId="77777777" w:rsidR="005A58B5" w:rsidRDefault="005B284F">
            <w:r>
              <w:rPr>
                <w:sz w:val="18"/>
                <w:szCs w:val="18"/>
              </w:rPr>
              <w:t>Shelf life / stock buffer</w:t>
            </w:r>
          </w:p>
        </w:tc>
        <w:tc>
          <w:tcPr>
            <w:tcW w:w="222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069762D" w14:textId="77777777" w:rsidR="005A58B5" w:rsidRDefault="005B284F">
            <w:r>
              <w:rPr>
                <w:sz w:val="18"/>
                <w:szCs w:val="18"/>
              </w:rPr>
              <w:t>7 / 10 / 15 / 20 / 30 days</w:t>
            </w:r>
          </w:p>
        </w:tc>
        <w:tc>
          <w:tcPr>
            <w:tcW w:w="459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8E774B0" w14:textId="77777777" w:rsidR="005A58B5" w:rsidRDefault="005B284F">
            <w:r>
              <w:rPr>
                <w:sz w:val="18"/>
                <w:szCs w:val="18"/>
              </w:rPr>
              <w:t>+6.1% / +7.6% / +10.3% / +12.3% / +6.1%. Too little buffer means more peak hours; too much means stock built too early.</w:t>
            </w:r>
          </w:p>
        </w:tc>
      </w:tr>
      <w:tr w:rsidR="005A58B5" w14:paraId="215BAF27" w14:textId="77777777">
        <w:tblPrEx>
          <w:tblCellMar>
            <w:top w:w="0" w:type="dxa"/>
            <w:bottom w:w="0" w:type="dxa"/>
          </w:tblCellMar>
        </w:tblPrEx>
        <w:tc>
          <w:tcPr>
            <w:tcW w:w="282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62182BF" w14:textId="77777777" w:rsidR="005A58B5" w:rsidRDefault="005B284F">
            <w:r>
              <w:rPr>
                <w:sz w:val="18"/>
                <w:szCs w:val="18"/>
              </w:rPr>
              <w:t>Cooling blocks the roaster</w:t>
            </w:r>
          </w:p>
        </w:tc>
        <w:tc>
          <w:tcPr>
            <w:tcW w:w="222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EA1C68E" w14:textId="77777777" w:rsidR="005A58B5" w:rsidRDefault="005B284F">
            <w:r>
              <w:rPr>
                <w:sz w:val="18"/>
                <w:szCs w:val="18"/>
              </w:rPr>
              <w:t>parallel vs blocking</w:t>
            </w:r>
          </w:p>
        </w:tc>
        <w:tc>
          <w:tcPr>
            <w:tcW w:w="459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F4B2874" w14:textId="77777777" w:rsidR="005A58B5" w:rsidRDefault="005B284F">
            <w:r>
              <w:rPr>
                <w:sz w:val="18"/>
                <w:szCs w:val="18"/>
              </w:rPr>
              <w:t>Blocking would make even two shifts give only +10–25%. Unlikely: the hours worked in 2023 could not cover it.</w:t>
            </w:r>
          </w:p>
        </w:tc>
      </w:tr>
      <w:tr w:rsidR="005A58B5" w14:paraId="1A4F6B0A" w14:textId="77777777">
        <w:tblPrEx>
          <w:tblCellMar>
            <w:top w:w="0" w:type="dxa"/>
            <w:bottom w:w="0" w:type="dxa"/>
          </w:tblCellMar>
        </w:tblPrEx>
        <w:tc>
          <w:tcPr>
            <w:tcW w:w="282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55B29CF" w14:textId="77777777" w:rsidR="005A58B5" w:rsidRDefault="005B284F">
            <w:r>
              <w:rPr>
                <w:sz w:val="18"/>
                <w:szCs w:val="18"/>
              </w:rPr>
              <w:t>Plant rates per month instead of per year</w:t>
            </w:r>
          </w:p>
        </w:tc>
        <w:tc>
          <w:tcPr>
            <w:tcW w:w="222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55FBE58" w14:textId="77777777" w:rsidR="005A58B5" w:rsidRDefault="005B284F">
            <w:r>
              <w:rPr>
                <w:sz w:val="18"/>
                <w:szCs w:val="18"/>
              </w:rPr>
              <w:t>annual vs monthly 2023 rates</w:t>
            </w:r>
          </w:p>
        </w:tc>
        <w:tc>
          <w:tcPr>
            <w:tcW w:w="459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5160F22" w14:textId="77777777" w:rsidR="005A58B5" w:rsidRDefault="005B284F">
            <w:r>
              <w:rPr>
                <w:sz w:val="18"/>
                <w:szCs w:val="18"/>
              </w:rPr>
              <w:t>Growth room +8.3% instead of +10.3%</w:t>
            </w:r>
          </w:p>
        </w:tc>
      </w:tr>
      <w:tr w:rsidR="005A58B5" w14:paraId="6881215A" w14:textId="77777777">
        <w:tblPrEx>
          <w:tblCellMar>
            <w:top w:w="0" w:type="dxa"/>
            <w:bottom w:w="0" w:type="dxa"/>
          </w:tblCellMar>
        </w:tblPrEx>
        <w:tc>
          <w:tcPr>
            <w:tcW w:w="282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3CA1062" w14:textId="77777777" w:rsidR="005A58B5" w:rsidRDefault="005B284F">
            <w:r>
              <w:rPr>
                <w:sz w:val="18"/>
                <w:szCs w:val="18"/>
              </w:rPr>
              <w:t>New customers buy like 2023 customers</w:t>
            </w:r>
          </w:p>
        </w:tc>
        <w:tc>
          <w:tcPr>
            <w:tcW w:w="222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9E370D2" w14:textId="77777777" w:rsidR="005A58B5" w:rsidRDefault="005B284F">
            <w:r>
              <w:rPr>
                <w:sz w:val="18"/>
                <w:szCs w:val="18"/>
              </w:rPr>
              <w:t>price, mix, seasonality</w:t>
            </w:r>
          </w:p>
        </w:tc>
        <w:tc>
          <w:tcPr>
            <w:tcW w:w="459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56BED73" w14:textId="77777777" w:rsidR="005A58B5" w:rsidRDefault="005B284F">
            <w:r>
              <w:rPr>
                <w:sz w:val="18"/>
                <w:szCs w:val="18"/>
              </w:rPr>
              <w:t>Untested: intake was closed. If new customers are more seasonal, the peak gets worse.</w:t>
            </w:r>
          </w:p>
        </w:tc>
      </w:tr>
    </w:tbl>
    <w:p w14:paraId="3CE96BF6" w14:textId="77777777" w:rsidR="005A58B5" w:rsidRDefault="005A58B5">
      <w:pPr>
        <w:spacing w:after="120"/>
      </w:pPr>
    </w:p>
    <w:p w14:paraId="61DF9648" w14:textId="77777777" w:rsidR="005A58B5" w:rsidRDefault="005B284F">
      <w:pPr>
        <w:pStyle w:val="Heading2"/>
      </w:pPr>
      <w:bookmarkStart w:id="23" w:name="_Toc242446895"/>
      <w:r>
        <w:t>6.2 Confidence per conclusion</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6"/>
        <w:gridCol w:w="1695"/>
        <w:gridCol w:w="4387"/>
      </w:tblGrid>
      <w:tr w:rsidR="005A58B5" w14:paraId="5D0E1A56" w14:textId="77777777">
        <w:tblPrEx>
          <w:tblCellMar>
            <w:top w:w="0" w:type="dxa"/>
            <w:bottom w:w="0" w:type="dxa"/>
          </w:tblCellMar>
        </w:tblPrEx>
        <w:trPr>
          <w:tblHeader/>
        </w:trPr>
        <w:tc>
          <w:tcPr>
            <w:tcW w:w="3556"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599520CC" w14:textId="77777777" w:rsidR="005A58B5" w:rsidRDefault="005B284F">
            <w:r>
              <w:rPr>
                <w:b/>
                <w:bCs/>
                <w:color w:val="FFFFFF"/>
                <w:sz w:val="18"/>
                <w:szCs w:val="18"/>
              </w:rPr>
              <w:t>Conclusion</w:t>
            </w:r>
          </w:p>
        </w:tc>
        <w:tc>
          <w:tcPr>
            <w:tcW w:w="1695"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49180761" w14:textId="77777777" w:rsidR="005A58B5" w:rsidRDefault="005B284F">
            <w:r>
              <w:rPr>
                <w:b/>
                <w:bCs/>
                <w:color w:val="FFFFFF"/>
                <w:sz w:val="18"/>
                <w:szCs w:val="18"/>
              </w:rPr>
              <w:t>Confidence</w:t>
            </w:r>
          </w:p>
        </w:tc>
        <w:tc>
          <w:tcPr>
            <w:tcW w:w="4387"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39DFE2D7" w14:textId="77777777" w:rsidR="005A58B5" w:rsidRDefault="005B284F">
            <w:r>
              <w:rPr>
                <w:b/>
                <w:bCs/>
                <w:color w:val="FFFFFF"/>
                <w:sz w:val="18"/>
                <w:szCs w:val="18"/>
              </w:rPr>
              <w:t>Why</w:t>
            </w:r>
          </w:p>
        </w:tc>
      </w:tr>
      <w:tr w:rsidR="005A58B5" w14:paraId="5E2EE50E" w14:textId="77777777">
        <w:tblPrEx>
          <w:tblCellMar>
            <w:top w:w="0" w:type="dxa"/>
            <w:bottom w:w="0" w:type="dxa"/>
          </w:tblCellMar>
        </w:tblPrEx>
        <w:tc>
          <w:tcPr>
            <w:tcW w:w="355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11532FB" w14:textId="77777777" w:rsidR="005A58B5" w:rsidRDefault="005B284F">
            <w:r>
              <w:rPr>
                <w:sz w:val="18"/>
                <w:szCs w:val="18"/>
              </w:rPr>
              <w:t>No growth room at today's hours</w:t>
            </w:r>
          </w:p>
        </w:tc>
        <w:tc>
          <w:tcPr>
            <w:tcW w:w="169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5518394" w14:textId="77777777" w:rsidR="005A58B5" w:rsidRDefault="005B284F">
            <w:r>
              <w:rPr>
                <w:sz w:val="18"/>
                <w:szCs w:val="18"/>
              </w:rPr>
              <w:t>High</w:t>
            </w:r>
          </w:p>
        </w:tc>
        <w:tc>
          <w:tcPr>
            <w:tcW w:w="438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33187AE" w14:textId="77777777" w:rsidR="005A58B5" w:rsidRDefault="005B284F">
            <w:r>
              <w:rPr>
                <w:sz w:val="18"/>
                <w:szCs w:val="18"/>
              </w:rPr>
              <w:t>Follows directly from 2023 hours</w:t>
            </w:r>
          </w:p>
        </w:tc>
      </w:tr>
      <w:tr w:rsidR="005A58B5" w14:paraId="58AEA02B" w14:textId="77777777">
        <w:tblPrEx>
          <w:tblCellMar>
            <w:top w:w="0" w:type="dxa"/>
            <w:bottom w:w="0" w:type="dxa"/>
          </w:tblCellMar>
        </w:tblPrEx>
        <w:tc>
          <w:tcPr>
            <w:tcW w:w="355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8162D24" w14:textId="77777777" w:rsidR="005A58B5" w:rsidRDefault="005B284F">
            <w:r>
              <w:rPr>
                <w:sz w:val="18"/>
                <w:szCs w:val="18"/>
              </w:rPr>
              <w:t>The plant is balanced (no single bottleneck)</w:t>
            </w:r>
          </w:p>
        </w:tc>
        <w:tc>
          <w:tcPr>
            <w:tcW w:w="169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5CE9CDE" w14:textId="77777777" w:rsidR="005A58B5" w:rsidRDefault="005B284F">
            <w:r>
              <w:rPr>
                <w:sz w:val="18"/>
                <w:szCs w:val="18"/>
              </w:rPr>
              <w:t>High</w:t>
            </w:r>
          </w:p>
        </w:tc>
        <w:tc>
          <w:tcPr>
            <w:tcW w:w="438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2649B82" w14:textId="77777777" w:rsidR="005A58B5" w:rsidRDefault="005B284F">
            <w:r>
              <w:rPr>
                <w:sz w:val="18"/>
                <w:szCs w:val="18"/>
              </w:rPr>
              <w:t>Holds in every variant</w:t>
            </w:r>
          </w:p>
        </w:tc>
      </w:tr>
      <w:tr w:rsidR="005A58B5" w14:paraId="14DF5864" w14:textId="77777777">
        <w:tblPrEx>
          <w:tblCellMar>
            <w:top w:w="0" w:type="dxa"/>
            <w:bottom w:w="0" w:type="dxa"/>
          </w:tblCellMar>
        </w:tblPrEx>
        <w:tc>
          <w:tcPr>
            <w:tcW w:w="355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E437893" w14:textId="77777777" w:rsidR="005A58B5" w:rsidRDefault="005B284F">
            <w:r>
              <w:rPr>
                <w:sz w:val="18"/>
                <w:szCs w:val="18"/>
              </w:rPr>
              <w:t>The flat plan causes the summer expiry</w:t>
            </w:r>
          </w:p>
        </w:tc>
        <w:tc>
          <w:tcPr>
            <w:tcW w:w="169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D7568E8" w14:textId="77777777" w:rsidR="005A58B5" w:rsidRDefault="005B284F">
            <w:r>
              <w:rPr>
                <w:sz w:val="18"/>
                <w:szCs w:val="18"/>
              </w:rPr>
              <w:t>Medium</w:t>
            </w:r>
          </w:p>
        </w:tc>
        <w:tc>
          <w:tcPr>
            <w:tcW w:w="438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C466D63" w14:textId="77777777" w:rsidR="005A58B5" w:rsidRDefault="005B284F">
            <w:r>
              <w:rPr>
                <w:sz w:val="18"/>
                <w:szCs w:val="18"/>
              </w:rPr>
              <w:t>Strong pattern, but an explanation, not a tested cause</w:t>
            </w:r>
          </w:p>
        </w:tc>
      </w:tr>
      <w:tr w:rsidR="005A58B5" w14:paraId="34589DA2" w14:textId="77777777">
        <w:tblPrEx>
          <w:tblCellMar>
            <w:top w:w="0" w:type="dxa"/>
            <w:bottom w:w="0" w:type="dxa"/>
          </w:tblCellMar>
        </w:tblPrEx>
        <w:tc>
          <w:tcPr>
            <w:tcW w:w="355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74EBD9B" w14:textId="77777777" w:rsidR="005A58B5" w:rsidRDefault="005B284F">
            <w:r>
              <w:rPr>
                <w:sz w:val="18"/>
                <w:szCs w:val="18"/>
              </w:rPr>
              <w:t>About +10% with ~10.8 h in Sep–Jan</w:t>
            </w:r>
          </w:p>
        </w:tc>
        <w:tc>
          <w:tcPr>
            <w:tcW w:w="169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2CCD5E1" w14:textId="77777777" w:rsidR="005A58B5" w:rsidRDefault="005B284F">
            <w:r>
              <w:rPr>
                <w:sz w:val="18"/>
                <w:szCs w:val="18"/>
              </w:rPr>
              <w:t>Medium</w:t>
            </w:r>
          </w:p>
        </w:tc>
        <w:tc>
          <w:tcPr>
            <w:tcW w:w="438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735C1CE" w14:textId="77777777" w:rsidR="005A58B5" w:rsidRDefault="005B284F">
            <w:r>
              <w:rPr>
                <w:sz w:val="18"/>
                <w:szCs w:val="18"/>
              </w:rPr>
              <w:t>Depends on hours, shelf life and one year of data</w:t>
            </w:r>
          </w:p>
        </w:tc>
      </w:tr>
      <w:tr w:rsidR="005A58B5" w14:paraId="32E2F553" w14:textId="77777777">
        <w:tblPrEx>
          <w:tblCellMar>
            <w:top w:w="0" w:type="dxa"/>
            <w:bottom w:w="0" w:type="dxa"/>
          </w:tblCellMar>
        </w:tblPrEx>
        <w:tc>
          <w:tcPr>
            <w:tcW w:w="355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6A41740" w14:textId="77777777" w:rsidR="005A58B5" w:rsidRDefault="005B284F">
            <w:r>
              <w:rPr>
                <w:sz w:val="18"/>
                <w:szCs w:val="18"/>
              </w:rPr>
              <w:t>Which resource breaks first</w:t>
            </w:r>
          </w:p>
        </w:tc>
        <w:tc>
          <w:tcPr>
            <w:tcW w:w="169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01CC0D1" w14:textId="77777777" w:rsidR="005A58B5" w:rsidRDefault="005B284F">
            <w:r>
              <w:rPr>
                <w:sz w:val="18"/>
                <w:szCs w:val="18"/>
              </w:rPr>
              <w:t>Low–medium</w:t>
            </w:r>
          </w:p>
        </w:tc>
        <w:tc>
          <w:tcPr>
            <w:tcW w:w="438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A1DC388" w14:textId="77777777" w:rsidR="005A58B5" w:rsidRDefault="005B284F">
            <w:r>
              <w:rPr>
                <w:sz w:val="18"/>
                <w:szCs w:val="18"/>
              </w:rPr>
              <w:t>The three are within ~1.5 points; it changes with small assumptions</w:t>
            </w:r>
          </w:p>
        </w:tc>
      </w:tr>
      <w:tr w:rsidR="005A58B5" w14:paraId="58E8D0B3" w14:textId="77777777">
        <w:tblPrEx>
          <w:tblCellMar>
            <w:top w:w="0" w:type="dxa"/>
            <w:bottom w:w="0" w:type="dxa"/>
          </w:tblCellMar>
        </w:tblPrEx>
        <w:tc>
          <w:tcPr>
            <w:tcW w:w="355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7EA3E7A" w14:textId="77777777" w:rsidR="005A58B5" w:rsidRDefault="005B284F">
            <w:r>
              <w:rPr>
                <w:sz w:val="18"/>
                <w:szCs w:val="18"/>
              </w:rPr>
              <w:t>Euro values</w:t>
            </w:r>
          </w:p>
        </w:tc>
        <w:tc>
          <w:tcPr>
            <w:tcW w:w="169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06BB98C" w14:textId="77777777" w:rsidR="005A58B5" w:rsidRDefault="005B284F">
            <w:r>
              <w:rPr>
                <w:sz w:val="18"/>
                <w:szCs w:val="18"/>
              </w:rPr>
              <w:t>Medium</w:t>
            </w:r>
          </w:p>
        </w:tc>
        <w:tc>
          <w:tcPr>
            <w:tcW w:w="438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FB9E090" w14:textId="77777777" w:rsidR="005A58B5" w:rsidRDefault="005B284F">
            <w:r>
              <w:rPr>
                <w:sz w:val="18"/>
                <w:szCs w:val="18"/>
              </w:rPr>
              <w:t>Ranges given; costs unknown</w:t>
            </w:r>
          </w:p>
        </w:tc>
      </w:tr>
    </w:tbl>
    <w:p w14:paraId="769B46E7" w14:textId="77777777" w:rsidR="005A58B5" w:rsidRDefault="005A58B5">
      <w:pPr>
        <w:spacing w:after="120"/>
      </w:pPr>
    </w:p>
    <w:p w14:paraId="3DFC10FE" w14:textId="77777777" w:rsidR="005A58B5" w:rsidRDefault="005B284F">
      <w:pPr>
        <w:pStyle w:val="Heading2"/>
      </w:pPr>
      <w:bookmarkStart w:id="24" w:name="_Toc242446896"/>
      <w:r>
        <w:t>6.3 What the model cannot say</w:t>
      </w:r>
      <w:bookmarkEnd w:id="24"/>
    </w:p>
    <w:p w14:paraId="0A24AA88" w14:textId="77777777" w:rsidR="005A58B5" w:rsidRDefault="005B284F">
      <w:pPr>
        <w:spacing w:after="140"/>
      </w:pPr>
      <w:r>
        <w:t xml:space="preserve">It shows what the plant can </w:t>
      </w:r>
      <w:r>
        <w:rPr>
          <w:b/>
          <w:bCs/>
        </w:rPr>
        <w:t>produce</w:t>
      </w:r>
      <w:r>
        <w:t xml:space="preserve">, not what customers will </w:t>
      </w:r>
      <w:r>
        <w:rPr>
          <w:b/>
          <w:bCs/>
        </w:rPr>
        <w:t>buy</w:t>
      </w:r>
      <w:r>
        <w:t>. It cannot forecast demand, cannot value labour or energy, and cannot confirm warehouse, PostNL or truck capacity.</w:t>
      </w:r>
    </w:p>
    <w:p w14:paraId="3BAED71B" w14:textId="77777777" w:rsidR="005A58B5" w:rsidRDefault="005B284F">
      <w:r>
        <w:br w:type="page"/>
      </w:r>
    </w:p>
    <w:p w14:paraId="3D7F0D63" w14:textId="77777777" w:rsidR="005A58B5" w:rsidRDefault="005B284F">
      <w:pPr>
        <w:pStyle w:val="Heading1"/>
      </w:pPr>
      <w:bookmarkStart w:id="25" w:name="_Toc242446897"/>
      <w:r>
        <w:lastRenderedPageBreak/>
        <w:t>Part 7. Deployment: the advice</w:t>
      </w:r>
      <w:bookmarkEnd w:id="25"/>
    </w:p>
    <w:p w14:paraId="4E315BFE" w14:textId="77777777" w:rsidR="005A58B5" w:rsidRDefault="005B284F">
      <w:pPr>
        <w:pStyle w:val="Heading2"/>
      </w:pPr>
      <w:bookmarkStart w:id="26" w:name="_Toc242446898"/>
      <w:r>
        <w:t>7.1 The recommendation</w:t>
      </w:r>
      <w:bookmarkEnd w:id="26"/>
    </w:p>
    <w:p w14:paraId="56A2EE9F" w14:textId="77777777" w:rsidR="005A58B5" w:rsidRDefault="005B284F">
      <w:pPr>
        <w:spacing w:after="140"/>
      </w:pPr>
      <w:r>
        <w:rPr>
          <w:b/>
          <w:bCs/>
        </w:rPr>
        <w:t>Do not reopen fully on 1 January.</w:t>
      </w:r>
      <w:r>
        <w:t xml:space="preserve"> Use the first quarter to fix the basics, then reopen from May at the earliest, </w:t>
      </w:r>
      <w:r>
        <w:rPr>
          <w:b/>
          <w:bCs/>
        </w:rPr>
        <w:t>capped and phased</w:t>
      </w:r>
      <w:r>
        <w:t>, to about +10% [model], once the gates below are green. Start with B2B as a contractable first step. Above about 10%, decide on a second shift in September–January.</w:t>
      </w:r>
    </w:p>
    <w:p w14:paraId="43A93150" w14:textId="77777777" w:rsidR="005A58B5" w:rsidRDefault="005B284F">
      <w:pPr>
        <w:pStyle w:val="Heading2"/>
      </w:pPr>
      <w:bookmarkStart w:id="27" w:name="_Toc242446899"/>
      <w:r>
        <w:t>7.2 The options compared</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2445"/>
        <w:gridCol w:w="2749"/>
        <w:gridCol w:w="2667"/>
      </w:tblGrid>
      <w:tr w:rsidR="005A58B5" w14:paraId="44DCD674" w14:textId="77777777">
        <w:tblPrEx>
          <w:tblCellMar>
            <w:top w:w="0" w:type="dxa"/>
            <w:bottom w:w="0" w:type="dxa"/>
          </w:tblCellMar>
        </w:tblPrEx>
        <w:trPr>
          <w:tblHeader/>
        </w:trPr>
        <w:tc>
          <w:tcPr>
            <w:tcW w:w="1777"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4CD5A4F3" w14:textId="77777777" w:rsidR="005A58B5" w:rsidRDefault="005B284F">
            <w:r>
              <w:rPr>
                <w:b/>
                <w:bCs/>
                <w:color w:val="FFFFFF"/>
                <w:sz w:val="18"/>
                <w:szCs w:val="18"/>
              </w:rPr>
              <w:t>Option</w:t>
            </w:r>
          </w:p>
        </w:tc>
        <w:tc>
          <w:tcPr>
            <w:tcW w:w="2445"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3B25E4C8" w14:textId="77777777" w:rsidR="005A58B5" w:rsidRDefault="005B284F">
            <w:r>
              <w:rPr>
                <w:b/>
                <w:bCs/>
                <w:color w:val="FFFFFF"/>
                <w:sz w:val="18"/>
                <w:szCs w:val="18"/>
              </w:rPr>
              <w:t>Growth possible [model]</w:t>
            </w:r>
          </w:p>
        </w:tc>
        <w:tc>
          <w:tcPr>
            <w:tcW w:w="2749"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37C692B7" w14:textId="77777777" w:rsidR="005A58B5" w:rsidRDefault="005B284F">
            <w:r>
              <w:rPr>
                <w:b/>
                <w:bCs/>
                <w:color w:val="FFFFFF"/>
                <w:sz w:val="18"/>
                <w:szCs w:val="18"/>
              </w:rPr>
              <w:t>Main risk</w:t>
            </w:r>
          </w:p>
        </w:tc>
        <w:tc>
          <w:tcPr>
            <w:tcW w:w="2667"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57F749F3" w14:textId="77777777" w:rsidR="005A58B5" w:rsidRDefault="005B284F">
            <w:r>
              <w:rPr>
                <w:b/>
                <w:bCs/>
                <w:color w:val="FFFFFF"/>
                <w:sz w:val="18"/>
                <w:szCs w:val="18"/>
              </w:rPr>
              <w:t>Verdict</w:t>
            </w:r>
          </w:p>
        </w:tc>
      </w:tr>
      <w:tr w:rsidR="005A58B5" w14:paraId="68F2B31F" w14:textId="77777777">
        <w:tblPrEx>
          <w:tblCellMar>
            <w:top w:w="0" w:type="dxa"/>
            <w:bottom w:w="0" w:type="dxa"/>
          </w:tblCellMar>
        </w:tblPrEx>
        <w:tc>
          <w:tcPr>
            <w:tcW w:w="177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71BFE8C" w14:textId="77777777" w:rsidR="005A58B5" w:rsidRDefault="005B284F">
            <w:r>
              <w:rPr>
                <w:sz w:val="18"/>
                <w:szCs w:val="18"/>
              </w:rPr>
              <w:t>A. Stay closed, fix first</w:t>
            </w:r>
          </w:p>
        </w:tc>
        <w:tc>
          <w:tcPr>
            <w:tcW w:w="244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8013BF8" w14:textId="77777777" w:rsidR="005A58B5" w:rsidRDefault="005B284F">
            <w:r>
              <w:rPr>
                <w:sz w:val="18"/>
                <w:szCs w:val="18"/>
              </w:rPr>
              <w:t>0% new intake</w:t>
            </w:r>
          </w:p>
        </w:tc>
        <w:tc>
          <w:tcPr>
            <w:tcW w:w="2749"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2665D48" w14:textId="77777777" w:rsidR="005A58B5" w:rsidRDefault="005B284F">
            <w:r>
              <w:rPr>
                <w:sz w:val="18"/>
                <w:szCs w:val="18"/>
              </w:rPr>
              <w:t>Commercial cost of another closed year (unknown)</w:t>
            </w:r>
          </w:p>
        </w:tc>
        <w:tc>
          <w:tcPr>
            <w:tcW w:w="266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C1551DF" w14:textId="77777777" w:rsidR="005A58B5" w:rsidRDefault="005B284F">
            <w:r>
              <w:rPr>
                <w:sz w:val="18"/>
                <w:szCs w:val="18"/>
              </w:rPr>
              <w:t>Right for Q1 as the fix window, wrong as a full-year stance</w:t>
            </w:r>
          </w:p>
        </w:tc>
      </w:tr>
      <w:tr w:rsidR="005A58B5" w14:paraId="4B9D253C" w14:textId="77777777">
        <w:tblPrEx>
          <w:tblCellMar>
            <w:top w:w="0" w:type="dxa"/>
            <w:bottom w:w="0" w:type="dxa"/>
          </w:tblCellMar>
        </w:tblPrEx>
        <w:tc>
          <w:tcPr>
            <w:tcW w:w="177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1CEA7AB" w14:textId="77777777" w:rsidR="005A58B5" w:rsidRDefault="005B284F">
            <w:r>
              <w:rPr>
                <w:sz w:val="18"/>
                <w:szCs w:val="18"/>
              </w:rPr>
              <w:t>B. Reopen capped</w:t>
            </w:r>
          </w:p>
        </w:tc>
        <w:tc>
          <w:tcPr>
            <w:tcW w:w="244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0032B2E" w14:textId="77777777" w:rsidR="005A58B5" w:rsidRDefault="005B284F">
            <w:r>
              <w:rPr>
                <w:sz w:val="18"/>
                <w:szCs w:val="18"/>
              </w:rPr>
              <w:t>~+10% with 10.8 h in Sep–Jan; +2–3% at 10 h all year</w:t>
            </w:r>
          </w:p>
        </w:tc>
        <w:tc>
          <w:tcPr>
            <w:tcW w:w="2749"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49C584F" w14:textId="77777777" w:rsidR="005A58B5" w:rsidRDefault="005B284F">
            <w:r>
              <w:rPr>
                <w:sz w:val="18"/>
                <w:szCs w:val="18"/>
              </w:rPr>
              <w:t>Cap must follow confirmed hours</w:t>
            </w:r>
          </w:p>
        </w:tc>
        <w:tc>
          <w:tcPr>
            <w:tcW w:w="266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CF484F2" w14:textId="77777777" w:rsidR="005A58B5" w:rsidRDefault="005B284F">
            <w:r>
              <w:rPr>
                <w:sz w:val="18"/>
                <w:szCs w:val="18"/>
              </w:rPr>
              <w:t>Recommended as the control</w:t>
            </w:r>
          </w:p>
        </w:tc>
      </w:tr>
      <w:tr w:rsidR="005A58B5" w14:paraId="5779EBB9" w14:textId="77777777">
        <w:tblPrEx>
          <w:tblCellMar>
            <w:top w:w="0" w:type="dxa"/>
            <w:bottom w:w="0" w:type="dxa"/>
          </w:tblCellMar>
        </w:tblPrEx>
        <w:tc>
          <w:tcPr>
            <w:tcW w:w="177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6AA493C" w14:textId="77777777" w:rsidR="005A58B5" w:rsidRDefault="005B284F">
            <w:r>
              <w:rPr>
                <w:sz w:val="18"/>
                <w:szCs w:val="18"/>
              </w:rPr>
              <w:t>C. Reopen per channel</w:t>
            </w:r>
          </w:p>
        </w:tc>
        <w:tc>
          <w:tcPr>
            <w:tcW w:w="244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DC865DA" w14:textId="77777777" w:rsidR="005A58B5" w:rsidRDefault="005B284F">
            <w:r>
              <w:rPr>
                <w:sz w:val="18"/>
                <w:szCs w:val="18"/>
              </w:rPr>
              <w:t>B2B ~5–36 t a year (Medium, P60 only); e-com ~15–86 t</w:t>
            </w:r>
          </w:p>
        </w:tc>
        <w:tc>
          <w:tcPr>
            <w:tcW w:w="2749"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BF83AFA" w14:textId="77777777" w:rsidR="005A58B5" w:rsidRDefault="005B284F">
            <w:r>
              <w:rPr>
                <w:sz w:val="18"/>
                <w:szCs w:val="18"/>
              </w:rPr>
              <w:t>Truck payload, PostNL capacity</w:t>
            </w:r>
          </w:p>
        </w:tc>
        <w:tc>
          <w:tcPr>
            <w:tcW w:w="266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CFB8067" w14:textId="77777777" w:rsidR="005A58B5" w:rsidRDefault="005B284F">
            <w:r>
              <w:rPr>
                <w:sz w:val="18"/>
                <w:szCs w:val="18"/>
              </w:rPr>
              <w:t>B2B as first step, not the growth engine</w:t>
            </w:r>
          </w:p>
        </w:tc>
      </w:tr>
      <w:tr w:rsidR="005A58B5" w14:paraId="50B1A338" w14:textId="77777777">
        <w:tblPrEx>
          <w:tblCellMar>
            <w:top w:w="0" w:type="dxa"/>
            <w:bottom w:w="0" w:type="dxa"/>
          </w:tblCellMar>
        </w:tblPrEx>
        <w:tc>
          <w:tcPr>
            <w:tcW w:w="177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B54FF3B" w14:textId="77777777" w:rsidR="005A58B5" w:rsidRDefault="005B284F">
            <w:r>
              <w:rPr>
                <w:sz w:val="18"/>
                <w:szCs w:val="18"/>
              </w:rPr>
              <w:t>D. Reopen time-phased</w:t>
            </w:r>
          </w:p>
        </w:tc>
        <w:tc>
          <w:tcPr>
            <w:tcW w:w="244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6D07146" w14:textId="77777777" w:rsidR="005A58B5" w:rsidRDefault="005B284F">
            <w:r>
              <w:rPr>
                <w:sz w:val="18"/>
                <w:szCs w:val="18"/>
              </w:rPr>
              <w:t>Same end volume as B, starting later</w:t>
            </w:r>
          </w:p>
        </w:tc>
        <w:tc>
          <w:tcPr>
            <w:tcW w:w="2749"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5964135" w14:textId="77777777" w:rsidR="005A58B5" w:rsidRDefault="005B284F">
            <w:r>
              <w:rPr>
                <w:sz w:val="18"/>
                <w:szCs w:val="18"/>
              </w:rPr>
              <w:t>Needs a cap on Sep–Feb volume too</w:t>
            </w:r>
          </w:p>
        </w:tc>
        <w:tc>
          <w:tcPr>
            <w:tcW w:w="266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0503943" w14:textId="77777777" w:rsidR="005A58B5" w:rsidRDefault="005B284F">
            <w:r>
              <w:rPr>
                <w:sz w:val="18"/>
                <w:szCs w:val="18"/>
              </w:rPr>
              <w:t>Recommended with B</w:t>
            </w:r>
          </w:p>
        </w:tc>
      </w:tr>
      <w:tr w:rsidR="005A58B5" w14:paraId="35B0696C" w14:textId="77777777">
        <w:tblPrEx>
          <w:tblCellMar>
            <w:top w:w="0" w:type="dxa"/>
            <w:bottom w:w="0" w:type="dxa"/>
          </w:tblCellMar>
        </w:tblPrEx>
        <w:tc>
          <w:tcPr>
            <w:tcW w:w="177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9CF7A21" w14:textId="77777777" w:rsidR="005A58B5" w:rsidRDefault="005B284F">
            <w:r>
              <w:rPr>
                <w:sz w:val="18"/>
                <w:szCs w:val="18"/>
              </w:rPr>
              <w:t>E. Reopen fully on 1 January</w:t>
            </w:r>
          </w:p>
        </w:tc>
        <w:tc>
          <w:tcPr>
            <w:tcW w:w="244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78D1536" w14:textId="77777777" w:rsidR="005A58B5" w:rsidRDefault="005B284F">
            <w:r>
              <w:rPr>
                <w:sz w:val="18"/>
                <w:szCs w:val="18"/>
              </w:rPr>
              <w:t>Any growth breaks the busiest month</w:t>
            </w:r>
          </w:p>
        </w:tc>
        <w:tc>
          <w:tcPr>
            <w:tcW w:w="2749"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A738E90" w14:textId="77777777" w:rsidR="005A58B5" w:rsidRDefault="005B284F">
            <w:r>
              <w:rPr>
                <w:sz w:val="18"/>
                <w:szCs w:val="18"/>
              </w:rPr>
              <w:t>+25% = 3,838 parcels on the peak day; 60 t expired on the flat plan</w:t>
            </w:r>
          </w:p>
        </w:tc>
        <w:tc>
          <w:tcPr>
            <w:tcW w:w="266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E30EAE6" w14:textId="77777777" w:rsidR="005A58B5" w:rsidRDefault="005B284F">
            <w:r>
              <w:rPr>
                <w:sz w:val="18"/>
                <w:szCs w:val="18"/>
              </w:rPr>
              <w:t>Reject</w:t>
            </w:r>
          </w:p>
        </w:tc>
      </w:tr>
    </w:tbl>
    <w:p w14:paraId="4BC9356A" w14:textId="77777777" w:rsidR="005A58B5" w:rsidRDefault="005A58B5">
      <w:pPr>
        <w:spacing w:after="120"/>
      </w:pPr>
    </w:p>
    <w:p w14:paraId="011313E8" w14:textId="77777777" w:rsidR="005A58B5" w:rsidRDefault="005B284F">
      <w:pPr>
        <w:pStyle w:val="Heading2"/>
      </w:pPr>
      <w:bookmarkStart w:id="28" w:name="_Toc242446900"/>
      <w:r>
        <w:t>7.3 Roadblocks and improvements per stage</w:t>
      </w:r>
      <w:bookmarkEnd w:id="28"/>
    </w:p>
    <w:p w14:paraId="53EF4A13" w14:textId="77777777" w:rsidR="005A58B5" w:rsidRDefault="005B284F">
      <w:pPr>
        <w:spacing w:after="140"/>
      </w:pPr>
      <w:r>
        <w:t>All targets are provisional, subject to a feasibility check.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2925"/>
        <w:gridCol w:w="2838"/>
        <w:gridCol w:w="2695"/>
      </w:tblGrid>
      <w:tr w:rsidR="005A58B5" w14:paraId="6FC4F373" w14:textId="77777777">
        <w:tblPrEx>
          <w:tblCellMar>
            <w:top w:w="0" w:type="dxa"/>
            <w:bottom w:w="0" w:type="dxa"/>
          </w:tblCellMar>
        </w:tblPrEx>
        <w:trPr>
          <w:tblHeader/>
        </w:trPr>
        <w:tc>
          <w:tcPr>
            <w:tcW w:w="1180"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1DF9ADD9" w14:textId="77777777" w:rsidR="005A58B5" w:rsidRDefault="005B284F">
            <w:r>
              <w:rPr>
                <w:b/>
                <w:bCs/>
                <w:color w:val="FFFFFF"/>
                <w:sz w:val="18"/>
                <w:szCs w:val="18"/>
              </w:rPr>
              <w:t>Stage</w:t>
            </w:r>
          </w:p>
        </w:tc>
        <w:tc>
          <w:tcPr>
            <w:tcW w:w="2925"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0E8F0ED7" w14:textId="77777777" w:rsidR="005A58B5" w:rsidRDefault="005B284F">
            <w:r>
              <w:rPr>
                <w:b/>
                <w:bCs/>
                <w:color w:val="FFFFFF"/>
                <w:sz w:val="18"/>
                <w:szCs w:val="18"/>
              </w:rPr>
              <w:t>Evidence</w:t>
            </w:r>
          </w:p>
        </w:tc>
        <w:tc>
          <w:tcPr>
            <w:tcW w:w="2838"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2138F9A4" w14:textId="77777777" w:rsidR="005A58B5" w:rsidRDefault="005B284F">
            <w:r>
              <w:rPr>
                <w:b/>
                <w:bCs/>
                <w:color w:val="FFFFFF"/>
                <w:sz w:val="18"/>
                <w:szCs w:val="18"/>
              </w:rPr>
              <w:t>Fix</w:t>
            </w:r>
          </w:p>
        </w:tc>
        <w:tc>
          <w:tcPr>
            <w:tcW w:w="2695"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21CDD083" w14:textId="77777777" w:rsidR="005A58B5" w:rsidRDefault="005B284F">
            <w:r>
              <w:rPr>
                <w:b/>
                <w:bCs/>
                <w:color w:val="FFFFFF"/>
                <w:sz w:val="18"/>
                <w:szCs w:val="18"/>
              </w:rPr>
              <w:t>KPI and provisional target</w:t>
            </w:r>
          </w:p>
        </w:tc>
      </w:tr>
      <w:tr w:rsidR="005A58B5" w14:paraId="32FBBA14" w14:textId="77777777">
        <w:tblPrEx>
          <w:tblCellMar>
            <w:top w:w="0" w:type="dxa"/>
            <w:bottom w:w="0" w:type="dxa"/>
          </w:tblCellMar>
        </w:tblPrEx>
        <w:tc>
          <w:tcPr>
            <w:tcW w:w="118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1BC7604" w14:textId="77777777" w:rsidR="005A58B5" w:rsidRDefault="005B284F">
            <w:r>
              <w:rPr>
                <w:sz w:val="18"/>
                <w:szCs w:val="18"/>
              </w:rPr>
              <w:t>Sourcing</w:t>
            </w:r>
          </w:p>
        </w:tc>
        <w:tc>
          <w:tcPr>
            <w:tcW w:w="292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6085F60" w14:textId="77777777" w:rsidR="005A58B5" w:rsidRDefault="005B284F">
            <w:r>
              <w:rPr>
                <w:sz w:val="18"/>
                <w:szCs w:val="18"/>
              </w:rPr>
              <w:t>Uganda 0.9 days of stock (July); 5 t green expired; packaging records do not reconcile</w:t>
            </w:r>
          </w:p>
        </w:tc>
        <w:tc>
          <w:tcPr>
            <w:tcW w:w="283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A3FE3AD" w14:textId="77777777" w:rsidR="005A58B5" w:rsidRDefault="005B284F">
            <w:r>
              <w:rPr>
                <w:sz w:val="18"/>
                <w:szCs w:val="18"/>
              </w:rPr>
              <w:t>Stock rule per origin; buy against the production plan; physical packaging count</w:t>
            </w:r>
          </w:p>
        </w:tc>
        <w:tc>
          <w:tcPr>
            <w:tcW w:w="269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00E6314" w14:textId="77777777" w:rsidR="005A58B5" w:rsidRDefault="005B284F">
            <w:r>
              <w:rPr>
                <w:sz w:val="18"/>
                <w:szCs w:val="18"/>
              </w:rPr>
              <w:t>≥ 10 production days per origin; green expiry 0; packaging reconciles ±2%</w:t>
            </w:r>
          </w:p>
        </w:tc>
      </w:tr>
      <w:tr w:rsidR="005A58B5" w14:paraId="1381E546" w14:textId="77777777">
        <w:tblPrEx>
          <w:tblCellMar>
            <w:top w:w="0" w:type="dxa"/>
            <w:bottom w:w="0" w:type="dxa"/>
          </w:tblCellMar>
        </w:tblPrEx>
        <w:tc>
          <w:tcPr>
            <w:tcW w:w="118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E1E5380" w14:textId="77777777" w:rsidR="005A58B5" w:rsidRDefault="005B284F">
            <w:r>
              <w:rPr>
                <w:sz w:val="18"/>
                <w:szCs w:val="18"/>
              </w:rPr>
              <w:t>Raw storage</w:t>
            </w:r>
          </w:p>
        </w:tc>
        <w:tc>
          <w:tcPr>
            <w:tcW w:w="292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C764537" w14:textId="77777777" w:rsidR="005A58B5" w:rsidRDefault="005B284F">
            <w:r>
              <w:rPr>
                <w:sz w:val="18"/>
                <w:szCs w:val="18"/>
              </w:rPr>
              <w:t>Peak 136 pallets (224 within a month)</w:t>
            </w:r>
          </w:p>
        </w:tc>
        <w:tc>
          <w:tcPr>
            <w:tcW w:w="2838"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04A4898" w14:textId="77777777" w:rsidR="005A58B5" w:rsidRDefault="005B284F">
            <w:r>
              <w:rPr>
                <w:sz w:val="18"/>
                <w:szCs w:val="18"/>
              </w:rPr>
              <w:t>Confirm capacity; stagger container arrivals</w:t>
            </w:r>
          </w:p>
        </w:tc>
        <w:tc>
          <w:tcPr>
            <w:tcW w:w="269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CCF9B35" w14:textId="77777777" w:rsidR="005A58B5" w:rsidRDefault="005B284F">
            <w:r>
              <w:rPr>
                <w:sz w:val="18"/>
                <w:szCs w:val="18"/>
              </w:rPr>
              <w:t>Peak pallets ≤ 85% of capacity</w:t>
            </w:r>
          </w:p>
        </w:tc>
      </w:tr>
      <w:tr w:rsidR="005A58B5" w14:paraId="6AAC5C0D" w14:textId="77777777">
        <w:tblPrEx>
          <w:tblCellMar>
            <w:top w:w="0" w:type="dxa"/>
            <w:bottom w:w="0" w:type="dxa"/>
          </w:tblCellMar>
        </w:tblPrEx>
        <w:tc>
          <w:tcPr>
            <w:tcW w:w="118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9455790" w14:textId="77777777" w:rsidR="005A58B5" w:rsidRDefault="005B284F">
            <w:r>
              <w:rPr>
                <w:sz w:val="18"/>
                <w:szCs w:val="18"/>
              </w:rPr>
              <w:t>Roasting</w:t>
            </w:r>
          </w:p>
        </w:tc>
        <w:tc>
          <w:tcPr>
            <w:tcW w:w="292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43D24CC" w14:textId="77777777" w:rsidR="005A58B5" w:rsidRDefault="005B284F">
            <w:r>
              <w:rPr>
                <w:sz w:val="18"/>
                <w:szCs w:val="18"/>
              </w:rPr>
              <w:t>Setup 27% on Px120; batches 91% full; Light rejects 4.96%</w:t>
            </w:r>
          </w:p>
        </w:tc>
        <w:tc>
          <w:tcPr>
            <w:tcW w:w="283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8B99F1E" w14:textId="77777777" w:rsidR="005A58B5" w:rsidRDefault="005B284F">
            <w:r>
              <w:rPr>
                <w:sz w:val="18"/>
                <w:szCs w:val="18"/>
              </w:rPr>
              <w:t>Group Light and Dark runs to cut setups; root cause of Light rejects; fill to 95%</w:t>
            </w:r>
          </w:p>
        </w:tc>
        <w:tc>
          <w:tcPr>
            <w:tcW w:w="269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41A293A" w14:textId="77777777" w:rsidR="005A58B5" w:rsidRDefault="005B284F">
            <w:r>
              <w:rPr>
                <w:sz w:val="18"/>
                <w:szCs w:val="18"/>
              </w:rPr>
              <w:t>Setup ≤ 22%; Light rejects ≤ 2%; fill ≥ 95%</w:t>
            </w:r>
          </w:p>
        </w:tc>
      </w:tr>
      <w:tr w:rsidR="005A58B5" w14:paraId="08B16982" w14:textId="77777777">
        <w:tblPrEx>
          <w:tblCellMar>
            <w:top w:w="0" w:type="dxa"/>
            <w:bottom w:w="0" w:type="dxa"/>
          </w:tblCellMar>
        </w:tblPrEx>
        <w:tc>
          <w:tcPr>
            <w:tcW w:w="118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1545196" w14:textId="77777777" w:rsidR="005A58B5" w:rsidRDefault="005B284F">
            <w:r>
              <w:rPr>
                <w:sz w:val="18"/>
                <w:szCs w:val="18"/>
              </w:rPr>
              <w:t>Cooling</w:t>
            </w:r>
          </w:p>
        </w:tc>
        <w:tc>
          <w:tcPr>
            <w:tcW w:w="292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ACAD2CA" w14:textId="77777777" w:rsidR="005A58B5" w:rsidRDefault="005B284F">
            <w:r>
              <w:rPr>
                <w:sz w:val="18"/>
                <w:szCs w:val="18"/>
              </w:rPr>
              <w:t>~half a roast cycle</w:t>
            </w:r>
          </w:p>
        </w:tc>
        <w:tc>
          <w:tcPr>
            <w:tcW w:w="2838"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2056D6B" w14:textId="77777777" w:rsidR="005A58B5" w:rsidRDefault="005B284F">
            <w:r>
              <w:rPr>
                <w:sz w:val="18"/>
                <w:szCs w:val="18"/>
              </w:rPr>
              <w:t>Confirm it runs in parallel</w:t>
            </w:r>
          </w:p>
        </w:tc>
        <w:tc>
          <w:tcPr>
            <w:tcW w:w="269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5437A24" w14:textId="77777777" w:rsidR="005A58B5" w:rsidRDefault="005B284F">
            <w:r>
              <w:rPr>
                <w:sz w:val="18"/>
                <w:szCs w:val="18"/>
              </w:rPr>
              <w:t>Confirmed yes/no</w:t>
            </w:r>
          </w:p>
        </w:tc>
      </w:tr>
      <w:tr w:rsidR="005A58B5" w14:paraId="38C839C7" w14:textId="77777777">
        <w:tblPrEx>
          <w:tblCellMar>
            <w:top w:w="0" w:type="dxa"/>
            <w:bottom w:w="0" w:type="dxa"/>
          </w:tblCellMar>
        </w:tblPrEx>
        <w:tc>
          <w:tcPr>
            <w:tcW w:w="118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9295D12" w14:textId="77777777" w:rsidR="005A58B5" w:rsidRDefault="005B284F">
            <w:r>
              <w:rPr>
                <w:sz w:val="18"/>
                <w:szCs w:val="18"/>
              </w:rPr>
              <w:t>Packing</w:t>
            </w:r>
          </w:p>
        </w:tc>
        <w:tc>
          <w:tcPr>
            <w:tcW w:w="292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2E441E5" w14:textId="77777777" w:rsidR="005A58B5" w:rsidRDefault="005B284F">
            <w:r>
              <w:rPr>
                <w:sz w:val="18"/>
                <w:szCs w:val="18"/>
              </w:rPr>
              <w:t>8.30 h/day, 9.17 h peak; 369 kg/h</w:t>
            </w:r>
          </w:p>
        </w:tc>
        <w:tc>
          <w:tcPr>
            <w:tcW w:w="283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9C0DD88" w14:textId="77777777" w:rsidR="005A58B5" w:rsidRDefault="005B284F">
            <w:r>
              <w:rPr>
                <w:sz w:val="18"/>
                <w:szCs w:val="18"/>
              </w:rPr>
              <w:t>Find why speed varies; maintenance</w:t>
            </w:r>
          </w:p>
        </w:tc>
        <w:tc>
          <w:tcPr>
            <w:tcW w:w="269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6FFA777" w14:textId="77777777" w:rsidR="005A58B5" w:rsidRDefault="005B284F">
            <w:r>
              <w:rPr>
                <w:sz w:val="18"/>
                <w:szCs w:val="18"/>
              </w:rPr>
              <w:t>≥ 410 kg/h</w:t>
            </w:r>
          </w:p>
        </w:tc>
      </w:tr>
      <w:tr w:rsidR="005A58B5" w14:paraId="539ABEEC" w14:textId="77777777">
        <w:tblPrEx>
          <w:tblCellMar>
            <w:top w:w="0" w:type="dxa"/>
            <w:bottom w:w="0" w:type="dxa"/>
          </w:tblCellMar>
        </w:tblPrEx>
        <w:tc>
          <w:tcPr>
            <w:tcW w:w="118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45D4DF3" w14:textId="77777777" w:rsidR="005A58B5" w:rsidRDefault="005B284F">
            <w:r>
              <w:rPr>
                <w:sz w:val="18"/>
                <w:szCs w:val="18"/>
              </w:rPr>
              <w:t>Finished goods</w:t>
            </w:r>
          </w:p>
        </w:tc>
        <w:tc>
          <w:tcPr>
            <w:tcW w:w="292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A844822" w14:textId="77777777" w:rsidR="005A58B5" w:rsidRDefault="005B284F">
            <w:r>
              <w:rPr>
                <w:sz w:val="18"/>
                <w:szCs w:val="18"/>
              </w:rPr>
              <w:t>48 t expired; 31–49 days of stock in May</w:t>
            </w:r>
          </w:p>
        </w:tc>
        <w:tc>
          <w:tcPr>
            <w:tcW w:w="2838"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FD006B5" w14:textId="77777777" w:rsidR="005A58B5" w:rsidRDefault="005B284F">
            <w:r>
              <w:rPr>
                <w:sz w:val="18"/>
                <w:szCs w:val="18"/>
              </w:rPr>
              <w:t>Make-to-demand live before March (the 2023 surplus started in March)</w:t>
            </w:r>
          </w:p>
        </w:tc>
        <w:tc>
          <w:tcPr>
            <w:tcW w:w="269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A9E3D18" w14:textId="77777777" w:rsidR="005A58B5" w:rsidRDefault="005B284F">
            <w:r>
              <w:rPr>
                <w:sz w:val="18"/>
                <w:szCs w:val="18"/>
              </w:rPr>
              <w:t>Expired 0 kg; 10–25 days of stock</w:t>
            </w:r>
          </w:p>
        </w:tc>
      </w:tr>
      <w:tr w:rsidR="005A58B5" w14:paraId="42BEC21F" w14:textId="77777777">
        <w:tblPrEx>
          <w:tblCellMar>
            <w:top w:w="0" w:type="dxa"/>
            <w:bottom w:w="0" w:type="dxa"/>
          </w:tblCellMar>
        </w:tblPrEx>
        <w:tc>
          <w:tcPr>
            <w:tcW w:w="118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29B5194" w14:textId="77777777" w:rsidR="005A58B5" w:rsidRDefault="005B284F">
            <w:r>
              <w:rPr>
                <w:sz w:val="18"/>
                <w:szCs w:val="18"/>
              </w:rPr>
              <w:t>Delivery</w:t>
            </w:r>
          </w:p>
        </w:tc>
        <w:tc>
          <w:tcPr>
            <w:tcW w:w="292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B957F8B" w14:textId="77777777" w:rsidR="005A58B5" w:rsidRDefault="005B284F">
            <w:r>
              <w:rPr>
                <w:sz w:val="18"/>
                <w:szCs w:val="18"/>
              </w:rPr>
              <w:t>92.07% on time; every late parcel 1 day late; Monday peaks</w:t>
            </w:r>
          </w:p>
        </w:tc>
        <w:tc>
          <w:tcPr>
            <w:tcW w:w="283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14ADD2D" w14:textId="77777777" w:rsidR="005A58B5" w:rsidRDefault="005B284F">
            <w:r>
              <w:rPr>
                <w:sz w:val="18"/>
                <w:szCs w:val="18"/>
              </w:rPr>
              <w:t>Review with PostNL; written peak capacity</w:t>
            </w:r>
          </w:p>
        </w:tc>
        <w:tc>
          <w:tcPr>
            <w:tcW w:w="269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013CD7A" w14:textId="77777777" w:rsidR="005A58B5" w:rsidRDefault="005B284F">
            <w:r>
              <w:rPr>
                <w:sz w:val="18"/>
                <w:szCs w:val="18"/>
              </w:rPr>
              <w:t>≥ 95% target, ≥ 92% guardrail</w:t>
            </w:r>
          </w:p>
        </w:tc>
      </w:tr>
      <w:tr w:rsidR="005A58B5" w14:paraId="16FA74AF" w14:textId="77777777">
        <w:tblPrEx>
          <w:tblCellMar>
            <w:top w:w="0" w:type="dxa"/>
            <w:bottom w:w="0" w:type="dxa"/>
          </w:tblCellMar>
        </w:tblPrEx>
        <w:tc>
          <w:tcPr>
            <w:tcW w:w="118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B2A0265" w14:textId="77777777" w:rsidR="005A58B5" w:rsidRDefault="005B284F">
            <w:r>
              <w:rPr>
                <w:sz w:val="18"/>
                <w:szCs w:val="18"/>
              </w:rPr>
              <w:t>Commercial</w:t>
            </w:r>
          </w:p>
        </w:tc>
        <w:tc>
          <w:tcPr>
            <w:tcW w:w="292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5AA9C16" w14:textId="77777777" w:rsidR="005A58B5" w:rsidRDefault="005B284F">
            <w:r>
              <w:rPr>
                <w:sz w:val="18"/>
                <w:szCs w:val="18"/>
              </w:rPr>
              <w:t>Fee on 1–4 bags, not "free above €55" (€152k charged); net shipping 5.8% of revenue</w:t>
            </w:r>
          </w:p>
        </w:tc>
        <w:tc>
          <w:tcPr>
            <w:tcW w:w="2838"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D329EBA" w14:textId="77777777" w:rsidR="005A58B5" w:rsidRDefault="005B284F">
            <w:r>
              <w:rPr>
                <w:sz w:val="18"/>
                <w:szCs w:val="18"/>
              </w:rPr>
              <w:t>CEO decides the rule; volume cap in kg per week</w:t>
            </w:r>
          </w:p>
        </w:tc>
        <w:tc>
          <w:tcPr>
            <w:tcW w:w="269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A004241" w14:textId="77777777" w:rsidR="005A58B5" w:rsidRDefault="005B284F">
            <w:r>
              <w:rPr>
                <w:sz w:val="18"/>
                <w:szCs w:val="18"/>
              </w:rPr>
              <w:t>0 orders charged against the published rule</w:t>
            </w:r>
          </w:p>
        </w:tc>
      </w:tr>
    </w:tbl>
    <w:p w14:paraId="215B127A" w14:textId="77777777" w:rsidR="005A58B5" w:rsidRDefault="005A58B5">
      <w:pPr>
        <w:spacing w:after="120"/>
      </w:pPr>
    </w:p>
    <w:p w14:paraId="3DE08EF0" w14:textId="77777777" w:rsidR="005A58B5" w:rsidRDefault="005B284F">
      <w:pPr>
        <w:spacing w:after="140"/>
      </w:pPr>
      <w:r>
        <w:rPr>
          <w:b/>
          <w:bCs/>
        </w:rPr>
        <w:lastRenderedPageBreak/>
        <w:t>On the shipping fee:</w:t>
      </w:r>
      <w:r>
        <w:t xml:space="preserve"> first confirm which rule customers actually see. If the website promises "free above €55", the company should ask its legal counsel about past orders before deciding. This report gives no legal advice.</w:t>
      </w:r>
    </w:p>
    <w:p w14:paraId="6AD86500" w14:textId="77777777" w:rsidR="005A58B5" w:rsidRDefault="005B284F">
      <w:pPr>
        <w:pStyle w:val="Heading2"/>
      </w:pPr>
      <w:bookmarkStart w:id="29" w:name="_Toc242446901"/>
      <w:r>
        <w:t>7.4 Roadmap</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9"/>
        <w:gridCol w:w="6179"/>
      </w:tblGrid>
      <w:tr w:rsidR="005A58B5" w14:paraId="62A02122" w14:textId="77777777">
        <w:tblPrEx>
          <w:tblCellMar>
            <w:top w:w="0" w:type="dxa"/>
            <w:bottom w:w="0" w:type="dxa"/>
          </w:tblCellMar>
        </w:tblPrEx>
        <w:trPr>
          <w:tblHeader/>
        </w:trPr>
        <w:tc>
          <w:tcPr>
            <w:tcW w:w="3459"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0AA7ACB6" w14:textId="77777777" w:rsidR="005A58B5" w:rsidRDefault="005B284F">
            <w:r>
              <w:rPr>
                <w:b/>
                <w:bCs/>
                <w:color w:val="FFFFFF"/>
                <w:sz w:val="18"/>
                <w:szCs w:val="18"/>
              </w:rPr>
              <w:t>Phase</w:t>
            </w:r>
          </w:p>
        </w:tc>
        <w:tc>
          <w:tcPr>
            <w:tcW w:w="6179"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5D997165" w14:textId="77777777" w:rsidR="005A58B5" w:rsidRDefault="005B284F">
            <w:r>
              <w:rPr>
                <w:b/>
                <w:bCs/>
                <w:color w:val="FFFFFF"/>
                <w:sz w:val="18"/>
                <w:szCs w:val="18"/>
              </w:rPr>
              <w:t>Actions</w:t>
            </w:r>
          </w:p>
        </w:tc>
      </w:tr>
      <w:tr w:rsidR="005A58B5" w14:paraId="14BE5B21" w14:textId="77777777">
        <w:tblPrEx>
          <w:tblCellMar>
            <w:top w:w="0" w:type="dxa"/>
            <w:bottom w:w="0" w:type="dxa"/>
          </w:tblCellMar>
        </w:tblPrEx>
        <w:tc>
          <w:tcPr>
            <w:tcW w:w="3459"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423EF57" w14:textId="77777777" w:rsidR="005A58B5" w:rsidRDefault="005B284F">
            <w:r>
              <w:rPr>
                <w:sz w:val="18"/>
                <w:szCs w:val="18"/>
              </w:rPr>
              <w:t>Fix (now to end Q1)</w:t>
            </w:r>
          </w:p>
        </w:tc>
        <w:tc>
          <w:tcPr>
            <w:tcW w:w="6179"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1A1BC36" w14:textId="77777777" w:rsidR="005A58B5" w:rsidRDefault="005B284F">
            <w:r>
              <w:rPr>
                <w:sz w:val="18"/>
                <w:szCs w:val="18"/>
              </w:rPr>
              <w:t>Confirm the open facts with the CEO; make-to-demand planning live before March; bean stock rule; shipping-fee decision; packaging count; root cause of Light rejects; PostNL review</w:t>
            </w:r>
          </w:p>
        </w:tc>
      </w:tr>
      <w:tr w:rsidR="005A58B5" w14:paraId="1B62E72F" w14:textId="77777777">
        <w:tblPrEx>
          <w:tblCellMar>
            <w:top w:w="0" w:type="dxa"/>
            <w:bottom w:w="0" w:type="dxa"/>
          </w:tblCellMar>
        </w:tblPrEx>
        <w:tc>
          <w:tcPr>
            <w:tcW w:w="3459"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5BACFF6" w14:textId="77777777" w:rsidR="005A58B5" w:rsidRDefault="005B284F">
            <w:r>
              <w:rPr>
                <w:sz w:val="18"/>
                <w:szCs w:val="18"/>
              </w:rPr>
              <w:t>Prepare (Q1–Q2)</w:t>
            </w:r>
          </w:p>
        </w:tc>
        <w:tc>
          <w:tcPr>
            <w:tcW w:w="6179"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AC8FB70" w14:textId="77777777" w:rsidR="005A58B5" w:rsidRDefault="005B284F">
            <w:r>
              <w:rPr>
                <w:sz w:val="18"/>
                <w:szCs w:val="18"/>
              </w:rPr>
              <w:t>Staff the Sep–Jan hours, hired and trained by August; setup and batch-fill programme; packing speed programme; monthly planning meeting; cap mechanism; B2B prospect list and truck check</w:t>
            </w:r>
          </w:p>
        </w:tc>
      </w:tr>
      <w:tr w:rsidR="005A58B5" w14:paraId="523855D6" w14:textId="77777777">
        <w:tblPrEx>
          <w:tblCellMar>
            <w:top w:w="0" w:type="dxa"/>
            <w:bottom w:w="0" w:type="dxa"/>
          </w:tblCellMar>
        </w:tblPrEx>
        <w:tc>
          <w:tcPr>
            <w:tcW w:w="3459"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C4BB457" w14:textId="77777777" w:rsidR="005A58B5" w:rsidRDefault="005B284F">
            <w:r>
              <w:rPr>
                <w:sz w:val="18"/>
                <w:szCs w:val="18"/>
              </w:rPr>
              <w:t>Reopen controlled (from May, when the gates are green)</w:t>
            </w:r>
          </w:p>
        </w:tc>
        <w:tc>
          <w:tcPr>
            <w:tcW w:w="6179"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F524546" w14:textId="77777777" w:rsidR="005A58B5" w:rsidRDefault="005B284F">
            <w:r>
              <w:rPr>
                <w:sz w:val="18"/>
                <w:szCs w:val="18"/>
              </w:rPr>
              <w:t>New B2B customers plus capped e-commerce intake, up to about +10%; monthly gate review; intake stops when a gate turns red; raise the cap only after the first busy season held</w:t>
            </w:r>
          </w:p>
        </w:tc>
      </w:tr>
    </w:tbl>
    <w:p w14:paraId="5641D08D" w14:textId="77777777" w:rsidR="005A58B5" w:rsidRDefault="005A58B5">
      <w:pPr>
        <w:spacing w:after="120"/>
      </w:pPr>
    </w:p>
    <w:p w14:paraId="35EA9AF3" w14:textId="77777777" w:rsidR="005A58B5" w:rsidRDefault="005B284F">
      <w:pPr>
        <w:pStyle w:val="Heading2"/>
      </w:pPr>
      <w:bookmarkStart w:id="30" w:name="_Toc242446902"/>
      <w:r>
        <w:t>7.5 Go/no-go gates (conditions, not promises)</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5148"/>
        <w:gridCol w:w="2631"/>
      </w:tblGrid>
      <w:tr w:rsidR="005A58B5" w14:paraId="69F5A0FC" w14:textId="77777777">
        <w:tblPrEx>
          <w:tblCellMar>
            <w:top w:w="0" w:type="dxa"/>
            <w:bottom w:w="0" w:type="dxa"/>
          </w:tblCellMar>
        </w:tblPrEx>
        <w:trPr>
          <w:tblHeader/>
        </w:trPr>
        <w:tc>
          <w:tcPr>
            <w:tcW w:w="1859"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04471B12" w14:textId="77777777" w:rsidR="005A58B5" w:rsidRDefault="005B284F">
            <w:r>
              <w:rPr>
                <w:b/>
                <w:bCs/>
                <w:color w:val="FFFFFF"/>
                <w:sz w:val="18"/>
                <w:szCs w:val="18"/>
              </w:rPr>
              <w:t>Gate</w:t>
            </w:r>
          </w:p>
        </w:tc>
        <w:tc>
          <w:tcPr>
            <w:tcW w:w="5148"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36E63D42" w14:textId="77777777" w:rsidR="005A58B5" w:rsidRDefault="005B284F">
            <w:r>
              <w:rPr>
                <w:b/>
                <w:bCs/>
                <w:color w:val="FFFFFF"/>
                <w:sz w:val="18"/>
                <w:szCs w:val="18"/>
              </w:rPr>
              <w:t>Condition</w:t>
            </w:r>
          </w:p>
        </w:tc>
        <w:tc>
          <w:tcPr>
            <w:tcW w:w="2631"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39C8DDE6" w14:textId="77777777" w:rsidR="005A58B5" w:rsidRDefault="005B284F">
            <w:r>
              <w:rPr>
                <w:b/>
                <w:bCs/>
                <w:color w:val="FFFFFF"/>
                <w:sz w:val="18"/>
                <w:szCs w:val="18"/>
              </w:rPr>
              <w:t>Owner</w:t>
            </w:r>
          </w:p>
        </w:tc>
      </w:tr>
      <w:tr w:rsidR="005A58B5" w14:paraId="316006A1" w14:textId="77777777">
        <w:tblPrEx>
          <w:tblCellMar>
            <w:top w:w="0" w:type="dxa"/>
            <w:bottom w:w="0" w:type="dxa"/>
          </w:tblCellMar>
        </w:tblPrEx>
        <w:tc>
          <w:tcPr>
            <w:tcW w:w="1859"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F2DDAFC" w14:textId="77777777" w:rsidR="005A58B5" w:rsidRDefault="005B284F">
            <w:r>
              <w:rPr>
                <w:sz w:val="18"/>
                <w:szCs w:val="18"/>
              </w:rPr>
              <w:t>G1 Hours</w:t>
            </w:r>
          </w:p>
        </w:tc>
        <w:tc>
          <w:tcPr>
            <w:tcW w:w="514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D36BD8D" w14:textId="77777777" w:rsidR="005A58B5" w:rsidRDefault="005B284F">
            <w:r>
              <w:rPr>
                <w:sz w:val="18"/>
                <w:szCs w:val="18"/>
              </w:rPr>
              <w:t>Written staffing plan: ~10.8 h per workday in Sep–Jan and ≥ 8.5 h in Feb–Aug for both roasters and the packing line</w:t>
            </w:r>
          </w:p>
        </w:tc>
        <w:tc>
          <w:tcPr>
            <w:tcW w:w="263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812B96A" w14:textId="77777777" w:rsidR="005A58B5" w:rsidRDefault="005B284F">
            <w:r>
              <w:rPr>
                <w:sz w:val="18"/>
                <w:szCs w:val="18"/>
              </w:rPr>
              <w:t>Production manager with CEO/HR</w:t>
            </w:r>
          </w:p>
        </w:tc>
      </w:tr>
      <w:tr w:rsidR="005A58B5" w14:paraId="13D21428" w14:textId="77777777">
        <w:tblPrEx>
          <w:tblCellMar>
            <w:top w:w="0" w:type="dxa"/>
            <w:bottom w:w="0" w:type="dxa"/>
          </w:tblCellMar>
        </w:tblPrEx>
        <w:tc>
          <w:tcPr>
            <w:tcW w:w="1859"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BEB1046" w14:textId="77777777" w:rsidR="005A58B5" w:rsidRDefault="005B284F">
            <w:r>
              <w:rPr>
                <w:sz w:val="18"/>
                <w:szCs w:val="18"/>
              </w:rPr>
              <w:t>G2 Planning</w:t>
            </w:r>
          </w:p>
        </w:tc>
        <w:tc>
          <w:tcPr>
            <w:tcW w:w="5148"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3DC39B4" w14:textId="77777777" w:rsidR="005A58B5" w:rsidRDefault="005B284F">
            <w:r>
              <w:rPr>
                <w:sz w:val="18"/>
                <w:szCs w:val="18"/>
              </w:rPr>
              <w:t>Make-to-demand has run 2 full months; 10–25 days of stock; 0 kg expired</w:t>
            </w:r>
          </w:p>
        </w:tc>
        <w:tc>
          <w:tcPr>
            <w:tcW w:w="263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29E73EE" w14:textId="77777777" w:rsidR="005A58B5" w:rsidRDefault="005B284F">
            <w:r>
              <w:rPr>
                <w:sz w:val="18"/>
                <w:szCs w:val="18"/>
              </w:rPr>
              <w:t>Production planner</w:t>
            </w:r>
          </w:p>
        </w:tc>
      </w:tr>
      <w:tr w:rsidR="005A58B5" w14:paraId="63759069" w14:textId="77777777">
        <w:tblPrEx>
          <w:tblCellMar>
            <w:top w:w="0" w:type="dxa"/>
            <w:bottom w:w="0" w:type="dxa"/>
          </w:tblCellMar>
        </w:tblPrEx>
        <w:tc>
          <w:tcPr>
            <w:tcW w:w="1859"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D5BF9D4" w14:textId="77777777" w:rsidR="005A58B5" w:rsidRDefault="005B284F">
            <w:r>
              <w:rPr>
                <w:sz w:val="18"/>
                <w:szCs w:val="18"/>
              </w:rPr>
              <w:t>G3 Beans</w:t>
            </w:r>
          </w:p>
        </w:tc>
        <w:tc>
          <w:tcPr>
            <w:tcW w:w="514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C8C2CCE" w14:textId="77777777" w:rsidR="005A58B5" w:rsidRDefault="005B284F">
            <w:r>
              <w:rPr>
                <w:sz w:val="18"/>
                <w:szCs w:val="18"/>
              </w:rPr>
              <w:t>Lead times confirmed; ≥ 10 production days of stock per origin for 3 months</w:t>
            </w:r>
          </w:p>
        </w:tc>
        <w:tc>
          <w:tcPr>
            <w:tcW w:w="263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89FBF2A" w14:textId="77777777" w:rsidR="005A58B5" w:rsidRDefault="005B284F">
            <w:r>
              <w:rPr>
                <w:sz w:val="18"/>
                <w:szCs w:val="18"/>
              </w:rPr>
              <w:t>Purchasing</w:t>
            </w:r>
          </w:p>
        </w:tc>
      </w:tr>
      <w:tr w:rsidR="005A58B5" w14:paraId="6467DC11" w14:textId="77777777">
        <w:tblPrEx>
          <w:tblCellMar>
            <w:top w:w="0" w:type="dxa"/>
            <w:bottom w:w="0" w:type="dxa"/>
          </w:tblCellMar>
        </w:tblPrEx>
        <w:tc>
          <w:tcPr>
            <w:tcW w:w="1859"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0320A66" w14:textId="77777777" w:rsidR="005A58B5" w:rsidRDefault="005B284F">
            <w:r>
              <w:rPr>
                <w:sz w:val="18"/>
                <w:szCs w:val="18"/>
              </w:rPr>
              <w:t>G4 Delivery</w:t>
            </w:r>
          </w:p>
        </w:tc>
        <w:tc>
          <w:tcPr>
            <w:tcW w:w="5148"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AC5C75F" w14:textId="77777777" w:rsidR="005A58B5" w:rsidRDefault="005B284F">
            <w:r>
              <w:rPr>
                <w:sz w:val="18"/>
                <w:szCs w:val="18"/>
              </w:rPr>
              <w:t>On time ≥ 92% for 3 months; PostNL confirms ≥ 3,377 parcels on the peak day in writing</w:t>
            </w:r>
          </w:p>
        </w:tc>
        <w:tc>
          <w:tcPr>
            <w:tcW w:w="263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07E3298" w14:textId="77777777" w:rsidR="005A58B5" w:rsidRDefault="005B284F">
            <w:r>
              <w:rPr>
                <w:sz w:val="18"/>
                <w:szCs w:val="18"/>
              </w:rPr>
              <w:t>Logistics</w:t>
            </w:r>
          </w:p>
        </w:tc>
      </w:tr>
      <w:tr w:rsidR="005A58B5" w14:paraId="0DC317B6" w14:textId="77777777">
        <w:tblPrEx>
          <w:tblCellMar>
            <w:top w:w="0" w:type="dxa"/>
            <w:bottom w:w="0" w:type="dxa"/>
          </w:tblCellMar>
        </w:tblPrEx>
        <w:tc>
          <w:tcPr>
            <w:tcW w:w="1859"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F7252C3" w14:textId="77777777" w:rsidR="005A58B5" w:rsidRDefault="005B284F">
            <w:r>
              <w:rPr>
                <w:sz w:val="18"/>
                <w:szCs w:val="18"/>
              </w:rPr>
              <w:t>G5 Quality</w:t>
            </w:r>
          </w:p>
        </w:tc>
        <w:tc>
          <w:tcPr>
            <w:tcW w:w="514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FDDF3D5" w14:textId="77777777" w:rsidR="005A58B5" w:rsidRDefault="005B284F">
            <w:r>
              <w:rPr>
                <w:sz w:val="18"/>
                <w:szCs w:val="18"/>
              </w:rPr>
              <w:t>Light rejects ≤ 3% for 3 months</w:t>
            </w:r>
          </w:p>
        </w:tc>
        <w:tc>
          <w:tcPr>
            <w:tcW w:w="263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0E008EB" w14:textId="77777777" w:rsidR="005A58B5" w:rsidRDefault="005B284F">
            <w:r>
              <w:rPr>
                <w:sz w:val="18"/>
                <w:szCs w:val="18"/>
              </w:rPr>
              <w:t>Roast master</w:t>
            </w:r>
          </w:p>
        </w:tc>
      </w:tr>
      <w:tr w:rsidR="005A58B5" w14:paraId="2A3CE4F7" w14:textId="77777777">
        <w:tblPrEx>
          <w:tblCellMar>
            <w:top w:w="0" w:type="dxa"/>
            <w:bottom w:w="0" w:type="dxa"/>
          </w:tblCellMar>
        </w:tblPrEx>
        <w:tc>
          <w:tcPr>
            <w:tcW w:w="1859"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07149A8" w14:textId="77777777" w:rsidR="005A58B5" w:rsidRDefault="005B284F">
            <w:r>
              <w:rPr>
                <w:sz w:val="18"/>
                <w:szCs w:val="18"/>
              </w:rPr>
              <w:t>G6 Promise</w:t>
            </w:r>
          </w:p>
        </w:tc>
        <w:tc>
          <w:tcPr>
            <w:tcW w:w="5148"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5236FC5" w14:textId="77777777" w:rsidR="005A58B5" w:rsidRDefault="005B284F">
            <w:r>
              <w:rPr>
                <w:sz w:val="18"/>
                <w:szCs w:val="18"/>
              </w:rPr>
              <w:t>Shipping-fee rule decided and applied</w:t>
            </w:r>
          </w:p>
        </w:tc>
        <w:tc>
          <w:tcPr>
            <w:tcW w:w="263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B83CC2F" w14:textId="77777777" w:rsidR="005A58B5" w:rsidRDefault="005B284F">
            <w:r>
              <w:rPr>
                <w:sz w:val="18"/>
                <w:szCs w:val="18"/>
              </w:rPr>
              <w:t>CEO</w:t>
            </w:r>
          </w:p>
        </w:tc>
      </w:tr>
      <w:tr w:rsidR="005A58B5" w14:paraId="0166671B" w14:textId="77777777">
        <w:tblPrEx>
          <w:tblCellMar>
            <w:top w:w="0" w:type="dxa"/>
            <w:bottom w:w="0" w:type="dxa"/>
          </w:tblCellMar>
        </w:tblPrEx>
        <w:tc>
          <w:tcPr>
            <w:tcW w:w="1859"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D28B2EA" w14:textId="77777777" w:rsidR="005A58B5" w:rsidRDefault="005B284F">
            <w:r>
              <w:rPr>
                <w:sz w:val="18"/>
                <w:szCs w:val="18"/>
              </w:rPr>
              <w:t>G7 Data</w:t>
            </w:r>
          </w:p>
        </w:tc>
        <w:tc>
          <w:tcPr>
            <w:tcW w:w="5148"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D64BD63" w14:textId="77777777" w:rsidR="005A58B5" w:rsidRDefault="005B284F">
            <w:r>
              <w:rPr>
                <w:sz w:val="18"/>
                <w:szCs w:val="18"/>
              </w:rPr>
              <w:t>Packaging stock reconciles within ±2% at a physical count</w:t>
            </w:r>
          </w:p>
        </w:tc>
        <w:tc>
          <w:tcPr>
            <w:tcW w:w="263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CC2348A" w14:textId="77777777" w:rsidR="005A58B5" w:rsidRDefault="005B284F">
            <w:r>
              <w:rPr>
                <w:sz w:val="18"/>
                <w:szCs w:val="18"/>
              </w:rPr>
              <w:t>Finance / warehouse</w:t>
            </w:r>
          </w:p>
        </w:tc>
      </w:tr>
      <w:tr w:rsidR="005A58B5" w14:paraId="20E4C137" w14:textId="77777777">
        <w:tblPrEx>
          <w:tblCellMar>
            <w:top w:w="0" w:type="dxa"/>
            <w:bottom w:w="0" w:type="dxa"/>
          </w:tblCellMar>
        </w:tblPrEx>
        <w:tc>
          <w:tcPr>
            <w:tcW w:w="1859"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08E2989" w14:textId="77777777" w:rsidR="005A58B5" w:rsidRDefault="005B284F">
            <w:r>
              <w:rPr>
                <w:sz w:val="18"/>
                <w:szCs w:val="18"/>
              </w:rPr>
              <w:t>G8 (above ~10%)</w:t>
            </w:r>
          </w:p>
        </w:tc>
        <w:tc>
          <w:tcPr>
            <w:tcW w:w="5148"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8DC457C" w14:textId="77777777" w:rsidR="005A58B5" w:rsidRDefault="005B284F">
            <w:r>
              <w:rPr>
                <w:sz w:val="18"/>
                <w:szCs w:val="18"/>
              </w:rPr>
              <w:t>Cooling confirmed in parallel; warehouse and truck capacity confirmed</w:t>
            </w:r>
          </w:p>
        </w:tc>
        <w:tc>
          <w:tcPr>
            <w:tcW w:w="263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5628DC0" w14:textId="77777777" w:rsidR="005A58B5" w:rsidRDefault="005B284F">
            <w:r>
              <w:rPr>
                <w:sz w:val="18"/>
                <w:szCs w:val="18"/>
              </w:rPr>
              <w:t>Production / logistics</w:t>
            </w:r>
          </w:p>
        </w:tc>
      </w:tr>
    </w:tbl>
    <w:p w14:paraId="02D512E2" w14:textId="77777777" w:rsidR="005A58B5" w:rsidRDefault="005A58B5">
      <w:pPr>
        <w:spacing w:after="120"/>
      </w:pPr>
    </w:p>
    <w:p w14:paraId="4342088C" w14:textId="77777777" w:rsidR="005A58B5" w:rsidRDefault="005B284F">
      <w:pPr>
        <w:spacing w:after="140"/>
      </w:pPr>
      <w:r>
        <w:rPr>
          <w:b/>
          <w:bCs/>
        </w:rPr>
        <w:t>Reviews:</w:t>
      </w:r>
      <w:r>
        <w:t xml:space="preserve"> September next year for the expiry results; February, after the first busy season, for the decision to raise the cap.</w:t>
      </w:r>
    </w:p>
    <w:p w14:paraId="574EAF4A" w14:textId="77777777" w:rsidR="005A58B5" w:rsidRDefault="005B284F">
      <w:pPr>
        <w:spacing w:after="140"/>
      </w:pPr>
      <w:r>
        <w:rPr>
          <w:b/>
          <w:bCs/>
        </w:rPr>
        <w:t>Risks of the advice:</w:t>
      </w:r>
      <w:r>
        <w:t xml:space="preserve"> staffing ~10.8 h a day for five months (recruitment lead time, overtime limits, fatigue; owner CEO/HR); quality under longer days (watch Light rejects; owner roast master).</w:t>
      </w:r>
    </w:p>
    <w:p w14:paraId="00A77EDB" w14:textId="77777777" w:rsidR="005A58B5" w:rsidRDefault="005B284F">
      <w:pPr>
        <w:pStyle w:val="Heading2"/>
      </w:pPr>
      <w:bookmarkStart w:id="31" w:name="_Toc242446903"/>
      <w:r>
        <w:t>7.6 The value case (types never mixed)</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6"/>
        <w:gridCol w:w="2141"/>
        <w:gridCol w:w="4771"/>
      </w:tblGrid>
      <w:tr w:rsidR="005A58B5" w14:paraId="0D98D4F0" w14:textId="77777777">
        <w:tblPrEx>
          <w:tblCellMar>
            <w:top w:w="0" w:type="dxa"/>
            <w:bottom w:w="0" w:type="dxa"/>
          </w:tblCellMar>
        </w:tblPrEx>
        <w:trPr>
          <w:tblHeader/>
        </w:trPr>
        <w:tc>
          <w:tcPr>
            <w:tcW w:w="2726"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34BA4A49" w14:textId="77777777" w:rsidR="005A58B5" w:rsidRDefault="005B284F">
            <w:r>
              <w:rPr>
                <w:b/>
                <w:bCs/>
                <w:color w:val="FFFFFF"/>
                <w:sz w:val="18"/>
                <w:szCs w:val="18"/>
              </w:rPr>
              <w:t>Item</w:t>
            </w:r>
          </w:p>
        </w:tc>
        <w:tc>
          <w:tcPr>
            <w:tcW w:w="2141"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69C0AB3C" w14:textId="77777777" w:rsidR="005A58B5" w:rsidRDefault="005B284F">
            <w:r>
              <w:rPr>
                <w:b/>
                <w:bCs/>
                <w:color w:val="FFFFFF"/>
                <w:sz w:val="18"/>
                <w:szCs w:val="18"/>
              </w:rPr>
              <w:t>Type</w:t>
            </w:r>
          </w:p>
        </w:tc>
        <w:tc>
          <w:tcPr>
            <w:tcW w:w="4771"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1F76048A" w14:textId="77777777" w:rsidR="005A58B5" w:rsidRDefault="005B284F">
            <w:r>
              <w:rPr>
                <w:b/>
                <w:bCs/>
                <w:color w:val="FFFFFF"/>
                <w:sz w:val="18"/>
                <w:szCs w:val="18"/>
              </w:rPr>
              <w:t>Figure</w:t>
            </w:r>
          </w:p>
        </w:tc>
      </w:tr>
      <w:tr w:rsidR="005A58B5" w14:paraId="1DE4E4BD" w14:textId="77777777">
        <w:tblPrEx>
          <w:tblCellMar>
            <w:top w:w="0" w:type="dxa"/>
            <w:bottom w:w="0" w:type="dxa"/>
          </w:tblCellMar>
        </w:tblPrEx>
        <w:tc>
          <w:tcPr>
            <w:tcW w:w="272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B2DB482" w14:textId="77777777" w:rsidR="005A58B5" w:rsidRDefault="005B284F">
            <w:r>
              <w:rPr>
                <w:sz w:val="18"/>
                <w:szCs w:val="18"/>
              </w:rPr>
              <w:t>Expired finished coffee, 48 t</w:t>
            </w:r>
          </w:p>
        </w:tc>
        <w:tc>
          <w:tcPr>
            <w:tcW w:w="214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372B757" w14:textId="77777777" w:rsidR="005A58B5" w:rsidRDefault="005B284F">
            <w:r>
              <w:rPr>
                <w:sz w:val="18"/>
                <w:szCs w:val="18"/>
              </w:rPr>
              <w:t>Observed 2023</w:t>
            </w:r>
          </w:p>
        </w:tc>
        <w:tc>
          <w:tcPr>
            <w:tcW w:w="477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2F075D2" w14:textId="77777777" w:rsidR="005A58B5" w:rsidRDefault="005B284F">
            <w:r>
              <w:rPr>
                <w:sz w:val="18"/>
                <w:szCs w:val="18"/>
              </w:rPr>
              <w:t>€1,159,200 at selling price: not a cost and not a lost sale; the real loss is its production cost (unknown)</w:t>
            </w:r>
          </w:p>
        </w:tc>
      </w:tr>
      <w:tr w:rsidR="005A58B5" w14:paraId="3B5CA75B" w14:textId="77777777">
        <w:tblPrEx>
          <w:tblCellMar>
            <w:top w:w="0" w:type="dxa"/>
            <w:bottom w:w="0" w:type="dxa"/>
          </w:tblCellMar>
        </w:tblPrEx>
        <w:tc>
          <w:tcPr>
            <w:tcW w:w="272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127EC44" w14:textId="77777777" w:rsidR="005A58B5" w:rsidRDefault="005B284F">
            <w:r>
              <w:rPr>
                <w:sz w:val="18"/>
                <w:szCs w:val="18"/>
              </w:rPr>
              <w:t>Expired green beans, 5,040 kg</w:t>
            </w:r>
          </w:p>
        </w:tc>
        <w:tc>
          <w:tcPr>
            <w:tcW w:w="214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39FE318" w14:textId="77777777" w:rsidR="005A58B5" w:rsidRDefault="005B284F">
            <w:r>
              <w:rPr>
                <w:sz w:val="18"/>
                <w:szCs w:val="18"/>
              </w:rPr>
              <w:t>Observed 2023</w:t>
            </w:r>
          </w:p>
        </w:tc>
        <w:tc>
          <w:tcPr>
            <w:tcW w:w="477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7D7C2E5" w14:textId="77777777" w:rsidR="005A58B5" w:rsidRDefault="005B284F">
            <w:r>
              <w:rPr>
                <w:sz w:val="18"/>
                <w:szCs w:val="18"/>
              </w:rPr>
              <w:t>€40,236 at purchase price (a real cost)</w:t>
            </w:r>
          </w:p>
        </w:tc>
      </w:tr>
      <w:tr w:rsidR="005A58B5" w14:paraId="0FD756BF" w14:textId="77777777">
        <w:tblPrEx>
          <w:tblCellMar>
            <w:top w:w="0" w:type="dxa"/>
            <w:bottom w:w="0" w:type="dxa"/>
          </w:tblCellMar>
        </w:tblPrEx>
        <w:tc>
          <w:tcPr>
            <w:tcW w:w="272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C8D1191" w14:textId="77777777" w:rsidR="005A58B5" w:rsidRDefault="005B284F">
            <w:r>
              <w:rPr>
                <w:sz w:val="18"/>
                <w:szCs w:val="18"/>
              </w:rPr>
              <w:lastRenderedPageBreak/>
              <w:t>Shipping fee charged against the published rule</w:t>
            </w:r>
          </w:p>
        </w:tc>
        <w:tc>
          <w:tcPr>
            <w:tcW w:w="214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AE7DAC3" w14:textId="77777777" w:rsidR="005A58B5" w:rsidRDefault="005B284F">
            <w:r>
              <w:rPr>
                <w:sz w:val="18"/>
                <w:szCs w:val="18"/>
              </w:rPr>
              <w:t>Observed 2023</w:t>
            </w:r>
          </w:p>
        </w:tc>
        <w:tc>
          <w:tcPr>
            <w:tcW w:w="477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BC06B0B" w14:textId="77777777" w:rsidR="005A58B5" w:rsidRDefault="005B284F">
            <w:r>
              <w:rPr>
                <w:sz w:val="18"/>
                <w:szCs w:val="18"/>
              </w:rPr>
              <w:t>30,725 orders, €152,088.75; applying the rule would cost up to ~€152k revenue a year (projected)</w:t>
            </w:r>
          </w:p>
        </w:tc>
      </w:tr>
      <w:tr w:rsidR="005A58B5" w14:paraId="4035F98F" w14:textId="77777777">
        <w:tblPrEx>
          <w:tblCellMar>
            <w:top w:w="0" w:type="dxa"/>
            <w:bottom w:w="0" w:type="dxa"/>
          </w:tblCellMar>
        </w:tblPrEx>
        <w:tc>
          <w:tcPr>
            <w:tcW w:w="272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3279761" w14:textId="77777777" w:rsidR="005A58B5" w:rsidRDefault="005B284F">
            <w:r>
              <w:rPr>
                <w:sz w:val="18"/>
                <w:szCs w:val="18"/>
              </w:rPr>
              <w:t>Net shipping cost</w:t>
            </w:r>
          </w:p>
        </w:tc>
        <w:tc>
          <w:tcPr>
            <w:tcW w:w="214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0E754B5" w14:textId="77777777" w:rsidR="005A58B5" w:rsidRDefault="005B284F">
            <w:r>
              <w:rPr>
                <w:sz w:val="18"/>
                <w:szCs w:val="18"/>
              </w:rPr>
              <w:t>Observed 2023</w:t>
            </w:r>
          </w:p>
        </w:tc>
        <w:tc>
          <w:tcPr>
            <w:tcW w:w="477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5A96FE2" w14:textId="77777777" w:rsidR="005A58B5" w:rsidRDefault="005B284F">
            <w:r>
              <w:rPr>
                <w:sz w:val="18"/>
                <w:szCs w:val="18"/>
              </w:rPr>
              <w:t>€1,023,233 = 5.8% of e-commerce revenue</w:t>
            </w:r>
          </w:p>
        </w:tc>
      </w:tr>
      <w:tr w:rsidR="005A58B5" w14:paraId="37B9E6B7" w14:textId="77777777">
        <w:tblPrEx>
          <w:tblCellMar>
            <w:top w:w="0" w:type="dxa"/>
            <w:bottom w:w="0" w:type="dxa"/>
          </w:tblCellMar>
        </w:tblPrEx>
        <w:tc>
          <w:tcPr>
            <w:tcW w:w="272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1B3AF39" w14:textId="77777777" w:rsidR="005A58B5" w:rsidRDefault="005B284F">
            <w:r>
              <w:rPr>
                <w:sz w:val="18"/>
                <w:szCs w:val="18"/>
              </w:rPr>
              <w:t>Inputs saved once expiry ends</w:t>
            </w:r>
          </w:p>
        </w:tc>
        <w:tc>
          <w:tcPr>
            <w:tcW w:w="214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5561A77" w14:textId="77777777" w:rsidR="005A58B5" w:rsidRDefault="005B284F">
            <w:r>
              <w:rPr>
                <w:sz w:val="18"/>
                <w:szCs w:val="18"/>
              </w:rPr>
              <w:t>Projected, gross</w:t>
            </w:r>
          </w:p>
        </w:tc>
        <w:tc>
          <w:tcPr>
            <w:tcW w:w="477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3420B58" w14:textId="77777777" w:rsidR="005A58B5" w:rsidRDefault="005B284F">
            <w:r>
              <w:rPr>
                <w:sz w:val="18"/>
                <w:szCs w:val="18"/>
              </w:rPr>
              <w:t>€449k–724k a year (range = cheapest vs dearest bean origin; point estimate ~€532k); the extra winter hours are not costed</w:t>
            </w:r>
          </w:p>
        </w:tc>
      </w:tr>
      <w:tr w:rsidR="005A58B5" w14:paraId="1A47BF8B" w14:textId="77777777">
        <w:tblPrEx>
          <w:tblCellMar>
            <w:top w:w="0" w:type="dxa"/>
            <w:bottom w:w="0" w:type="dxa"/>
          </w:tblCellMar>
        </w:tblPrEx>
        <w:tc>
          <w:tcPr>
            <w:tcW w:w="272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1D4D9B6" w14:textId="77777777" w:rsidR="005A58B5" w:rsidRDefault="005B284F">
            <w:r>
              <w:rPr>
                <w:sz w:val="18"/>
                <w:szCs w:val="18"/>
              </w:rPr>
              <w:t>Revenue from +10%</w:t>
            </w:r>
          </w:p>
        </w:tc>
        <w:tc>
          <w:tcPr>
            <w:tcW w:w="214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DB11627" w14:textId="77777777" w:rsidR="005A58B5" w:rsidRDefault="005B284F">
            <w:r>
              <w:rPr>
                <w:sz w:val="18"/>
                <w:szCs w:val="18"/>
              </w:rPr>
              <w:t>Projected, gross, before cost</w:t>
            </w:r>
          </w:p>
        </w:tc>
        <w:tc>
          <w:tcPr>
            <w:tcW w:w="477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DAB9388" w14:textId="77777777" w:rsidR="005A58B5" w:rsidRDefault="005B284F">
            <w:r>
              <w:rPr>
                <w:sz w:val="18"/>
                <w:szCs w:val="18"/>
              </w:rPr>
              <w:t>~€1.8M, *if* the extra demand arrives at 2023 prices and mix (€179,829 per +1%)</w:t>
            </w:r>
          </w:p>
        </w:tc>
      </w:tr>
      <w:tr w:rsidR="005A58B5" w14:paraId="56200E68" w14:textId="77777777">
        <w:tblPrEx>
          <w:tblCellMar>
            <w:top w:w="0" w:type="dxa"/>
            <w:bottom w:w="0" w:type="dxa"/>
          </w:tblCellMar>
        </w:tblPrEx>
        <w:tc>
          <w:tcPr>
            <w:tcW w:w="272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D8C09FE" w14:textId="77777777" w:rsidR="005A58B5" w:rsidRDefault="005B284F">
            <w:r>
              <w:rPr>
                <w:sz w:val="18"/>
                <w:szCs w:val="18"/>
              </w:rPr>
              <w:t>Known inputs for that growth</w:t>
            </w:r>
          </w:p>
        </w:tc>
        <w:tc>
          <w:tcPr>
            <w:tcW w:w="214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0682E97" w14:textId="77777777" w:rsidR="005A58B5" w:rsidRDefault="005B284F">
            <w:r>
              <w:rPr>
                <w:sz w:val="18"/>
                <w:szCs w:val="18"/>
              </w:rPr>
              <w:t>Projected</w:t>
            </w:r>
          </w:p>
        </w:tc>
        <w:tc>
          <w:tcPr>
            <w:tcW w:w="477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7D01E1E" w14:textId="77777777" w:rsidR="005A58B5" w:rsidRDefault="005B284F">
            <w:r>
              <w:rPr>
                <w:sz w:val="18"/>
                <w:szCs w:val="18"/>
              </w:rPr>
              <w:t>~€12.72 per kg sold (beans, bags, net shipping, boxes) ≈ €92.5k per +1%, leaving ~€87k per +1% (~€0.87M at +10%) for labour, energy and overhead</w:t>
            </w:r>
          </w:p>
        </w:tc>
      </w:tr>
      <w:tr w:rsidR="005A58B5" w14:paraId="24C6F113" w14:textId="77777777">
        <w:tblPrEx>
          <w:tblCellMar>
            <w:top w:w="0" w:type="dxa"/>
            <w:bottom w:w="0" w:type="dxa"/>
          </w:tblCellMar>
        </w:tblPrEx>
        <w:tc>
          <w:tcPr>
            <w:tcW w:w="272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6D59DC0" w14:textId="77777777" w:rsidR="005A58B5" w:rsidRDefault="005B284F">
            <w:r>
              <w:rPr>
                <w:sz w:val="18"/>
                <w:szCs w:val="18"/>
              </w:rPr>
              <w:t>Causally supported</w:t>
            </w:r>
          </w:p>
        </w:tc>
        <w:tc>
          <w:tcPr>
            <w:tcW w:w="214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C118CCA" w14:textId="77777777" w:rsidR="005A58B5" w:rsidRDefault="005B284F">
            <w:r>
              <w:rPr>
                <w:sz w:val="18"/>
                <w:szCs w:val="18"/>
              </w:rPr>
              <w:t>—</w:t>
            </w:r>
          </w:p>
        </w:tc>
        <w:tc>
          <w:tcPr>
            <w:tcW w:w="477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8530A81" w14:textId="77777777" w:rsidR="005A58B5" w:rsidRDefault="005B284F">
            <w:r>
              <w:rPr>
                <w:sz w:val="18"/>
                <w:szCs w:val="18"/>
              </w:rPr>
              <w:t>None yet: nothing has been implemented</w:t>
            </w:r>
          </w:p>
        </w:tc>
      </w:tr>
    </w:tbl>
    <w:p w14:paraId="7F1B2344" w14:textId="77777777" w:rsidR="005A58B5" w:rsidRDefault="005A58B5">
      <w:pPr>
        <w:spacing w:after="120"/>
      </w:pPr>
    </w:p>
    <w:p w14:paraId="4F24DED7" w14:textId="77777777" w:rsidR="005A58B5" w:rsidRDefault="005B284F">
      <w:pPr>
        <w:spacing w:after="140"/>
      </w:pPr>
      <w:r>
        <w:rPr>
          <w:b/>
          <w:bCs/>
        </w:rPr>
        <w:t>Cannot be valued yet:</w:t>
      </w:r>
      <w:r>
        <w:t xml:space="preserve"> labour cost per hour and shift premiums, cost price per roast, energy, stock-holding cost, the cost of the programmes, PostNL terms, and the cost of staying closed another year.</w:t>
      </w:r>
    </w:p>
    <w:p w14:paraId="5485B0C0" w14:textId="77777777" w:rsidR="005A58B5" w:rsidRDefault="005B284F">
      <w:r>
        <w:br w:type="page"/>
      </w:r>
    </w:p>
    <w:p w14:paraId="27DA9D01" w14:textId="77777777" w:rsidR="005A58B5" w:rsidRDefault="005B284F">
      <w:pPr>
        <w:pStyle w:val="Heading1"/>
      </w:pPr>
      <w:bookmarkStart w:id="32" w:name="_Toc242446904"/>
      <w:r>
        <w:lastRenderedPageBreak/>
        <w:t>Part 8. The CEO presentation</w:t>
      </w:r>
      <w:bookmarkEnd w:id="32"/>
    </w:p>
    <w:p w14:paraId="08C5EE62" w14:textId="77777777" w:rsidR="005A58B5" w:rsidRDefault="005B284F">
      <w:pPr>
        <w:pStyle w:val="Heading2"/>
      </w:pPr>
      <w:bookmarkStart w:id="33" w:name="_Toc242446905"/>
      <w:r>
        <w:t>8.1 The Big Idea</w:t>
      </w:r>
      <w:bookmarkEnd w:id="33"/>
    </w:p>
    <w:p w14:paraId="2C56CFDD" w14:textId="77777777" w:rsidR="005A58B5" w:rsidRDefault="005B284F">
      <w:pPr>
        <w:pBdr>
          <w:left w:val="single" w:sz="18" w:space="8" w:color="6B4226"/>
        </w:pBdr>
        <w:spacing w:before="120" w:after="160"/>
        <w:ind w:left="567"/>
      </w:pPr>
      <w:r>
        <w:rPr>
          <w:i/>
          <w:iCs/>
          <w:sz w:val="24"/>
          <w:szCs w:val="24"/>
        </w:rPr>
        <w:t>We are not ready to reopen on 1 January. From spring, the plant can probably supply about 10% more than in 2023 [model], if production follows demand, about 10.8 hours a day can be staffed in September to January, and the coffee keeps about 15 days. Reopening fully now would break the winter peak and coffee would keep expiring.</w:t>
      </w:r>
    </w:p>
    <w:p w14:paraId="197115D9" w14:textId="77777777" w:rsidR="005A58B5" w:rsidRDefault="005B284F">
      <w:pPr>
        <w:pStyle w:val="Heading2"/>
      </w:pPr>
      <w:bookmarkStart w:id="34" w:name="_Toc242446906"/>
      <w:r>
        <w:t>8.2 The story in three minutes</w:t>
      </w:r>
      <w:bookmarkEnd w:id="34"/>
    </w:p>
    <w:p w14:paraId="225FE107" w14:textId="77777777" w:rsidR="005A58B5" w:rsidRDefault="005B284F">
      <w:pPr>
        <w:pStyle w:val="ListParagraph"/>
        <w:numPr>
          <w:ilvl w:val="0"/>
          <w:numId w:val="2"/>
        </w:numPr>
        <w:spacing w:after="60"/>
      </w:pPr>
      <w:r>
        <w:rPr>
          <w:b/>
          <w:bCs/>
        </w:rPr>
        <w:t>Situation:</w:t>
      </w:r>
      <w:r>
        <w:t xml:space="preserve"> intake has been closed since the start of 2023. That steady year shows where growth would break.</w:t>
      </w:r>
    </w:p>
    <w:p w14:paraId="5348900D" w14:textId="77777777" w:rsidR="005A58B5" w:rsidRDefault="005B284F">
      <w:pPr>
        <w:pStyle w:val="ListParagraph"/>
        <w:numPr>
          <w:ilvl w:val="0"/>
          <w:numId w:val="2"/>
        </w:numPr>
        <w:spacing w:after="60"/>
      </w:pPr>
      <w:r>
        <w:rPr>
          <w:b/>
          <w:bCs/>
        </w:rPr>
        <w:t>Complication:</w:t>
      </w:r>
      <w:r>
        <w:t xml:space="preserve"> customers order bigger bags in autumn and winter, not more orders. Production stays flat, so spring stock piled up and 48 tonnes expired in summer, while December ran short. Both roasters and the packing line already use a full working day, and all three run out at almost the same point.</w:t>
      </w:r>
    </w:p>
    <w:p w14:paraId="21CB19A4" w14:textId="77777777" w:rsidR="005A58B5" w:rsidRDefault="005B284F">
      <w:pPr>
        <w:pStyle w:val="ListParagraph"/>
        <w:numPr>
          <w:ilvl w:val="0"/>
          <w:numId w:val="2"/>
        </w:numPr>
        <w:spacing w:after="60"/>
      </w:pPr>
      <w:r>
        <w:rPr>
          <w:b/>
          <w:bCs/>
        </w:rPr>
        <w:t>Question:</w:t>
      </w:r>
      <w:r>
        <w:t xml:space="preserve"> can we grow next year, and how?</w:t>
      </w:r>
    </w:p>
    <w:p w14:paraId="07A37708" w14:textId="77777777" w:rsidR="005A58B5" w:rsidRDefault="005B284F">
      <w:pPr>
        <w:pStyle w:val="ListParagraph"/>
        <w:numPr>
          <w:ilvl w:val="0"/>
          <w:numId w:val="2"/>
        </w:numPr>
        <w:spacing w:after="60"/>
      </w:pPr>
      <w:r>
        <w:rPr>
          <w:b/>
          <w:bCs/>
        </w:rPr>
        <w:t>Answer:</w:t>
      </w:r>
      <w:r>
        <w:t xml:space="preserve"> probably about 10% from spring, capped and phased, once we roast to demand and staff longer days in September to January. We are short of hours in the busy months, not of a machine.</w:t>
      </w:r>
    </w:p>
    <w:p w14:paraId="251A2834" w14:textId="77777777" w:rsidR="005A58B5" w:rsidRDefault="005B284F">
      <w:pPr>
        <w:pStyle w:val="ListParagraph"/>
        <w:numPr>
          <w:ilvl w:val="0"/>
          <w:numId w:val="2"/>
        </w:numPr>
        <w:spacing w:after="60"/>
      </w:pPr>
      <w:r>
        <w:rPr>
          <w:b/>
          <w:bCs/>
        </w:rPr>
        <w:t>Ask:</w:t>
      </w:r>
      <w:r>
        <w:t xml:space="preserve"> four answers decide whether we can start in May: the hours you can staff, how long the coffee keeps, the bean lead times, and PostNL's peak-day capacity.</w:t>
      </w:r>
    </w:p>
    <w:p w14:paraId="77851280" w14:textId="77777777" w:rsidR="005A58B5" w:rsidRDefault="005B284F">
      <w:pPr>
        <w:pStyle w:val="Heading2"/>
      </w:pPr>
      <w:bookmarkStart w:id="35" w:name="_Toc242446907"/>
      <w:r>
        <w:t>8.3 The storyline (pyramid)</w:t>
      </w:r>
      <w:bookmarkEnd w:id="35"/>
    </w:p>
    <w:p w14:paraId="4723C0DF" w14:textId="77777777" w:rsidR="005A58B5" w:rsidRDefault="005B284F">
      <w:pPr>
        <w:spacing w:after="140"/>
      </w:pPr>
      <w:r>
        <w:rPr>
          <w:b/>
          <w:bCs/>
        </w:rPr>
        <w:t>Governing thought:</w:t>
      </w:r>
      <w:r>
        <w:t xml:space="preserve"> not ready on 1 January; about +10% from spring, capped and phased, under three conditions.</w:t>
      </w:r>
    </w:p>
    <w:p w14:paraId="41AAF4F7" w14:textId="77777777" w:rsidR="005A58B5" w:rsidRDefault="005B284F">
      <w:pPr>
        <w:pStyle w:val="ListParagraph"/>
        <w:numPr>
          <w:ilvl w:val="0"/>
          <w:numId w:val="7"/>
        </w:numPr>
        <w:spacing w:after="60"/>
      </w:pPr>
      <w:r>
        <w:rPr>
          <w:b/>
          <w:bCs/>
        </w:rPr>
        <w:t>The plant is full in the months that matter:</w:t>
      </w:r>
      <w:r>
        <w:t xml:space="preserve"> 8.02 / 8.53 / 8.30 hours per workday; all three resources break within ~1.5 points of growth; roaster fixes alone free ~350 hours but packing then stops growth at +4.1%.</w:t>
      </w:r>
    </w:p>
    <w:p w14:paraId="56848C48" w14:textId="77777777" w:rsidR="005A58B5" w:rsidRDefault="005B284F">
      <w:pPr>
        <w:pStyle w:val="ListParagraph"/>
        <w:numPr>
          <w:ilvl w:val="0"/>
          <w:numId w:val="7"/>
        </w:numPr>
        <w:spacing w:after="60"/>
      </w:pPr>
      <w:r>
        <w:rPr>
          <w:b/>
          <w:bCs/>
        </w:rPr>
        <w:t>The flat plan wastes the capacity we have:</w:t>
      </w:r>
      <w:r>
        <w:t xml:space="preserve"> 1,650 vs 2,306 kg a day; 31–49 days of stock in spring; 48 t expired; 12–18 days in December–January.</w:t>
      </w:r>
    </w:p>
    <w:p w14:paraId="36069D38" w14:textId="77777777" w:rsidR="005A58B5" w:rsidRDefault="005B284F">
      <w:pPr>
        <w:pStyle w:val="ListParagraph"/>
        <w:numPr>
          <w:ilvl w:val="0"/>
          <w:numId w:val="7"/>
        </w:numPr>
        <w:spacing w:after="60"/>
      </w:pPr>
      <w:r>
        <w:rPr>
          <w:b/>
          <w:bCs/>
        </w:rPr>
        <w:t>Ending the waste and growing both need winter hours:</w:t>
      </w:r>
      <w:r>
        <w:t xml:space="preserve"> make-to-demand needs 9.8 hours a day in December even at 0% growth; +10% needs ~10.8 hours.</w:t>
      </w:r>
    </w:p>
    <w:p w14:paraId="36CA38DF" w14:textId="77777777" w:rsidR="005A58B5" w:rsidRDefault="005B284F">
      <w:pPr>
        <w:pStyle w:val="Heading2"/>
      </w:pPr>
      <w:bookmarkStart w:id="36" w:name="_Toc242446908"/>
      <w:r>
        <w:t>8.4 Slide by slide (13 slides + appendix)</w:t>
      </w:r>
      <w:bookmarkEnd w:id="36"/>
    </w:p>
    <w:p w14:paraId="06F4A073" w14:textId="77777777" w:rsidR="005A58B5" w:rsidRDefault="005B284F">
      <w:pPr>
        <w:spacing w:after="140"/>
      </w:pPr>
      <w:r>
        <w:t>Every title states the takeaway, not just the topic.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
        <w:gridCol w:w="3597"/>
        <w:gridCol w:w="3581"/>
        <w:gridCol w:w="1507"/>
      </w:tblGrid>
      <w:tr w:rsidR="005A58B5" w14:paraId="68A03839" w14:textId="77777777">
        <w:tblPrEx>
          <w:tblCellMar>
            <w:top w:w="0" w:type="dxa"/>
            <w:bottom w:w="0" w:type="dxa"/>
          </w:tblCellMar>
        </w:tblPrEx>
        <w:trPr>
          <w:tblHeader/>
        </w:trPr>
        <w:tc>
          <w:tcPr>
            <w:tcW w:w="953"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71BC22A8" w14:textId="77777777" w:rsidR="005A58B5" w:rsidRDefault="005B284F">
            <w:r>
              <w:rPr>
                <w:b/>
                <w:bCs/>
                <w:color w:val="FFFFFF"/>
                <w:sz w:val="18"/>
                <w:szCs w:val="18"/>
              </w:rPr>
              <w:t>#</w:t>
            </w:r>
          </w:p>
        </w:tc>
        <w:tc>
          <w:tcPr>
            <w:tcW w:w="3597"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598A80CA" w14:textId="77777777" w:rsidR="005A58B5" w:rsidRDefault="005B284F">
            <w:r>
              <w:rPr>
                <w:b/>
                <w:bCs/>
                <w:color w:val="FFFFFF"/>
                <w:sz w:val="18"/>
                <w:szCs w:val="18"/>
              </w:rPr>
              <w:t>Action title</w:t>
            </w:r>
          </w:p>
        </w:tc>
        <w:tc>
          <w:tcPr>
            <w:tcW w:w="3581"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317BA5AB" w14:textId="77777777" w:rsidR="005A58B5" w:rsidRDefault="005B284F">
            <w:r>
              <w:rPr>
                <w:b/>
                <w:bCs/>
                <w:color w:val="FFFFFF"/>
                <w:sz w:val="18"/>
                <w:szCs w:val="18"/>
              </w:rPr>
              <w:t>Content</w:t>
            </w:r>
          </w:p>
        </w:tc>
        <w:tc>
          <w:tcPr>
            <w:tcW w:w="1507"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6F8F5441" w14:textId="77777777" w:rsidR="005A58B5" w:rsidRDefault="005B284F">
            <w:r>
              <w:rPr>
                <w:b/>
                <w:bCs/>
                <w:color w:val="FFFFFF"/>
                <w:sz w:val="18"/>
                <w:szCs w:val="18"/>
              </w:rPr>
              <w:t>Visual</w:t>
            </w:r>
          </w:p>
        </w:tc>
      </w:tr>
      <w:tr w:rsidR="005A58B5" w14:paraId="0A9BC2D7" w14:textId="77777777">
        <w:tblPrEx>
          <w:tblCellMar>
            <w:top w:w="0" w:type="dxa"/>
            <w:bottom w:w="0" w:type="dxa"/>
          </w:tblCellMar>
        </w:tblPrEx>
        <w:tc>
          <w:tcPr>
            <w:tcW w:w="953"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599D139" w14:textId="77777777" w:rsidR="005A58B5" w:rsidRDefault="005B284F">
            <w:r>
              <w:rPr>
                <w:sz w:val="18"/>
                <w:szCs w:val="18"/>
              </w:rPr>
              <w:t>1</w:t>
            </w:r>
          </w:p>
        </w:tc>
        <w:tc>
          <w:tcPr>
            <w:tcW w:w="359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8FC74D6" w14:textId="77777777" w:rsidR="005A58B5" w:rsidRDefault="005B284F">
            <w:r>
              <w:rPr>
                <w:sz w:val="18"/>
                <w:szCs w:val="18"/>
              </w:rPr>
              <w:t>We are not ready to reopen on 1 January; from spring we can probably supply about 10% more, under three conditions</w:t>
            </w:r>
          </w:p>
        </w:tc>
        <w:tc>
          <w:tcPr>
            <w:tcW w:w="358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81B1C9E" w14:textId="77777777" w:rsidR="005A58B5" w:rsidRDefault="005B284F">
            <w:r>
              <w:rPr>
                <w:sz w:val="18"/>
                <w:szCs w:val="18"/>
              </w:rPr>
              <w:t>The answer, the three conditions, "model estimate on one year of data, roughly 6–12%, not a promise"</w:t>
            </w:r>
          </w:p>
        </w:tc>
        <w:tc>
          <w:tcPr>
            <w:tcW w:w="150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325C24C" w14:textId="77777777" w:rsidR="005A58B5" w:rsidRDefault="005B284F">
            <w:r>
              <w:rPr>
                <w:sz w:val="18"/>
                <w:szCs w:val="18"/>
              </w:rPr>
              <w:t>Text</w:t>
            </w:r>
          </w:p>
        </w:tc>
      </w:tr>
      <w:tr w:rsidR="005A58B5" w14:paraId="70BFCF9D" w14:textId="77777777">
        <w:tblPrEx>
          <w:tblCellMar>
            <w:top w:w="0" w:type="dxa"/>
            <w:bottom w:w="0" w:type="dxa"/>
          </w:tblCellMar>
        </w:tblPrEx>
        <w:tc>
          <w:tcPr>
            <w:tcW w:w="953"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48E74DF" w14:textId="77777777" w:rsidR="005A58B5" w:rsidRDefault="005B284F">
            <w:r>
              <w:rPr>
                <w:sz w:val="18"/>
                <w:szCs w:val="18"/>
              </w:rPr>
              <w:t>2</w:t>
            </w:r>
          </w:p>
        </w:tc>
        <w:tc>
          <w:tcPr>
            <w:tcW w:w="359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8263C6B" w14:textId="77777777" w:rsidR="005A58B5" w:rsidRDefault="005B284F">
            <w:r>
              <w:rPr>
                <w:sz w:val="18"/>
                <w:szCs w:val="18"/>
              </w:rPr>
              <w:t>A year with closed intake shows where growth would break first</w:t>
            </w:r>
          </w:p>
        </w:tc>
        <w:tc>
          <w:tcPr>
            <w:tcW w:w="358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DE8B18F" w14:textId="77777777" w:rsidR="005A58B5" w:rsidRDefault="005B284F">
            <w:r>
              <w:rPr>
                <w:sz w:val="18"/>
                <w:szCs w:val="18"/>
              </w:rPr>
              <w:t>The seven stages; 2023 is the only year of data</w:t>
            </w:r>
          </w:p>
        </w:tc>
        <w:tc>
          <w:tcPr>
            <w:tcW w:w="150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2F088E0" w14:textId="77777777" w:rsidR="005A58B5" w:rsidRDefault="005B284F">
            <w:r>
              <w:rPr>
                <w:sz w:val="18"/>
                <w:szCs w:val="18"/>
              </w:rPr>
              <w:t>Process strip</w:t>
            </w:r>
          </w:p>
        </w:tc>
      </w:tr>
      <w:tr w:rsidR="005A58B5" w14:paraId="17E2B7A3" w14:textId="77777777">
        <w:tblPrEx>
          <w:tblCellMar>
            <w:top w:w="0" w:type="dxa"/>
            <w:bottom w:w="0" w:type="dxa"/>
          </w:tblCellMar>
        </w:tblPrEx>
        <w:tc>
          <w:tcPr>
            <w:tcW w:w="953"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98CBCDD" w14:textId="77777777" w:rsidR="005A58B5" w:rsidRDefault="005B284F">
            <w:r>
              <w:rPr>
                <w:sz w:val="18"/>
                <w:szCs w:val="18"/>
              </w:rPr>
              <w:lastRenderedPageBreak/>
              <w:t>3</w:t>
            </w:r>
          </w:p>
        </w:tc>
        <w:tc>
          <w:tcPr>
            <w:tcW w:w="359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7362374" w14:textId="77777777" w:rsidR="005A58B5" w:rsidRDefault="005B284F">
            <w:r>
              <w:rPr>
                <w:sz w:val="18"/>
                <w:szCs w:val="18"/>
              </w:rPr>
              <w:t>Autumn and winter sell up to 2,318 kg a day against 1,650 in spring, but production stays flat</w:t>
            </w:r>
          </w:p>
        </w:tc>
        <w:tc>
          <w:tcPr>
            <w:tcW w:w="358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2FB09AE" w14:textId="77777777" w:rsidR="005A58B5" w:rsidRDefault="005B284F">
            <w:r>
              <w:rPr>
                <w:sz w:val="18"/>
                <w:szCs w:val="18"/>
              </w:rPr>
              <w:t>Orders flat; order size makes the season</w:t>
            </w:r>
          </w:p>
        </w:tc>
        <w:tc>
          <w:tcPr>
            <w:tcW w:w="150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3AF51D2" w14:textId="77777777" w:rsidR="005A58B5" w:rsidRDefault="005B284F">
            <w:r>
              <w:rPr>
                <w:sz w:val="18"/>
                <w:szCs w:val="18"/>
              </w:rPr>
              <w:t>Graph A</w:t>
            </w:r>
          </w:p>
        </w:tc>
      </w:tr>
      <w:tr w:rsidR="005A58B5" w14:paraId="6E6569CD" w14:textId="77777777">
        <w:tblPrEx>
          <w:tblCellMar>
            <w:top w:w="0" w:type="dxa"/>
            <w:bottom w:w="0" w:type="dxa"/>
          </w:tblCellMar>
        </w:tblPrEx>
        <w:tc>
          <w:tcPr>
            <w:tcW w:w="953"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FABB397" w14:textId="77777777" w:rsidR="005A58B5" w:rsidRDefault="005B284F">
            <w:r>
              <w:rPr>
                <w:sz w:val="18"/>
                <w:szCs w:val="18"/>
              </w:rPr>
              <w:t>4</w:t>
            </w:r>
          </w:p>
        </w:tc>
        <w:tc>
          <w:tcPr>
            <w:tcW w:w="359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9159DB8" w14:textId="77777777" w:rsidR="005A58B5" w:rsidRDefault="005B284F">
            <w:r>
              <w:rPr>
                <w:sz w:val="18"/>
                <w:szCs w:val="18"/>
              </w:rPr>
              <w:t>The flat plan piled up spring stock, and 48 tonnes expired in summer</w:t>
            </w:r>
          </w:p>
        </w:tc>
        <w:tc>
          <w:tcPr>
            <w:tcW w:w="358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D506B0B" w14:textId="77777777" w:rsidR="005A58B5" w:rsidRDefault="005B284F">
            <w:r>
              <w:rPr>
                <w:sz w:val="18"/>
                <w:szCs w:val="18"/>
              </w:rPr>
              <w:t>31–49 days in spring; 6.2% of production; 12–18 days in December</w:t>
            </w:r>
          </w:p>
        </w:tc>
        <w:tc>
          <w:tcPr>
            <w:tcW w:w="150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1275E9C" w14:textId="77777777" w:rsidR="005A58B5" w:rsidRDefault="005B284F">
            <w:r>
              <w:rPr>
                <w:sz w:val="18"/>
                <w:szCs w:val="18"/>
              </w:rPr>
              <w:t>Graph B</w:t>
            </w:r>
          </w:p>
        </w:tc>
      </w:tr>
      <w:tr w:rsidR="005A58B5" w14:paraId="78418B28" w14:textId="77777777">
        <w:tblPrEx>
          <w:tblCellMar>
            <w:top w:w="0" w:type="dxa"/>
            <w:bottom w:w="0" w:type="dxa"/>
          </w:tblCellMar>
        </w:tblPrEx>
        <w:tc>
          <w:tcPr>
            <w:tcW w:w="953"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398C33A" w14:textId="77777777" w:rsidR="005A58B5" w:rsidRDefault="005B284F">
            <w:r>
              <w:rPr>
                <w:sz w:val="18"/>
                <w:szCs w:val="18"/>
              </w:rPr>
              <w:t>5</w:t>
            </w:r>
          </w:p>
        </w:tc>
        <w:tc>
          <w:tcPr>
            <w:tcW w:w="359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6865552" w14:textId="77777777" w:rsidR="005A58B5" w:rsidRDefault="005B284F">
            <w:r>
              <w:rPr>
                <w:sz w:val="18"/>
                <w:szCs w:val="18"/>
              </w:rPr>
              <w:t>Both roasters and the packing line already use a full working day</w:t>
            </w:r>
          </w:p>
        </w:tc>
        <w:tc>
          <w:tcPr>
            <w:tcW w:w="358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A840F0A" w14:textId="77777777" w:rsidR="005A58B5" w:rsidRDefault="005B284F">
            <w:r>
              <w:rPr>
                <w:sz w:val="18"/>
                <w:szCs w:val="18"/>
              </w:rPr>
              <w:t>8.02 / 8.53 / 8.30 h; shift length to confirm</w:t>
            </w:r>
          </w:p>
        </w:tc>
        <w:tc>
          <w:tcPr>
            <w:tcW w:w="150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741F42F" w14:textId="77777777" w:rsidR="005A58B5" w:rsidRDefault="005B284F">
            <w:r>
              <w:rPr>
                <w:sz w:val="18"/>
                <w:szCs w:val="18"/>
              </w:rPr>
              <w:t>Graph C</w:t>
            </w:r>
          </w:p>
        </w:tc>
      </w:tr>
      <w:tr w:rsidR="005A58B5" w14:paraId="479B64D5" w14:textId="77777777">
        <w:tblPrEx>
          <w:tblCellMar>
            <w:top w:w="0" w:type="dxa"/>
            <w:bottom w:w="0" w:type="dxa"/>
          </w:tblCellMar>
        </w:tblPrEx>
        <w:tc>
          <w:tcPr>
            <w:tcW w:w="953"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58486CE" w14:textId="77777777" w:rsidR="005A58B5" w:rsidRDefault="005B284F">
            <w:r>
              <w:rPr>
                <w:sz w:val="18"/>
                <w:szCs w:val="18"/>
              </w:rPr>
              <w:t>6</w:t>
            </w:r>
          </w:p>
        </w:tc>
        <w:tc>
          <w:tcPr>
            <w:tcW w:w="359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8343752" w14:textId="77777777" w:rsidR="005A58B5" w:rsidRDefault="005B284F">
            <w:r>
              <w:rPr>
                <w:sz w:val="18"/>
                <w:szCs w:val="18"/>
              </w:rPr>
              <w:t>Fixing one machine is not enough: all three run out at almost the same growth level</w:t>
            </w:r>
          </w:p>
        </w:tc>
        <w:tc>
          <w:tcPr>
            <w:tcW w:w="358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63B1E42" w14:textId="77777777" w:rsidR="005A58B5" w:rsidRDefault="005B284F">
            <w:r>
              <w:rPr>
                <w:sz w:val="18"/>
                <w:szCs w:val="18"/>
              </w:rPr>
              <w:t>~1.5 points apart; ~350 h freed; packing caps +4.1%</w:t>
            </w:r>
          </w:p>
        </w:tc>
        <w:tc>
          <w:tcPr>
            <w:tcW w:w="150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50478CE" w14:textId="77777777" w:rsidR="005A58B5" w:rsidRDefault="005B284F">
            <w:r>
              <w:rPr>
                <w:sz w:val="18"/>
                <w:szCs w:val="18"/>
              </w:rPr>
              <w:t>Simple diagram</w:t>
            </w:r>
          </w:p>
        </w:tc>
      </w:tr>
      <w:tr w:rsidR="005A58B5" w14:paraId="0D6EFF00" w14:textId="77777777">
        <w:tblPrEx>
          <w:tblCellMar>
            <w:top w:w="0" w:type="dxa"/>
            <w:bottom w:w="0" w:type="dxa"/>
          </w:tblCellMar>
        </w:tblPrEx>
        <w:tc>
          <w:tcPr>
            <w:tcW w:w="953"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F780BBB" w14:textId="77777777" w:rsidR="005A58B5" w:rsidRDefault="005B284F">
            <w:r>
              <w:rPr>
                <w:sz w:val="18"/>
                <w:szCs w:val="18"/>
              </w:rPr>
              <w:t>7</w:t>
            </w:r>
          </w:p>
        </w:tc>
        <w:tc>
          <w:tcPr>
            <w:tcW w:w="359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B66E24C" w14:textId="77777777" w:rsidR="005A58B5" w:rsidRDefault="005B284F">
            <w:r>
              <w:rPr>
                <w:sz w:val="18"/>
                <w:szCs w:val="18"/>
              </w:rPr>
              <w:t>Producing to demand should end the expiry, but needs 9.8 hours a day in December even without growth</w:t>
            </w:r>
          </w:p>
        </w:tc>
        <w:tc>
          <w:tcPr>
            <w:tcW w:w="358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5043D86" w14:textId="77777777" w:rsidR="005A58B5" w:rsidRDefault="005B284F">
            <w:r>
              <w:rPr>
                <w:sz w:val="18"/>
                <w:szCs w:val="18"/>
              </w:rPr>
              <w:t>Plain definition of make-to-demand</w:t>
            </w:r>
          </w:p>
        </w:tc>
        <w:tc>
          <w:tcPr>
            <w:tcW w:w="150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EB91533" w14:textId="77777777" w:rsidR="005A58B5" w:rsidRDefault="005B284F">
            <w:r>
              <w:rPr>
                <w:sz w:val="18"/>
                <w:szCs w:val="18"/>
              </w:rPr>
              <w:t>Graph D (key chart)</w:t>
            </w:r>
          </w:p>
        </w:tc>
      </w:tr>
      <w:tr w:rsidR="005A58B5" w14:paraId="59DE8956" w14:textId="77777777">
        <w:tblPrEx>
          <w:tblCellMar>
            <w:top w:w="0" w:type="dxa"/>
            <w:bottom w:w="0" w:type="dxa"/>
          </w:tblCellMar>
        </w:tblPrEx>
        <w:tc>
          <w:tcPr>
            <w:tcW w:w="953"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63962B0" w14:textId="77777777" w:rsidR="005A58B5" w:rsidRDefault="005B284F">
            <w:r>
              <w:rPr>
                <w:sz w:val="18"/>
                <w:szCs w:val="18"/>
              </w:rPr>
              <w:t>8</w:t>
            </w:r>
          </w:p>
        </w:tc>
        <w:tc>
          <w:tcPr>
            <w:tcW w:w="359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28BE2EA" w14:textId="77777777" w:rsidR="005A58B5" w:rsidRDefault="005B284F">
            <w:r>
              <w:rPr>
                <w:sz w:val="18"/>
                <w:szCs w:val="18"/>
              </w:rPr>
              <w:t>If we can staff about 10.8 hours a day in September to January, about 10% more volume can be produced</w:t>
            </w:r>
          </w:p>
        </w:tc>
        <w:tc>
          <w:tcPr>
            <w:tcW w:w="358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B8CF0EB" w14:textId="77777777" w:rsidR="005A58B5" w:rsidRDefault="005B284F">
            <w:r>
              <w:rPr>
                <w:sz w:val="18"/>
                <w:szCs w:val="18"/>
              </w:rPr>
              <w:t>Hours moved, not added; shelf-life table (7 d ~6.1%, 10 d ~7.6%, 15 d ~10.3%, 20 d ~12.3%); second shift for more</w:t>
            </w:r>
          </w:p>
        </w:tc>
        <w:tc>
          <w:tcPr>
            <w:tcW w:w="150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9032CE9" w14:textId="77777777" w:rsidR="005A58B5" w:rsidRDefault="005B284F">
            <w:r>
              <w:rPr>
                <w:sz w:val="18"/>
                <w:szCs w:val="18"/>
              </w:rPr>
              <w:t>Graph E + table</w:t>
            </w:r>
          </w:p>
        </w:tc>
      </w:tr>
      <w:tr w:rsidR="005A58B5" w14:paraId="5036DCA9" w14:textId="77777777">
        <w:tblPrEx>
          <w:tblCellMar>
            <w:top w:w="0" w:type="dxa"/>
            <w:bottom w:w="0" w:type="dxa"/>
          </w:tblCellMar>
        </w:tblPrEx>
        <w:tc>
          <w:tcPr>
            <w:tcW w:w="953"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94785E7" w14:textId="77777777" w:rsidR="005A58B5" w:rsidRDefault="005B284F">
            <w:r>
              <w:rPr>
                <w:sz w:val="18"/>
                <w:szCs w:val="18"/>
              </w:rPr>
              <w:t>9</w:t>
            </w:r>
          </w:p>
        </w:tc>
        <w:tc>
          <w:tcPr>
            <w:tcW w:w="359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7E8CAB4" w14:textId="77777777" w:rsidR="005A58B5" w:rsidRDefault="005B284F">
            <w:r>
              <w:rPr>
                <w:sz w:val="18"/>
                <w:szCs w:val="18"/>
              </w:rPr>
              <w:t>A full reopening on 1 January breaks the peak month; a capped, phased reopening does not</w:t>
            </w:r>
          </w:p>
        </w:tc>
        <w:tc>
          <w:tcPr>
            <w:tcW w:w="358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8B548CA" w14:textId="77777777" w:rsidR="005A58B5" w:rsidRDefault="005B284F">
            <w:r>
              <w:rPr>
                <w:sz w:val="18"/>
                <w:szCs w:val="18"/>
              </w:rPr>
              <w:t>Options A–E with verdicts</w:t>
            </w:r>
          </w:p>
        </w:tc>
        <w:tc>
          <w:tcPr>
            <w:tcW w:w="150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DB62859" w14:textId="77777777" w:rsidR="005A58B5" w:rsidRDefault="005B284F">
            <w:r>
              <w:rPr>
                <w:sz w:val="18"/>
                <w:szCs w:val="18"/>
              </w:rPr>
              <w:t>Options table</w:t>
            </w:r>
          </w:p>
        </w:tc>
      </w:tr>
      <w:tr w:rsidR="005A58B5" w14:paraId="70F7BBE9" w14:textId="77777777">
        <w:tblPrEx>
          <w:tblCellMar>
            <w:top w:w="0" w:type="dxa"/>
            <w:bottom w:w="0" w:type="dxa"/>
          </w:tblCellMar>
        </w:tblPrEx>
        <w:tc>
          <w:tcPr>
            <w:tcW w:w="953"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3BC22D3" w14:textId="77777777" w:rsidR="005A58B5" w:rsidRDefault="005B284F">
            <w:r>
              <w:rPr>
                <w:sz w:val="18"/>
                <w:szCs w:val="18"/>
              </w:rPr>
              <w:t>10</w:t>
            </w:r>
          </w:p>
        </w:tc>
        <w:tc>
          <w:tcPr>
            <w:tcW w:w="359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390D3EA" w14:textId="77777777" w:rsidR="005A58B5" w:rsidRDefault="005B284F">
            <w:r>
              <w:rPr>
                <w:sz w:val="18"/>
                <w:szCs w:val="18"/>
              </w:rPr>
              <w:t>If an extra 10% of demand arrives at 2023 prices, revenue rises about €1.8M before costs [projected]</w:t>
            </w:r>
          </w:p>
        </w:tc>
        <w:tc>
          <w:tcPr>
            <w:tcW w:w="358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61E9AFD" w14:textId="77777777" w:rsidR="005A58B5" w:rsidRDefault="005B284F">
            <w:r>
              <w:rPr>
                <w:sz w:val="18"/>
                <w:szCs w:val="18"/>
              </w:rPr>
              <w:t>Observed / projected / unknown; cost of staying closed not valued</w:t>
            </w:r>
          </w:p>
        </w:tc>
        <w:tc>
          <w:tcPr>
            <w:tcW w:w="150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F2CB3B9" w14:textId="77777777" w:rsidR="005A58B5" w:rsidRDefault="005B284F">
            <w:r>
              <w:rPr>
                <w:sz w:val="18"/>
                <w:szCs w:val="18"/>
              </w:rPr>
              <w:t>Three-column table</w:t>
            </w:r>
          </w:p>
        </w:tc>
      </w:tr>
      <w:tr w:rsidR="005A58B5" w14:paraId="54A01549" w14:textId="77777777">
        <w:tblPrEx>
          <w:tblCellMar>
            <w:top w:w="0" w:type="dxa"/>
            <w:bottom w:w="0" w:type="dxa"/>
          </w:tblCellMar>
        </w:tblPrEx>
        <w:tc>
          <w:tcPr>
            <w:tcW w:w="953"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AF0D5A6" w14:textId="77777777" w:rsidR="005A58B5" w:rsidRDefault="005B284F">
            <w:r>
              <w:rPr>
                <w:sz w:val="18"/>
                <w:szCs w:val="18"/>
              </w:rPr>
              <w:t>11</w:t>
            </w:r>
          </w:p>
        </w:tc>
        <w:tc>
          <w:tcPr>
            <w:tcW w:w="359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44132D2" w14:textId="77777777" w:rsidR="005A58B5" w:rsidRDefault="005B284F">
            <w:r>
              <w:rPr>
                <w:sz w:val="18"/>
                <w:szCs w:val="18"/>
              </w:rPr>
              <w:t>Five problems need fixing this winter, whether or not we grow</w:t>
            </w:r>
          </w:p>
        </w:tc>
        <w:tc>
          <w:tcPr>
            <w:tcW w:w="358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4478352" w14:textId="77777777" w:rsidR="005A58B5" w:rsidRDefault="005B284F">
            <w:r>
              <w:rPr>
                <w:sz w:val="18"/>
                <w:szCs w:val="18"/>
              </w:rPr>
              <w:t>Uganda stock; Light rejects; shipping fee; late parcels; packaging records</w:t>
            </w:r>
          </w:p>
        </w:tc>
        <w:tc>
          <w:tcPr>
            <w:tcW w:w="150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685C340" w14:textId="77777777" w:rsidR="005A58B5" w:rsidRDefault="005B284F">
            <w:r>
              <w:rPr>
                <w:sz w:val="18"/>
                <w:szCs w:val="18"/>
              </w:rPr>
              <w:t>Table</w:t>
            </w:r>
          </w:p>
        </w:tc>
      </w:tr>
      <w:tr w:rsidR="005A58B5" w14:paraId="027C63CF" w14:textId="77777777">
        <w:tblPrEx>
          <w:tblCellMar>
            <w:top w:w="0" w:type="dxa"/>
            <w:bottom w:w="0" w:type="dxa"/>
          </w:tblCellMar>
        </w:tblPrEx>
        <w:tc>
          <w:tcPr>
            <w:tcW w:w="953"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C5D83B6" w14:textId="77777777" w:rsidR="005A58B5" w:rsidRDefault="005B284F">
            <w:r>
              <w:rPr>
                <w:sz w:val="18"/>
                <w:szCs w:val="18"/>
              </w:rPr>
              <w:t>12</w:t>
            </w:r>
          </w:p>
        </w:tc>
        <w:tc>
          <w:tcPr>
            <w:tcW w:w="359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A92B010" w14:textId="77777777" w:rsidR="005A58B5" w:rsidRDefault="005B284F">
            <w:r>
              <w:rPr>
                <w:sz w:val="18"/>
                <w:szCs w:val="18"/>
              </w:rPr>
              <w:t>Fix by March, prepare by summer, reopen from May only when the gates are met</w:t>
            </w:r>
          </w:p>
        </w:tc>
        <w:tc>
          <w:tcPr>
            <w:tcW w:w="358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8793292" w14:textId="77777777" w:rsidR="005A58B5" w:rsidRDefault="005B284F">
            <w:r>
              <w:rPr>
                <w:sz w:val="18"/>
                <w:szCs w:val="18"/>
              </w:rPr>
              <w:t>Roadmap, gates with owners, reviews</w:t>
            </w:r>
          </w:p>
        </w:tc>
        <w:tc>
          <w:tcPr>
            <w:tcW w:w="150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C96064B" w14:textId="77777777" w:rsidR="005A58B5" w:rsidRDefault="005B284F">
            <w:r>
              <w:rPr>
                <w:sz w:val="18"/>
                <w:szCs w:val="18"/>
              </w:rPr>
              <w:t>Timeline + checklist</w:t>
            </w:r>
          </w:p>
        </w:tc>
      </w:tr>
      <w:tr w:rsidR="005A58B5" w14:paraId="2A503673" w14:textId="77777777">
        <w:tblPrEx>
          <w:tblCellMar>
            <w:top w:w="0" w:type="dxa"/>
            <w:bottom w:w="0" w:type="dxa"/>
          </w:tblCellMar>
        </w:tblPrEx>
        <w:tc>
          <w:tcPr>
            <w:tcW w:w="953"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90DB9A3" w14:textId="77777777" w:rsidR="005A58B5" w:rsidRDefault="005B284F">
            <w:r>
              <w:rPr>
                <w:sz w:val="18"/>
                <w:szCs w:val="18"/>
              </w:rPr>
              <w:t>13</w:t>
            </w:r>
          </w:p>
        </w:tc>
        <w:tc>
          <w:tcPr>
            <w:tcW w:w="359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E97A053" w14:textId="77777777" w:rsidR="005A58B5" w:rsidRDefault="005B284F">
            <w:r>
              <w:rPr>
                <w:sz w:val="18"/>
                <w:szCs w:val="18"/>
              </w:rPr>
              <w:t>Your answers on hours, shelf life, beans and PostNL decide whether we can start in May</w:t>
            </w:r>
          </w:p>
        </w:tc>
        <w:tc>
          <w:tcPr>
            <w:tcW w:w="358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9EE4F2B" w14:textId="77777777" w:rsidR="005A58B5" w:rsidRDefault="005B284F">
            <w:r>
              <w:rPr>
                <w:sz w:val="18"/>
                <w:szCs w:val="18"/>
              </w:rPr>
              <w:t>The CEO's questions</w:t>
            </w:r>
          </w:p>
        </w:tc>
        <w:tc>
          <w:tcPr>
            <w:tcW w:w="150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65FF53F" w14:textId="77777777" w:rsidR="005A58B5" w:rsidRDefault="005B284F">
            <w:r>
              <w:rPr>
                <w:sz w:val="18"/>
                <w:szCs w:val="18"/>
              </w:rPr>
              <w:t>Text</w:t>
            </w:r>
          </w:p>
        </w:tc>
      </w:tr>
      <w:tr w:rsidR="005A58B5" w14:paraId="62486EC5" w14:textId="77777777">
        <w:tblPrEx>
          <w:tblCellMar>
            <w:top w:w="0" w:type="dxa"/>
            <w:bottom w:w="0" w:type="dxa"/>
          </w:tblCellMar>
        </w:tblPrEx>
        <w:tc>
          <w:tcPr>
            <w:tcW w:w="953"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24594F8" w14:textId="77777777" w:rsidR="005A58B5" w:rsidRDefault="005B284F">
            <w:r>
              <w:rPr>
                <w:sz w:val="18"/>
                <w:szCs w:val="18"/>
              </w:rPr>
              <w:t>Appendix</w:t>
            </w:r>
          </w:p>
        </w:tc>
        <w:tc>
          <w:tcPr>
            <w:tcW w:w="359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270DAF7" w14:textId="77777777" w:rsidR="005A58B5" w:rsidRDefault="005B284F">
            <w:r>
              <w:rPr>
                <w:sz w:val="18"/>
                <w:szCs w:val="18"/>
              </w:rPr>
              <w:t>Roadblocks per stage; option C detail; value case; data limits</w:t>
            </w:r>
          </w:p>
        </w:tc>
        <w:tc>
          <w:tcPr>
            <w:tcW w:w="358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E8D0CA5" w14:textId="77777777" w:rsidR="005A58B5" w:rsidRDefault="005A58B5"/>
        </w:tc>
        <w:tc>
          <w:tcPr>
            <w:tcW w:w="150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42B0AC1" w14:textId="77777777" w:rsidR="005A58B5" w:rsidRDefault="005A58B5"/>
        </w:tc>
      </w:tr>
    </w:tbl>
    <w:p w14:paraId="0FCE618C" w14:textId="77777777" w:rsidR="005A58B5" w:rsidRDefault="005A58B5">
      <w:pPr>
        <w:spacing w:after="120"/>
      </w:pPr>
    </w:p>
    <w:p w14:paraId="7B80F380" w14:textId="77777777" w:rsidR="005A58B5" w:rsidRDefault="005B284F">
      <w:pPr>
        <w:pStyle w:val="Heading2"/>
      </w:pPr>
      <w:bookmarkStart w:id="37" w:name="_Toc242446909"/>
      <w:r>
        <w:t>8.5 Why these graphs (none were made yet)</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5"/>
        <w:gridCol w:w="1686"/>
        <w:gridCol w:w="2631"/>
        <w:gridCol w:w="3056"/>
      </w:tblGrid>
      <w:tr w:rsidR="005A58B5" w14:paraId="01D3C8A1" w14:textId="77777777">
        <w:tblPrEx>
          <w:tblCellMar>
            <w:top w:w="0" w:type="dxa"/>
            <w:bottom w:w="0" w:type="dxa"/>
          </w:tblCellMar>
        </w:tblPrEx>
        <w:trPr>
          <w:tblHeader/>
        </w:trPr>
        <w:tc>
          <w:tcPr>
            <w:tcW w:w="2265"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1D0A65D2" w14:textId="77777777" w:rsidR="005A58B5" w:rsidRDefault="005B284F">
            <w:r>
              <w:rPr>
                <w:b/>
                <w:bCs/>
                <w:color w:val="FFFFFF"/>
                <w:sz w:val="18"/>
                <w:szCs w:val="18"/>
              </w:rPr>
              <w:t>Graph</w:t>
            </w:r>
          </w:p>
        </w:tc>
        <w:tc>
          <w:tcPr>
            <w:tcW w:w="1686"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32F0E78E" w14:textId="77777777" w:rsidR="005A58B5" w:rsidRDefault="005B284F">
            <w:r>
              <w:rPr>
                <w:b/>
                <w:bCs/>
                <w:color w:val="FFFFFF"/>
                <w:sz w:val="18"/>
                <w:szCs w:val="18"/>
              </w:rPr>
              <w:t>The CEO question it answers</w:t>
            </w:r>
          </w:p>
        </w:tc>
        <w:tc>
          <w:tcPr>
            <w:tcW w:w="2631"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5EF00A40" w14:textId="77777777" w:rsidR="005A58B5" w:rsidRDefault="005B284F">
            <w:r>
              <w:rPr>
                <w:b/>
                <w:bCs/>
                <w:color w:val="FFFFFF"/>
                <w:sz w:val="18"/>
                <w:szCs w:val="18"/>
              </w:rPr>
              <w:t>Why this form</w:t>
            </w:r>
          </w:p>
        </w:tc>
        <w:tc>
          <w:tcPr>
            <w:tcW w:w="3056"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39C62705" w14:textId="77777777" w:rsidR="005A58B5" w:rsidRDefault="005B284F">
            <w:r>
              <w:rPr>
                <w:b/>
                <w:bCs/>
                <w:color w:val="FFFFFF"/>
                <w:sz w:val="18"/>
                <w:szCs w:val="18"/>
              </w:rPr>
              <w:t>How not to mislead</w:t>
            </w:r>
          </w:p>
        </w:tc>
      </w:tr>
      <w:tr w:rsidR="005A58B5" w14:paraId="20A13B17" w14:textId="77777777">
        <w:tblPrEx>
          <w:tblCellMar>
            <w:top w:w="0" w:type="dxa"/>
            <w:bottom w:w="0" w:type="dxa"/>
          </w:tblCellMar>
        </w:tblPrEx>
        <w:tc>
          <w:tcPr>
            <w:tcW w:w="226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4C48BDA" w14:textId="77777777" w:rsidR="005A58B5" w:rsidRDefault="005B284F">
            <w:r>
              <w:rPr>
                <w:sz w:val="18"/>
                <w:szCs w:val="18"/>
              </w:rPr>
              <w:t>A. Sales vs production per month (line chart)</w:t>
            </w:r>
          </w:p>
        </w:tc>
        <w:tc>
          <w:tcPr>
            <w:tcW w:w="168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335E8FC" w14:textId="77777777" w:rsidR="005A58B5" w:rsidRDefault="005B284F">
            <w:r>
              <w:rPr>
                <w:sz w:val="18"/>
                <w:szCs w:val="18"/>
              </w:rPr>
              <w:t>"Is my problem demand or production?"</w:t>
            </w:r>
          </w:p>
        </w:tc>
        <w:tc>
          <w:tcPr>
            <w:tcW w:w="263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63804A1" w14:textId="77777777" w:rsidR="005A58B5" w:rsidRDefault="005B284F">
            <w:r>
              <w:rPr>
                <w:sz w:val="18"/>
                <w:szCs w:val="18"/>
              </w:rPr>
              <w:t>A change-over-time chart shows the shape of the year: the surplus in spring and the shortfall in the busy months</w:t>
            </w:r>
          </w:p>
        </w:tc>
        <w:tc>
          <w:tcPr>
            <w:tcW w:w="305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E1682B5" w14:textId="77777777" w:rsidR="005A58B5" w:rsidRDefault="005B284F">
            <w:r>
              <w:rPr>
                <w:sz w:val="18"/>
                <w:szCs w:val="18"/>
              </w:rPr>
              <w:t>One unit (tonnes), y-axis from zero, labelled "2023, observed"</w:t>
            </w:r>
          </w:p>
        </w:tc>
      </w:tr>
      <w:tr w:rsidR="005A58B5" w14:paraId="65BE86D4" w14:textId="77777777">
        <w:tblPrEx>
          <w:tblCellMar>
            <w:top w:w="0" w:type="dxa"/>
            <w:bottom w:w="0" w:type="dxa"/>
          </w:tblCellMar>
        </w:tblPrEx>
        <w:tc>
          <w:tcPr>
            <w:tcW w:w="226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46492F5" w14:textId="77777777" w:rsidR="005A58B5" w:rsidRDefault="005B284F">
            <w:r>
              <w:rPr>
                <w:sz w:val="18"/>
                <w:szCs w:val="18"/>
              </w:rPr>
              <w:t>B. Days of stock per roast, with expired tonnes in a panel below</w:t>
            </w:r>
          </w:p>
        </w:tc>
        <w:tc>
          <w:tcPr>
            <w:tcW w:w="168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166A44A" w14:textId="77777777" w:rsidR="005A58B5" w:rsidRDefault="005B284F">
            <w:r>
              <w:rPr>
                <w:sz w:val="18"/>
                <w:szCs w:val="18"/>
              </w:rPr>
              <w:t>"Where did the waste come from?"</w:t>
            </w:r>
          </w:p>
        </w:tc>
        <w:tc>
          <w:tcPr>
            <w:tcW w:w="263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9B951D8" w14:textId="77777777" w:rsidR="005A58B5" w:rsidRDefault="005B284F">
            <w:r>
              <w:rPr>
                <w:sz w:val="18"/>
                <w:szCs w:val="18"/>
              </w:rPr>
              <w:t>Shows the order of events: stock piles up first, expiry follows</w:t>
            </w:r>
          </w:p>
        </w:tc>
        <w:tc>
          <w:tcPr>
            <w:tcW w:w="305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585B6B1" w14:textId="77777777" w:rsidR="005A58B5" w:rsidRDefault="005B284F">
            <w:r>
              <w:rPr>
                <w:sz w:val="18"/>
                <w:szCs w:val="18"/>
              </w:rPr>
              <w:t>Two stacked panels instead of a second y-axis; a shaded 10–25-day band labelled "provisional target"; no shelf-life line, because shelf life is unknown</w:t>
            </w:r>
          </w:p>
        </w:tc>
      </w:tr>
      <w:tr w:rsidR="005A58B5" w14:paraId="22277D7B" w14:textId="77777777">
        <w:tblPrEx>
          <w:tblCellMar>
            <w:top w:w="0" w:type="dxa"/>
            <w:bottom w:w="0" w:type="dxa"/>
          </w:tblCellMar>
        </w:tblPrEx>
        <w:tc>
          <w:tcPr>
            <w:tcW w:w="226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9476DBF" w14:textId="77777777" w:rsidR="005A58B5" w:rsidRDefault="005B284F">
            <w:r>
              <w:rPr>
                <w:sz w:val="18"/>
                <w:szCs w:val="18"/>
              </w:rPr>
              <w:t>C. Hours per workday per machine (horizontal bars)</w:t>
            </w:r>
          </w:p>
        </w:tc>
        <w:tc>
          <w:tcPr>
            <w:tcW w:w="168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44A2675" w14:textId="77777777" w:rsidR="005A58B5" w:rsidRDefault="005B284F">
            <w:r>
              <w:rPr>
                <w:sz w:val="18"/>
                <w:szCs w:val="18"/>
              </w:rPr>
              <w:t>"How full are we?"</w:t>
            </w:r>
          </w:p>
        </w:tc>
        <w:tc>
          <w:tcPr>
            <w:tcW w:w="263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BB229D3" w14:textId="77777777" w:rsidR="005A58B5" w:rsidRDefault="005B284F">
            <w:r>
              <w:rPr>
                <w:sz w:val="18"/>
                <w:szCs w:val="18"/>
              </w:rPr>
              <w:t>Bars compare sizes at a glance</w:t>
            </w:r>
          </w:p>
        </w:tc>
        <w:tc>
          <w:tcPr>
            <w:tcW w:w="305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CFB5CE5" w14:textId="77777777" w:rsidR="005A58B5" w:rsidRDefault="005B284F">
            <w:r>
              <w:rPr>
                <w:sz w:val="18"/>
                <w:szCs w:val="18"/>
              </w:rPr>
              <w:t>Start at zero; a cut-off axis would make one machine look twice as busy; mark the 8-hour shift as "assumed, to confirm"</w:t>
            </w:r>
          </w:p>
        </w:tc>
      </w:tr>
      <w:tr w:rsidR="005A58B5" w14:paraId="4E258850" w14:textId="77777777">
        <w:tblPrEx>
          <w:tblCellMar>
            <w:top w:w="0" w:type="dxa"/>
            <w:bottom w:w="0" w:type="dxa"/>
          </w:tblCellMar>
        </w:tblPrEx>
        <w:tc>
          <w:tcPr>
            <w:tcW w:w="226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005ABAD" w14:textId="77777777" w:rsidR="005A58B5" w:rsidRDefault="005B284F">
            <w:r>
              <w:rPr>
                <w:sz w:val="18"/>
                <w:szCs w:val="18"/>
              </w:rPr>
              <w:lastRenderedPageBreak/>
              <w:t>D. Hours needed per month: flat plan vs make-to-demand, 2023 volume (two lines)</w:t>
            </w:r>
          </w:p>
        </w:tc>
        <w:tc>
          <w:tcPr>
            <w:tcW w:w="168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497FD70" w14:textId="77777777" w:rsidR="005A58B5" w:rsidRDefault="005B284F">
            <w:r>
              <w:rPr>
                <w:sz w:val="18"/>
                <w:szCs w:val="18"/>
              </w:rPr>
              <w:t>"What does ending the waste cost me in hours?"</w:t>
            </w:r>
          </w:p>
        </w:tc>
        <w:tc>
          <w:tcPr>
            <w:tcW w:w="263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5E2999C" w14:textId="77777777" w:rsidR="005A58B5" w:rsidRDefault="005B284F">
            <w:r>
              <w:rPr>
                <w:sz w:val="18"/>
                <w:szCs w:val="18"/>
              </w:rPr>
              <w:t>The key chart. It shows the work moving out of spring and into December (9.8 h a day)</w:t>
            </w:r>
          </w:p>
        </w:tc>
        <w:tc>
          <w:tcPr>
            <w:tcW w:w="3056"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12BF367" w14:textId="77777777" w:rsidR="005A58B5" w:rsidRDefault="005B284F">
            <w:r>
              <w:rPr>
                <w:sz w:val="18"/>
                <w:szCs w:val="18"/>
              </w:rPr>
              <w:t>Both lines labelled "model, 2023 demand"; available hours as a dashed line "to confirm"</w:t>
            </w:r>
          </w:p>
        </w:tc>
      </w:tr>
      <w:tr w:rsidR="005A58B5" w14:paraId="20974607" w14:textId="77777777">
        <w:tblPrEx>
          <w:tblCellMar>
            <w:top w:w="0" w:type="dxa"/>
            <w:bottom w:w="0" w:type="dxa"/>
          </w:tblCellMar>
        </w:tblPrEx>
        <w:tc>
          <w:tcPr>
            <w:tcW w:w="226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0EB535C" w14:textId="77777777" w:rsidR="005A58B5" w:rsidRDefault="005B284F">
            <w:r>
              <w:rPr>
                <w:sz w:val="18"/>
                <w:szCs w:val="18"/>
              </w:rPr>
              <w:t>E. Hours needed per month at +10% (bars)</w:t>
            </w:r>
          </w:p>
        </w:tc>
        <w:tc>
          <w:tcPr>
            <w:tcW w:w="168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EE9B249" w14:textId="77777777" w:rsidR="005A58B5" w:rsidRDefault="005B284F">
            <w:r>
              <w:rPr>
                <w:sz w:val="18"/>
                <w:szCs w:val="18"/>
              </w:rPr>
              <w:t>"How many hours buy how much growth?"</w:t>
            </w:r>
          </w:p>
        </w:tc>
        <w:tc>
          <w:tcPr>
            <w:tcW w:w="263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6696765" w14:textId="77777777" w:rsidR="005A58B5" w:rsidRDefault="005B284F">
            <w:r>
              <w:rPr>
                <w:sz w:val="18"/>
                <w:szCs w:val="18"/>
              </w:rPr>
              <w:t>Makes the winter peak (up to 10.77 h in December) visible against today's hours</w:t>
            </w:r>
          </w:p>
        </w:tc>
        <w:tc>
          <w:tcPr>
            <w:tcW w:w="3056"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4B07578" w14:textId="77777777" w:rsidR="005A58B5" w:rsidRDefault="005B284F">
            <w:r>
              <w:rPr>
                <w:sz w:val="18"/>
                <w:szCs w:val="18"/>
              </w:rPr>
              <w:t>Bars marked as estimates (lighter or hatched); annotated "about the same hours per year as 2023, moved into Sep–Jan"</w:t>
            </w:r>
          </w:p>
        </w:tc>
      </w:tr>
    </w:tbl>
    <w:p w14:paraId="66662E51" w14:textId="77777777" w:rsidR="005A58B5" w:rsidRDefault="005A58B5">
      <w:pPr>
        <w:spacing w:after="120"/>
      </w:pPr>
    </w:p>
    <w:p w14:paraId="790BC6F8" w14:textId="77777777" w:rsidR="005A58B5" w:rsidRDefault="005B284F">
      <w:pPr>
        <w:spacing w:after="140"/>
      </w:pPr>
      <w:r>
        <w:rPr>
          <w:b/>
          <w:bCs/>
        </w:rPr>
        <w:t>Graphs not to show, and why:</w:t>
      </w:r>
    </w:p>
    <w:p w14:paraId="53DD075D" w14:textId="77777777" w:rsidR="005A58B5" w:rsidRDefault="005B284F">
      <w:pPr>
        <w:pStyle w:val="ListParagraph"/>
        <w:numPr>
          <w:ilvl w:val="0"/>
          <w:numId w:val="2"/>
        </w:numPr>
        <w:spacing w:after="60"/>
      </w:pPr>
      <w:r>
        <w:t>A big "€1.16M lost" bar: it is selling price, not a cost, and it would be heard as money lost.</w:t>
      </w:r>
    </w:p>
    <w:p w14:paraId="61704A95" w14:textId="77777777" w:rsidR="005A58B5" w:rsidRDefault="005B284F">
      <w:pPr>
        <w:pStyle w:val="ListParagraph"/>
        <w:numPr>
          <w:ilvl w:val="0"/>
          <w:numId w:val="2"/>
        </w:numPr>
        <w:spacing w:after="60"/>
      </w:pPr>
      <w:r>
        <w:t>A waterfall adding observed, projected and growth euros into one "prize": it mixes types of value.</w:t>
      </w:r>
    </w:p>
    <w:p w14:paraId="2BEA2121" w14:textId="77777777" w:rsidR="005A58B5" w:rsidRDefault="005B284F">
      <w:pPr>
        <w:pStyle w:val="ListParagraph"/>
        <w:numPr>
          <w:ilvl w:val="0"/>
          <w:numId w:val="2"/>
        </w:numPr>
        <w:spacing w:after="60"/>
      </w:pPr>
      <w:r>
        <w:t>A demand trend or forecast line: one year of data has no trend.</w:t>
      </w:r>
    </w:p>
    <w:p w14:paraId="5005B126" w14:textId="77777777" w:rsidR="005A58B5" w:rsidRDefault="005B284F">
      <w:pPr>
        <w:pStyle w:val="ListParagraph"/>
        <w:numPr>
          <w:ilvl w:val="0"/>
          <w:numId w:val="2"/>
        </w:numPr>
        <w:spacing w:after="60"/>
      </w:pPr>
      <w:r>
        <w:t>On-time delivery per month on a zoomed axis: it is flat at about 92%; zooming would turn noise into a story.</w:t>
      </w:r>
    </w:p>
    <w:p w14:paraId="0569E78F" w14:textId="77777777" w:rsidR="005A58B5" w:rsidRDefault="005B284F">
      <w:pPr>
        <w:pStyle w:val="ListParagraph"/>
        <w:numPr>
          <w:ilvl w:val="0"/>
          <w:numId w:val="2"/>
        </w:numPr>
        <w:spacing w:after="60"/>
      </w:pPr>
      <w:r>
        <w:t>A ranking that names one bottleneck: the plant is balanced, and the chart would suggest one machine fix.</w:t>
      </w:r>
    </w:p>
    <w:p w14:paraId="4AE509E1" w14:textId="77777777" w:rsidR="005A58B5" w:rsidRDefault="005B284F">
      <w:pPr>
        <w:pStyle w:val="ListParagraph"/>
        <w:numPr>
          <w:ilvl w:val="0"/>
          <w:numId w:val="2"/>
        </w:numPr>
        <w:spacing w:after="60"/>
      </w:pPr>
      <w:r>
        <w:t>A 30-KPI traffic-light dashboard, a roast-mix pie or a supply-chain Sankey: decoration, no decision follows from them.</w:t>
      </w:r>
    </w:p>
    <w:p w14:paraId="4FB8C7AA" w14:textId="77777777" w:rsidR="005A58B5" w:rsidRDefault="005B284F">
      <w:pPr>
        <w:pStyle w:val="Heading2"/>
      </w:pPr>
      <w:bookmarkStart w:id="38" w:name="_Toc242446910"/>
      <w:r>
        <w:t>8.6 The three hardest CEO questions</w:t>
      </w:r>
      <w:bookmarkEnd w:id="38"/>
    </w:p>
    <w:p w14:paraId="7ED0B72B" w14:textId="77777777" w:rsidR="005A58B5" w:rsidRDefault="005B284F">
      <w:pPr>
        <w:spacing w:after="140"/>
      </w:pPr>
      <w:r>
        <w:rPr>
          <w:b/>
          <w:bCs/>
        </w:rPr>
        <w:t>1. "Demand is there. Why not reopen on 1 January?"</w:t>
      </w:r>
    </w:p>
    <w:p w14:paraId="280FFAD6" w14:textId="77777777" w:rsidR="005A58B5" w:rsidRDefault="005B284F">
      <w:pPr>
        <w:spacing w:after="140"/>
      </w:pPr>
      <w:r>
        <w:t>At today's hours any growth breaks the busiest months. At +25%, PostNL would need 3,838 parcels on the peak day and 60 tonnes would expire on the current plan. We start in spring, with a cap, once the winter hours are in place.</w:t>
      </w:r>
    </w:p>
    <w:p w14:paraId="0816B44B" w14:textId="77777777" w:rsidR="005A58B5" w:rsidRDefault="005B284F">
      <w:pPr>
        <w:spacing w:after="140"/>
      </w:pPr>
      <w:r>
        <w:rPr>
          <w:b/>
          <w:bCs/>
        </w:rPr>
        <w:t>2. "Can't we just buy another machine or speed up packing?"</w:t>
      </w:r>
    </w:p>
    <w:p w14:paraId="6A0F5ED6" w14:textId="77777777" w:rsidR="005A58B5" w:rsidRDefault="005B284F">
      <w:pPr>
        <w:spacing w:after="140"/>
      </w:pPr>
      <w:r>
        <w:t>All three resources run out within about 1.5 points of growth of each other. Fixing the roasters frees about 350 hours a year, and then packing stops us at +4.1%. We are short of hours in September to January. Above about 10% you need a second shift or much longer days in those months (up to about +19%); beyond that, more hours in spring and summer too.</w:t>
      </w:r>
    </w:p>
    <w:p w14:paraId="6AB61D6B" w14:textId="77777777" w:rsidR="005A58B5" w:rsidRDefault="005B284F">
      <w:pPr>
        <w:spacing w:after="140"/>
      </w:pPr>
      <w:r>
        <w:rPr>
          <w:b/>
          <w:bCs/>
        </w:rPr>
        <w:t>3. "Can you guarantee 10%? What is it worth?"</w:t>
      </w:r>
    </w:p>
    <w:p w14:paraId="67937E5D" w14:textId="77777777" w:rsidR="005A58B5" w:rsidRDefault="005B284F">
      <w:pPr>
        <w:spacing w:after="140"/>
      </w:pPr>
      <w:r>
        <w:t xml:space="preserve">No. The model says about 10% more supply, roughly 6–12% depending on shelf life and plant rates, on one year of data. It holds only with ~10.8 hours in September to January, ~15 days of shelf life, PostNL carrying ~3,400 parcels on the peak day, and new customers who buy like today's. If that demand arrives at 2023 prices, revenue rises about €1.8M before costs [projected]. We need hardly more hours per year, but at a different time: about 180–230 hours per resource above an 8-hour day, which you can price </w:t>
      </w:r>
      <w:r>
        <w:t>at your own overtime or shift rate. We raise the cap only after the first busy season has held.</w:t>
      </w:r>
    </w:p>
    <w:p w14:paraId="2063B697" w14:textId="77777777" w:rsidR="005A58B5" w:rsidRDefault="005B284F">
      <w:pPr>
        <w:pStyle w:val="Heading2"/>
      </w:pPr>
      <w:bookmarkStart w:id="39" w:name="_Toc242446911"/>
      <w:r>
        <w:t>8.7 What must always be said out loud</w:t>
      </w:r>
      <w:bookmarkEnd w:id="39"/>
    </w:p>
    <w:p w14:paraId="2C607B8D" w14:textId="77777777" w:rsidR="005A58B5" w:rsidRDefault="005B284F">
      <w:pPr>
        <w:pStyle w:val="ListParagraph"/>
        <w:numPr>
          <w:ilvl w:val="0"/>
          <w:numId w:val="2"/>
        </w:numPr>
        <w:spacing w:after="60"/>
      </w:pPr>
      <w:r>
        <w:rPr>
          <w:b/>
          <w:bCs/>
        </w:rPr>
        <w:lastRenderedPageBreak/>
        <w:t>Projections, never stated as fact:</w:t>
      </w:r>
      <w:r>
        <w:t xml:space="preserve"> ~+10% (roughly 6–12%), 10.8 h, 9.8 h, the hour figures, +4.1% and +13.5%, €449k–724k, ~€1.8M, ~€0.87M, all targets and gates.</w:t>
      </w:r>
    </w:p>
    <w:p w14:paraId="0C7088A6" w14:textId="77777777" w:rsidR="005A58B5" w:rsidRDefault="005B284F">
      <w:pPr>
        <w:pStyle w:val="ListParagraph"/>
        <w:numPr>
          <w:ilvl w:val="0"/>
          <w:numId w:val="2"/>
        </w:numPr>
        <w:spacing w:after="60"/>
      </w:pPr>
      <w:r>
        <w:rPr>
          <w:b/>
          <w:bCs/>
        </w:rPr>
        <w:t>Measured facts:</w:t>
      </w:r>
      <w:r>
        <w:t xml:space="preserve"> hours per workday, sales per day, 48 t expired, 92.07% on time, €152,088.75 in fees, €1,023,233 net shipping.</w:t>
      </w:r>
    </w:p>
    <w:p w14:paraId="5436F32A" w14:textId="77777777" w:rsidR="005A58B5" w:rsidRDefault="005B284F">
      <w:pPr>
        <w:pStyle w:val="ListParagraph"/>
        <w:numPr>
          <w:ilvl w:val="0"/>
          <w:numId w:val="2"/>
        </w:numPr>
        <w:spacing w:after="60"/>
      </w:pPr>
      <w:r>
        <w:rPr>
          <w:b/>
          <w:bCs/>
        </w:rPr>
        <w:t>Always with €1,159,200:</w:t>
      </w:r>
      <w:r>
        <w:t xml:space="preserve"> "at selling price, not a cost and not a lost sale".</w:t>
      </w:r>
    </w:p>
    <w:p w14:paraId="5B1B6833" w14:textId="77777777" w:rsidR="005A58B5" w:rsidRDefault="005B284F">
      <w:pPr>
        <w:pStyle w:val="ListParagraph"/>
        <w:numPr>
          <w:ilvl w:val="0"/>
          <w:numId w:val="2"/>
        </w:numPr>
        <w:spacing w:after="60"/>
      </w:pPr>
      <w:r>
        <w:rPr>
          <w:b/>
          <w:bCs/>
        </w:rPr>
        <w:t>Assumptions that carry the advice:</w:t>
      </w:r>
      <w:r>
        <w:t xml:space="preserve"> staffable hours, cooling in parallel, ~15 days of shelf life, PostNL peak capacity, new customers buying like 2023 customers, and one closed-intake year standing in for next year.</w:t>
      </w:r>
    </w:p>
    <w:p w14:paraId="4579537B" w14:textId="77777777" w:rsidR="005A58B5" w:rsidRDefault="005B284F">
      <w:pPr>
        <w:pStyle w:val="ListParagraph"/>
        <w:numPr>
          <w:ilvl w:val="0"/>
          <w:numId w:val="2"/>
        </w:numPr>
        <w:spacing w:after="60"/>
      </w:pPr>
      <w:r>
        <w:rPr>
          <w:b/>
          <w:bCs/>
        </w:rPr>
        <w:t>Causally supported results:</w:t>
      </w:r>
      <w:r>
        <w:t xml:space="preserve"> none yet.</w:t>
      </w:r>
    </w:p>
    <w:p w14:paraId="5A845F30" w14:textId="77777777" w:rsidR="005A58B5" w:rsidRDefault="005B284F">
      <w:r>
        <w:br w:type="page"/>
      </w:r>
    </w:p>
    <w:p w14:paraId="2344958C" w14:textId="77777777" w:rsidR="005A58B5" w:rsidRDefault="005B284F">
      <w:pPr>
        <w:pStyle w:val="Heading1"/>
      </w:pPr>
      <w:bookmarkStart w:id="40" w:name="_Toc242446912"/>
      <w:r>
        <w:lastRenderedPageBreak/>
        <w:t>Part 9. Limits and open questions</w:t>
      </w:r>
      <w:bookmarkEnd w:id="40"/>
    </w:p>
    <w:p w14:paraId="1929DEEC" w14:textId="77777777" w:rsidR="005A58B5" w:rsidRDefault="005B284F">
      <w:pPr>
        <w:pStyle w:val="Heading2"/>
      </w:pPr>
      <w:bookmarkStart w:id="41" w:name="_Toc242446913"/>
      <w:r>
        <w:t>9.1 Data limits</w:t>
      </w:r>
      <w:bookmarkEnd w:id="41"/>
    </w:p>
    <w:p w14:paraId="7659CD03" w14:textId="77777777" w:rsidR="005A58B5" w:rsidRDefault="005B284F">
      <w:pPr>
        <w:pStyle w:val="ListParagraph"/>
        <w:numPr>
          <w:ilvl w:val="0"/>
          <w:numId w:val="2"/>
        </w:numPr>
        <w:spacing w:after="60"/>
      </w:pPr>
      <w:r>
        <w:t>One year of data (2023), and a year with closed intake: no trend and no forecasting model.</w:t>
      </w:r>
    </w:p>
    <w:p w14:paraId="6E1ADEA7" w14:textId="77777777" w:rsidR="005A58B5" w:rsidRDefault="005B284F">
      <w:pPr>
        <w:pStyle w:val="ListParagraph"/>
        <w:numPr>
          <w:ilvl w:val="0"/>
          <w:numId w:val="2"/>
        </w:numPr>
        <w:spacing w:after="60"/>
      </w:pPr>
      <w:r>
        <w:t>No customer IDs: retention, cohorts and new versus existing customers cannot be measured.</w:t>
      </w:r>
    </w:p>
    <w:p w14:paraId="17DCA288" w14:textId="77777777" w:rsidR="005A58B5" w:rsidRDefault="005B284F">
      <w:pPr>
        <w:pStyle w:val="ListParagraph"/>
        <w:numPr>
          <w:ilvl w:val="0"/>
          <w:numId w:val="2"/>
        </w:numPr>
        <w:spacing w:after="60"/>
      </w:pPr>
      <w:r>
        <w:t>No data on shift length, costs, shelf life, warehouse capacity, PostNL capacity or truck payload.</w:t>
      </w:r>
    </w:p>
    <w:p w14:paraId="06540A9C" w14:textId="77777777" w:rsidR="005A58B5" w:rsidRDefault="005B284F">
      <w:pPr>
        <w:pStyle w:val="ListParagraph"/>
        <w:numPr>
          <w:ilvl w:val="0"/>
          <w:numId w:val="2"/>
        </w:numPr>
        <w:spacing w:after="60"/>
      </w:pPr>
      <w:r>
        <w:t>Packaging stock records do not reconcile and were excluded.</w:t>
      </w:r>
    </w:p>
    <w:p w14:paraId="6127B5EC" w14:textId="77777777" w:rsidR="005A58B5" w:rsidRDefault="005B284F">
      <w:pPr>
        <w:pStyle w:val="ListParagraph"/>
        <w:numPr>
          <w:ilvl w:val="0"/>
          <w:numId w:val="2"/>
        </w:numPr>
        <w:spacing w:after="60"/>
      </w:pPr>
      <w:r>
        <w:t>The data is unusually regular (exactly 658–659 orders a day), which suggests a constructed teaching dataset.</w:t>
      </w:r>
    </w:p>
    <w:p w14:paraId="4B7B01DD" w14:textId="77777777" w:rsidR="005A58B5" w:rsidRDefault="005B284F">
      <w:pPr>
        <w:pStyle w:val="Heading2"/>
      </w:pPr>
      <w:bookmarkStart w:id="42" w:name="_Toc242446914"/>
      <w:r>
        <w:t>9.2 Questions for the CEO (1–4 are needed before the go decision)</w:t>
      </w:r>
      <w:bookmarkEnd w:id="42"/>
    </w:p>
    <w:p w14:paraId="4903610A" w14:textId="77777777" w:rsidR="005A58B5" w:rsidRDefault="005B284F">
      <w:pPr>
        <w:pStyle w:val="ListParagraph"/>
        <w:numPr>
          <w:ilvl w:val="0"/>
          <w:numId w:val="8"/>
        </w:numPr>
        <w:spacing w:after="60"/>
      </w:pPr>
      <w:r>
        <w:t>How many hours per workday can each roaster and the packing line be staffed, per month, at what cost and with what lead time?</w:t>
      </w:r>
    </w:p>
    <w:p w14:paraId="21AE89BC" w14:textId="77777777" w:rsidR="005A58B5" w:rsidRDefault="005B284F">
      <w:pPr>
        <w:pStyle w:val="ListParagraph"/>
        <w:numPr>
          <w:ilvl w:val="0"/>
          <w:numId w:val="8"/>
        </w:numPr>
        <w:spacing w:after="60"/>
      </w:pPr>
      <w:r>
        <w:t>How long does each roast keep, and how is expiry decided? (In 2023 write-offs came in round lots of 5,000–6,000 kg.)</w:t>
      </w:r>
    </w:p>
    <w:p w14:paraId="3FE6C79D" w14:textId="77777777" w:rsidR="005A58B5" w:rsidRDefault="005B284F">
      <w:pPr>
        <w:pStyle w:val="ListParagraph"/>
        <w:numPr>
          <w:ilvl w:val="0"/>
          <w:numId w:val="8"/>
        </w:numPr>
        <w:spacing w:after="60"/>
      </w:pPr>
      <w:r>
        <w:t>What lead time and minimum order does each bean origin need?</w:t>
      </w:r>
    </w:p>
    <w:p w14:paraId="1384B578" w14:textId="77777777" w:rsidR="005A58B5" w:rsidRDefault="005B284F">
      <w:pPr>
        <w:pStyle w:val="ListParagraph"/>
        <w:numPr>
          <w:ilvl w:val="0"/>
          <w:numId w:val="8"/>
        </w:numPr>
        <w:spacing w:after="60"/>
      </w:pPr>
      <w:r>
        <w:t>What peak-day capacity does the PostNL contract give, and why do 8% of parcels arrive exactly one day late?</w:t>
      </w:r>
    </w:p>
    <w:p w14:paraId="6532717E" w14:textId="77777777" w:rsidR="005A58B5" w:rsidRDefault="005B284F">
      <w:pPr>
        <w:pStyle w:val="ListParagraph"/>
        <w:numPr>
          <w:ilvl w:val="0"/>
          <w:numId w:val="8"/>
        </w:numPr>
        <w:spacing w:after="60"/>
      </w:pPr>
      <w:r>
        <w:t>Does cooling run alongside the next roast, or does it block the roaster?</w:t>
      </w:r>
    </w:p>
    <w:p w14:paraId="5B38D1C1" w14:textId="77777777" w:rsidR="005A58B5" w:rsidRDefault="005B284F">
      <w:pPr>
        <w:pStyle w:val="ListParagraph"/>
        <w:numPr>
          <w:ilvl w:val="0"/>
          <w:numId w:val="8"/>
        </w:numPr>
        <w:spacing w:after="60"/>
      </w:pPr>
      <w:r>
        <w:t>What is the cost price per kg per roast, and the labour cost per hour?</w:t>
      </w:r>
    </w:p>
    <w:p w14:paraId="2DD3B0EE" w14:textId="77777777" w:rsidR="005A58B5" w:rsidRDefault="005B284F">
      <w:pPr>
        <w:pStyle w:val="ListParagraph"/>
        <w:numPr>
          <w:ilvl w:val="0"/>
          <w:numId w:val="8"/>
        </w:numPr>
        <w:spacing w:after="60"/>
      </w:pPr>
      <w:r>
        <w:t>How much growth do you want, and by when?</w:t>
      </w:r>
    </w:p>
    <w:p w14:paraId="2D376FCE" w14:textId="77777777" w:rsidR="005A58B5" w:rsidRDefault="005B284F">
      <w:pPr>
        <w:pStyle w:val="ListParagraph"/>
        <w:numPr>
          <w:ilvl w:val="0"/>
          <w:numId w:val="8"/>
        </w:numPr>
        <w:spacing w:after="60"/>
      </w:pPr>
      <w:r>
        <w:t>What are the truck payload and warehouse capacity, and what does a physical packaging count show?</w:t>
      </w:r>
    </w:p>
    <w:p w14:paraId="42C90767" w14:textId="77777777" w:rsidR="005A58B5" w:rsidRDefault="005B284F">
      <w:r>
        <w:br w:type="page"/>
      </w:r>
    </w:p>
    <w:p w14:paraId="352DE4E4" w14:textId="77777777" w:rsidR="005A58B5" w:rsidRDefault="005B284F">
      <w:pPr>
        <w:pStyle w:val="Heading1"/>
      </w:pPr>
      <w:bookmarkStart w:id="43" w:name="_Toc242446915"/>
      <w:r>
        <w:lastRenderedPageBreak/>
        <w:t>Appendix A. Glossary</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1"/>
        <w:gridCol w:w="6897"/>
      </w:tblGrid>
      <w:tr w:rsidR="005A58B5" w14:paraId="14797DE8" w14:textId="77777777">
        <w:tblPrEx>
          <w:tblCellMar>
            <w:top w:w="0" w:type="dxa"/>
            <w:bottom w:w="0" w:type="dxa"/>
          </w:tblCellMar>
        </w:tblPrEx>
        <w:trPr>
          <w:tblHeader/>
        </w:trPr>
        <w:tc>
          <w:tcPr>
            <w:tcW w:w="2741"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3CB2DCF0" w14:textId="77777777" w:rsidR="005A58B5" w:rsidRDefault="005B284F">
            <w:r>
              <w:rPr>
                <w:b/>
                <w:bCs/>
                <w:color w:val="FFFFFF"/>
                <w:sz w:val="18"/>
                <w:szCs w:val="18"/>
              </w:rPr>
              <w:t>Term</w:t>
            </w:r>
          </w:p>
        </w:tc>
        <w:tc>
          <w:tcPr>
            <w:tcW w:w="6897"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34D2C26C" w14:textId="77777777" w:rsidR="005A58B5" w:rsidRDefault="005B284F">
            <w:r>
              <w:rPr>
                <w:b/>
                <w:bCs/>
                <w:color w:val="FFFFFF"/>
                <w:sz w:val="18"/>
                <w:szCs w:val="18"/>
              </w:rPr>
              <w:t>Plain meaning</w:t>
            </w:r>
          </w:p>
        </w:tc>
      </w:tr>
      <w:tr w:rsidR="005A58B5" w14:paraId="340B04FB" w14:textId="77777777">
        <w:tblPrEx>
          <w:tblCellMar>
            <w:top w:w="0" w:type="dxa"/>
            <w:bottom w:w="0" w:type="dxa"/>
          </w:tblCellMar>
        </w:tblPrEx>
        <w:tc>
          <w:tcPr>
            <w:tcW w:w="274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3DFEA80" w14:textId="77777777" w:rsidR="005A58B5" w:rsidRDefault="005B284F">
            <w:r>
              <w:rPr>
                <w:sz w:val="18"/>
                <w:szCs w:val="18"/>
              </w:rPr>
              <w:t>CRISP-DM</w:t>
            </w:r>
          </w:p>
        </w:tc>
        <w:tc>
          <w:tcPr>
            <w:tcW w:w="689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033F357" w14:textId="77777777" w:rsidR="005A58B5" w:rsidRDefault="005B284F">
            <w:r>
              <w:rPr>
                <w:sz w:val="18"/>
                <w:szCs w:val="18"/>
              </w:rPr>
              <w:t>A six-phase method for data projects: business understanding, data understanding, data preparation, modelling, evaluation, deployment</w:t>
            </w:r>
          </w:p>
        </w:tc>
      </w:tr>
      <w:tr w:rsidR="005A58B5" w14:paraId="76777A71" w14:textId="77777777">
        <w:tblPrEx>
          <w:tblCellMar>
            <w:top w:w="0" w:type="dxa"/>
            <w:bottom w:w="0" w:type="dxa"/>
          </w:tblCellMar>
        </w:tblPrEx>
        <w:tc>
          <w:tcPr>
            <w:tcW w:w="274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5CAE9C0" w14:textId="77777777" w:rsidR="005A58B5" w:rsidRDefault="005B284F">
            <w:r>
              <w:rPr>
                <w:sz w:val="18"/>
                <w:szCs w:val="18"/>
              </w:rPr>
              <w:t>KPI</w:t>
            </w:r>
          </w:p>
        </w:tc>
        <w:tc>
          <w:tcPr>
            <w:tcW w:w="689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476390C" w14:textId="77777777" w:rsidR="005A58B5" w:rsidRDefault="005B284F">
            <w:r>
              <w:rPr>
                <w:sz w:val="18"/>
                <w:szCs w:val="18"/>
              </w:rPr>
              <w:t>Key performance indicator: a number that shows how well a part of the business performs</w:t>
            </w:r>
          </w:p>
        </w:tc>
      </w:tr>
      <w:tr w:rsidR="005A58B5" w14:paraId="541C6005" w14:textId="77777777">
        <w:tblPrEx>
          <w:tblCellMar>
            <w:top w:w="0" w:type="dxa"/>
            <w:bottom w:w="0" w:type="dxa"/>
          </w:tblCellMar>
        </w:tblPrEx>
        <w:tc>
          <w:tcPr>
            <w:tcW w:w="274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0A12F45" w14:textId="77777777" w:rsidR="005A58B5" w:rsidRDefault="005B284F">
            <w:r>
              <w:rPr>
                <w:sz w:val="18"/>
                <w:szCs w:val="18"/>
              </w:rPr>
              <w:t>Break point</w:t>
            </w:r>
          </w:p>
        </w:tc>
        <w:tc>
          <w:tcPr>
            <w:tcW w:w="689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29F4B66" w14:textId="77777777" w:rsidR="005A58B5" w:rsidRDefault="005B284F">
            <w:r>
              <w:rPr>
                <w:sz w:val="18"/>
                <w:szCs w:val="18"/>
              </w:rPr>
              <w:t>The growth level at which a resource first runs out of hours</w:t>
            </w:r>
          </w:p>
        </w:tc>
      </w:tr>
      <w:tr w:rsidR="005A58B5" w14:paraId="40813801" w14:textId="77777777">
        <w:tblPrEx>
          <w:tblCellMar>
            <w:top w:w="0" w:type="dxa"/>
            <w:bottom w:w="0" w:type="dxa"/>
          </w:tblCellMar>
        </w:tblPrEx>
        <w:tc>
          <w:tcPr>
            <w:tcW w:w="274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F9C8318" w14:textId="77777777" w:rsidR="005A58B5" w:rsidRDefault="005B284F">
            <w:r>
              <w:rPr>
                <w:sz w:val="18"/>
                <w:szCs w:val="18"/>
              </w:rPr>
              <w:t>Balanced plant</w:t>
            </w:r>
          </w:p>
        </w:tc>
        <w:tc>
          <w:tcPr>
            <w:tcW w:w="689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25E2369" w14:textId="77777777" w:rsidR="005A58B5" w:rsidRDefault="005B284F">
            <w:r>
              <w:rPr>
                <w:sz w:val="18"/>
                <w:szCs w:val="18"/>
              </w:rPr>
              <w:t>All main resources reach their limit at about the same time, so fixing one alone does not help</w:t>
            </w:r>
          </w:p>
        </w:tc>
      </w:tr>
      <w:tr w:rsidR="005A58B5" w14:paraId="4514E3BF" w14:textId="77777777">
        <w:tblPrEx>
          <w:tblCellMar>
            <w:top w:w="0" w:type="dxa"/>
            <w:bottom w:w="0" w:type="dxa"/>
          </w:tblCellMar>
        </w:tblPrEx>
        <w:tc>
          <w:tcPr>
            <w:tcW w:w="274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84E556E" w14:textId="77777777" w:rsidR="005A58B5" w:rsidRDefault="005B284F">
            <w:r>
              <w:rPr>
                <w:sz w:val="18"/>
                <w:szCs w:val="18"/>
              </w:rPr>
              <w:t>Make-to-demand</w:t>
            </w:r>
          </w:p>
        </w:tc>
        <w:tc>
          <w:tcPr>
            <w:tcW w:w="689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0303959" w14:textId="77777777" w:rsidR="005A58B5" w:rsidRDefault="005B284F">
            <w:r>
              <w:rPr>
                <w:sz w:val="18"/>
                <w:szCs w:val="18"/>
              </w:rPr>
              <w:t>Producing roughly what will sell in the coming weeks instead of a flat amount</w:t>
            </w:r>
          </w:p>
        </w:tc>
      </w:tr>
      <w:tr w:rsidR="005A58B5" w14:paraId="373A219C" w14:textId="77777777">
        <w:tblPrEx>
          <w:tblCellMar>
            <w:top w:w="0" w:type="dxa"/>
            <w:bottom w:w="0" w:type="dxa"/>
          </w:tblCellMar>
        </w:tblPrEx>
        <w:tc>
          <w:tcPr>
            <w:tcW w:w="274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D71FD1D" w14:textId="77777777" w:rsidR="005A58B5" w:rsidRDefault="005B284F">
            <w:r>
              <w:rPr>
                <w:sz w:val="18"/>
                <w:szCs w:val="18"/>
              </w:rPr>
              <w:t>Days of cover</w:t>
            </w:r>
          </w:p>
        </w:tc>
        <w:tc>
          <w:tcPr>
            <w:tcW w:w="689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9081C80" w14:textId="77777777" w:rsidR="005A58B5" w:rsidRDefault="005B284F">
            <w:r>
              <w:rPr>
                <w:sz w:val="18"/>
                <w:szCs w:val="18"/>
              </w:rPr>
              <w:t>How long the stock on hand would last at expected sales</w:t>
            </w:r>
          </w:p>
        </w:tc>
      </w:tr>
      <w:tr w:rsidR="005A58B5" w14:paraId="6262E69B" w14:textId="77777777">
        <w:tblPrEx>
          <w:tblCellMar>
            <w:top w:w="0" w:type="dxa"/>
            <w:bottom w:w="0" w:type="dxa"/>
          </w:tblCellMar>
        </w:tblPrEx>
        <w:tc>
          <w:tcPr>
            <w:tcW w:w="274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C281F9C" w14:textId="77777777" w:rsidR="005A58B5" w:rsidRDefault="005B284F">
            <w:r>
              <w:rPr>
                <w:sz w:val="18"/>
                <w:szCs w:val="18"/>
              </w:rPr>
              <w:t>Projected vs observed</w:t>
            </w:r>
          </w:p>
        </w:tc>
        <w:tc>
          <w:tcPr>
            <w:tcW w:w="689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A517784" w14:textId="77777777" w:rsidR="005A58B5" w:rsidRDefault="005B284F">
            <w:r>
              <w:rPr>
                <w:sz w:val="18"/>
                <w:szCs w:val="18"/>
              </w:rPr>
              <w:t>Projected = calculated for the future by a model; observed = measured in the data</w:t>
            </w:r>
          </w:p>
        </w:tc>
      </w:tr>
      <w:tr w:rsidR="005A58B5" w14:paraId="2DF82E21" w14:textId="77777777">
        <w:tblPrEx>
          <w:tblCellMar>
            <w:top w:w="0" w:type="dxa"/>
            <w:bottom w:w="0" w:type="dxa"/>
          </w:tblCellMar>
        </w:tblPrEx>
        <w:tc>
          <w:tcPr>
            <w:tcW w:w="274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735B87B" w14:textId="77777777" w:rsidR="005A58B5" w:rsidRDefault="005B284F">
            <w:r>
              <w:rPr>
                <w:sz w:val="18"/>
                <w:szCs w:val="18"/>
              </w:rPr>
              <w:t>Gate</w:t>
            </w:r>
          </w:p>
        </w:tc>
        <w:tc>
          <w:tcPr>
            <w:tcW w:w="689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2F2F6F0" w14:textId="77777777" w:rsidR="005A58B5" w:rsidRDefault="005B284F">
            <w:r>
              <w:rPr>
                <w:sz w:val="18"/>
                <w:szCs w:val="18"/>
              </w:rPr>
              <w:t>A condition that must be met before the next step, checked monthly</w:t>
            </w:r>
          </w:p>
        </w:tc>
      </w:tr>
    </w:tbl>
    <w:p w14:paraId="250E72C5" w14:textId="77777777" w:rsidR="005A58B5" w:rsidRDefault="005A58B5">
      <w:pPr>
        <w:spacing w:after="120"/>
      </w:pPr>
    </w:p>
    <w:p w14:paraId="3655ADAF" w14:textId="77777777" w:rsidR="005A58B5" w:rsidRDefault="005B284F">
      <w:r>
        <w:br w:type="page"/>
      </w:r>
    </w:p>
    <w:p w14:paraId="0FF4DC4F" w14:textId="77777777" w:rsidR="005A58B5" w:rsidRDefault="005B284F">
      <w:pPr>
        <w:pStyle w:val="Heading1"/>
      </w:pPr>
      <w:bookmarkStart w:id="44" w:name="_Toc242446916"/>
      <w:r>
        <w:lastRenderedPageBreak/>
        <w:t>Appendix B. KPI scorecard (2023)</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5"/>
        <w:gridCol w:w="2242"/>
        <w:gridCol w:w="3261"/>
        <w:gridCol w:w="2490"/>
      </w:tblGrid>
      <w:tr w:rsidR="005A58B5" w14:paraId="4CE27A41" w14:textId="77777777">
        <w:tblPrEx>
          <w:tblCellMar>
            <w:top w:w="0" w:type="dxa"/>
            <w:bottom w:w="0" w:type="dxa"/>
          </w:tblCellMar>
        </w:tblPrEx>
        <w:trPr>
          <w:tblHeader/>
        </w:trPr>
        <w:tc>
          <w:tcPr>
            <w:tcW w:w="1645"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3FB46BFC" w14:textId="77777777" w:rsidR="005A58B5" w:rsidRDefault="005B284F">
            <w:r>
              <w:rPr>
                <w:b/>
                <w:bCs/>
                <w:color w:val="FFFFFF"/>
                <w:sz w:val="18"/>
                <w:szCs w:val="18"/>
              </w:rPr>
              <w:t>Stage</w:t>
            </w:r>
          </w:p>
        </w:tc>
        <w:tc>
          <w:tcPr>
            <w:tcW w:w="2242"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079F7F9D" w14:textId="77777777" w:rsidR="005A58B5" w:rsidRDefault="005B284F">
            <w:r>
              <w:rPr>
                <w:b/>
                <w:bCs/>
                <w:color w:val="FFFFFF"/>
                <w:sz w:val="18"/>
                <w:szCs w:val="18"/>
              </w:rPr>
              <w:t>KPI</w:t>
            </w:r>
          </w:p>
        </w:tc>
        <w:tc>
          <w:tcPr>
            <w:tcW w:w="3261"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0CEF4E14" w14:textId="77777777" w:rsidR="005A58B5" w:rsidRDefault="005B284F">
            <w:r>
              <w:rPr>
                <w:b/>
                <w:bCs/>
                <w:color w:val="FFFFFF"/>
                <w:sz w:val="18"/>
                <w:szCs w:val="18"/>
              </w:rPr>
              <w:t>2023 value</w:t>
            </w:r>
          </w:p>
        </w:tc>
        <w:tc>
          <w:tcPr>
            <w:tcW w:w="2490"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539316E7" w14:textId="77777777" w:rsidR="005A58B5" w:rsidRDefault="005B284F">
            <w:r>
              <w:rPr>
                <w:b/>
                <w:bCs/>
                <w:color w:val="FFFFFF"/>
                <w:sz w:val="18"/>
                <w:szCs w:val="18"/>
              </w:rPr>
              <w:t>Status</w:t>
            </w:r>
          </w:p>
        </w:tc>
      </w:tr>
      <w:tr w:rsidR="005A58B5" w14:paraId="1D511FFF" w14:textId="77777777">
        <w:tblPrEx>
          <w:tblCellMar>
            <w:top w:w="0" w:type="dxa"/>
            <w:bottom w:w="0" w:type="dxa"/>
          </w:tblCellMar>
        </w:tblPrEx>
        <w:tc>
          <w:tcPr>
            <w:tcW w:w="164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778DD64" w14:textId="77777777" w:rsidR="005A58B5" w:rsidRDefault="005B284F">
            <w:r>
              <w:rPr>
                <w:sz w:val="18"/>
                <w:szCs w:val="18"/>
              </w:rPr>
              <w:t>Demand</w:t>
            </w:r>
          </w:p>
        </w:tc>
        <w:tc>
          <w:tcPr>
            <w:tcW w:w="224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2D20DA2" w14:textId="77777777" w:rsidR="005A58B5" w:rsidRDefault="005B284F">
            <w:r>
              <w:rPr>
                <w:sz w:val="18"/>
                <w:szCs w:val="18"/>
              </w:rPr>
              <w:t>E-commerce kg per day</w:t>
            </w:r>
          </w:p>
        </w:tc>
        <w:tc>
          <w:tcPr>
            <w:tcW w:w="326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F61E48E" w14:textId="77777777" w:rsidR="005A58B5" w:rsidRDefault="005B284F">
            <w:r>
              <w:rPr>
                <w:sz w:val="18"/>
                <w:szCs w:val="18"/>
              </w:rPr>
              <w:t>1,948 (Mar 1,641 – Feb 2,318)</w:t>
            </w:r>
          </w:p>
        </w:tc>
        <w:tc>
          <w:tcPr>
            <w:tcW w:w="249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989FA38" w14:textId="77777777" w:rsidR="005A58B5" w:rsidRDefault="005B284F">
            <w:r>
              <w:rPr>
                <w:sz w:val="18"/>
                <w:szCs w:val="18"/>
              </w:rPr>
              <w:t>info</w:t>
            </w:r>
          </w:p>
        </w:tc>
      </w:tr>
      <w:tr w:rsidR="005A58B5" w14:paraId="248599C7" w14:textId="77777777">
        <w:tblPrEx>
          <w:tblCellMar>
            <w:top w:w="0" w:type="dxa"/>
            <w:bottom w:w="0" w:type="dxa"/>
          </w:tblCellMar>
        </w:tblPrEx>
        <w:tc>
          <w:tcPr>
            <w:tcW w:w="164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C453175" w14:textId="77777777" w:rsidR="005A58B5" w:rsidRDefault="005B284F">
            <w:r>
              <w:rPr>
                <w:sz w:val="18"/>
                <w:szCs w:val="18"/>
              </w:rPr>
              <w:t>Demand</w:t>
            </w:r>
          </w:p>
        </w:tc>
        <w:tc>
          <w:tcPr>
            <w:tcW w:w="224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5873BB6" w14:textId="77777777" w:rsidR="005A58B5" w:rsidRDefault="005B284F">
            <w:r>
              <w:rPr>
                <w:sz w:val="18"/>
                <w:szCs w:val="18"/>
              </w:rPr>
              <w:t>Kg per order</w:t>
            </w:r>
          </w:p>
        </w:tc>
        <w:tc>
          <w:tcPr>
            <w:tcW w:w="326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00A5F4E" w14:textId="77777777" w:rsidR="005A58B5" w:rsidRDefault="005B284F">
            <w:r>
              <w:rPr>
                <w:sz w:val="18"/>
                <w:szCs w:val="18"/>
              </w:rPr>
              <w:t>2.96 (2.49 – 3.52)</w:t>
            </w:r>
          </w:p>
        </w:tc>
        <w:tc>
          <w:tcPr>
            <w:tcW w:w="249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8F6F0EE" w14:textId="77777777" w:rsidR="005A58B5" w:rsidRDefault="005B284F">
            <w:r>
              <w:rPr>
                <w:sz w:val="18"/>
                <w:szCs w:val="18"/>
              </w:rPr>
              <w:t>info</w:t>
            </w:r>
          </w:p>
        </w:tc>
      </w:tr>
      <w:tr w:rsidR="005A58B5" w14:paraId="0FD30492" w14:textId="77777777">
        <w:tblPrEx>
          <w:tblCellMar>
            <w:top w:w="0" w:type="dxa"/>
            <w:bottom w:w="0" w:type="dxa"/>
          </w:tblCellMar>
        </w:tblPrEx>
        <w:tc>
          <w:tcPr>
            <w:tcW w:w="164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4693B10" w14:textId="77777777" w:rsidR="005A58B5" w:rsidRDefault="005B284F">
            <w:r>
              <w:rPr>
                <w:sz w:val="18"/>
                <w:szCs w:val="18"/>
              </w:rPr>
              <w:t>Sourcing</w:t>
            </w:r>
          </w:p>
        </w:tc>
        <w:tc>
          <w:tcPr>
            <w:tcW w:w="224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40BB180" w14:textId="77777777" w:rsidR="005A58B5" w:rsidRDefault="005B284F">
            <w:r>
              <w:rPr>
                <w:sz w:val="18"/>
                <w:szCs w:val="18"/>
              </w:rPr>
              <w:t>Lowest days of bean stock</w:t>
            </w:r>
          </w:p>
        </w:tc>
        <w:tc>
          <w:tcPr>
            <w:tcW w:w="326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FA5496E" w14:textId="77777777" w:rsidR="005A58B5" w:rsidRDefault="005B284F">
            <w:r>
              <w:rPr>
                <w:sz w:val="18"/>
                <w:szCs w:val="18"/>
              </w:rPr>
              <w:t>Uganda 0.9 (July)</w:t>
            </w:r>
          </w:p>
        </w:tc>
        <w:tc>
          <w:tcPr>
            <w:tcW w:w="249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2FEB0D7" w14:textId="77777777" w:rsidR="005A58B5" w:rsidRDefault="005B284F">
            <w:r>
              <w:rPr>
                <w:sz w:val="18"/>
                <w:szCs w:val="18"/>
              </w:rPr>
              <w:t>red</w:t>
            </w:r>
          </w:p>
        </w:tc>
      </w:tr>
      <w:tr w:rsidR="005A58B5" w14:paraId="23999FC5" w14:textId="77777777">
        <w:tblPrEx>
          <w:tblCellMar>
            <w:top w:w="0" w:type="dxa"/>
            <w:bottom w:w="0" w:type="dxa"/>
          </w:tblCellMar>
        </w:tblPrEx>
        <w:tc>
          <w:tcPr>
            <w:tcW w:w="164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D630E10" w14:textId="77777777" w:rsidR="005A58B5" w:rsidRDefault="005B284F">
            <w:r>
              <w:rPr>
                <w:sz w:val="18"/>
                <w:szCs w:val="18"/>
              </w:rPr>
              <w:t>Sourcing</w:t>
            </w:r>
          </w:p>
        </w:tc>
        <w:tc>
          <w:tcPr>
            <w:tcW w:w="224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C1F380E" w14:textId="77777777" w:rsidR="005A58B5" w:rsidRDefault="005B284F">
            <w:r>
              <w:rPr>
                <w:sz w:val="18"/>
                <w:szCs w:val="18"/>
              </w:rPr>
              <w:t>Green-bean expiry</w:t>
            </w:r>
          </w:p>
        </w:tc>
        <w:tc>
          <w:tcPr>
            <w:tcW w:w="326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4B64C6C" w14:textId="77777777" w:rsidR="005A58B5" w:rsidRDefault="005B284F">
            <w:r>
              <w:rPr>
                <w:sz w:val="18"/>
                <w:szCs w:val="18"/>
              </w:rPr>
              <w:t>5,040 kg (0.51%)</w:t>
            </w:r>
          </w:p>
        </w:tc>
        <w:tc>
          <w:tcPr>
            <w:tcW w:w="249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09EB52F" w14:textId="77777777" w:rsidR="005A58B5" w:rsidRDefault="005B284F">
            <w:r>
              <w:rPr>
                <w:sz w:val="18"/>
                <w:szCs w:val="18"/>
              </w:rPr>
              <w:t>amber</w:t>
            </w:r>
          </w:p>
        </w:tc>
      </w:tr>
      <w:tr w:rsidR="005A58B5" w14:paraId="26BCF850" w14:textId="77777777">
        <w:tblPrEx>
          <w:tblCellMar>
            <w:top w:w="0" w:type="dxa"/>
            <w:bottom w:w="0" w:type="dxa"/>
          </w:tblCellMar>
        </w:tblPrEx>
        <w:tc>
          <w:tcPr>
            <w:tcW w:w="164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7931E49" w14:textId="77777777" w:rsidR="005A58B5" w:rsidRDefault="005B284F">
            <w:r>
              <w:rPr>
                <w:sz w:val="18"/>
                <w:szCs w:val="18"/>
              </w:rPr>
              <w:t>Raw storage</w:t>
            </w:r>
          </w:p>
        </w:tc>
        <w:tc>
          <w:tcPr>
            <w:tcW w:w="224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1FDA891" w14:textId="77777777" w:rsidR="005A58B5" w:rsidRDefault="005B284F">
            <w:r>
              <w:rPr>
                <w:sz w:val="18"/>
                <w:szCs w:val="18"/>
              </w:rPr>
              <w:t>Peak pallets</w:t>
            </w:r>
          </w:p>
        </w:tc>
        <w:tc>
          <w:tcPr>
            <w:tcW w:w="326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B38988B" w14:textId="77777777" w:rsidR="005A58B5" w:rsidRDefault="005B284F">
            <w:r>
              <w:rPr>
                <w:sz w:val="18"/>
                <w:szCs w:val="18"/>
              </w:rPr>
              <w:t>136 month-end, 224 within a month</w:t>
            </w:r>
          </w:p>
        </w:tc>
        <w:tc>
          <w:tcPr>
            <w:tcW w:w="249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540EC7C" w14:textId="77777777" w:rsidR="005A58B5" w:rsidRDefault="005B284F">
            <w:r>
              <w:rPr>
                <w:sz w:val="18"/>
                <w:szCs w:val="18"/>
              </w:rPr>
              <w:t>capacity unknown</w:t>
            </w:r>
          </w:p>
        </w:tc>
      </w:tr>
      <w:tr w:rsidR="005A58B5" w14:paraId="09A2F350" w14:textId="77777777">
        <w:tblPrEx>
          <w:tblCellMar>
            <w:top w:w="0" w:type="dxa"/>
            <w:bottom w:w="0" w:type="dxa"/>
          </w:tblCellMar>
        </w:tblPrEx>
        <w:tc>
          <w:tcPr>
            <w:tcW w:w="164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A8ECF6F" w14:textId="77777777" w:rsidR="005A58B5" w:rsidRDefault="005B284F">
            <w:r>
              <w:rPr>
                <w:sz w:val="18"/>
                <w:szCs w:val="18"/>
              </w:rPr>
              <w:t>Roasting</w:t>
            </w:r>
          </w:p>
        </w:tc>
        <w:tc>
          <w:tcPr>
            <w:tcW w:w="224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3B89BE9" w14:textId="77777777" w:rsidR="005A58B5" w:rsidRDefault="005B284F">
            <w:r>
              <w:rPr>
                <w:sz w:val="18"/>
                <w:szCs w:val="18"/>
              </w:rPr>
              <w:t>Hours per workday</w:t>
            </w:r>
          </w:p>
        </w:tc>
        <w:tc>
          <w:tcPr>
            <w:tcW w:w="326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C41F12B" w14:textId="77777777" w:rsidR="005A58B5" w:rsidRDefault="005B284F">
            <w:r>
              <w:rPr>
                <w:sz w:val="18"/>
                <w:szCs w:val="18"/>
              </w:rPr>
              <w:t>P60 8.02, Px120 8.53</w:t>
            </w:r>
          </w:p>
        </w:tc>
        <w:tc>
          <w:tcPr>
            <w:tcW w:w="249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8CDC8F2" w14:textId="77777777" w:rsidR="005A58B5" w:rsidRDefault="005B284F">
            <w:r>
              <w:rPr>
                <w:sz w:val="18"/>
                <w:szCs w:val="18"/>
              </w:rPr>
              <w:t>red against an assumed 8 h shift</w:t>
            </w:r>
          </w:p>
        </w:tc>
      </w:tr>
      <w:tr w:rsidR="005A58B5" w14:paraId="35F4832B" w14:textId="77777777">
        <w:tblPrEx>
          <w:tblCellMar>
            <w:top w:w="0" w:type="dxa"/>
            <w:bottom w:w="0" w:type="dxa"/>
          </w:tblCellMar>
        </w:tblPrEx>
        <w:tc>
          <w:tcPr>
            <w:tcW w:w="164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B5D003B" w14:textId="77777777" w:rsidR="005A58B5" w:rsidRDefault="005B284F">
            <w:r>
              <w:rPr>
                <w:sz w:val="18"/>
                <w:szCs w:val="18"/>
              </w:rPr>
              <w:t>Roasting</w:t>
            </w:r>
          </w:p>
        </w:tc>
        <w:tc>
          <w:tcPr>
            <w:tcW w:w="224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9DEABCD" w14:textId="77777777" w:rsidR="005A58B5" w:rsidRDefault="005B284F">
            <w:r>
              <w:rPr>
                <w:sz w:val="18"/>
                <w:szCs w:val="18"/>
              </w:rPr>
              <w:t>Real speed vs nameplate</w:t>
            </w:r>
          </w:p>
        </w:tc>
        <w:tc>
          <w:tcPr>
            <w:tcW w:w="326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E71C58A" w14:textId="77777777" w:rsidR="005A58B5" w:rsidRDefault="005B284F">
            <w:r>
              <w:rPr>
                <w:sz w:val="18"/>
                <w:szCs w:val="18"/>
              </w:rPr>
              <w:t>P60 76%, Px120 61%</w:t>
            </w:r>
          </w:p>
        </w:tc>
        <w:tc>
          <w:tcPr>
            <w:tcW w:w="249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DB438D0" w14:textId="77777777" w:rsidR="005A58B5" w:rsidRDefault="005B284F">
            <w:r>
              <w:rPr>
                <w:sz w:val="18"/>
                <w:szCs w:val="18"/>
              </w:rPr>
              <w:t>amber</w:t>
            </w:r>
          </w:p>
        </w:tc>
      </w:tr>
      <w:tr w:rsidR="005A58B5" w14:paraId="7A4C88BE" w14:textId="77777777">
        <w:tblPrEx>
          <w:tblCellMar>
            <w:top w:w="0" w:type="dxa"/>
            <w:bottom w:w="0" w:type="dxa"/>
          </w:tblCellMar>
        </w:tblPrEx>
        <w:tc>
          <w:tcPr>
            <w:tcW w:w="164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058C8FD" w14:textId="77777777" w:rsidR="005A58B5" w:rsidRDefault="005B284F">
            <w:r>
              <w:rPr>
                <w:sz w:val="18"/>
                <w:szCs w:val="18"/>
              </w:rPr>
              <w:t>Roasting</w:t>
            </w:r>
          </w:p>
        </w:tc>
        <w:tc>
          <w:tcPr>
            <w:tcW w:w="224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9234682" w14:textId="77777777" w:rsidR="005A58B5" w:rsidRDefault="005B284F">
            <w:r>
              <w:rPr>
                <w:sz w:val="18"/>
                <w:szCs w:val="18"/>
              </w:rPr>
              <w:t>Light-roast rejects</w:t>
            </w:r>
          </w:p>
        </w:tc>
        <w:tc>
          <w:tcPr>
            <w:tcW w:w="326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954D6B4" w14:textId="77777777" w:rsidR="005A58B5" w:rsidRDefault="005B284F">
            <w:r>
              <w:rPr>
                <w:sz w:val="18"/>
                <w:szCs w:val="18"/>
              </w:rPr>
              <w:t>4.96%</w:t>
            </w:r>
          </w:p>
        </w:tc>
        <w:tc>
          <w:tcPr>
            <w:tcW w:w="249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6BD615A" w14:textId="77777777" w:rsidR="005A58B5" w:rsidRDefault="005B284F">
            <w:r>
              <w:rPr>
                <w:sz w:val="18"/>
                <w:szCs w:val="18"/>
              </w:rPr>
              <w:t>red</w:t>
            </w:r>
          </w:p>
        </w:tc>
      </w:tr>
      <w:tr w:rsidR="005A58B5" w14:paraId="2FCA24B7" w14:textId="77777777">
        <w:tblPrEx>
          <w:tblCellMar>
            <w:top w:w="0" w:type="dxa"/>
            <w:bottom w:w="0" w:type="dxa"/>
          </w:tblCellMar>
        </w:tblPrEx>
        <w:tc>
          <w:tcPr>
            <w:tcW w:w="164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526D310" w14:textId="77777777" w:rsidR="005A58B5" w:rsidRDefault="005B284F">
            <w:r>
              <w:rPr>
                <w:sz w:val="18"/>
                <w:szCs w:val="18"/>
              </w:rPr>
              <w:t>Cooling</w:t>
            </w:r>
          </w:p>
        </w:tc>
        <w:tc>
          <w:tcPr>
            <w:tcW w:w="224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D7BF856" w14:textId="77777777" w:rsidR="005A58B5" w:rsidRDefault="005B284F">
            <w:r>
              <w:rPr>
                <w:sz w:val="18"/>
                <w:szCs w:val="18"/>
              </w:rPr>
              <w:t>Minutes per batch</w:t>
            </w:r>
          </w:p>
        </w:tc>
        <w:tc>
          <w:tcPr>
            <w:tcW w:w="326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7F2C7D2" w14:textId="77777777" w:rsidR="005A58B5" w:rsidRDefault="005B284F">
            <w:r>
              <w:rPr>
                <w:sz w:val="18"/>
                <w:szCs w:val="18"/>
              </w:rPr>
              <w:t>9.0 / 10.7</w:t>
            </w:r>
          </w:p>
        </w:tc>
        <w:tc>
          <w:tcPr>
            <w:tcW w:w="249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7E88F30" w14:textId="77777777" w:rsidR="005A58B5" w:rsidRDefault="005B284F">
            <w:r>
              <w:rPr>
                <w:sz w:val="18"/>
                <w:szCs w:val="18"/>
              </w:rPr>
              <w:t>green if parallel</w:t>
            </w:r>
          </w:p>
        </w:tc>
      </w:tr>
      <w:tr w:rsidR="005A58B5" w14:paraId="3ED36785" w14:textId="77777777">
        <w:tblPrEx>
          <w:tblCellMar>
            <w:top w:w="0" w:type="dxa"/>
            <w:bottom w:w="0" w:type="dxa"/>
          </w:tblCellMar>
        </w:tblPrEx>
        <w:tc>
          <w:tcPr>
            <w:tcW w:w="164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8EF591E" w14:textId="77777777" w:rsidR="005A58B5" w:rsidRDefault="005B284F">
            <w:r>
              <w:rPr>
                <w:sz w:val="18"/>
                <w:szCs w:val="18"/>
              </w:rPr>
              <w:t>Packing</w:t>
            </w:r>
          </w:p>
        </w:tc>
        <w:tc>
          <w:tcPr>
            <w:tcW w:w="224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13ACF89" w14:textId="77777777" w:rsidR="005A58B5" w:rsidRDefault="005B284F">
            <w:r>
              <w:rPr>
                <w:sz w:val="18"/>
                <w:szCs w:val="18"/>
              </w:rPr>
              <w:t>Hours per workday</w:t>
            </w:r>
          </w:p>
        </w:tc>
        <w:tc>
          <w:tcPr>
            <w:tcW w:w="326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8386329" w14:textId="77777777" w:rsidR="005A58B5" w:rsidRDefault="005B284F">
            <w:r>
              <w:rPr>
                <w:sz w:val="18"/>
                <w:szCs w:val="18"/>
              </w:rPr>
              <w:t>8.30 (peak 9.17)</w:t>
            </w:r>
          </w:p>
        </w:tc>
        <w:tc>
          <w:tcPr>
            <w:tcW w:w="249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640CBB3" w14:textId="77777777" w:rsidR="005A58B5" w:rsidRDefault="005B284F">
            <w:r>
              <w:rPr>
                <w:sz w:val="18"/>
                <w:szCs w:val="18"/>
              </w:rPr>
              <w:t>red against an assumed 8 h shift</w:t>
            </w:r>
          </w:p>
        </w:tc>
      </w:tr>
      <w:tr w:rsidR="005A58B5" w14:paraId="1206B0F5" w14:textId="77777777">
        <w:tblPrEx>
          <w:tblCellMar>
            <w:top w:w="0" w:type="dxa"/>
            <w:bottom w:w="0" w:type="dxa"/>
          </w:tblCellMar>
        </w:tblPrEx>
        <w:tc>
          <w:tcPr>
            <w:tcW w:w="164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F373CD2" w14:textId="77777777" w:rsidR="005A58B5" w:rsidRDefault="005B284F">
            <w:r>
              <w:rPr>
                <w:sz w:val="18"/>
                <w:szCs w:val="18"/>
              </w:rPr>
              <w:t>Finished goods</w:t>
            </w:r>
          </w:p>
        </w:tc>
        <w:tc>
          <w:tcPr>
            <w:tcW w:w="224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5252686" w14:textId="77777777" w:rsidR="005A58B5" w:rsidRDefault="005B284F">
            <w:r>
              <w:rPr>
                <w:sz w:val="18"/>
                <w:szCs w:val="18"/>
              </w:rPr>
              <w:t>Expired coffee</w:t>
            </w:r>
          </w:p>
        </w:tc>
        <w:tc>
          <w:tcPr>
            <w:tcW w:w="326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D439B2D" w14:textId="77777777" w:rsidR="005A58B5" w:rsidRDefault="005B284F">
            <w:r>
              <w:rPr>
                <w:sz w:val="18"/>
                <w:szCs w:val="18"/>
              </w:rPr>
              <w:t>48 t = 6.2% of good production</w:t>
            </w:r>
          </w:p>
        </w:tc>
        <w:tc>
          <w:tcPr>
            <w:tcW w:w="249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5A4E58A" w14:textId="77777777" w:rsidR="005A58B5" w:rsidRDefault="005B284F">
            <w:r>
              <w:rPr>
                <w:sz w:val="18"/>
                <w:szCs w:val="18"/>
              </w:rPr>
              <w:t>red</w:t>
            </w:r>
          </w:p>
        </w:tc>
      </w:tr>
      <w:tr w:rsidR="005A58B5" w14:paraId="2CEC1889" w14:textId="77777777">
        <w:tblPrEx>
          <w:tblCellMar>
            <w:top w:w="0" w:type="dxa"/>
            <w:bottom w:w="0" w:type="dxa"/>
          </w:tblCellMar>
        </w:tblPrEx>
        <w:tc>
          <w:tcPr>
            <w:tcW w:w="164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5BF67F8" w14:textId="77777777" w:rsidR="005A58B5" w:rsidRDefault="005B284F">
            <w:r>
              <w:rPr>
                <w:sz w:val="18"/>
                <w:szCs w:val="18"/>
              </w:rPr>
              <w:t>Finished goods</w:t>
            </w:r>
          </w:p>
        </w:tc>
        <w:tc>
          <w:tcPr>
            <w:tcW w:w="224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B045B14" w14:textId="77777777" w:rsidR="005A58B5" w:rsidRDefault="005B284F">
            <w:r>
              <w:rPr>
                <w:sz w:val="18"/>
                <w:szCs w:val="18"/>
              </w:rPr>
              <w:t>Days of stock</w:t>
            </w:r>
          </w:p>
        </w:tc>
        <w:tc>
          <w:tcPr>
            <w:tcW w:w="326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126DAC5" w14:textId="77777777" w:rsidR="005A58B5" w:rsidRDefault="005B284F">
            <w:r>
              <w:rPr>
                <w:sz w:val="18"/>
                <w:szCs w:val="18"/>
              </w:rPr>
              <w:t>Dark 30.0, Medium 23.5, Light 21.6 (peaks 31–49 in May)</w:t>
            </w:r>
          </w:p>
        </w:tc>
        <w:tc>
          <w:tcPr>
            <w:tcW w:w="249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AA37C80" w14:textId="77777777" w:rsidR="005A58B5" w:rsidRDefault="005B284F">
            <w:r>
              <w:rPr>
                <w:sz w:val="18"/>
                <w:szCs w:val="18"/>
              </w:rPr>
              <w:t>red</w:t>
            </w:r>
          </w:p>
        </w:tc>
      </w:tr>
      <w:tr w:rsidR="005A58B5" w14:paraId="01A1BA34" w14:textId="77777777">
        <w:tblPrEx>
          <w:tblCellMar>
            <w:top w:w="0" w:type="dxa"/>
            <w:bottom w:w="0" w:type="dxa"/>
          </w:tblCellMar>
        </w:tblPrEx>
        <w:tc>
          <w:tcPr>
            <w:tcW w:w="164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8761808" w14:textId="77777777" w:rsidR="005A58B5" w:rsidRDefault="005B284F">
            <w:r>
              <w:rPr>
                <w:sz w:val="18"/>
                <w:szCs w:val="18"/>
              </w:rPr>
              <w:t>Delivery</w:t>
            </w:r>
          </w:p>
        </w:tc>
        <w:tc>
          <w:tcPr>
            <w:tcW w:w="224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584EA0F" w14:textId="77777777" w:rsidR="005A58B5" w:rsidRDefault="005B284F">
            <w:r>
              <w:rPr>
                <w:sz w:val="18"/>
                <w:szCs w:val="18"/>
              </w:rPr>
              <w:t>On time (next working day)</w:t>
            </w:r>
          </w:p>
        </w:tc>
        <w:tc>
          <w:tcPr>
            <w:tcW w:w="326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71424BB" w14:textId="77777777" w:rsidR="005A58B5" w:rsidRDefault="005B284F">
            <w:r>
              <w:rPr>
                <w:sz w:val="18"/>
                <w:szCs w:val="18"/>
              </w:rPr>
              <w:t>92.07%</w:t>
            </w:r>
          </w:p>
        </w:tc>
        <w:tc>
          <w:tcPr>
            <w:tcW w:w="249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AD1E743" w14:textId="77777777" w:rsidR="005A58B5" w:rsidRDefault="005B284F">
            <w:r>
              <w:rPr>
                <w:sz w:val="18"/>
                <w:szCs w:val="18"/>
              </w:rPr>
              <w:t>amber</w:t>
            </w:r>
          </w:p>
        </w:tc>
      </w:tr>
      <w:tr w:rsidR="005A58B5" w14:paraId="22F34AF1" w14:textId="77777777">
        <w:tblPrEx>
          <w:tblCellMar>
            <w:top w:w="0" w:type="dxa"/>
            <w:bottom w:w="0" w:type="dxa"/>
          </w:tblCellMar>
        </w:tblPrEx>
        <w:tc>
          <w:tcPr>
            <w:tcW w:w="164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4710D98" w14:textId="77777777" w:rsidR="005A58B5" w:rsidRDefault="005B284F">
            <w:r>
              <w:rPr>
                <w:sz w:val="18"/>
                <w:szCs w:val="18"/>
              </w:rPr>
              <w:t>Shipping</w:t>
            </w:r>
          </w:p>
        </w:tc>
        <w:tc>
          <w:tcPr>
            <w:tcW w:w="224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0235C9B" w14:textId="77777777" w:rsidR="005A58B5" w:rsidRDefault="005B284F">
            <w:r>
              <w:rPr>
                <w:sz w:val="18"/>
                <w:szCs w:val="18"/>
              </w:rPr>
              <w:t>Fee charged above €55</w:t>
            </w:r>
          </w:p>
        </w:tc>
        <w:tc>
          <w:tcPr>
            <w:tcW w:w="326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7A48A3A" w14:textId="77777777" w:rsidR="005A58B5" w:rsidRDefault="005B284F">
            <w:r>
              <w:rPr>
                <w:sz w:val="18"/>
                <w:szCs w:val="18"/>
              </w:rPr>
              <w:t>30,725 orders, €152,088.75</w:t>
            </w:r>
          </w:p>
        </w:tc>
        <w:tc>
          <w:tcPr>
            <w:tcW w:w="249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E57A21F" w14:textId="77777777" w:rsidR="005A58B5" w:rsidRDefault="005B284F">
            <w:r>
              <w:rPr>
                <w:sz w:val="18"/>
                <w:szCs w:val="18"/>
              </w:rPr>
              <w:t>red</w:t>
            </w:r>
          </w:p>
        </w:tc>
      </w:tr>
      <w:tr w:rsidR="005A58B5" w14:paraId="24413BC3" w14:textId="77777777">
        <w:tblPrEx>
          <w:tblCellMar>
            <w:top w:w="0" w:type="dxa"/>
            <w:bottom w:w="0" w:type="dxa"/>
          </w:tblCellMar>
        </w:tblPrEx>
        <w:tc>
          <w:tcPr>
            <w:tcW w:w="1645"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A8EC48F" w14:textId="77777777" w:rsidR="005A58B5" w:rsidRDefault="005B284F">
            <w:r>
              <w:rPr>
                <w:sz w:val="18"/>
                <w:szCs w:val="18"/>
              </w:rPr>
              <w:t>Shipping</w:t>
            </w:r>
          </w:p>
        </w:tc>
        <w:tc>
          <w:tcPr>
            <w:tcW w:w="2242"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21786F5" w14:textId="77777777" w:rsidR="005A58B5" w:rsidRDefault="005B284F">
            <w:r>
              <w:rPr>
                <w:sz w:val="18"/>
                <w:szCs w:val="18"/>
              </w:rPr>
              <w:t>Net shipping cost</w:t>
            </w:r>
          </w:p>
        </w:tc>
        <w:tc>
          <w:tcPr>
            <w:tcW w:w="326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BA112C9" w14:textId="77777777" w:rsidR="005A58B5" w:rsidRDefault="005B284F">
            <w:r>
              <w:rPr>
                <w:sz w:val="18"/>
                <w:szCs w:val="18"/>
              </w:rPr>
              <w:t>€1,023,233 = 5.8% of e-com revenue</w:t>
            </w:r>
          </w:p>
        </w:tc>
        <w:tc>
          <w:tcPr>
            <w:tcW w:w="2490"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D5A8230" w14:textId="77777777" w:rsidR="005A58B5" w:rsidRDefault="005B284F">
            <w:r>
              <w:rPr>
                <w:sz w:val="18"/>
                <w:szCs w:val="18"/>
              </w:rPr>
              <w:t>info</w:t>
            </w:r>
          </w:p>
        </w:tc>
      </w:tr>
      <w:tr w:rsidR="005A58B5" w14:paraId="6BBCDE65" w14:textId="77777777">
        <w:tblPrEx>
          <w:tblCellMar>
            <w:top w:w="0" w:type="dxa"/>
            <w:bottom w:w="0" w:type="dxa"/>
          </w:tblCellMar>
        </w:tblPrEx>
        <w:tc>
          <w:tcPr>
            <w:tcW w:w="1645"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59E76E3" w14:textId="77777777" w:rsidR="005A58B5" w:rsidRDefault="005B284F">
            <w:r>
              <w:rPr>
                <w:sz w:val="18"/>
                <w:szCs w:val="18"/>
              </w:rPr>
              <w:t>B2B</w:t>
            </w:r>
          </w:p>
        </w:tc>
        <w:tc>
          <w:tcPr>
            <w:tcW w:w="2242"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B43D481" w14:textId="77777777" w:rsidR="005A58B5" w:rsidRDefault="005B284F">
            <w:r>
              <w:rPr>
                <w:sz w:val="18"/>
                <w:szCs w:val="18"/>
              </w:rPr>
              <w:t>Customers, rounds</w:t>
            </w:r>
          </w:p>
        </w:tc>
        <w:tc>
          <w:tcPr>
            <w:tcW w:w="326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43C4462" w14:textId="77777777" w:rsidR="005A58B5" w:rsidRDefault="005B284F">
            <w:r>
              <w:rPr>
                <w:sz w:val="18"/>
                <w:szCs w:val="18"/>
              </w:rPr>
              <w:t>21 customers, 13 rounds, 16.3 t</w:t>
            </w:r>
          </w:p>
        </w:tc>
        <w:tc>
          <w:tcPr>
            <w:tcW w:w="2490"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718568B" w14:textId="77777777" w:rsidR="005A58B5" w:rsidRDefault="005B284F">
            <w:r>
              <w:rPr>
                <w:sz w:val="18"/>
                <w:szCs w:val="18"/>
              </w:rPr>
              <w:t>info</w:t>
            </w:r>
          </w:p>
        </w:tc>
      </w:tr>
    </w:tbl>
    <w:p w14:paraId="47ACC8F8" w14:textId="77777777" w:rsidR="005A58B5" w:rsidRDefault="005A58B5">
      <w:pPr>
        <w:spacing w:after="120"/>
      </w:pPr>
    </w:p>
    <w:p w14:paraId="4AA6AABC" w14:textId="77777777" w:rsidR="005A58B5" w:rsidRDefault="005B284F">
      <w:pPr>
        <w:spacing w:after="140"/>
      </w:pPr>
      <w:r>
        <w:t>Statuses use guardrails the team set as assumptions (for example, an 8-hour shift and 95% on time); the client has not confirmed them.</w:t>
      </w:r>
    </w:p>
    <w:p w14:paraId="76F0C390" w14:textId="77777777" w:rsidR="005A58B5" w:rsidRDefault="005B284F">
      <w:r>
        <w:br w:type="page"/>
      </w:r>
    </w:p>
    <w:p w14:paraId="0D8B6047" w14:textId="77777777" w:rsidR="005A58B5" w:rsidRDefault="005B284F">
      <w:pPr>
        <w:pStyle w:val="Heading1"/>
      </w:pPr>
      <w:bookmarkStart w:id="45" w:name="_Toc242446917"/>
      <w:r>
        <w:lastRenderedPageBreak/>
        <w:t>Appendix C. How the team worked</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4"/>
        <w:gridCol w:w="2943"/>
        <w:gridCol w:w="5411"/>
      </w:tblGrid>
      <w:tr w:rsidR="005A58B5" w14:paraId="7AF75050" w14:textId="77777777">
        <w:tblPrEx>
          <w:tblCellMar>
            <w:top w:w="0" w:type="dxa"/>
            <w:bottom w:w="0" w:type="dxa"/>
          </w:tblCellMar>
        </w:tblPrEx>
        <w:trPr>
          <w:tblHeader/>
        </w:trPr>
        <w:tc>
          <w:tcPr>
            <w:tcW w:w="1284"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36F94C1A" w14:textId="77777777" w:rsidR="005A58B5" w:rsidRDefault="005B284F">
            <w:r>
              <w:rPr>
                <w:b/>
                <w:bCs/>
                <w:color w:val="FFFFFF"/>
                <w:sz w:val="18"/>
                <w:szCs w:val="18"/>
              </w:rPr>
              <w:t>Step</w:t>
            </w:r>
          </w:p>
        </w:tc>
        <w:tc>
          <w:tcPr>
            <w:tcW w:w="2943"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14E93FCA" w14:textId="77777777" w:rsidR="005A58B5" w:rsidRDefault="005B284F">
            <w:r>
              <w:rPr>
                <w:b/>
                <w:bCs/>
                <w:color w:val="FFFFFF"/>
                <w:sz w:val="18"/>
                <w:szCs w:val="18"/>
              </w:rPr>
              <w:t>Specialist</w:t>
            </w:r>
          </w:p>
        </w:tc>
        <w:tc>
          <w:tcPr>
            <w:tcW w:w="5411"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5340E0A7" w14:textId="77777777" w:rsidR="005A58B5" w:rsidRDefault="005B284F">
            <w:r>
              <w:rPr>
                <w:b/>
                <w:bCs/>
                <w:color w:val="FFFFFF"/>
                <w:sz w:val="18"/>
                <w:szCs w:val="18"/>
              </w:rPr>
              <w:t>What it produced</w:t>
            </w:r>
          </w:p>
        </w:tc>
      </w:tr>
      <w:tr w:rsidR="005A58B5" w14:paraId="653F1386" w14:textId="77777777">
        <w:tblPrEx>
          <w:tblCellMar>
            <w:top w:w="0" w:type="dxa"/>
            <w:bottom w:w="0" w:type="dxa"/>
          </w:tblCellMar>
        </w:tblPrEx>
        <w:tc>
          <w:tcPr>
            <w:tcW w:w="1284"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CD1119B" w14:textId="77777777" w:rsidR="005A58B5" w:rsidRDefault="005B284F">
            <w:r>
              <w:rPr>
                <w:sz w:val="18"/>
                <w:szCs w:val="18"/>
              </w:rPr>
              <w:t>1</w:t>
            </w:r>
          </w:p>
        </w:tc>
        <w:tc>
          <w:tcPr>
            <w:tcW w:w="2943"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7B9D73F2" w14:textId="77777777" w:rsidR="005A58B5" w:rsidRDefault="005B284F">
            <w:r>
              <w:rPr>
                <w:sz w:val="18"/>
                <w:szCs w:val="18"/>
              </w:rPr>
              <w:t>Strategy consultant</w:t>
            </w:r>
          </w:p>
        </w:tc>
        <w:tc>
          <w:tcPr>
            <w:tcW w:w="541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27608DE" w14:textId="77777777" w:rsidR="005A58B5" w:rsidRDefault="005B284F">
            <w:r>
              <w:rPr>
                <w:sz w:val="18"/>
                <w:szCs w:val="18"/>
              </w:rPr>
              <w:t>Review of the business understanding; decision frame, options, KPI tree</w:t>
            </w:r>
          </w:p>
        </w:tc>
      </w:tr>
      <w:tr w:rsidR="005A58B5" w14:paraId="6BD747F4" w14:textId="77777777">
        <w:tblPrEx>
          <w:tblCellMar>
            <w:top w:w="0" w:type="dxa"/>
            <w:bottom w:w="0" w:type="dxa"/>
          </w:tblCellMar>
        </w:tblPrEx>
        <w:tc>
          <w:tcPr>
            <w:tcW w:w="1284"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FDCE494" w14:textId="77777777" w:rsidR="005A58B5" w:rsidRDefault="005B284F">
            <w:r>
              <w:rPr>
                <w:sz w:val="18"/>
                <w:szCs w:val="18"/>
              </w:rPr>
              <w:t>2</w:t>
            </w:r>
          </w:p>
        </w:tc>
        <w:tc>
          <w:tcPr>
            <w:tcW w:w="2943"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839E6FF" w14:textId="77777777" w:rsidR="005A58B5" w:rsidRDefault="005B284F">
            <w:r>
              <w:rPr>
                <w:sz w:val="18"/>
                <w:szCs w:val="18"/>
              </w:rPr>
              <w:t>Data analyst</w:t>
            </w:r>
          </w:p>
        </w:tc>
        <w:tc>
          <w:tcPr>
            <w:tcW w:w="541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05F8754" w14:textId="77777777" w:rsidR="005A58B5" w:rsidRDefault="005B284F">
            <w:r>
              <w:rPr>
                <w:sz w:val="18"/>
                <w:szCs w:val="18"/>
              </w:rPr>
              <w:t>Data understanding report and the 2023 baseline scorecard</w:t>
            </w:r>
          </w:p>
        </w:tc>
      </w:tr>
      <w:tr w:rsidR="005A58B5" w14:paraId="708FECDD" w14:textId="77777777">
        <w:tblPrEx>
          <w:tblCellMar>
            <w:top w:w="0" w:type="dxa"/>
            <w:bottom w:w="0" w:type="dxa"/>
          </w:tblCellMar>
        </w:tblPrEx>
        <w:tc>
          <w:tcPr>
            <w:tcW w:w="1284"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CF03C73" w14:textId="77777777" w:rsidR="005A58B5" w:rsidRDefault="005B284F">
            <w:r>
              <w:rPr>
                <w:sz w:val="18"/>
                <w:szCs w:val="18"/>
              </w:rPr>
              <w:t>3</w:t>
            </w:r>
          </w:p>
        </w:tc>
        <w:tc>
          <w:tcPr>
            <w:tcW w:w="2943"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74BE3B6" w14:textId="77777777" w:rsidR="005A58B5" w:rsidRDefault="005B284F">
            <w:r>
              <w:rPr>
                <w:sz w:val="18"/>
                <w:szCs w:val="18"/>
              </w:rPr>
              <w:t>Data analyst</w:t>
            </w:r>
          </w:p>
        </w:tc>
        <w:tc>
          <w:tcPr>
            <w:tcW w:w="541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656BB872" w14:textId="77777777" w:rsidR="005A58B5" w:rsidRDefault="005B284F">
            <w:r>
              <w:rPr>
                <w:sz w:val="18"/>
                <w:szCs w:val="18"/>
              </w:rPr>
              <w:t>The capacity and growth-scenario model</w:t>
            </w:r>
          </w:p>
        </w:tc>
      </w:tr>
      <w:tr w:rsidR="005A58B5" w14:paraId="7EE774FF" w14:textId="77777777">
        <w:tblPrEx>
          <w:tblCellMar>
            <w:top w:w="0" w:type="dxa"/>
            <w:bottom w:w="0" w:type="dxa"/>
          </w:tblCellMar>
        </w:tblPrEx>
        <w:tc>
          <w:tcPr>
            <w:tcW w:w="1284"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C7ED95D" w14:textId="77777777" w:rsidR="005A58B5" w:rsidRDefault="005B284F">
            <w:r>
              <w:rPr>
                <w:sz w:val="18"/>
                <w:szCs w:val="18"/>
              </w:rPr>
              <w:t>4</w:t>
            </w:r>
          </w:p>
        </w:tc>
        <w:tc>
          <w:tcPr>
            <w:tcW w:w="2943"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0965A107" w14:textId="77777777" w:rsidR="005A58B5" w:rsidRDefault="005B284F">
            <w:r>
              <w:rPr>
                <w:sz w:val="18"/>
                <w:szCs w:val="18"/>
              </w:rPr>
              <w:t>Strategy consultant</w:t>
            </w:r>
          </w:p>
        </w:tc>
        <w:tc>
          <w:tcPr>
            <w:tcW w:w="541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1ADF2DA9" w14:textId="77777777" w:rsidR="005A58B5" w:rsidRDefault="005B284F">
            <w:r>
              <w:rPr>
                <w:sz w:val="18"/>
                <w:szCs w:val="18"/>
              </w:rPr>
              <w:t>Options, recommendation, roadmap, value case</w:t>
            </w:r>
          </w:p>
        </w:tc>
      </w:tr>
      <w:tr w:rsidR="005A58B5" w14:paraId="73598ACF" w14:textId="77777777">
        <w:tblPrEx>
          <w:tblCellMar>
            <w:top w:w="0" w:type="dxa"/>
            <w:bottom w:w="0" w:type="dxa"/>
          </w:tblCellMar>
        </w:tblPrEx>
        <w:tc>
          <w:tcPr>
            <w:tcW w:w="1284"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10805B38" w14:textId="77777777" w:rsidR="005A58B5" w:rsidRDefault="005B284F">
            <w:r>
              <w:rPr>
                <w:sz w:val="18"/>
                <w:szCs w:val="18"/>
              </w:rPr>
              <w:t>5</w:t>
            </w:r>
          </w:p>
        </w:tc>
        <w:tc>
          <w:tcPr>
            <w:tcW w:w="2943"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7381B22" w14:textId="77777777" w:rsidR="005A58B5" w:rsidRDefault="005B284F">
            <w:r>
              <w:rPr>
                <w:sz w:val="18"/>
                <w:szCs w:val="18"/>
              </w:rPr>
              <w:t>Data analyst</w:t>
            </w:r>
          </w:p>
        </w:tc>
        <w:tc>
          <w:tcPr>
            <w:tcW w:w="541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E75AC23" w14:textId="77777777" w:rsidR="005A58B5" w:rsidRDefault="005B284F">
            <w:r>
              <w:rPr>
                <w:sz w:val="18"/>
                <w:szCs w:val="18"/>
              </w:rPr>
              <w:t>Independent check of every new euro figure and of the growth rule</w:t>
            </w:r>
          </w:p>
        </w:tc>
      </w:tr>
      <w:tr w:rsidR="005A58B5" w14:paraId="224E5AA9" w14:textId="77777777">
        <w:tblPrEx>
          <w:tblCellMar>
            <w:top w:w="0" w:type="dxa"/>
            <w:bottom w:w="0" w:type="dxa"/>
          </w:tblCellMar>
        </w:tblPrEx>
        <w:tc>
          <w:tcPr>
            <w:tcW w:w="1284"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D2F2E12" w14:textId="77777777" w:rsidR="005A58B5" w:rsidRDefault="005B284F">
            <w:r>
              <w:rPr>
                <w:sz w:val="18"/>
                <w:szCs w:val="18"/>
              </w:rPr>
              <w:t>6</w:t>
            </w:r>
          </w:p>
        </w:tc>
        <w:tc>
          <w:tcPr>
            <w:tcW w:w="2943"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6074095" w14:textId="77777777" w:rsidR="005A58B5" w:rsidRDefault="005B284F">
            <w:r>
              <w:rPr>
                <w:sz w:val="18"/>
                <w:szCs w:val="18"/>
              </w:rPr>
              <w:t>Data storyteller</w:t>
            </w:r>
          </w:p>
        </w:tc>
        <w:tc>
          <w:tcPr>
            <w:tcW w:w="541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7F455803" w14:textId="77777777" w:rsidR="005A58B5" w:rsidRDefault="005B284F">
            <w:r>
              <w:rPr>
                <w:sz w:val="18"/>
                <w:szCs w:val="18"/>
              </w:rPr>
              <w:t>Big Idea, storyline, slide outline, graph rationale</w:t>
            </w:r>
          </w:p>
        </w:tc>
      </w:tr>
      <w:tr w:rsidR="005A58B5" w14:paraId="0A36A038" w14:textId="77777777">
        <w:tblPrEx>
          <w:tblCellMar>
            <w:top w:w="0" w:type="dxa"/>
            <w:bottom w:w="0" w:type="dxa"/>
          </w:tblCellMar>
        </w:tblPrEx>
        <w:tc>
          <w:tcPr>
            <w:tcW w:w="1284"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32F8CAB4" w14:textId="77777777" w:rsidR="005A58B5" w:rsidRDefault="005B284F">
            <w:r>
              <w:rPr>
                <w:sz w:val="18"/>
                <w:szCs w:val="18"/>
              </w:rPr>
              <w:t>7</w:t>
            </w:r>
          </w:p>
        </w:tc>
        <w:tc>
          <w:tcPr>
            <w:tcW w:w="2943"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D8535E8" w14:textId="77777777" w:rsidR="005A58B5" w:rsidRDefault="005B284F">
            <w:r>
              <w:rPr>
                <w:sz w:val="18"/>
                <w:szCs w:val="18"/>
              </w:rPr>
              <w:t>Quality and risk lead</w:t>
            </w:r>
          </w:p>
        </w:tc>
        <w:tc>
          <w:tcPr>
            <w:tcW w:w="541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A71C8F1" w14:textId="77777777" w:rsidR="005A58B5" w:rsidRDefault="005B284F">
            <w:r>
              <w:rPr>
                <w:sz w:val="18"/>
                <w:szCs w:val="18"/>
              </w:rPr>
              <w:t>Quality gate (10 findings, all fixed) and a recheck (4 more, all fixed)</w:t>
            </w:r>
          </w:p>
        </w:tc>
      </w:tr>
    </w:tbl>
    <w:p w14:paraId="6CAD2F93" w14:textId="77777777" w:rsidR="005A58B5" w:rsidRDefault="005A58B5">
      <w:pPr>
        <w:spacing w:after="120"/>
      </w:pPr>
    </w:p>
    <w:p w14:paraId="4B071330" w14:textId="77777777" w:rsidR="005A58B5" w:rsidRDefault="005B284F">
      <w:pPr>
        <w:spacing w:after="140"/>
      </w:pPr>
      <w:r>
        <w:t>The specialists also corrected each other: the analyst showed that an "unexplained" 20 t was rejected batches plus stock build-up, and that a capacity estimate based on the machines' nameplate speed was far too optimistic. The quality gate made the growth claim more cautious ("can probably supply", three conditions, a range instead of a point) and made the headline model runs reproducible.</w:t>
      </w:r>
    </w:p>
    <w:p w14:paraId="6977EAC8" w14:textId="77777777" w:rsidR="005A58B5" w:rsidRDefault="005B284F">
      <w:r>
        <w:br w:type="page"/>
      </w:r>
    </w:p>
    <w:p w14:paraId="3876EC66" w14:textId="77777777" w:rsidR="005A58B5" w:rsidRDefault="005B284F">
      <w:pPr>
        <w:pStyle w:val="Heading1"/>
      </w:pPr>
      <w:bookmarkStart w:id="46" w:name="_Toc242446918"/>
      <w:r>
        <w:lastRenderedPageBreak/>
        <w:t>Appendix D. Files in this folder</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7"/>
        <w:gridCol w:w="5511"/>
      </w:tblGrid>
      <w:tr w:rsidR="005A58B5" w14:paraId="7B478AC3" w14:textId="77777777">
        <w:tblPrEx>
          <w:tblCellMar>
            <w:top w:w="0" w:type="dxa"/>
            <w:bottom w:w="0" w:type="dxa"/>
          </w:tblCellMar>
        </w:tblPrEx>
        <w:trPr>
          <w:tblHeader/>
        </w:trPr>
        <w:tc>
          <w:tcPr>
            <w:tcW w:w="4127"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4557D48E" w14:textId="77777777" w:rsidR="005A58B5" w:rsidRDefault="005B284F">
            <w:r>
              <w:rPr>
                <w:b/>
                <w:bCs/>
                <w:color w:val="FFFFFF"/>
                <w:sz w:val="18"/>
                <w:szCs w:val="18"/>
              </w:rPr>
              <w:t>File</w:t>
            </w:r>
          </w:p>
        </w:tc>
        <w:tc>
          <w:tcPr>
            <w:tcW w:w="5511" w:type="dxa"/>
            <w:tcBorders>
              <w:top w:val="single" w:sz="4" w:space="0" w:color="BFB3A8"/>
              <w:left w:val="single" w:sz="4" w:space="0" w:color="BFB3A8"/>
              <w:bottom w:val="single" w:sz="4" w:space="0" w:color="BFB3A8"/>
              <w:right w:val="single" w:sz="4" w:space="0" w:color="BFB3A8"/>
            </w:tcBorders>
            <w:shd w:val="clear" w:color="auto" w:fill="6B4226"/>
            <w:tcMar>
              <w:top w:w="60" w:type="dxa"/>
              <w:left w:w="90" w:type="dxa"/>
              <w:bottom w:w="60" w:type="dxa"/>
              <w:right w:w="90" w:type="dxa"/>
            </w:tcMar>
          </w:tcPr>
          <w:p w14:paraId="55821AB6" w14:textId="77777777" w:rsidR="005A58B5" w:rsidRDefault="005B284F">
            <w:r>
              <w:rPr>
                <w:b/>
                <w:bCs/>
                <w:color w:val="FFFFFF"/>
                <w:sz w:val="18"/>
                <w:szCs w:val="18"/>
              </w:rPr>
              <w:t>What it is</w:t>
            </w:r>
          </w:p>
        </w:tc>
      </w:tr>
      <w:tr w:rsidR="005A58B5" w14:paraId="34F129AA" w14:textId="77777777">
        <w:tblPrEx>
          <w:tblCellMar>
            <w:top w:w="0" w:type="dxa"/>
            <w:bottom w:w="0" w:type="dxa"/>
          </w:tblCellMar>
        </w:tblPrEx>
        <w:tc>
          <w:tcPr>
            <w:tcW w:w="412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2A34218" w14:textId="77777777" w:rsidR="005A58B5" w:rsidRDefault="005B284F">
            <w:r>
              <w:rPr>
                <w:rFonts w:ascii="Consolas" w:eastAsia="Consolas" w:hAnsi="Consolas" w:cs="Consolas"/>
                <w:sz w:val="16"/>
                <w:szCs w:val="16"/>
              </w:rPr>
              <w:t>coffee-case-full-report.md</w:t>
            </w:r>
          </w:p>
        </w:tc>
        <w:tc>
          <w:tcPr>
            <w:tcW w:w="551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4C2B51E2" w14:textId="77777777" w:rsidR="005A58B5" w:rsidRDefault="005B284F">
            <w:r>
              <w:rPr>
                <w:sz w:val="18"/>
                <w:szCs w:val="18"/>
              </w:rPr>
              <w:t>This document</w:t>
            </w:r>
          </w:p>
        </w:tc>
      </w:tr>
      <w:tr w:rsidR="005A58B5" w14:paraId="109AF585" w14:textId="77777777">
        <w:tblPrEx>
          <w:tblCellMar>
            <w:top w:w="0" w:type="dxa"/>
            <w:bottom w:w="0" w:type="dxa"/>
          </w:tblCellMar>
        </w:tblPrEx>
        <w:tc>
          <w:tcPr>
            <w:tcW w:w="412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22D83215" w14:textId="77777777" w:rsidR="005A58B5" w:rsidRDefault="005B284F">
            <w:r>
              <w:rPr>
                <w:rFonts w:ascii="Consolas" w:eastAsia="Consolas" w:hAnsi="Consolas" w:cs="Consolas"/>
                <w:sz w:val="16"/>
                <w:szCs w:val="16"/>
              </w:rPr>
              <w:t>storyline.md</w:t>
            </w:r>
          </w:p>
        </w:tc>
        <w:tc>
          <w:tcPr>
            <w:tcW w:w="551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B060281" w14:textId="77777777" w:rsidR="005A58B5" w:rsidRDefault="005B284F">
            <w:r>
              <w:rPr>
                <w:sz w:val="18"/>
                <w:szCs w:val="18"/>
              </w:rPr>
              <w:t>The CEO storyline (version 3, passed the quality gate)</w:t>
            </w:r>
          </w:p>
        </w:tc>
      </w:tr>
      <w:tr w:rsidR="005A58B5" w14:paraId="1F55F9CB" w14:textId="77777777">
        <w:tblPrEx>
          <w:tblCellMar>
            <w:top w:w="0" w:type="dxa"/>
            <w:bottom w:w="0" w:type="dxa"/>
          </w:tblCellMar>
        </w:tblPrEx>
        <w:tc>
          <w:tcPr>
            <w:tcW w:w="412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3C99CF3" w14:textId="77777777" w:rsidR="005A58B5" w:rsidRDefault="005B284F">
            <w:r>
              <w:rPr>
                <w:rFonts w:ascii="Consolas" w:eastAsia="Consolas" w:hAnsi="Consolas" w:cs="Consolas"/>
                <w:sz w:val="16"/>
                <w:szCs w:val="16"/>
              </w:rPr>
              <w:t>pitch_inputs.md</w:t>
            </w:r>
          </w:p>
        </w:tc>
        <w:tc>
          <w:tcPr>
            <w:tcW w:w="551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896E182" w14:textId="77777777" w:rsidR="005A58B5" w:rsidRDefault="005B284F">
            <w:r>
              <w:rPr>
                <w:sz w:val="18"/>
                <w:szCs w:val="18"/>
              </w:rPr>
              <w:t>All checked numbers, recommendation, roadmap, gates and value case</w:t>
            </w:r>
          </w:p>
        </w:tc>
      </w:tr>
      <w:tr w:rsidR="005A58B5" w14:paraId="34665C3D" w14:textId="77777777">
        <w:tblPrEx>
          <w:tblCellMar>
            <w:top w:w="0" w:type="dxa"/>
            <w:bottom w:w="0" w:type="dxa"/>
          </w:tblCellMar>
        </w:tblPrEx>
        <w:tc>
          <w:tcPr>
            <w:tcW w:w="412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05C91C0" w14:textId="77777777" w:rsidR="005A58B5" w:rsidRDefault="005B284F">
            <w:r>
              <w:rPr>
                <w:rFonts w:ascii="Consolas" w:eastAsia="Consolas" w:hAnsi="Consolas" w:cs="Consolas"/>
                <w:sz w:val="16"/>
                <w:szCs w:val="16"/>
              </w:rPr>
              <w:t>baseline.md</w:t>
            </w:r>
            <w:r>
              <w:rPr>
                <w:sz w:val="18"/>
                <w:szCs w:val="18"/>
              </w:rPr>
              <w:t xml:space="preserve">, </w:t>
            </w:r>
            <w:r>
              <w:rPr>
                <w:rFonts w:ascii="Consolas" w:eastAsia="Consolas" w:hAnsi="Consolas" w:cs="Consolas"/>
                <w:sz w:val="16"/>
                <w:szCs w:val="16"/>
              </w:rPr>
              <w:t>baseline_monthly.csv</w:t>
            </w:r>
          </w:p>
        </w:tc>
        <w:tc>
          <w:tcPr>
            <w:tcW w:w="551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A5044A6" w14:textId="77777777" w:rsidR="005A58B5" w:rsidRDefault="005B284F">
            <w:r>
              <w:rPr>
                <w:sz w:val="18"/>
                <w:szCs w:val="18"/>
              </w:rPr>
              <w:t>The 2023 KPI scorecard and the monthly table</w:t>
            </w:r>
          </w:p>
        </w:tc>
      </w:tr>
      <w:tr w:rsidR="005A58B5" w14:paraId="527A69DC" w14:textId="77777777">
        <w:tblPrEx>
          <w:tblCellMar>
            <w:top w:w="0" w:type="dxa"/>
            <w:bottom w:w="0" w:type="dxa"/>
          </w:tblCellMar>
        </w:tblPrEx>
        <w:tc>
          <w:tcPr>
            <w:tcW w:w="412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5ED5205" w14:textId="77777777" w:rsidR="005A58B5" w:rsidRDefault="005B284F">
            <w:r>
              <w:rPr>
                <w:rFonts w:ascii="Consolas" w:eastAsia="Consolas" w:hAnsi="Consolas" w:cs="Consolas"/>
                <w:sz w:val="16"/>
                <w:szCs w:val="16"/>
              </w:rPr>
              <w:t>btdt_baseline.py</w:t>
            </w:r>
          </w:p>
        </w:tc>
        <w:tc>
          <w:tcPr>
            <w:tcW w:w="551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0C707D0F" w14:textId="77777777" w:rsidR="005A58B5" w:rsidRDefault="005B284F">
            <w:r>
              <w:rPr>
                <w:sz w:val="18"/>
                <w:szCs w:val="18"/>
              </w:rPr>
              <w:t>Rebuilds the baseline from the Excel file</w:t>
            </w:r>
          </w:p>
        </w:tc>
      </w:tr>
      <w:tr w:rsidR="005A58B5" w14:paraId="502B74F1" w14:textId="77777777">
        <w:tblPrEx>
          <w:tblCellMar>
            <w:top w:w="0" w:type="dxa"/>
            <w:bottom w:w="0" w:type="dxa"/>
          </w:tblCellMar>
        </w:tblPrEx>
        <w:tc>
          <w:tcPr>
            <w:tcW w:w="412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3D3C0CB7" w14:textId="77777777" w:rsidR="005A58B5" w:rsidRDefault="005B284F">
            <w:r>
              <w:rPr>
                <w:rFonts w:ascii="Consolas" w:eastAsia="Consolas" w:hAnsi="Consolas" w:cs="Consolas"/>
                <w:sz w:val="16"/>
                <w:szCs w:val="16"/>
              </w:rPr>
              <w:t>btdt_scenarios.py</w:t>
            </w:r>
          </w:p>
        </w:tc>
        <w:tc>
          <w:tcPr>
            <w:tcW w:w="551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43C0A29F" w14:textId="77777777" w:rsidR="005A58B5" w:rsidRDefault="005B284F">
            <w:r>
              <w:rPr>
                <w:sz w:val="18"/>
                <w:szCs w:val="18"/>
              </w:rPr>
              <w:t>The scenario model</w:t>
            </w:r>
          </w:p>
        </w:tc>
      </w:tr>
      <w:tr w:rsidR="005A58B5" w14:paraId="2FAB2F1F" w14:textId="77777777">
        <w:tblPrEx>
          <w:tblCellMar>
            <w:top w:w="0" w:type="dxa"/>
            <w:bottom w:w="0" w:type="dxa"/>
          </w:tblCellMar>
        </w:tblPrEx>
        <w:tc>
          <w:tcPr>
            <w:tcW w:w="4127"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2E3230D2" w14:textId="77777777" w:rsidR="005A58B5" w:rsidRDefault="005B284F">
            <w:r>
              <w:rPr>
                <w:rFonts w:ascii="Consolas" w:eastAsia="Consolas" w:hAnsi="Consolas" w:cs="Consolas"/>
                <w:sz w:val="16"/>
                <w:szCs w:val="16"/>
              </w:rPr>
              <w:t>btdt_headline_runs.py</w:t>
            </w:r>
          </w:p>
        </w:tc>
        <w:tc>
          <w:tcPr>
            <w:tcW w:w="5511" w:type="dxa"/>
            <w:tcBorders>
              <w:top w:val="single" w:sz="4" w:space="0" w:color="BFB3A8"/>
              <w:left w:val="single" w:sz="4" w:space="0" w:color="BFB3A8"/>
              <w:bottom w:val="single" w:sz="4" w:space="0" w:color="BFB3A8"/>
              <w:right w:val="single" w:sz="4" w:space="0" w:color="BFB3A8"/>
            </w:tcBorders>
            <w:tcMar>
              <w:top w:w="60" w:type="dxa"/>
              <w:left w:w="90" w:type="dxa"/>
              <w:bottom w:w="60" w:type="dxa"/>
              <w:right w:w="90" w:type="dxa"/>
            </w:tcMar>
          </w:tcPr>
          <w:p w14:paraId="5687B803" w14:textId="77777777" w:rsidR="005A58B5" w:rsidRDefault="005B284F">
            <w:r>
              <w:rPr>
                <w:sz w:val="18"/>
                <w:szCs w:val="18"/>
              </w:rPr>
              <w:t>The headline runs (seasonal hours, shelf life, hours per year)</w:t>
            </w:r>
          </w:p>
        </w:tc>
      </w:tr>
      <w:tr w:rsidR="005A58B5" w14:paraId="52137FD3" w14:textId="77777777">
        <w:tblPrEx>
          <w:tblCellMar>
            <w:top w:w="0" w:type="dxa"/>
            <w:bottom w:w="0" w:type="dxa"/>
          </w:tblCellMar>
        </w:tblPrEx>
        <w:tc>
          <w:tcPr>
            <w:tcW w:w="4127"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553B7E8B" w14:textId="77777777" w:rsidR="005A58B5" w:rsidRDefault="005B284F">
            <w:r>
              <w:rPr>
                <w:rFonts w:ascii="Consolas" w:eastAsia="Consolas" w:hAnsi="Consolas" w:cs="Consolas"/>
                <w:sz w:val="16"/>
                <w:szCs w:val="16"/>
              </w:rPr>
              <w:t>run_output_*.txt</w:t>
            </w:r>
          </w:p>
        </w:tc>
        <w:tc>
          <w:tcPr>
            <w:tcW w:w="5511" w:type="dxa"/>
            <w:tcBorders>
              <w:top w:val="single" w:sz="4" w:space="0" w:color="BFB3A8"/>
              <w:left w:val="single" w:sz="4" w:space="0" w:color="BFB3A8"/>
              <w:bottom w:val="single" w:sz="4" w:space="0" w:color="BFB3A8"/>
              <w:right w:val="single" w:sz="4" w:space="0" w:color="BFB3A8"/>
            </w:tcBorders>
            <w:shd w:val="clear" w:color="auto" w:fill="F6F1EC"/>
            <w:tcMar>
              <w:top w:w="60" w:type="dxa"/>
              <w:left w:w="90" w:type="dxa"/>
              <w:bottom w:w="60" w:type="dxa"/>
              <w:right w:w="90" w:type="dxa"/>
            </w:tcMar>
          </w:tcPr>
          <w:p w14:paraId="667282DF" w14:textId="77777777" w:rsidR="005A58B5" w:rsidRDefault="005B284F">
            <w:r>
              <w:rPr>
                <w:sz w:val="18"/>
                <w:szCs w:val="18"/>
              </w:rPr>
              <w:t>The output of each script</w:t>
            </w:r>
          </w:p>
        </w:tc>
      </w:tr>
    </w:tbl>
    <w:p w14:paraId="511BA12F" w14:textId="77777777" w:rsidR="005A58B5" w:rsidRDefault="005A58B5">
      <w:pPr>
        <w:spacing w:after="120"/>
      </w:pPr>
    </w:p>
    <w:sectPr w:rsidR="005A58B5">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CD8A6" w14:textId="77777777" w:rsidR="005B284F" w:rsidRDefault="005B284F">
      <w:pPr>
        <w:spacing w:line="240" w:lineRule="auto"/>
      </w:pPr>
      <w:r>
        <w:separator/>
      </w:r>
    </w:p>
  </w:endnote>
  <w:endnote w:type="continuationSeparator" w:id="0">
    <w:p w14:paraId="10B444CA" w14:textId="77777777" w:rsidR="005B284F" w:rsidRDefault="005B28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D17FB" w14:textId="77777777" w:rsidR="005A58B5" w:rsidRDefault="005B284F">
    <w:pPr>
      <w:jc w:val="center"/>
    </w:pPr>
    <w:r>
      <w:rPr>
        <w:color w:val="888888"/>
        <w:sz w:val="16"/>
        <w:szCs w:val="16"/>
      </w:rPr>
      <w:t xml:space="preserve">Bean There Done That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D7479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81B34" w14:textId="77777777" w:rsidR="005B284F" w:rsidRDefault="005B284F">
      <w:pPr>
        <w:spacing w:line="240" w:lineRule="auto"/>
      </w:pPr>
      <w:r>
        <w:separator/>
      </w:r>
    </w:p>
  </w:footnote>
  <w:footnote w:type="continuationSeparator" w:id="0">
    <w:p w14:paraId="1E68F17D" w14:textId="77777777" w:rsidR="005B284F" w:rsidRDefault="005B284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206"/>
    <w:multiLevelType w:val="hybridMultilevel"/>
    <w:tmpl w:val="DCFAF0B8"/>
    <w:lvl w:ilvl="0" w:tplc="50B45E74">
      <w:start w:val="1"/>
      <w:numFmt w:val="decimal"/>
      <w:lvlText w:val="%1."/>
      <w:lvlJc w:val="left"/>
      <w:pPr>
        <w:ind w:left="567" w:hanging="340"/>
      </w:pPr>
    </w:lvl>
    <w:lvl w:ilvl="1" w:tplc="FC7837F2">
      <w:numFmt w:val="decimal"/>
      <w:lvlText w:val=""/>
      <w:lvlJc w:val="left"/>
    </w:lvl>
    <w:lvl w:ilvl="2" w:tplc="9664E902">
      <w:numFmt w:val="decimal"/>
      <w:lvlText w:val=""/>
      <w:lvlJc w:val="left"/>
    </w:lvl>
    <w:lvl w:ilvl="3" w:tplc="A57C2F74">
      <w:numFmt w:val="decimal"/>
      <w:lvlText w:val=""/>
      <w:lvlJc w:val="left"/>
    </w:lvl>
    <w:lvl w:ilvl="4" w:tplc="DA14E1AC">
      <w:numFmt w:val="decimal"/>
      <w:lvlText w:val=""/>
      <w:lvlJc w:val="left"/>
    </w:lvl>
    <w:lvl w:ilvl="5" w:tplc="1164A6DE">
      <w:numFmt w:val="decimal"/>
      <w:lvlText w:val=""/>
      <w:lvlJc w:val="left"/>
    </w:lvl>
    <w:lvl w:ilvl="6" w:tplc="05B8BF8A">
      <w:numFmt w:val="decimal"/>
      <w:lvlText w:val=""/>
      <w:lvlJc w:val="left"/>
    </w:lvl>
    <w:lvl w:ilvl="7" w:tplc="B85C2A44">
      <w:numFmt w:val="decimal"/>
      <w:lvlText w:val=""/>
      <w:lvlJc w:val="left"/>
    </w:lvl>
    <w:lvl w:ilvl="8" w:tplc="D3504E66">
      <w:numFmt w:val="decimal"/>
      <w:lvlText w:val=""/>
      <w:lvlJc w:val="left"/>
    </w:lvl>
  </w:abstractNum>
  <w:abstractNum w:abstractNumId="1" w15:restartNumberingAfterBreak="0">
    <w:nsid w:val="697D327F"/>
    <w:multiLevelType w:val="hybridMultilevel"/>
    <w:tmpl w:val="5C325B8E"/>
    <w:lvl w:ilvl="0" w:tplc="D654EAB8">
      <w:start w:val="1"/>
      <w:numFmt w:val="bullet"/>
      <w:lvlText w:val="●"/>
      <w:lvlJc w:val="left"/>
      <w:pPr>
        <w:ind w:left="720" w:hanging="360"/>
      </w:pPr>
    </w:lvl>
    <w:lvl w:ilvl="1" w:tplc="2878ECCC">
      <w:start w:val="1"/>
      <w:numFmt w:val="bullet"/>
      <w:lvlText w:val="○"/>
      <w:lvlJc w:val="left"/>
      <w:pPr>
        <w:ind w:left="1440" w:hanging="360"/>
      </w:pPr>
    </w:lvl>
    <w:lvl w:ilvl="2" w:tplc="D69223C0">
      <w:start w:val="1"/>
      <w:numFmt w:val="bullet"/>
      <w:lvlText w:val="■"/>
      <w:lvlJc w:val="left"/>
      <w:pPr>
        <w:ind w:left="2160" w:hanging="360"/>
      </w:pPr>
    </w:lvl>
    <w:lvl w:ilvl="3" w:tplc="01AC765C">
      <w:start w:val="1"/>
      <w:numFmt w:val="bullet"/>
      <w:lvlText w:val="●"/>
      <w:lvlJc w:val="left"/>
      <w:pPr>
        <w:ind w:left="2880" w:hanging="360"/>
      </w:pPr>
    </w:lvl>
    <w:lvl w:ilvl="4" w:tplc="48D46E8A">
      <w:start w:val="1"/>
      <w:numFmt w:val="bullet"/>
      <w:lvlText w:val="○"/>
      <w:lvlJc w:val="left"/>
      <w:pPr>
        <w:ind w:left="3600" w:hanging="360"/>
      </w:pPr>
    </w:lvl>
    <w:lvl w:ilvl="5" w:tplc="33A00B16">
      <w:start w:val="1"/>
      <w:numFmt w:val="bullet"/>
      <w:lvlText w:val="■"/>
      <w:lvlJc w:val="left"/>
      <w:pPr>
        <w:ind w:left="4320" w:hanging="360"/>
      </w:pPr>
    </w:lvl>
    <w:lvl w:ilvl="6" w:tplc="BB9E42B4">
      <w:start w:val="1"/>
      <w:numFmt w:val="bullet"/>
      <w:lvlText w:val="●"/>
      <w:lvlJc w:val="left"/>
      <w:pPr>
        <w:ind w:left="5040" w:hanging="360"/>
      </w:pPr>
    </w:lvl>
    <w:lvl w:ilvl="7" w:tplc="3F30A13A">
      <w:start w:val="1"/>
      <w:numFmt w:val="bullet"/>
      <w:lvlText w:val="●"/>
      <w:lvlJc w:val="left"/>
      <w:pPr>
        <w:ind w:left="5760" w:hanging="360"/>
      </w:pPr>
    </w:lvl>
    <w:lvl w:ilvl="8" w:tplc="ACF48288">
      <w:start w:val="1"/>
      <w:numFmt w:val="bullet"/>
      <w:lvlText w:val="●"/>
      <w:lvlJc w:val="left"/>
      <w:pPr>
        <w:ind w:left="6480" w:hanging="360"/>
      </w:pPr>
    </w:lvl>
  </w:abstractNum>
  <w:abstractNum w:abstractNumId="2" w15:restartNumberingAfterBreak="0">
    <w:nsid w:val="6A6C6E39"/>
    <w:multiLevelType w:val="hybridMultilevel"/>
    <w:tmpl w:val="ADA64FEA"/>
    <w:lvl w:ilvl="0" w:tplc="4A040592">
      <w:start w:val="1"/>
      <w:numFmt w:val="bullet"/>
      <w:lvlText w:val="•"/>
      <w:lvlJc w:val="left"/>
      <w:pPr>
        <w:ind w:left="567" w:hanging="283"/>
      </w:pPr>
    </w:lvl>
    <w:lvl w:ilvl="1" w:tplc="045A69E2">
      <w:start w:val="1"/>
      <w:numFmt w:val="bullet"/>
      <w:lvlText w:val="◦"/>
      <w:lvlJc w:val="left"/>
      <w:pPr>
        <w:ind w:left="1134" w:hanging="283"/>
      </w:pPr>
    </w:lvl>
    <w:lvl w:ilvl="2" w:tplc="A5566270">
      <w:numFmt w:val="decimal"/>
      <w:lvlText w:val=""/>
      <w:lvlJc w:val="left"/>
    </w:lvl>
    <w:lvl w:ilvl="3" w:tplc="F4DA12BA">
      <w:numFmt w:val="decimal"/>
      <w:lvlText w:val=""/>
      <w:lvlJc w:val="left"/>
    </w:lvl>
    <w:lvl w:ilvl="4" w:tplc="F0686D4C">
      <w:numFmt w:val="decimal"/>
      <w:lvlText w:val=""/>
      <w:lvlJc w:val="left"/>
    </w:lvl>
    <w:lvl w:ilvl="5" w:tplc="89146F16">
      <w:numFmt w:val="decimal"/>
      <w:lvlText w:val=""/>
      <w:lvlJc w:val="left"/>
    </w:lvl>
    <w:lvl w:ilvl="6" w:tplc="2A2A0C8E">
      <w:numFmt w:val="decimal"/>
      <w:lvlText w:val=""/>
      <w:lvlJc w:val="left"/>
    </w:lvl>
    <w:lvl w:ilvl="7" w:tplc="F4C847FE">
      <w:numFmt w:val="decimal"/>
      <w:lvlText w:val=""/>
      <w:lvlJc w:val="left"/>
    </w:lvl>
    <w:lvl w:ilvl="8" w:tplc="48E631FE">
      <w:numFmt w:val="decimal"/>
      <w:lvlText w:val=""/>
      <w:lvlJc w:val="left"/>
    </w:lvl>
  </w:abstractNum>
  <w:num w:numId="1" w16cid:durableId="1071197138">
    <w:abstractNumId w:val="1"/>
    <w:lvlOverride w:ilvl="0">
      <w:startOverride w:val="1"/>
    </w:lvlOverride>
  </w:num>
  <w:num w:numId="2" w16cid:durableId="665088807">
    <w:abstractNumId w:val="2"/>
    <w:lvlOverride w:ilvl="0">
      <w:startOverride w:val="1"/>
    </w:lvlOverride>
  </w:num>
  <w:num w:numId="3" w16cid:durableId="90854132">
    <w:abstractNumId w:val="0"/>
    <w:lvlOverride w:ilvl="0">
      <w:startOverride w:val="1"/>
    </w:lvlOverride>
  </w:num>
  <w:num w:numId="4" w16cid:durableId="659188706">
    <w:abstractNumId w:val="0"/>
    <w:lvlOverride w:ilvl="0">
      <w:startOverride w:val="1"/>
    </w:lvlOverride>
  </w:num>
  <w:num w:numId="5" w16cid:durableId="446437341">
    <w:abstractNumId w:val="0"/>
    <w:lvlOverride w:ilvl="0">
      <w:startOverride w:val="1"/>
    </w:lvlOverride>
  </w:num>
  <w:num w:numId="6" w16cid:durableId="1913540517">
    <w:abstractNumId w:val="0"/>
    <w:lvlOverride w:ilvl="0">
      <w:startOverride w:val="1"/>
    </w:lvlOverride>
  </w:num>
  <w:num w:numId="7" w16cid:durableId="1753307639">
    <w:abstractNumId w:val="0"/>
    <w:lvlOverride w:ilvl="0">
      <w:startOverride w:val="1"/>
    </w:lvlOverride>
  </w:num>
  <w:num w:numId="8" w16cid:durableId="15450242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8B5"/>
    <w:rsid w:val="005A58B5"/>
    <w:rsid w:val="005B284F"/>
    <w:rsid w:val="00D74792"/>
    <w:rsid w:val="00F4250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0190E"/>
  <w15:docId w15:val="{C4934C47-3BAC-44E3-BBB7-6F4809EA6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NL"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6B4226"/>
      </w:pBdr>
      <w:spacing w:before="120" w:after="200"/>
      <w:outlineLvl w:val="0"/>
    </w:pPr>
    <w:rPr>
      <w:b/>
      <w:bCs/>
      <w:color w:val="6B4226"/>
      <w:sz w:val="34"/>
      <w:szCs w:val="34"/>
    </w:rPr>
  </w:style>
  <w:style w:type="paragraph" w:styleId="Heading2">
    <w:name w:val="heading 2"/>
    <w:uiPriority w:val="9"/>
    <w:unhideWhenUsed/>
    <w:qFormat/>
    <w:pPr>
      <w:spacing w:before="280" w:after="120"/>
      <w:outlineLvl w:val="1"/>
    </w:pPr>
    <w:rPr>
      <w:b/>
      <w:bCs/>
      <w:color w:val="3A3A3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74792"/>
    <w:pPr>
      <w:spacing w:after="100"/>
    </w:pPr>
  </w:style>
  <w:style w:type="paragraph" w:styleId="TOC2">
    <w:name w:val="toc 2"/>
    <w:basedOn w:val="Normal"/>
    <w:next w:val="Normal"/>
    <w:autoRedefine/>
    <w:uiPriority w:val="39"/>
    <w:unhideWhenUsed/>
    <w:rsid w:val="00D7479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7816</Words>
  <Characters>37275</Characters>
  <Application>Microsoft Office Word</Application>
  <DocSecurity>0</DocSecurity>
  <Lines>1305</Lines>
  <Paragraphs>952</Paragraphs>
  <ScaleCrop>false</ScaleCrop>
  <Company/>
  <LinksUpToDate>false</LinksUpToDate>
  <CharactersWithSpaces>44137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Bean There Done That: from business understanding to CEO presentation</dc:title>
  <dc:creator>Baran</dc:creator>
  <cp:lastModifiedBy>Baran Yapici (student)</cp:lastModifiedBy>
  <cp:revision>3</cp:revision>
  <dcterms:created xsi:type="dcterms:W3CDTF">2026-10-09T12:00:00Z</dcterms:created>
  <dcterms:modified xsi:type="dcterms:W3CDTF">2026-10-09T12:00:00Z</dcterms:modified>
</cp:coreProperties>
</file>