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bottom w:val="thickThinSmallGap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6"/>
        <w:gridCol w:w="9115"/>
      </w:tblGrid>
      <w:tr w:rsidR="00090DC0" w:rsidRPr="00C075E3" w14:paraId="1AD4E972" w14:textId="77777777" w:rsidTr="00257B9A">
        <w:trPr>
          <w:trHeight w:val="1133"/>
          <w:jc w:val="center"/>
        </w:trPr>
        <w:tc>
          <w:tcPr>
            <w:tcW w:w="406" w:type="pct"/>
          </w:tcPr>
          <w:p w14:paraId="0249D0FA" w14:textId="77777777" w:rsidR="00090DC0" w:rsidRPr="00C075E3" w:rsidRDefault="00090DC0" w:rsidP="0087187B">
            <w:pPr>
              <w:pStyle w:val="2"/>
              <w:jc w:val="center"/>
              <w:rPr>
                <w:color w:val="000000"/>
                <w:spacing w:val="30"/>
                <w:w w:val="110"/>
                <w:sz w:val="20"/>
                <w:szCs w:val="20"/>
              </w:rPr>
            </w:pPr>
            <w:r w:rsidRPr="00C075E3">
              <w:rPr>
                <w:color w:val="000000"/>
                <w:spacing w:val="30"/>
                <w:w w:val="110"/>
                <w:sz w:val="20"/>
                <w:szCs w:val="20"/>
              </w:rPr>
              <w:object w:dxaOrig="3160" w:dyaOrig="2921" w14:anchorId="428658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.6pt;height:33.6pt" o:ole="">
                  <v:imagedata r:id="rId7" o:title=""/>
                </v:shape>
                <o:OLEObject Type="Embed" ProgID="MSDraw" ShapeID="_x0000_i1025" DrawAspect="Content" ObjectID="_1835785829" r:id="rId8"/>
              </w:object>
            </w:r>
          </w:p>
          <w:p w14:paraId="64E2C65C" w14:textId="77777777" w:rsidR="00090DC0" w:rsidRPr="00C075E3" w:rsidRDefault="00090DC0" w:rsidP="0087187B">
            <w:pPr>
              <w:jc w:val="center"/>
              <w:rPr>
                <w:bCs/>
                <w:color w:val="000000"/>
                <w:w w:val="120"/>
                <w:sz w:val="20"/>
                <w:szCs w:val="20"/>
              </w:rPr>
            </w:pPr>
            <w:r w:rsidRPr="00C075E3">
              <w:rPr>
                <w:bCs/>
                <w:color w:val="000000"/>
                <w:w w:val="120"/>
                <w:sz w:val="20"/>
                <w:szCs w:val="20"/>
              </w:rPr>
              <w:t>КГЭУ</w:t>
            </w:r>
          </w:p>
          <w:p w14:paraId="6AE09276" w14:textId="77777777" w:rsidR="004A0DD8" w:rsidRPr="00C075E3" w:rsidRDefault="004A0DD8" w:rsidP="0087187B">
            <w:pPr>
              <w:jc w:val="center"/>
              <w:rPr>
                <w:color w:val="000000"/>
                <w:w w:val="120"/>
                <w:sz w:val="20"/>
                <w:szCs w:val="20"/>
              </w:rPr>
            </w:pPr>
          </w:p>
        </w:tc>
        <w:tc>
          <w:tcPr>
            <w:tcW w:w="4594" w:type="pct"/>
          </w:tcPr>
          <w:p w14:paraId="445F9DF2" w14:textId="77777777" w:rsidR="00090DC0" w:rsidRPr="00C075E3" w:rsidRDefault="00090DC0" w:rsidP="0087187B">
            <w:pPr>
              <w:pStyle w:val="4"/>
              <w:spacing w:before="0" w:after="0"/>
              <w:ind w:right="0"/>
              <w:rPr>
                <w:b/>
                <w:bCs/>
                <w:color w:val="000000"/>
                <w:sz w:val="20"/>
              </w:rPr>
            </w:pPr>
            <w:r w:rsidRPr="00C075E3">
              <w:rPr>
                <w:color w:val="000000"/>
                <w:sz w:val="20"/>
              </w:rPr>
              <w:t xml:space="preserve">МИНИСТЕРСТВО </w:t>
            </w:r>
            <w:r w:rsidR="00284DB8" w:rsidRPr="00C075E3">
              <w:rPr>
                <w:color w:val="000000"/>
                <w:sz w:val="20"/>
              </w:rPr>
              <w:t xml:space="preserve">НАУКИ И ВЫСШЕГО ОБРАЗОВАНИЯ </w:t>
            </w:r>
            <w:r w:rsidRPr="00C075E3">
              <w:rPr>
                <w:color w:val="000000"/>
                <w:sz w:val="20"/>
              </w:rPr>
              <w:t>РОССИЙСКОЙ ФЕДЕРАЦИИ</w:t>
            </w:r>
          </w:p>
          <w:p w14:paraId="11E24DAB" w14:textId="77777777" w:rsidR="00C075E3" w:rsidRDefault="00090DC0" w:rsidP="00C075E3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  <w:p w14:paraId="233B281B" w14:textId="535C2AC9" w:rsidR="00090DC0" w:rsidRPr="00C075E3" w:rsidRDefault="00090DC0" w:rsidP="0087187B">
            <w:pPr>
              <w:spacing w:after="4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C075E3">
              <w:rPr>
                <w:b/>
                <w:bCs/>
                <w:color w:val="000000"/>
                <w:sz w:val="20"/>
                <w:szCs w:val="20"/>
              </w:rPr>
              <w:t>высшего образования</w:t>
            </w:r>
          </w:p>
          <w:p w14:paraId="2F7E4975" w14:textId="77777777" w:rsidR="00090DC0" w:rsidRPr="00C075E3" w:rsidRDefault="00090DC0" w:rsidP="0087187B">
            <w:pPr>
              <w:pStyle w:val="1"/>
              <w:spacing w:before="0" w:after="0"/>
              <w:ind w:left="0" w:right="0" w:hanging="181"/>
              <w:jc w:val="center"/>
              <w:rPr>
                <w:b/>
                <w:bCs/>
                <w:color w:val="000000"/>
                <w:spacing w:val="40"/>
              </w:rPr>
            </w:pPr>
            <w:r w:rsidRPr="00C075E3">
              <w:rPr>
                <w:b/>
                <w:u w:val="none"/>
              </w:rPr>
              <w:t>«КАЗАНСКИЙ ГОСУДАРСТВЕННЫЙ ЭНЕРГЕТИЧЕСКИЙ УНИВЕРСИТЕТ»</w:t>
            </w:r>
            <w:r w:rsidR="006F3610" w:rsidRPr="00C075E3">
              <w:rPr>
                <w:b/>
                <w:u w:val="none"/>
              </w:rPr>
              <w:t xml:space="preserve"> </w:t>
            </w:r>
            <w:r w:rsidR="00257B9A" w:rsidRPr="00C075E3">
              <w:rPr>
                <w:b/>
                <w:u w:val="none"/>
              </w:rPr>
              <w:br/>
            </w:r>
            <w:r w:rsidR="00F97C9C" w:rsidRPr="00C075E3">
              <w:rPr>
                <w:bCs/>
                <w:u w:val="none"/>
              </w:rPr>
              <w:t>(ФГБОУ В</w:t>
            </w:r>
            <w:r w:rsidR="00257B9A" w:rsidRPr="00C075E3">
              <w:rPr>
                <w:bCs/>
                <w:u w:val="none"/>
              </w:rPr>
              <w:t>О «КГЭУ»)</w:t>
            </w:r>
          </w:p>
        </w:tc>
      </w:tr>
    </w:tbl>
    <w:p w14:paraId="7825BDE7" w14:textId="77777777" w:rsidR="00090DC0" w:rsidRDefault="00090DC0"/>
    <w:p w14:paraId="54D6E0F8" w14:textId="77777777" w:rsidR="00824E0F" w:rsidRDefault="00824E0F"/>
    <w:p w14:paraId="5AF34612" w14:textId="77777777" w:rsidR="001E3371" w:rsidRPr="00F97C9C" w:rsidRDefault="00F97C9C" w:rsidP="001E3371">
      <w:pPr>
        <w:jc w:val="center"/>
        <w:rPr>
          <w:b/>
          <w:sz w:val="28"/>
        </w:rPr>
      </w:pPr>
      <w:r w:rsidRPr="00F97C9C">
        <w:rPr>
          <w:b/>
          <w:sz w:val="28"/>
        </w:rPr>
        <w:t>Институт цифровых технологий и экономики</w:t>
      </w:r>
    </w:p>
    <w:p w14:paraId="41D403D2" w14:textId="77777777" w:rsidR="00F47D7F" w:rsidRPr="00D9462B" w:rsidRDefault="00F47D7F" w:rsidP="001E3371">
      <w:pPr>
        <w:jc w:val="center"/>
        <w:rPr>
          <w:sz w:val="28"/>
        </w:rPr>
      </w:pPr>
    </w:p>
    <w:p w14:paraId="7DA35C9D" w14:textId="4964EA93" w:rsidR="001E3371" w:rsidRPr="00F47D7F" w:rsidRDefault="00883BB9" w:rsidP="00883BB9">
      <w:pPr>
        <w:jc w:val="center"/>
        <w:rPr>
          <w:b/>
          <w:sz w:val="28"/>
        </w:rPr>
      </w:pPr>
      <w:r w:rsidRPr="00F47D7F">
        <w:rPr>
          <w:b/>
          <w:sz w:val="28"/>
        </w:rPr>
        <w:t>Кафедра «</w:t>
      </w:r>
      <w:r w:rsidR="00DE46D6">
        <w:rPr>
          <w:b/>
          <w:sz w:val="28"/>
        </w:rPr>
        <w:t>Цифровые системы и модели</w:t>
      </w:r>
      <w:r w:rsidRPr="00F47D7F">
        <w:rPr>
          <w:b/>
          <w:sz w:val="28"/>
        </w:rPr>
        <w:t>»</w:t>
      </w:r>
    </w:p>
    <w:p w14:paraId="7FED9F53" w14:textId="77777777" w:rsidR="001E3371" w:rsidRDefault="001E3371" w:rsidP="00AE580E">
      <w:pPr>
        <w:spacing w:line="360" w:lineRule="auto"/>
        <w:jc w:val="center"/>
        <w:rPr>
          <w:sz w:val="28"/>
        </w:rPr>
      </w:pPr>
    </w:p>
    <w:p w14:paraId="478D88E3" w14:textId="77777777" w:rsidR="00824E0F" w:rsidRPr="00D9462B" w:rsidRDefault="00824E0F" w:rsidP="00AE580E">
      <w:pPr>
        <w:spacing w:line="360" w:lineRule="auto"/>
        <w:jc w:val="center"/>
        <w:rPr>
          <w:sz w:val="28"/>
        </w:rPr>
      </w:pPr>
    </w:p>
    <w:p w14:paraId="5A0634C7" w14:textId="77777777" w:rsidR="00B07BD2" w:rsidRDefault="00B07BD2" w:rsidP="00AE580E">
      <w:pPr>
        <w:pStyle w:val="1"/>
        <w:spacing w:before="0" w:after="0" w:line="360" w:lineRule="auto"/>
        <w:ind w:left="0" w:right="0"/>
        <w:jc w:val="center"/>
        <w:rPr>
          <w:b/>
          <w:sz w:val="28"/>
          <w:szCs w:val="28"/>
          <w:u w:val="none"/>
        </w:rPr>
      </w:pPr>
    </w:p>
    <w:p w14:paraId="302D7879" w14:textId="72085D26" w:rsidR="00874742" w:rsidRDefault="00842557" w:rsidP="00AE580E">
      <w:pPr>
        <w:spacing w:line="360" w:lineRule="auto"/>
        <w:jc w:val="center"/>
        <w:rPr>
          <w:b/>
          <w:sz w:val="28"/>
          <w:szCs w:val="28"/>
        </w:rPr>
      </w:pPr>
      <w:r w:rsidRPr="00842557">
        <w:rPr>
          <w:b/>
          <w:sz w:val="28"/>
          <w:szCs w:val="28"/>
        </w:rPr>
        <w:t>ТЕХНОЛОГИИ ИНТЕЛЛЕКТУАЛЬНЫХ СИСТЕМ</w:t>
      </w:r>
    </w:p>
    <w:p w14:paraId="45EA5EC2" w14:textId="77777777" w:rsidR="00842557" w:rsidRPr="001E3371" w:rsidRDefault="00842557" w:rsidP="00AE580E">
      <w:pPr>
        <w:spacing w:line="360" w:lineRule="auto"/>
        <w:jc w:val="center"/>
        <w:rPr>
          <w:sz w:val="28"/>
          <w:szCs w:val="28"/>
        </w:rPr>
      </w:pPr>
    </w:p>
    <w:p w14:paraId="23A31C03" w14:textId="3135BADF" w:rsidR="00EF41D9" w:rsidRDefault="001E3371" w:rsidP="00AE580E">
      <w:pPr>
        <w:spacing w:line="360" w:lineRule="auto"/>
        <w:jc w:val="center"/>
        <w:rPr>
          <w:b/>
          <w:sz w:val="28"/>
          <w:szCs w:val="28"/>
        </w:rPr>
      </w:pPr>
      <w:r w:rsidRPr="001E3371">
        <w:rPr>
          <w:b/>
          <w:sz w:val="28"/>
          <w:szCs w:val="28"/>
        </w:rPr>
        <w:t>О</w:t>
      </w:r>
      <w:r w:rsidR="00D73EE1">
        <w:rPr>
          <w:b/>
          <w:sz w:val="28"/>
          <w:szCs w:val="28"/>
        </w:rPr>
        <w:t>тчет о лабораторной работе №</w:t>
      </w:r>
      <w:r w:rsidR="00FB77B3">
        <w:rPr>
          <w:b/>
          <w:sz w:val="28"/>
          <w:szCs w:val="28"/>
        </w:rPr>
        <w:t xml:space="preserve"> </w:t>
      </w:r>
      <w:r w:rsidR="00842557">
        <w:rPr>
          <w:b/>
          <w:sz w:val="28"/>
          <w:szCs w:val="28"/>
        </w:rPr>
        <w:t>1</w:t>
      </w:r>
    </w:p>
    <w:p w14:paraId="43767568" w14:textId="77777777" w:rsidR="006254D7" w:rsidRDefault="006254D7" w:rsidP="006254D7">
      <w:pPr>
        <w:spacing w:line="360" w:lineRule="auto"/>
        <w:jc w:val="center"/>
        <w:rPr>
          <w:b/>
          <w:sz w:val="28"/>
          <w:szCs w:val="28"/>
        </w:rPr>
      </w:pPr>
    </w:p>
    <w:p w14:paraId="6F1ECEB7" w14:textId="449406C8" w:rsidR="003D0273" w:rsidRDefault="00842557" w:rsidP="00AE580E">
      <w:pPr>
        <w:spacing w:line="360" w:lineRule="auto"/>
        <w:jc w:val="center"/>
        <w:rPr>
          <w:sz w:val="28"/>
          <w:szCs w:val="28"/>
        </w:rPr>
      </w:pPr>
      <w:r w:rsidRPr="00842557">
        <w:rPr>
          <w:b/>
          <w:sz w:val="28"/>
          <w:szCs w:val="28"/>
        </w:rPr>
        <w:t xml:space="preserve">Архитектура </w:t>
      </w:r>
      <w:proofErr w:type="spellStart"/>
      <w:r w:rsidRPr="00842557">
        <w:rPr>
          <w:b/>
          <w:sz w:val="28"/>
          <w:szCs w:val="28"/>
        </w:rPr>
        <w:t>Encoder-Decoder</w:t>
      </w:r>
      <w:proofErr w:type="spellEnd"/>
      <w:r w:rsidRPr="00842557">
        <w:rPr>
          <w:b/>
          <w:sz w:val="28"/>
          <w:szCs w:val="28"/>
        </w:rPr>
        <w:t xml:space="preserve"> для задачи машинного перевода (Seq2Seq)</w:t>
      </w:r>
    </w:p>
    <w:p w14:paraId="0BED40AA" w14:textId="77777777" w:rsidR="003D0273" w:rsidRPr="001E3371" w:rsidRDefault="003D0273" w:rsidP="00AE580E">
      <w:pPr>
        <w:spacing w:line="360" w:lineRule="auto"/>
        <w:jc w:val="center"/>
        <w:rPr>
          <w:sz w:val="28"/>
          <w:szCs w:val="28"/>
        </w:rPr>
      </w:pPr>
    </w:p>
    <w:p w14:paraId="27D668BD" w14:textId="6BC791E9" w:rsidR="001E3371" w:rsidRP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Исполнитель</w:t>
      </w:r>
      <w:r w:rsidRPr="001E3371">
        <w:rPr>
          <w:sz w:val="28"/>
          <w:szCs w:val="28"/>
        </w:rPr>
        <w:t xml:space="preserve">: </w:t>
      </w:r>
      <w:r w:rsidR="00CE6C8C">
        <w:rPr>
          <w:sz w:val="28"/>
          <w:szCs w:val="28"/>
        </w:rPr>
        <w:t>Романов Данил</w:t>
      </w:r>
    </w:p>
    <w:p w14:paraId="677CF03A" w14:textId="317D2536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Группа</w:t>
      </w:r>
      <w:r w:rsidRPr="001E3371">
        <w:rPr>
          <w:sz w:val="28"/>
          <w:szCs w:val="28"/>
        </w:rPr>
        <w:t xml:space="preserve">: </w:t>
      </w:r>
      <w:r w:rsidR="00CE6C8C">
        <w:rPr>
          <w:sz w:val="28"/>
          <w:szCs w:val="28"/>
        </w:rPr>
        <w:t>ПМ-1-22</w:t>
      </w:r>
    </w:p>
    <w:p w14:paraId="3F18CB8B" w14:textId="28F11A0F" w:rsidR="00A3083E" w:rsidRPr="001E3371" w:rsidRDefault="00A3083E" w:rsidP="00AE580E">
      <w:pPr>
        <w:spacing w:line="360" w:lineRule="auto"/>
        <w:rPr>
          <w:sz w:val="28"/>
          <w:szCs w:val="28"/>
        </w:rPr>
      </w:pPr>
      <w:r w:rsidRPr="00A3083E">
        <w:rPr>
          <w:b/>
          <w:sz w:val="28"/>
          <w:szCs w:val="28"/>
        </w:rPr>
        <w:t>Вариант №</w:t>
      </w:r>
      <w:r>
        <w:rPr>
          <w:sz w:val="28"/>
          <w:szCs w:val="28"/>
        </w:rPr>
        <w:t xml:space="preserve"> </w:t>
      </w:r>
      <w:r w:rsidR="00CE6C8C">
        <w:rPr>
          <w:sz w:val="28"/>
          <w:szCs w:val="28"/>
        </w:rPr>
        <w:t>30</w:t>
      </w:r>
    </w:p>
    <w:p w14:paraId="3545719B" w14:textId="57AC061A" w:rsid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выполнения</w:t>
      </w:r>
      <w:r w:rsidR="00E707C3">
        <w:rPr>
          <w:sz w:val="28"/>
          <w:szCs w:val="28"/>
        </w:rPr>
        <w:t xml:space="preserve"> </w:t>
      </w:r>
      <w:r w:rsidR="00CE6C8C">
        <w:rPr>
          <w:sz w:val="28"/>
          <w:szCs w:val="28"/>
        </w:rPr>
        <w:t>22.03.2026 г.</w:t>
      </w:r>
    </w:p>
    <w:p w14:paraId="4424268B" w14:textId="77777777" w:rsidR="00621D44" w:rsidRDefault="00621D44" w:rsidP="00AE580E">
      <w:pPr>
        <w:spacing w:line="360" w:lineRule="auto"/>
        <w:rPr>
          <w:sz w:val="28"/>
          <w:szCs w:val="28"/>
        </w:rPr>
      </w:pPr>
    </w:p>
    <w:p w14:paraId="39E7772A" w14:textId="77777777" w:rsidR="00621D44" w:rsidRPr="001E3371" w:rsidRDefault="001E3371" w:rsidP="00621D44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Дата сдачи</w:t>
      </w:r>
      <w:r w:rsidRPr="001E3371">
        <w:rPr>
          <w:sz w:val="28"/>
          <w:szCs w:val="28"/>
        </w:rPr>
        <w:t xml:space="preserve"> _________</w:t>
      </w:r>
      <w:r w:rsidR="009A71E9">
        <w:rPr>
          <w:sz w:val="28"/>
          <w:szCs w:val="28"/>
        </w:rPr>
        <w:t>__</w:t>
      </w:r>
      <w:r w:rsidRPr="001E3371">
        <w:rPr>
          <w:sz w:val="28"/>
          <w:szCs w:val="28"/>
        </w:rPr>
        <w:t>__</w:t>
      </w:r>
      <w:r w:rsidR="00621D44" w:rsidRPr="00621D44">
        <w:rPr>
          <w:b/>
          <w:sz w:val="28"/>
          <w:szCs w:val="28"/>
        </w:rPr>
        <w:t xml:space="preserve"> </w:t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>
        <w:rPr>
          <w:b/>
          <w:sz w:val="28"/>
          <w:szCs w:val="28"/>
        </w:rPr>
        <w:tab/>
      </w:r>
      <w:r w:rsidR="00621D44" w:rsidRPr="001E3371">
        <w:rPr>
          <w:b/>
          <w:sz w:val="28"/>
          <w:szCs w:val="28"/>
        </w:rPr>
        <w:t>Оценка</w:t>
      </w:r>
      <w:r w:rsidR="00621D44" w:rsidRPr="001E3371">
        <w:rPr>
          <w:sz w:val="28"/>
          <w:szCs w:val="28"/>
        </w:rPr>
        <w:t xml:space="preserve"> _______</w:t>
      </w:r>
      <w:r w:rsidR="00541BCE">
        <w:rPr>
          <w:sz w:val="28"/>
          <w:szCs w:val="28"/>
        </w:rPr>
        <w:t>__</w:t>
      </w:r>
      <w:r w:rsidR="00621D44" w:rsidRPr="001E3371">
        <w:rPr>
          <w:sz w:val="28"/>
          <w:szCs w:val="28"/>
        </w:rPr>
        <w:t>___</w:t>
      </w:r>
    </w:p>
    <w:p w14:paraId="7FD369D5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</w:p>
    <w:p w14:paraId="6C901FF0" w14:textId="77777777" w:rsidR="001E3371" w:rsidRPr="001E3371" w:rsidRDefault="001E3371" w:rsidP="00AE580E">
      <w:pPr>
        <w:spacing w:line="360" w:lineRule="auto"/>
        <w:rPr>
          <w:sz w:val="28"/>
          <w:szCs w:val="28"/>
        </w:rPr>
      </w:pPr>
      <w:r w:rsidRPr="001E3371">
        <w:rPr>
          <w:b/>
          <w:sz w:val="28"/>
          <w:szCs w:val="28"/>
        </w:rPr>
        <w:t>Подпись преподавателя</w:t>
      </w:r>
      <w:r w:rsidR="00564A22">
        <w:rPr>
          <w:b/>
          <w:sz w:val="28"/>
          <w:szCs w:val="28"/>
        </w:rPr>
        <w:t xml:space="preserve">  </w:t>
      </w:r>
      <w:r w:rsidRPr="001E3371">
        <w:rPr>
          <w:sz w:val="28"/>
          <w:szCs w:val="28"/>
        </w:rPr>
        <w:t xml:space="preserve"> __________</w:t>
      </w:r>
      <w:r w:rsidR="00564A22">
        <w:rPr>
          <w:sz w:val="28"/>
          <w:szCs w:val="28"/>
        </w:rPr>
        <w:t>_______</w:t>
      </w:r>
      <w:r w:rsidRPr="001E3371">
        <w:rPr>
          <w:sz w:val="28"/>
          <w:szCs w:val="28"/>
        </w:rPr>
        <w:t>______</w:t>
      </w:r>
    </w:p>
    <w:p w14:paraId="70263B49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05BD5E87" w14:textId="77777777" w:rsidR="001E3371" w:rsidRDefault="001E3371" w:rsidP="00AE580E">
      <w:pPr>
        <w:spacing w:line="360" w:lineRule="auto"/>
        <w:jc w:val="center"/>
        <w:rPr>
          <w:sz w:val="28"/>
          <w:szCs w:val="28"/>
        </w:rPr>
      </w:pPr>
    </w:p>
    <w:p w14:paraId="6735ADCE" w14:textId="77777777" w:rsidR="0012500A" w:rsidRDefault="0012500A" w:rsidP="00AE580E">
      <w:pPr>
        <w:spacing w:line="360" w:lineRule="auto"/>
        <w:jc w:val="center"/>
        <w:rPr>
          <w:sz w:val="28"/>
          <w:szCs w:val="28"/>
        </w:rPr>
      </w:pPr>
    </w:p>
    <w:p w14:paraId="37EB00D8" w14:textId="77777777" w:rsidR="0012500A" w:rsidRDefault="0012500A" w:rsidP="00AE580E">
      <w:pPr>
        <w:spacing w:line="360" w:lineRule="auto"/>
        <w:jc w:val="center"/>
        <w:rPr>
          <w:sz w:val="28"/>
          <w:szCs w:val="28"/>
        </w:rPr>
      </w:pPr>
    </w:p>
    <w:p w14:paraId="25BACD32" w14:textId="77777777" w:rsidR="0012500A" w:rsidRDefault="0012500A" w:rsidP="00AE580E">
      <w:pPr>
        <w:spacing w:line="360" w:lineRule="auto"/>
        <w:jc w:val="center"/>
        <w:rPr>
          <w:sz w:val="28"/>
          <w:szCs w:val="28"/>
        </w:rPr>
      </w:pPr>
    </w:p>
    <w:p w14:paraId="70D8984D" w14:textId="77777777" w:rsidR="0012500A" w:rsidRDefault="0012500A" w:rsidP="00AE580E">
      <w:pPr>
        <w:spacing w:line="360" w:lineRule="auto"/>
        <w:jc w:val="center"/>
        <w:rPr>
          <w:sz w:val="28"/>
          <w:szCs w:val="28"/>
        </w:rPr>
      </w:pPr>
    </w:p>
    <w:p w14:paraId="4CE01006" w14:textId="34DAAFFB" w:rsidR="001E3371" w:rsidRDefault="002E09ED" w:rsidP="00AE580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КАЗАНЬ </w:t>
      </w:r>
      <w:r w:rsidR="00C83AE0">
        <w:rPr>
          <w:b/>
          <w:sz w:val="28"/>
          <w:szCs w:val="28"/>
        </w:rPr>
        <w:t>–</w:t>
      </w:r>
      <w:r>
        <w:rPr>
          <w:b/>
          <w:sz w:val="28"/>
          <w:szCs w:val="28"/>
        </w:rPr>
        <w:t xml:space="preserve"> </w:t>
      </w:r>
      <w:r w:rsidR="00CE6C8C">
        <w:rPr>
          <w:b/>
          <w:sz w:val="28"/>
          <w:szCs w:val="28"/>
        </w:rPr>
        <w:t>2026</w:t>
      </w:r>
    </w:p>
    <w:p w14:paraId="4AD38BBF" w14:textId="4AAA9BE2" w:rsidR="00A82AE3" w:rsidRPr="00396E93" w:rsidRDefault="00396E93" w:rsidP="00396E93">
      <w:pPr>
        <w:rPr>
          <w:b/>
          <w:sz w:val="28"/>
          <w:u w:val="single"/>
        </w:rPr>
      </w:pPr>
      <w:r>
        <w:rPr>
          <w:b/>
          <w:sz w:val="28"/>
          <w:szCs w:val="28"/>
          <w:highlight w:val="yellow"/>
        </w:rPr>
        <w:br w:type="page"/>
      </w:r>
      <w:r w:rsidR="00815C13" w:rsidRPr="00396E93">
        <w:rPr>
          <w:b/>
          <w:sz w:val="28"/>
          <w:u w:val="single"/>
        </w:rPr>
        <w:lastRenderedPageBreak/>
        <w:t>Задача № 1</w:t>
      </w:r>
    </w:p>
    <w:p w14:paraId="30A508DC" w14:textId="77777777" w:rsidR="003A7F6A" w:rsidRPr="00396E93" w:rsidRDefault="003A7F6A" w:rsidP="00396E93"/>
    <w:p w14:paraId="4651BE08" w14:textId="7099855F" w:rsidR="00020806" w:rsidRPr="00396E93" w:rsidRDefault="00020806" w:rsidP="00396E93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Постановка задачи.</w:t>
      </w:r>
    </w:p>
    <w:p w14:paraId="48F41824" w14:textId="77777777" w:rsidR="009F3384" w:rsidRPr="00396E93" w:rsidRDefault="009F3384" w:rsidP="00396E93">
      <w:pPr>
        <w:rPr>
          <w:sz w:val="28"/>
          <w:szCs w:val="28"/>
        </w:rPr>
      </w:pPr>
    </w:p>
    <w:p w14:paraId="76C59AA7" w14:textId="71EF0D64" w:rsidR="00CA5FAF" w:rsidRDefault="00CA5FAF" w:rsidP="00396E93">
      <w:pPr>
        <w:jc w:val="both"/>
        <w:rPr>
          <w:sz w:val="28"/>
          <w:szCs w:val="28"/>
        </w:rPr>
      </w:pPr>
      <w:r w:rsidRPr="00396E93">
        <w:rPr>
          <w:sz w:val="28"/>
          <w:szCs w:val="28"/>
        </w:rPr>
        <w:t xml:space="preserve">Исследовать и реализовать две архитектуры нейронного машинного перевода: базовая модель </w:t>
      </w:r>
      <w:proofErr w:type="spellStart"/>
      <w:r w:rsidRPr="00396E93">
        <w:rPr>
          <w:sz w:val="28"/>
          <w:szCs w:val="28"/>
        </w:rPr>
        <w:t>Encoder-Decoder</w:t>
      </w:r>
      <w:proofErr w:type="spellEnd"/>
      <w:r w:rsidRPr="00396E93">
        <w:rPr>
          <w:sz w:val="28"/>
          <w:szCs w:val="28"/>
        </w:rPr>
        <w:t xml:space="preserve"> на основе LSTM (без механизма внимания), улучшенная модель </w:t>
      </w:r>
      <w:proofErr w:type="spellStart"/>
      <w:r w:rsidRPr="00396E93">
        <w:rPr>
          <w:sz w:val="28"/>
          <w:szCs w:val="28"/>
        </w:rPr>
        <w:t>Encoder-Decoder</w:t>
      </w:r>
      <w:proofErr w:type="spellEnd"/>
      <w:r w:rsidRPr="00396E93">
        <w:rPr>
          <w:sz w:val="28"/>
          <w:szCs w:val="28"/>
        </w:rPr>
        <w:t xml:space="preserve"> с механизмом аддитивного внимания (</w:t>
      </w:r>
      <w:proofErr w:type="spellStart"/>
      <w:r w:rsidRPr="00396E93">
        <w:rPr>
          <w:sz w:val="28"/>
          <w:szCs w:val="28"/>
        </w:rPr>
        <w:t>Bahdanau</w:t>
      </w:r>
      <w:proofErr w:type="spellEnd"/>
      <w:r w:rsidRPr="00396E93">
        <w:rPr>
          <w:sz w:val="28"/>
          <w:szCs w:val="28"/>
        </w:rPr>
        <w:t xml:space="preserve"> </w:t>
      </w:r>
      <w:proofErr w:type="spellStart"/>
      <w:r w:rsidRPr="00396E93">
        <w:rPr>
          <w:sz w:val="28"/>
          <w:szCs w:val="28"/>
        </w:rPr>
        <w:t>Attention</w:t>
      </w:r>
      <w:proofErr w:type="spellEnd"/>
      <w:r w:rsidRPr="00396E93">
        <w:rPr>
          <w:sz w:val="28"/>
          <w:szCs w:val="28"/>
        </w:rPr>
        <w:t>) и провести сравнительный анализ двух архитектур.</w:t>
      </w:r>
    </w:p>
    <w:p w14:paraId="7AE1AC03" w14:textId="77777777" w:rsidR="00396E93" w:rsidRPr="00396E93" w:rsidRDefault="00396E93" w:rsidP="00396E93">
      <w:pPr>
        <w:rPr>
          <w:sz w:val="28"/>
          <w:szCs w:val="28"/>
        </w:rPr>
      </w:pPr>
    </w:p>
    <w:p w14:paraId="2763509F" w14:textId="386C44D7" w:rsidR="00A82AE3" w:rsidRPr="00396E93" w:rsidRDefault="007D7F70" w:rsidP="00396E93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Алгоритм решения задачи</w:t>
      </w:r>
      <w:r w:rsidR="00A82AE3" w:rsidRPr="00396E93">
        <w:rPr>
          <w:b/>
          <w:sz w:val="28"/>
          <w:szCs w:val="28"/>
          <w:u w:val="single"/>
        </w:rPr>
        <w:t>.</w:t>
      </w:r>
    </w:p>
    <w:p w14:paraId="5C71AA11" w14:textId="3D832536" w:rsidR="00CA5FAF" w:rsidRPr="00396E93" w:rsidRDefault="00CA5FAF" w:rsidP="00396E93">
      <w:pPr>
        <w:rPr>
          <w:sz w:val="28"/>
          <w:szCs w:val="28"/>
        </w:rPr>
      </w:pPr>
    </w:p>
    <w:p w14:paraId="799DE775" w14:textId="35812D07" w:rsidR="00CA5FAF" w:rsidRPr="00396E93" w:rsidRDefault="00CA5FAF" w:rsidP="00396E93">
      <w:pPr>
        <w:pStyle w:val="a6"/>
        <w:numPr>
          <w:ilvl w:val="0"/>
          <w:numId w:val="19"/>
        </w:numPr>
        <w:rPr>
          <w:b/>
          <w:i/>
          <w:sz w:val="28"/>
          <w:szCs w:val="28"/>
        </w:rPr>
      </w:pPr>
      <w:r w:rsidRPr="00396E93">
        <w:rPr>
          <w:b/>
          <w:i/>
          <w:sz w:val="28"/>
          <w:szCs w:val="28"/>
        </w:rPr>
        <w:t>Подготовка данных:</w:t>
      </w:r>
    </w:p>
    <w:p w14:paraId="588B4566" w14:textId="6727388F" w:rsidR="00CA5FAF" w:rsidRPr="00396E93" w:rsidRDefault="00E859AF" w:rsidP="00E859AF">
      <w:pPr>
        <w:pStyle w:val="a6"/>
        <w:numPr>
          <w:ilvl w:val="1"/>
          <w:numId w:val="19"/>
        </w:numPr>
        <w:ind w:left="1276" w:hanging="567"/>
        <w:jc w:val="both"/>
        <w:rPr>
          <w:sz w:val="28"/>
          <w:szCs w:val="28"/>
        </w:rPr>
      </w:pPr>
      <w:r w:rsidRPr="00E859AF">
        <w:rPr>
          <w:sz w:val="28"/>
          <w:szCs w:val="28"/>
        </w:rPr>
        <w:t>Использован</w:t>
      </w:r>
      <w:r w:rsidRPr="00E859AF">
        <w:rPr>
          <w:sz w:val="28"/>
          <w:szCs w:val="28"/>
          <w:lang w:val="en-US"/>
        </w:rPr>
        <w:t xml:space="preserve"> </w:t>
      </w:r>
      <w:r w:rsidRPr="00E859AF">
        <w:rPr>
          <w:sz w:val="28"/>
          <w:szCs w:val="28"/>
        </w:rPr>
        <w:t>набор</w:t>
      </w:r>
      <w:r w:rsidRPr="00E859AF">
        <w:rPr>
          <w:sz w:val="28"/>
          <w:szCs w:val="28"/>
          <w:lang w:val="en-US"/>
        </w:rPr>
        <w:t xml:space="preserve"> </w:t>
      </w:r>
      <w:r w:rsidRPr="00E859AF">
        <w:rPr>
          <w:sz w:val="28"/>
          <w:szCs w:val="28"/>
        </w:rPr>
        <w:t>данных</w:t>
      </w:r>
      <w:r w:rsidRPr="00E859AF">
        <w:rPr>
          <w:sz w:val="28"/>
          <w:szCs w:val="28"/>
          <w:lang w:val="en-US"/>
        </w:rPr>
        <w:t xml:space="preserve"> </w:t>
      </w:r>
      <w:r w:rsidRPr="00E859AF">
        <w:rPr>
          <w:sz w:val="28"/>
          <w:szCs w:val="28"/>
        </w:rPr>
        <w:t>пар</w:t>
      </w:r>
      <w:r w:rsidRPr="00E859AF">
        <w:rPr>
          <w:sz w:val="28"/>
          <w:szCs w:val="28"/>
          <w:lang w:val="en-US"/>
        </w:rPr>
        <w:t xml:space="preserve"> </w:t>
      </w:r>
      <w:r w:rsidRPr="00E859AF">
        <w:rPr>
          <w:sz w:val="28"/>
          <w:szCs w:val="28"/>
        </w:rPr>
        <w:t>предложений</w:t>
      </w:r>
      <w:r w:rsidRPr="00E859AF">
        <w:rPr>
          <w:sz w:val="28"/>
          <w:szCs w:val="28"/>
          <w:lang w:val="en-US"/>
        </w:rPr>
        <w:t xml:space="preserve"> EN–DE (English-German sentence pairs </w:t>
      </w:r>
      <w:r w:rsidRPr="00E859AF">
        <w:rPr>
          <w:sz w:val="28"/>
          <w:szCs w:val="28"/>
        </w:rPr>
        <w:t>из</w:t>
      </w:r>
      <w:r w:rsidRPr="00E859AF">
        <w:rPr>
          <w:sz w:val="28"/>
          <w:szCs w:val="28"/>
          <w:lang w:val="en-US"/>
        </w:rPr>
        <w:t xml:space="preserve"> </w:t>
      </w:r>
      <w:proofErr w:type="spellStart"/>
      <w:r w:rsidRPr="00E859AF">
        <w:rPr>
          <w:sz w:val="28"/>
          <w:szCs w:val="28"/>
          <w:lang w:val="en-US"/>
        </w:rPr>
        <w:t>Tatoeba</w:t>
      </w:r>
      <w:proofErr w:type="spellEnd"/>
      <w:r w:rsidRPr="00E859AF">
        <w:rPr>
          <w:sz w:val="28"/>
          <w:szCs w:val="28"/>
          <w:lang w:val="en-US"/>
        </w:rPr>
        <w:t xml:space="preserve"> Project, https://www.kaggle.com/datasets/kaushal2896/english-to-german). </w:t>
      </w:r>
      <w:r w:rsidRPr="00E859AF">
        <w:rPr>
          <w:sz w:val="28"/>
          <w:szCs w:val="28"/>
        </w:rPr>
        <w:t>Нормализация: отделение пунктуации пробелами, сохранение немецких спецсимволов (ä, ö, ü, ß). Фильтрация по длине: от 2 до 15 токенов.</w:t>
      </w:r>
      <w:r>
        <w:rPr>
          <w:sz w:val="28"/>
          <w:szCs w:val="28"/>
        </w:rPr>
        <w:t xml:space="preserve"> </w:t>
      </w:r>
      <w:r w:rsidRPr="00E859AF">
        <w:rPr>
          <w:sz w:val="28"/>
          <w:szCs w:val="28"/>
        </w:rPr>
        <w:t>Отобрано 100 000 пар (</w:t>
      </w:r>
      <w:proofErr w:type="spellStart"/>
      <w:r w:rsidRPr="00E859AF">
        <w:rPr>
          <w:sz w:val="28"/>
          <w:szCs w:val="28"/>
        </w:rPr>
        <w:t>random_state</w:t>
      </w:r>
      <w:proofErr w:type="spellEnd"/>
      <w:r w:rsidRPr="00E859AF">
        <w:rPr>
          <w:sz w:val="28"/>
          <w:szCs w:val="28"/>
        </w:rPr>
        <w:t>=42).</w:t>
      </w:r>
    </w:p>
    <w:p w14:paraId="769D88C1" w14:textId="6E171604" w:rsidR="00CA5FAF" w:rsidRPr="00396E93" w:rsidRDefault="00E859AF" w:rsidP="00E859AF">
      <w:pPr>
        <w:pStyle w:val="a6"/>
        <w:numPr>
          <w:ilvl w:val="1"/>
          <w:numId w:val="19"/>
        </w:numPr>
        <w:ind w:left="1276" w:hanging="567"/>
        <w:jc w:val="both"/>
        <w:rPr>
          <w:sz w:val="28"/>
          <w:szCs w:val="28"/>
        </w:rPr>
      </w:pPr>
      <w:r w:rsidRPr="00E859AF">
        <w:rPr>
          <w:sz w:val="28"/>
          <w:szCs w:val="28"/>
        </w:rPr>
        <w:t>Провести предобработку: токенизация, приведение к нижнему регистру, добавление служебных токенов &lt;SOS&gt;, &lt;EOS&gt;, &lt;PAD&gt;, &lt;UNK&gt;.</w:t>
      </w:r>
    </w:p>
    <w:p w14:paraId="16881ACD" w14:textId="77B98F01" w:rsidR="00CA5FAF" w:rsidRPr="00396E93" w:rsidRDefault="00E859AF" w:rsidP="00E859AF">
      <w:pPr>
        <w:pStyle w:val="a6"/>
        <w:numPr>
          <w:ilvl w:val="1"/>
          <w:numId w:val="19"/>
        </w:numPr>
        <w:ind w:left="1276" w:hanging="567"/>
        <w:jc w:val="both"/>
        <w:rPr>
          <w:sz w:val="28"/>
          <w:szCs w:val="28"/>
        </w:rPr>
      </w:pPr>
      <w:r w:rsidRPr="00E859AF">
        <w:rPr>
          <w:sz w:val="28"/>
          <w:szCs w:val="28"/>
        </w:rPr>
        <w:t>Создание словарей (</w:t>
      </w:r>
      <w:proofErr w:type="spellStart"/>
      <w:r w:rsidRPr="00E859AF">
        <w:rPr>
          <w:sz w:val="28"/>
          <w:szCs w:val="28"/>
        </w:rPr>
        <w:t>vocabulary</w:t>
      </w:r>
      <w:proofErr w:type="spellEnd"/>
      <w:r w:rsidRPr="00E859AF">
        <w:rPr>
          <w:sz w:val="28"/>
          <w:szCs w:val="28"/>
        </w:rPr>
        <w:t>) для исходного и целевого языков.</w:t>
      </w:r>
    </w:p>
    <w:p w14:paraId="3123238E" w14:textId="55EB7226" w:rsidR="00CA5FAF" w:rsidRDefault="00CA5FAF" w:rsidP="00E859AF">
      <w:pPr>
        <w:pStyle w:val="a6"/>
        <w:numPr>
          <w:ilvl w:val="1"/>
          <w:numId w:val="19"/>
        </w:numPr>
        <w:ind w:left="1276" w:hanging="567"/>
        <w:jc w:val="both"/>
        <w:rPr>
          <w:sz w:val="28"/>
          <w:szCs w:val="28"/>
        </w:rPr>
      </w:pPr>
      <w:r w:rsidRPr="00396E93">
        <w:rPr>
          <w:sz w:val="28"/>
          <w:szCs w:val="28"/>
        </w:rPr>
        <w:t>Разделение данных на обучающую (80%) и тестовую (20%) выборки.</w:t>
      </w:r>
    </w:p>
    <w:p w14:paraId="448710EB" w14:textId="77777777" w:rsidR="00396E93" w:rsidRPr="00396E93" w:rsidRDefault="00396E93" w:rsidP="00396E93">
      <w:pPr>
        <w:pStyle w:val="a6"/>
        <w:ind w:left="1080"/>
        <w:jc w:val="both"/>
        <w:rPr>
          <w:sz w:val="28"/>
          <w:szCs w:val="28"/>
        </w:rPr>
      </w:pPr>
    </w:p>
    <w:p w14:paraId="6D0A6F61" w14:textId="2C9707B1" w:rsidR="00CA5FAF" w:rsidRPr="00396E93" w:rsidRDefault="00CA5FAF" w:rsidP="00396E93">
      <w:pPr>
        <w:pStyle w:val="a6"/>
        <w:numPr>
          <w:ilvl w:val="0"/>
          <w:numId w:val="19"/>
        </w:numPr>
        <w:rPr>
          <w:sz w:val="28"/>
          <w:szCs w:val="28"/>
        </w:rPr>
      </w:pPr>
      <w:r w:rsidRPr="00396E93">
        <w:rPr>
          <w:b/>
          <w:i/>
          <w:sz w:val="28"/>
          <w:szCs w:val="28"/>
        </w:rPr>
        <w:t xml:space="preserve">Реализация базовой модели (LSTM </w:t>
      </w:r>
      <w:proofErr w:type="spellStart"/>
      <w:r w:rsidRPr="00396E93">
        <w:rPr>
          <w:b/>
          <w:i/>
          <w:sz w:val="28"/>
          <w:szCs w:val="28"/>
        </w:rPr>
        <w:t>Encoder-Decoder</w:t>
      </w:r>
      <w:proofErr w:type="spellEnd"/>
      <w:r w:rsidRPr="00396E93">
        <w:rPr>
          <w:b/>
          <w:i/>
          <w:sz w:val="28"/>
          <w:szCs w:val="28"/>
        </w:rPr>
        <w:t>):</w:t>
      </w:r>
    </w:p>
    <w:p w14:paraId="4B39FFE5" w14:textId="489F0ACB" w:rsidR="00E6497F" w:rsidRPr="00396E93" w:rsidRDefault="00E859AF" w:rsidP="00E859AF">
      <w:pPr>
        <w:pStyle w:val="a6"/>
        <w:numPr>
          <w:ilvl w:val="1"/>
          <w:numId w:val="19"/>
        </w:numPr>
        <w:jc w:val="both"/>
        <w:rPr>
          <w:sz w:val="28"/>
          <w:szCs w:val="28"/>
        </w:rPr>
      </w:pPr>
      <w:proofErr w:type="spellStart"/>
      <w:r w:rsidRPr="00E859AF">
        <w:rPr>
          <w:sz w:val="28"/>
          <w:szCs w:val="28"/>
        </w:rPr>
        <w:t>Encoder</w:t>
      </w:r>
      <w:proofErr w:type="spellEnd"/>
      <w:r w:rsidRPr="00E859AF">
        <w:rPr>
          <w:sz w:val="28"/>
          <w:szCs w:val="28"/>
        </w:rPr>
        <w:t>: двухслойная LSTM-сеть (</w:t>
      </w:r>
      <w:proofErr w:type="spellStart"/>
      <w:r w:rsidRPr="00E859AF">
        <w:rPr>
          <w:sz w:val="28"/>
          <w:szCs w:val="28"/>
        </w:rPr>
        <w:t>embedding_dim</w:t>
      </w:r>
      <w:proofErr w:type="spellEnd"/>
      <w:r w:rsidRPr="00E859AF">
        <w:rPr>
          <w:sz w:val="28"/>
          <w:szCs w:val="28"/>
        </w:rPr>
        <w:t xml:space="preserve">=256, </w:t>
      </w:r>
      <w:proofErr w:type="spellStart"/>
      <w:r w:rsidRPr="00E859AF">
        <w:rPr>
          <w:sz w:val="28"/>
          <w:szCs w:val="28"/>
        </w:rPr>
        <w:t>hidden_dim</w:t>
      </w:r>
      <w:proofErr w:type="spellEnd"/>
      <w:r w:rsidRPr="00E859AF">
        <w:rPr>
          <w:sz w:val="28"/>
          <w:szCs w:val="28"/>
        </w:rPr>
        <w:t>=512), принимающая последовательность индексов, возвращающая скрытое</w:t>
      </w:r>
      <w:r>
        <w:rPr>
          <w:sz w:val="28"/>
          <w:szCs w:val="28"/>
        </w:rPr>
        <w:t xml:space="preserve"> </w:t>
      </w:r>
      <w:r w:rsidRPr="00E859AF">
        <w:rPr>
          <w:sz w:val="28"/>
          <w:szCs w:val="28"/>
        </w:rPr>
        <w:t>состояние и клеточное состояние</w:t>
      </w:r>
    </w:p>
    <w:p w14:paraId="27238414" w14:textId="48515F2C" w:rsidR="00CA5FAF" w:rsidRPr="00396E93" w:rsidRDefault="00E859AF" w:rsidP="00E859AF">
      <w:pPr>
        <w:pStyle w:val="a6"/>
        <w:numPr>
          <w:ilvl w:val="1"/>
          <w:numId w:val="19"/>
        </w:numPr>
        <w:jc w:val="both"/>
        <w:rPr>
          <w:sz w:val="28"/>
          <w:szCs w:val="28"/>
        </w:rPr>
      </w:pPr>
      <w:proofErr w:type="spellStart"/>
      <w:r w:rsidRPr="00E859AF">
        <w:rPr>
          <w:sz w:val="28"/>
          <w:szCs w:val="28"/>
        </w:rPr>
        <w:t>Decoder</w:t>
      </w:r>
      <w:proofErr w:type="spellEnd"/>
      <w:r w:rsidRPr="00E859AF">
        <w:rPr>
          <w:sz w:val="28"/>
          <w:szCs w:val="28"/>
        </w:rPr>
        <w:t xml:space="preserve">: двухслойная LSTM-сеть, инициализируемая состоянием </w:t>
      </w:r>
      <w:proofErr w:type="spellStart"/>
      <w:r w:rsidRPr="00E859AF">
        <w:rPr>
          <w:sz w:val="28"/>
          <w:szCs w:val="28"/>
        </w:rPr>
        <w:t>Encoder</w:t>
      </w:r>
      <w:proofErr w:type="spellEnd"/>
      <w:r w:rsidRPr="00E859AF">
        <w:rPr>
          <w:sz w:val="28"/>
          <w:szCs w:val="28"/>
        </w:rPr>
        <w:t>. На каждом шаге принимает предыдущий токен и скрытое состояние, предсказывает следующий токен</w:t>
      </w:r>
    </w:p>
    <w:p w14:paraId="52FCD256" w14:textId="2F2FABC6" w:rsidR="00CA5FAF" w:rsidRPr="00396E93" w:rsidRDefault="00E859AF" w:rsidP="00E859AF">
      <w:pPr>
        <w:pStyle w:val="a6"/>
        <w:numPr>
          <w:ilvl w:val="1"/>
          <w:numId w:val="19"/>
        </w:numPr>
        <w:jc w:val="both"/>
        <w:rPr>
          <w:sz w:val="28"/>
          <w:szCs w:val="28"/>
        </w:rPr>
      </w:pPr>
      <w:r w:rsidRPr="00E859AF">
        <w:rPr>
          <w:sz w:val="28"/>
          <w:szCs w:val="28"/>
        </w:rPr>
        <w:t xml:space="preserve">Использование </w:t>
      </w:r>
      <w:proofErr w:type="spellStart"/>
      <w:r w:rsidRPr="00E859AF">
        <w:rPr>
          <w:sz w:val="28"/>
          <w:szCs w:val="28"/>
        </w:rPr>
        <w:t>Teacher</w:t>
      </w:r>
      <w:proofErr w:type="spellEnd"/>
      <w:r w:rsidRPr="00E859AF">
        <w:rPr>
          <w:sz w:val="28"/>
          <w:szCs w:val="28"/>
        </w:rPr>
        <w:t xml:space="preserve"> </w:t>
      </w:r>
      <w:proofErr w:type="spellStart"/>
      <w:r w:rsidRPr="00E859AF">
        <w:rPr>
          <w:sz w:val="28"/>
          <w:szCs w:val="28"/>
        </w:rPr>
        <w:t>Forcing</w:t>
      </w:r>
      <w:proofErr w:type="spellEnd"/>
      <w:r w:rsidRPr="00E859AF">
        <w:rPr>
          <w:sz w:val="28"/>
          <w:szCs w:val="28"/>
        </w:rPr>
        <w:t xml:space="preserve"> (с вероятностью 0.5) во время обучения.</w:t>
      </w:r>
    </w:p>
    <w:p w14:paraId="3BBE9D39" w14:textId="2BBE227A" w:rsidR="00CA5FAF" w:rsidRPr="00396E93" w:rsidRDefault="00CA5FAF" w:rsidP="00396E93">
      <w:pPr>
        <w:pStyle w:val="a6"/>
        <w:numPr>
          <w:ilvl w:val="0"/>
          <w:numId w:val="19"/>
        </w:numPr>
        <w:rPr>
          <w:b/>
          <w:i/>
          <w:sz w:val="28"/>
          <w:szCs w:val="28"/>
        </w:rPr>
      </w:pPr>
      <w:r w:rsidRPr="00396E93">
        <w:rPr>
          <w:b/>
          <w:i/>
          <w:sz w:val="28"/>
          <w:szCs w:val="28"/>
        </w:rPr>
        <w:t>Реализация модели с механизмом внимания (</w:t>
      </w:r>
      <w:proofErr w:type="spellStart"/>
      <w:r w:rsidRPr="00396E93">
        <w:rPr>
          <w:b/>
          <w:i/>
          <w:sz w:val="28"/>
          <w:szCs w:val="28"/>
        </w:rPr>
        <w:t>Bahdanau</w:t>
      </w:r>
      <w:proofErr w:type="spellEnd"/>
      <w:r w:rsidRPr="00396E93">
        <w:rPr>
          <w:b/>
          <w:i/>
          <w:sz w:val="28"/>
          <w:szCs w:val="28"/>
        </w:rPr>
        <w:t xml:space="preserve"> </w:t>
      </w:r>
      <w:proofErr w:type="spellStart"/>
      <w:r w:rsidRPr="00396E93">
        <w:rPr>
          <w:b/>
          <w:i/>
          <w:sz w:val="28"/>
          <w:szCs w:val="28"/>
        </w:rPr>
        <w:t>Attention</w:t>
      </w:r>
      <w:proofErr w:type="spellEnd"/>
      <w:r w:rsidRPr="00396E93">
        <w:rPr>
          <w:b/>
          <w:i/>
          <w:sz w:val="28"/>
          <w:szCs w:val="28"/>
        </w:rPr>
        <w:t>):</w:t>
      </w:r>
    </w:p>
    <w:p w14:paraId="13C44843" w14:textId="130A65D0" w:rsidR="00CA5FAF" w:rsidRPr="00396E93" w:rsidRDefault="00E859AF" w:rsidP="00E859AF">
      <w:pPr>
        <w:pStyle w:val="a6"/>
        <w:numPr>
          <w:ilvl w:val="1"/>
          <w:numId w:val="19"/>
        </w:numPr>
        <w:jc w:val="both"/>
        <w:rPr>
          <w:sz w:val="28"/>
          <w:szCs w:val="28"/>
        </w:rPr>
      </w:pPr>
      <w:r w:rsidRPr="00E859AF">
        <w:rPr>
          <w:sz w:val="28"/>
          <w:szCs w:val="28"/>
        </w:rPr>
        <w:t xml:space="preserve">Добавление слоя </w:t>
      </w:r>
      <w:proofErr w:type="spellStart"/>
      <w:r w:rsidRPr="00E859AF">
        <w:rPr>
          <w:sz w:val="28"/>
          <w:szCs w:val="28"/>
        </w:rPr>
        <w:t>BahdanauAttention</w:t>
      </w:r>
      <w:proofErr w:type="spellEnd"/>
      <w:r w:rsidRPr="00E859AF">
        <w:rPr>
          <w:sz w:val="28"/>
          <w:szCs w:val="28"/>
        </w:rPr>
        <w:t xml:space="preserve">, вычисляющего взвешенную сумму всех выходов </w:t>
      </w:r>
      <w:proofErr w:type="spellStart"/>
      <w:r w:rsidRPr="00E859AF">
        <w:rPr>
          <w:sz w:val="28"/>
          <w:szCs w:val="28"/>
        </w:rPr>
        <w:t>Encoder</w:t>
      </w:r>
      <w:proofErr w:type="spellEnd"/>
      <w:r w:rsidRPr="00E859AF">
        <w:rPr>
          <w:sz w:val="28"/>
          <w:szCs w:val="28"/>
        </w:rPr>
        <w:t xml:space="preserve"> для каждого шага </w:t>
      </w:r>
      <w:proofErr w:type="spellStart"/>
      <w:r w:rsidRPr="00E859AF">
        <w:rPr>
          <w:sz w:val="28"/>
          <w:szCs w:val="28"/>
        </w:rPr>
        <w:t>Decoder</w:t>
      </w:r>
      <w:proofErr w:type="spellEnd"/>
      <w:r w:rsidRPr="00E859AF">
        <w:rPr>
          <w:sz w:val="28"/>
          <w:szCs w:val="28"/>
        </w:rPr>
        <w:t xml:space="preserve"> (аддитивный </w:t>
      </w:r>
      <w:proofErr w:type="spellStart"/>
      <w:r w:rsidRPr="00E859AF">
        <w:rPr>
          <w:sz w:val="28"/>
          <w:szCs w:val="28"/>
        </w:rPr>
        <w:t>score</w:t>
      </w:r>
      <w:proofErr w:type="spellEnd"/>
      <w:r w:rsidRPr="00E859AF">
        <w:rPr>
          <w:sz w:val="28"/>
          <w:szCs w:val="28"/>
        </w:rPr>
        <w:t xml:space="preserve">: vᵀ · </w:t>
      </w:r>
      <w:proofErr w:type="spellStart"/>
      <w:r w:rsidRPr="00E859AF">
        <w:rPr>
          <w:sz w:val="28"/>
          <w:szCs w:val="28"/>
        </w:rPr>
        <w:t>tanh</w:t>
      </w:r>
      <w:proofErr w:type="spellEnd"/>
      <w:r w:rsidRPr="00E859AF">
        <w:rPr>
          <w:sz w:val="28"/>
          <w:szCs w:val="28"/>
        </w:rPr>
        <w:t>(</w:t>
      </w:r>
      <w:proofErr w:type="spellStart"/>
      <w:r w:rsidRPr="00E859AF">
        <w:rPr>
          <w:sz w:val="28"/>
          <w:szCs w:val="28"/>
        </w:rPr>
        <w:t>W_a</w:t>
      </w:r>
      <w:proofErr w:type="spellEnd"/>
      <w:r w:rsidRPr="00E859AF">
        <w:rPr>
          <w:sz w:val="28"/>
          <w:szCs w:val="28"/>
        </w:rPr>
        <w:t xml:space="preserve"> · </w:t>
      </w:r>
      <w:proofErr w:type="spellStart"/>
      <w:r w:rsidRPr="00E859AF">
        <w:rPr>
          <w:sz w:val="28"/>
          <w:szCs w:val="28"/>
        </w:rPr>
        <w:t>h_enc</w:t>
      </w:r>
      <w:proofErr w:type="spellEnd"/>
      <w:r w:rsidRPr="00E859AF">
        <w:rPr>
          <w:sz w:val="28"/>
          <w:szCs w:val="28"/>
        </w:rPr>
        <w:t xml:space="preserve"> + </w:t>
      </w:r>
      <w:proofErr w:type="spellStart"/>
      <w:r w:rsidRPr="00E859AF">
        <w:rPr>
          <w:sz w:val="28"/>
          <w:szCs w:val="28"/>
        </w:rPr>
        <w:t>U_a</w:t>
      </w:r>
      <w:proofErr w:type="spellEnd"/>
      <w:r w:rsidRPr="00E859AF">
        <w:rPr>
          <w:sz w:val="28"/>
          <w:szCs w:val="28"/>
        </w:rPr>
        <w:t xml:space="preserve"> · </w:t>
      </w:r>
      <w:proofErr w:type="spellStart"/>
      <w:r w:rsidRPr="00E859AF">
        <w:rPr>
          <w:sz w:val="28"/>
          <w:szCs w:val="28"/>
        </w:rPr>
        <w:t>h_dec</w:t>
      </w:r>
      <w:proofErr w:type="spellEnd"/>
      <w:r w:rsidRPr="00E859AF">
        <w:rPr>
          <w:sz w:val="28"/>
          <w:szCs w:val="28"/>
        </w:rPr>
        <w:t>))</w:t>
      </w:r>
    </w:p>
    <w:p w14:paraId="129F0244" w14:textId="5A508A1D" w:rsidR="00CA5FAF" w:rsidRPr="00396E93" w:rsidRDefault="00E859AF" w:rsidP="00E859AF">
      <w:pPr>
        <w:pStyle w:val="a6"/>
        <w:numPr>
          <w:ilvl w:val="1"/>
          <w:numId w:val="19"/>
        </w:numPr>
        <w:jc w:val="both"/>
        <w:rPr>
          <w:sz w:val="28"/>
          <w:szCs w:val="28"/>
        </w:rPr>
      </w:pPr>
      <w:r w:rsidRPr="00E859AF">
        <w:rPr>
          <w:sz w:val="28"/>
          <w:szCs w:val="28"/>
        </w:rPr>
        <w:t xml:space="preserve">Конкатенация контекстного вектора с </w:t>
      </w:r>
      <w:proofErr w:type="spellStart"/>
      <w:r w:rsidRPr="00E859AF">
        <w:rPr>
          <w:sz w:val="28"/>
          <w:szCs w:val="28"/>
        </w:rPr>
        <w:t>эмбеддингом</w:t>
      </w:r>
      <w:proofErr w:type="spellEnd"/>
      <w:r w:rsidRPr="00E859AF">
        <w:rPr>
          <w:sz w:val="28"/>
          <w:szCs w:val="28"/>
        </w:rPr>
        <w:t xml:space="preserve"> текущего токена перед LSTM-декодером. Выходной слой принимает конкатенацию выхода LSTM и контекстного вектора</w:t>
      </w:r>
    </w:p>
    <w:p w14:paraId="00BEC813" w14:textId="3E0C7C38" w:rsidR="00CA5FAF" w:rsidRPr="00396E93" w:rsidRDefault="00CA5FAF" w:rsidP="00396E93">
      <w:pPr>
        <w:pStyle w:val="a6"/>
        <w:numPr>
          <w:ilvl w:val="0"/>
          <w:numId w:val="19"/>
        </w:numPr>
        <w:rPr>
          <w:b/>
          <w:i/>
          <w:sz w:val="28"/>
          <w:szCs w:val="28"/>
        </w:rPr>
      </w:pPr>
      <w:r w:rsidRPr="00396E93">
        <w:rPr>
          <w:b/>
          <w:i/>
          <w:sz w:val="28"/>
          <w:szCs w:val="28"/>
        </w:rPr>
        <w:t>Обучение и оценка:</w:t>
      </w:r>
    </w:p>
    <w:p w14:paraId="242D990D" w14:textId="50F3A340" w:rsidR="00CA5FAF" w:rsidRPr="00396E93" w:rsidRDefault="00CA5FAF" w:rsidP="00396E93">
      <w:pPr>
        <w:pStyle w:val="a6"/>
        <w:numPr>
          <w:ilvl w:val="1"/>
          <w:numId w:val="19"/>
        </w:numPr>
        <w:rPr>
          <w:sz w:val="28"/>
          <w:szCs w:val="28"/>
        </w:rPr>
      </w:pPr>
      <w:r w:rsidRPr="00396E93">
        <w:rPr>
          <w:sz w:val="28"/>
          <w:szCs w:val="28"/>
        </w:rPr>
        <w:t xml:space="preserve">Функция потерь: </w:t>
      </w:r>
      <w:proofErr w:type="spellStart"/>
      <w:r w:rsidRPr="00396E93">
        <w:rPr>
          <w:sz w:val="28"/>
          <w:szCs w:val="28"/>
        </w:rPr>
        <w:t>CrossEntropyLoss</w:t>
      </w:r>
      <w:proofErr w:type="spellEnd"/>
      <w:r w:rsidRPr="00396E93">
        <w:rPr>
          <w:sz w:val="28"/>
          <w:szCs w:val="28"/>
        </w:rPr>
        <w:t xml:space="preserve"> (игнорируя </w:t>
      </w:r>
      <w:proofErr w:type="spellStart"/>
      <w:r w:rsidRPr="00396E93">
        <w:rPr>
          <w:sz w:val="28"/>
          <w:szCs w:val="28"/>
        </w:rPr>
        <w:t>padding</w:t>
      </w:r>
      <w:proofErr w:type="spellEnd"/>
      <w:r w:rsidRPr="00396E93">
        <w:rPr>
          <w:sz w:val="28"/>
          <w:szCs w:val="28"/>
        </w:rPr>
        <w:t>-токены).</w:t>
      </w:r>
    </w:p>
    <w:p w14:paraId="58845A64" w14:textId="0F02133F" w:rsidR="00CA5FAF" w:rsidRPr="00396E93" w:rsidRDefault="00E859AF" w:rsidP="00396E93">
      <w:pPr>
        <w:pStyle w:val="a6"/>
        <w:numPr>
          <w:ilvl w:val="1"/>
          <w:numId w:val="19"/>
        </w:numPr>
        <w:rPr>
          <w:sz w:val="28"/>
          <w:szCs w:val="28"/>
        </w:rPr>
      </w:pPr>
      <w:r w:rsidRPr="00E859AF">
        <w:rPr>
          <w:sz w:val="28"/>
          <w:szCs w:val="28"/>
        </w:rPr>
        <w:t>Оптимизатор</w:t>
      </w:r>
      <w:r w:rsidRPr="00E859AF">
        <w:rPr>
          <w:sz w:val="28"/>
          <w:szCs w:val="28"/>
          <w:lang w:val="en-US"/>
        </w:rPr>
        <w:t>: Adam (</w:t>
      </w:r>
      <w:proofErr w:type="spellStart"/>
      <w:r w:rsidRPr="00E859AF">
        <w:rPr>
          <w:sz w:val="28"/>
          <w:szCs w:val="28"/>
          <w:lang w:val="en-US"/>
        </w:rPr>
        <w:t>lr</w:t>
      </w:r>
      <w:proofErr w:type="spellEnd"/>
      <w:r w:rsidRPr="00E859AF">
        <w:rPr>
          <w:sz w:val="28"/>
          <w:szCs w:val="28"/>
          <w:lang w:val="en-US"/>
        </w:rPr>
        <w:t xml:space="preserve"> = 0.001). Gradient clipping: </w:t>
      </w:r>
      <w:proofErr w:type="spellStart"/>
      <w:r w:rsidRPr="00E859AF">
        <w:rPr>
          <w:sz w:val="28"/>
          <w:szCs w:val="28"/>
          <w:lang w:val="en-US"/>
        </w:rPr>
        <w:t>max_norm</w:t>
      </w:r>
      <w:proofErr w:type="spellEnd"/>
      <w:r w:rsidRPr="00E859AF">
        <w:rPr>
          <w:sz w:val="28"/>
          <w:szCs w:val="28"/>
          <w:lang w:val="en-US"/>
        </w:rPr>
        <w:t xml:space="preserve"> = 1.0, dropout = 0.3. </w:t>
      </w:r>
      <w:r w:rsidRPr="00E859AF">
        <w:rPr>
          <w:sz w:val="28"/>
          <w:szCs w:val="28"/>
        </w:rPr>
        <w:t xml:space="preserve">Количество эпох: 10. Размер </w:t>
      </w:r>
      <w:proofErr w:type="spellStart"/>
      <w:r w:rsidRPr="00E859AF">
        <w:rPr>
          <w:sz w:val="28"/>
          <w:szCs w:val="28"/>
        </w:rPr>
        <w:t>батча</w:t>
      </w:r>
      <w:proofErr w:type="spellEnd"/>
      <w:r w:rsidRPr="00E859AF">
        <w:rPr>
          <w:sz w:val="28"/>
          <w:szCs w:val="28"/>
        </w:rPr>
        <w:t>: 128.</w:t>
      </w:r>
    </w:p>
    <w:p w14:paraId="688C98B9" w14:textId="5E7142C0" w:rsidR="00CA5FAF" w:rsidRPr="00396E93" w:rsidRDefault="00E859AF" w:rsidP="00396E93">
      <w:pPr>
        <w:pStyle w:val="a6"/>
        <w:numPr>
          <w:ilvl w:val="1"/>
          <w:numId w:val="19"/>
        </w:numPr>
        <w:rPr>
          <w:sz w:val="28"/>
          <w:szCs w:val="28"/>
        </w:rPr>
      </w:pPr>
      <w:r w:rsidRPr="00E859AF">
        <w:rPr>
          <w:sz w:val="28"/>
          <w:szCs w:val="28"/>
        </w:rPr>
        <w:t>Метрики: BLEU-</w:t>
      </w:r>
      <w:proofErr w:type="spellStart"/>
      <w:r w:rsidRPr="00E859AF">
        <w:rPr>
          <w:sz w:val="28"/>
          <w:szCs w:val="28"/>
        </w:rPr>
        <w:t>score</w:t>
      </w:r>
      <w:proofErr w:type="spellEnd"/>
      <w:r w:rsidRPr="00E859AF">
        <w:rPr>
          <w:sz w:val="28"/>
          <w:szCs w:val="28"/>
        </w:rPr>
        <w:t xml:space="preserve"> (на тестовой выборке), точность (</w:t>
      </w:r>
      <w:proofErr w:type="spellStart"/>
      <w:r w:rsidRPr="00E859AF">
        <w:rPr>
          <w:sz w:val="28"/>
          <w:szCs w:val="28"/>
        </w:rPr>
        <w:t>Accuracy</w:t>
      </w:r>
      <w:proofErr w:type="spellEnd"/>
      <w:r w:rsidRPr="00E859AF">
        <w:rPr>
          <w:sz w:val="28"/>
          <w:szCs w:val="28"/>
        </w:rPr>
        <w:t xml:space="preserve">) на уровне токенов, </w:t>
      </w:r>
      <w:proofErr w:type="spellStart"/>
      <w:r w:rsidRPr="00E859AF">
        <w:rPr>
          <w:sz w:val="28"/>
          <w:szCs w:val="28"/>
        </w:rPr>
        <w:t>perplexity</w:t>
      </w:r>
      <w:proofErr w:type="spellEnd"/>
      <w:r w:rsidRPr="00E859AF">
        <w:rPr>
          <w:sz w:val="28"/>
          <w:szCs w:val="28"/>
        </w:rPr>
        <w:t>.</w:t>
      </w:r>
    </w:p>
    <w:p w14:paraId="6C924E5F" w14:textId="7C941AAA" w:rsidR="00396E93" w:rsidRPr="00396E93" w:rsidRDefault="00396E93" w:rsidP="00396E93">
      <w:pPr>
        <w:rPr>
          <w:sz w:val="28"/>
          <w:szCs w:val="28"/>
        </w:rPr>
      </w:pPr>
    </w:p>
    <w:p w14:paraId="000654FA" w14:textId="4E919F79" w:rsidR="00CA5FAF" w:rsidRPr="00396E93" w:rsidRDefault="00CA5FAF" w:rsidP="00396E93">
      <w:pPr>
        <w:rPr>
          <w:sz w:val="28"/>
          <w:szCs w:val="28"/>
        </w:rPr>
      </w:pPr>
      <w:r w:rsidRPr="00396E93">
        <w:rPr>
          <w:sz w:val="28"/>
          <w:szCs w:val="28"/>
        </w:rPr>
        <w:lastRenderedPageBreak/>
        <w:t>Визуализация матриц внимания для выбранных примеров.</w:t>
      </w:r>
    </w:p>
    <w:p w14:paraId="62AFCF93" w14:textId="3A1A95C5" w:rsidR="00396E93" w:rsidRDefault="00396E93">
      <w:pPr>
        <w:rPr>
          <w:sz w:val="28"/>
          <w:szCs w:val="28"/>
        </w:rPr>
      </w:pPr>
    </w:p>
    <w:p w14:paraId="451D54F9" w14:textId="77777777" w:rsidR="00CA5FAF" w:rsidRPr="00396E93" w:rsidRDefault="00CA5FAF" w:rsidP="00396E93">
      <w:pPr>
        <w:rPr>
          <w:sz w:val="28"/>
          <w:szCs w:val="28"/>
        </w:rPr>
      </w:pPr>
    </w:p>
    <w:p w14:paraId="62519AAC" w14:textId="6C3B5072" w:rsidR="00171529" w:rsidRPr="00396E93" w:rsidRDefault="00171529" w:rsidP="00396E93">
      <w:pPr>
        <w:pStyle w:val="a6"/>
        <w:numPr>
          <w:ilvl w:val="0"/>
          <w:numId w:val="18"/>
        </w:numPr>
        <w:rPr>
          <w:b/>
          <w:sz w:val="28"/>
          <w:szCs w:val="28"/>
          <w:u w:val="single"/>
        </w:rPr>
      </w:pPr>
      <w:r w:rsidRPr="00396E93">
        <w:rPr>
          <w:b/>
          <w:sz w:val="28"/>
          <w:szCs w:val="28"/>
          <w:u w:val="single"/>
        </w:rPr>
        <w:t>Исходные данные</w:t>
      </w:r>
    </w:p>
    <w:p w14:paraId="6FA7B0AB" w14:textId="77777777" w:rsidR="009F3384" w:rsidRPr="00396E93" w:rsidRDefault="009F3384" w:rsidP="00255BD8">
      <w:pPr>
        <w:autoSpaceDE w:val="0"/>
        <w:autoSpaceDN w:val="0"/>
        <w:adjustRightInd w:val="0"/>
        <w:ind w:left="397" w:firstLine="709"/>
        <w:rPr>
          <w:sz w:val="28"/>
          <w:szCs w:val="28"/>
        </w:rPr>
      </w:pPr>
    </w:p>
    <w:p w14:paraId="2818607E" w14:textId="77777777" w:rsidR="00E859AF" w:rsidRPr="00396E93" w:rsidRDefault="00E859AF" w:rsidP="00E859AF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Пример данных (первые строки из датасета EN–DE):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E859AF" w:rsidRPr="00396E93" w14:paraId="3D56BA48" w14:textId="77777777" w:rsidTr="001757D5">
        <w:tc>
          <w:tcPr>
            <w:tcW w:w="4955" w:type="dxa"/>
          </w:tcPr>
          <w:p w14:paraId="4A3A934C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Source (EN):</w:t>
            </w:r>
          </w:p>
        </w:tc>
        <w:tc>
          <w:tcPr>
            <w:tcW w:w="4956" w:type="dxa"/>
          </w:tcPr>
          <w:p w14:paraId="44319610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Target (DE):</w:t>
            </w:r>
          </w:p>
        </w:tc>
      </w:tr>
      <w:tr w:rsidR="00E859AF" w:rsidRPr="00396E93" w14:paraId="5D444EBC" w14:textId="77777777" w:rsidTr="001757D5">
        <w:tc>
          <w:tcPr>
            <w:tcW w:w="4955" w:type="dxa"/>
          </w:tcPr>
          <w:p w14:paraId="43352729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hi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</w:p>
        </w:tc>
        <w:tc>
          <w:tcPr>
            <w:tcW w:w="4956" w:type="dxa"/>
          </w:tcPr>
          <w:p w14:paraId="692C22EA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hallo</w:t>
            </w:r>
            <w:proofErr w:type="spellEnd"/>
            <w:r>
              <w:rPr>
                <w:sz w:val="28"/>
                <w:szCs w:val="28"/>
              </w:rPr>
              <w:t xml:space="preserve"> .</w:t>
            </w:r>
          </w:p>
        </w:tc>
      </w:tr>
      <w:tr w:rsidR="00E859AF" w:rsidRPr="00396E93" w14:paraId="1C80769B" w14:textId="77777777" w:rsidTr="001757D5">
        <w:tc>
          <w:tcPr>
            <w:tcW w:w="4955" w:type="dxa"/>
          </w:tcPr>
          <w:p w14:paraId="208D796F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run</w:t>
            </w:r>
            <w:proofErr w:type="spellEnd"/>
            <w:r>
              <w:rPr>
                <w:sz w:val="28"/>
                <w:szCs w:val="28"/>
              </w:rPr>
              <w:t xml:space="preserve"> !</w:t>
            </w:r>
          </w:p>
        </w:tc>
        <w:tc>
          <w:tcPr>
            <w:tcW w:w="4956" w:type="dxa"/>
          </w:tcPr>
          <w:p w14:paraId="6E7869D1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lauf</w:t>
            </w:r>
            <w:proofErr w:type="spellEnd"/>
            <w:r>
              <w:rPr>
                <w:sz w:val="28"/>
                <w:szCs w:val="28"/>
              </w:rPr>
              <w:t xml:space="preserve"> !</w:t>
            </w:r>
          </w:p>
        </w:tc>
      </w:tr>
      <w:tr w:rsidR="00E859AF" w:rsidRPr="00396E93" w14:paraId="66DE25D3" w14:textId="77777777" w:rsidTr="001757D5">
        <w:tc>
          <w:tcPr>
            <w:tcW w:w="4955" w:type="dxa"/>
          </w:tcPr>
          <w:p w14:paraId="0752DF92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who</w:t>
            </w:r>
            <w:proofErr w:type="spellEnd"/>
            <w:r>
              <w:rPr>
                <w:sz w:val="28"/>
                <w:szCs w:val="28"/>
              </w:rPr>
              <w:t xml:space="preserve"> ?</w:t>
            </w:r>
          </w:p>
        </w:tc>
        <w:tc>
          <w:tcPr>
            <w:tcW w:w="4956" w:type="dxa"/>
          </w:tcPr>
          <w:p w14:paraId="11578D8D" w14:textId="77777777" w:rsidR="00E859AF" w:rsidRPr="00396E93" w:rsidRDefault="00E859AF" w:rsidP="001757D5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wer</w:t>
            </w:r>
            <w:proofErr w:type="spellEnd"/>
            <w:r>
              <w:rPr>
                <w:sz w:val="28"/>
                <w:szCs w:val="28"/>
              </w:rPr>
              <w:t xml:space="preserve"> ?</w:t>
            </w:r>
          </w:p>
        </w:tc>
      </w:tr>
    </w:tbl>
    <w:p w14:paraId="05274821" w14:textId="4776C263" w:rsidR="007B08D5" w:rsidRPr="00396E93" w:rsidRDefault="007B08D5" w:rsidP="00255BD8">
      <w:pPr>
        <w:autoSpaceDE w:val="0"/>
        <w:autoSpaceDN w:val="0"/>
        <w:adjustRightInd w:val="0"/>
        <w:ind w:firstLine="709"/>
        <w:rPr>
          <w:sz w:val="28"/>
          <w:szCs w:val="28"/>
          <w:lang w:val="en-US"/>
        </w:rPr>
      </w:pPr>
    </w:p>
    <w:p w14:paraId="43E867D7" w14:textId="77777777" w:rsidR="00E859AF" w:rsidRPr="00396E93" w:rsidRDefault="00E859AF" w:rsidP="00E859AF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Статистика после обработки:</w:t>
      </w:r>
    </w:p>
    <w:p w14:paraId="45E48B55" w14:textId="77777777" w:rsidR="00E859AF" w:rsidRPr="00396E93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Размер словаря </w:t>
      </w:r>
      <w:r>
        <w:rPr>
          <w:sz w:val="28"/>
          <w:szCs w:val="28"/>
          <w:lang w:val="en-US"/>
        </w:rPr>
        <w:t>EN</w:t>
      </w:r>
      <w:r>
        <w:rPr>
          <w:sz w:val="28"/>
          <w:szCs w:val="28"/>
        </w:rPr>
        <w:t>: ~7 000–9 000 токенов</w:t>
      </w:r>
    </w:p>
    <w:p w14:paraId="6BC208C1" w14:textId="77777777" w:rsidR="00E859AF" w:rsidRPr="00396E93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Размер словаря </w:t>
      </w:r>
      <w:r>
        <w:rPr>
          <w:sz w:val="28"/>
          <w:szCs w:val="28"/>
          <w:lang w:val="en-US"/>
        </w:rPr>
        <w:t>DE</w:t>
      </w:r>
      <w:r>
        <w:rPr>
          <w:sz w:val="28"/>
          <w:szCs w:val="28"/>
        </w:rPr>
        <w:t>: ~12 000–14 000 токенов</w:t>
      </w:r>
    </w:p>
    <w:p w14:paraId="0DD6BBE4" w14:textId="77777777" w:rsidR="00E859AF" w:rsidRPr="00396E93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Максимальная длина предложения </w:t>
      </w:r>
      <w:r>
        <w:rPr>
          <w:sz w:val="28"/>
          <w:szCs w:val="28"/>
          <w:lang w:val="en-US"/>
        </w:rPr>
        <w:t>EN</w:t>
      </w:r>
      <w:r>
        <w:rPr>
          <w:sz w:val="28"/>
          <w:szCs w:val="28"/>
        </w:rPr>
        <w:t>: 15 токенов</w:t>
      </w:r>
    </w:p>
    <w:p w14:paraId="01F2E356" w14:textId="77777777" w:rsidR="00E859AF" w:rsidRPr="00396E93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Максимальная длина предложения </w:t>
      </w:r>
      <w:r>
        <w:rPr>
          <w:sz w:val="28"/>
          <w:szCs w:val="28"/>
          <w:lang w:val="en-US"/>
        </w:rPr>
        <w:t>DE</w:t>
      </w:r>
      <w:r>
        <w:rPr>
          <w:sz w:val="28"/>
          <w:szCs w:val="28"/>
        </w:rPr>
        <w:t>: 15 токенов</w:t>
      </w:r>
    </w:p>
    <w:p w14:paraId="5E0814FC" w14:textId="77777777" w:rsidR="00E859AF" w:rsidRPr="00396E93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Количество обучающих пар: 80 000</w:t>
      </w:r>
    </w:p>
    <w:p w14:paraId="7719F0F8" w14:textId="77777777" w:rsidR="00E859AF" w:rsidRPr="009635DA" w:rsidRDefault="00E859AF" w:rsidP="00E859AF">
      <w:pPr>
        <w:pStyle w:val="a6"/>
        <w:numPr>
          <w:ilvl w:val="0"/>
          <w:numId w:val="16"/>
        </w:numPr>
        <w:autoSpaceDE w:val="0"/>
        <w:autoSpaceDN w:val="0"/>
        <w:adjustRightInd w:val="0"/>
        <w:rPr>
          <w:sz w:val="28"/>
          <w:szCs w:val="28"/>
        </w:rPr>
      </w:pPr>
      <w:r w:rsidRPr="009635DA">
        <w:rPr>
          <w:sz w:val="28"/>
          <w:szCs w:val="28"/>
        </w:rPr>
        <w:t xml:space="preserve">Количество тестовых пар: 20 000. Размер </w:t>
      </w:r>
      <w:proofErr w:type="spellStart"/>
      <w:r w:rsidRPr="009635DA">
        <w:rPr>
          <w:sz w:val="28"/>
          <w:szCs w:val="28"/>
        </w:rPr>
        <w:t>батча</w:t>
      </w:r>
      <w:proofErr w:type="spellEnd"/>
      <w:r w:rsidRPr="009635DA">
        <w:rPr>
          <w:sz w:val="28"/>
          <w:szCs w:val="28"/>
        </w:rPr>
        <w:t>: 128</w:t>
      </w:r>
    </w:p>
    <w:p w14:paraId="4D550C07" w14:textId="77777777" w:rsidR="007B08D5" w:rsidRPr="00E859AF" w:rsidRDefault="007B08D5" w:rsidP="00255BD8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7804CD2" w14:textId="573CECD5" w:rsidR="00A31162" w:rsidRPr="00321039" w:rsidRDefault="00A31162" w:rsidP="00A31162">
      <w:pPr>
        <w:keepNext/>
        <w:keepLines/>
        <w:autoSpaceDE w:val="0"/>
        <w:autoSpaceDN w:val="0"/>
        <w:adjustRightInd w:val="0"/>
        <w:ind w:firstLine="709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4</w:t>
      </w:r>
      <w:r w:rsidRPr="00321039">
        <w:rPr>
          <w:b/>
          <w:sz w:val="28"/>
          <w:szCs w:val="28"/>
          <w:u w:val="single"/>
        </w:rPr>
        <w:t xml:space="preserve">. </w:t>
      </w:r>
      <w:r>
        <w:rPr>
          <w:b/>
          <w:sz w:val="28"/>
          <w:szCs w:val="28"/>
          <w:u w:val="single"/>
        </w:rPr>
        <w:t>Листинг программы</w:t>
      </w:r>
    </w:p>
    <w:p w14:paraId="188D6B07" w14:textId="3F8D6CC8" w:rsidR="00A31162" w:rsidRDefault="00A31162" w:rsidP="00255BD8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F931923" w14:textId="4D8A8FF3" w:rsidR="00A31162" w:rsidRDefault="00A31162" w:rsidP="00255BD8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Представлено в приложении в виде программного кода</w:t>
      </w:r>
    </w:p>
    <w:p w14:paraId="5A8BA1F2" w14:textId="69B6D68D" w:rsidR="007B08D5" w:rsidRDefault="007B08D5">
      <w:pPr>
        <w:rPr>
          <w:sz w:val="28"/>
          <w:szCs w:val="28"/>
        </w:rPr>
      </w:pPr>
    </w:p>
    <w:p w14:paraId="655A2DC6" w14:textId="77777777" w:rsidR="00A31162" w:rsidRPr="009A6F85" w:rsidRDefault="00A31162" w:rsidP="007B08D5">
      <w:pPr>
        <w:autoSpaceDE w:val="0"/>
        <w:autoSpaceDN w:val="0"/>
        <w:adjustRightInd w:val="0"/>
        <w:rPr>
          <w:sz w:val="28"/>
          <w:szCs w:val="28"/>
        </w:rPr>
      </w:pPr>
    </w:p>
    <w:p w14:paraId="3C224062" w14:textId="4C05F24B" w:rsidR="00171529" w:rsidRPr="00321039" w:rsidRDefault="00171529" w:rsidP="00255BD8">
      <w:pPr>
        <w:autoSpaceDE w:val="0"/>
        <w:autoSpaceDN w:val="0"/>
        <w:adjustRightInd w:val="0"/>
        <w:ind w:firstLine="709"/>
        <w:rPr>
          <w:b/>
          <w:sz w:val="28"/>
          <w:szCs w:val="28"/>
          <w:u w:val="single"/>
        </w:rPr>
      </w:pPr>
      <w:r w:rsidRPr="00B250C2">
        <w:rPr>
          <w:b/>
          <w:sz w:val="28"/>
          <w:szCs w:val="28"/>
          <w:u w:val="single"/>
        </w:rPr>
        <w:t>5</w:t>
      </w:r>
      <w:r w:rsidRPr="00321039">
        <w:rPr>
          <w:b/>
          <w:sz w:val="28"/>
          <w:szCs w:val="28"/>
          <w:u w:val="single"/>
        </w:rPr>
        <w:t xml:space="preserve">. </w:t>
      </w:r>
      <w:r>
        <w:rPr>
          <w:b/>
          <w:sz w:val="28"/>
          <w:szCs w:val="28"/>
          <w:u w:val="single"/>
        </w:rPr>
        <w:t>Результаты работы программы</w:t>
      </w:r>
    </w:p>
    <w:p w14:paraId="090CCDA4" w14:textId="77777777" w:rsidR="009F3384" w:rsidRDefault="009F3384" w:rsidP="00255BD8">
      <w:pPr>
        <w:autoSpaceDE w:val="0"/>
        <w:autoSpaceDN w:val="0"/>
        <w:adjustRightInd w:val="0"/>
        <w:ind w:left="397" w:firstLine="709"/>
        <w:rPr>
          <w:sz w:val="28"/>
          <w:szCs w:val="28"/>
        </w:rPr>
      </w:pPr>
    </w:p>
    <w:p w14:paraId="70DF6F3D" w14:textId="69B226FE" w:rsidR="00A31162" w:rsidRPr="007B08D5" w:rsidRDefault="007B08D5" w:rsidP="00EE3722">
      <w:pPr>
        <w:autoSpaceDE w:val="0"/>
        <w:autoSpaceDN w:val="0"/>
        <w:adjustRightInd w:val="0"/>
        <w:ind w:firstLine="709"/>
        <w:rPr>
          <w:b/>
          <w:i/>
          <w:sz w:val="28"/>
          <w:szCs w:val="28"/>
        </w:rPr>
      </w:pPr>
      <w:r w:rsidRPr="007B08D5">
        <w:rPr>
          <w:b/>
          <w:i/>
          <w:sz w:val="28"/>
          <w:szCs w:val="28"/>
        </w:rPr>
        <w:t>Графики обучения</w:t>
      </w:r>
    </w:p>
    <w:p w14:paraId="728EC1DA" w14:textId="0A208C70" w:rsidR="007B08D5" w:rsidRDefault="007B08D5" w:rsidP="00EE3722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B1594A9" w14:textId="77777777" w:rsidR="00E859AF" w:rsidRDefault="00E859AF" w:rsidP="00E859AF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Логи обучения и примеры переводов:</w:t>
      </w:r>
    </w:p>
    <w:p w14:paraId="75F4E578" w14:textId="77777777" w:rsidR="00E859AF" w:rsidRPr="007B08D5" w:rsidRDefault="00E859AF" w:rsidP="00E859AF">
      <w:pPr>
        <w:pStyle w:val="a6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  <w:lang w:val="en-US"/>
        </w:rPr>
      </w:pPr>
      <w:r w:rsidRPr="009635DA">
        <w:rPr>
          <w:sz w:val="28"/>
          <w:szCs w:val="28"/>
          <w:lang w:val="en-US"/>
        </w:rPr>
        <w:t xml:space="preserve">Base LSTM: Train Loss 5.13 → 2.02 </w:t>
      </w:r>
      <w:r>
        <w:rPr>
          <w:sz w:val="28"/>
          <w:szCs w:val="28"/>
        </w:rPr>
        <w:t>за</w:t>
      </w:r>
      <w:r w:rsidRPr="009635DA">
        <w:rPr>
          <w:sz w:val="28"/>
          <w:szCs w:val="28"/>
          <w:lang w:val="en-US"/>
        </w:rPr>
        <w:t xml:space="preserve"> 10 </w:t>
      </w:r>
      <w:r>
        <w:rPr>
          <w:sz w:val="28"/>
          <w:szCs w:val="28"/>
        </w:rPr>
        <w:t>эпох</w:t>
      </w:r>
      <w:r w:rsidRPr="009635DA">
        <w:rPr>
          <w:sz w:val="28"/>
          <w:szCs w:val="28"/>
          <w:lang w:val="en-US"/>
        </w:rPr>
        <w:t>, Val Loss 4.72 → 2.78 (</w:t>
      </w:r>
      <w:r>
        <w:rPr>
          <w:sz w:val="28"/>
          <w:szCs w:val="28"/>
        </w:rPr>
        <w:t>мин</w:t>
      </w:r>
      <w:r w:rsidRPr="009635DA">
        <w:rPr>
          <w:sz w:val="28"/>
          <w:szCs w:val="28"/>
          <w:lang w:val="en-US"/>
        </w:rPr>
        <w:t xml:space="preserve">. 2.7802 </w:t>
      </w:r>
      <w:r>
        <w:rPr>
          <w:sz w:val="28"/>
          <w:szCs w:val="28"/>
        </w:rPr>
        <w:t>на</w:t>
      </w:r>
      <w:r w:rsidRPr="009635D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эпохе</w:t>
      </w:r>
      <w:r w:rsidRPr="009635DA">
        <w:rPr>
          <w:sz w:val="28"/>
          <w:szCs w:val="28"/>
          <w:lang w:val="en-US"/>
        </w:rPr>
        <w:t xml:space="preserve"> 10). </w:t>
      </w:r>
      <w:r>
        <w:rPr>
          <w:sz w:val="28"/>
          <w:szCs w:val="28"/>
        </w:rPr>
        <w:t>~55 сек/эпоха, переобучения не наблюдалось</w:t>
      </w:r>
    </w:p>
    <w:p w14:paraId="4F1410C6" w14:textId="77777777" w:rsidR="00E859AF" w:rsidRPr="007B08D5" w:rsidRDefault="00E859AF" w:rsidP="00E859AF">
      <w:pPr>
        <w:pStyle w:val="a6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 w:rsidRPr="009635DA">
        <w:rPr>
          <w:sz w:val="28"/>
          <w:szCs w:val="28"/>
          <w:lang w:val="en-US"/>
        </w:rPr>
        <w:t xml:space="preserve">LSTM + </w:t>
      </w:r>
      <w:proofErr w:type="spellStart"/>
      <w:r w:rsidRPr="009635DA">
        <w:rPr>
          <w:sz w:val="28"/>
          <w:szCs w:val="28"/>
          <w:lang w:val="en-US"/>
        </w:rPr>
        <w:t>Bahdanau</w:t>
      </w:r>
      <w:proofErr w:type="spellEnd"/>
      <w:r w:rsidRPr="009635DA">
        <w:rPr>
          <w:sz w:val="28"/>
          <w:szCs w:val="28"/>
          <w:lang w:val="en-US"/>
        </w:rPr>
        <w:t xml:space="preserve"> Attention: Train Loss 4.75 → 1.32 </w:t>
      </w:r>
      <w:r>
        <w:rPr>
          <w:sz w:val="28"/>
          <w:szCs w:val="28"/>
        </w:rPr>
        <w:t>за</w:t>
      </w:r>
      <w:r w:rsidRPr="009635DA">
        <w:rPr>
          <w:sz w:val="28"/>
          <w:szCs w:val="28"/>
          <w:lang w:val="en-US"/>
        </w:rPr>
        <w:t xml:space="preserve"> 10 </w:t>
      </w:r>
      <w:r>
        <w:rPr>
          <w:sz w:val="28"/>
          <w:szCs w:val="28"/>
        </w:rPr>
        <w:t>эпох</w:t>
      </w:r>
      <w:r w:rsidRPr="009635DA">
        <w:rPr>
          <w:sz w:val="28"/>
          <w:szCs w:val="28"/>
          <w:lang w:val="en-US"/>
        </w:rPr>
        <w:t>, Val Loss 4.08 → 2.51 (</w:t>
      </w:r>
      <w:r>
        <w:rPr>
          <w:sz w:val="28"/>
          <w:szCs w:val="28"/>
        </w:rPr>
        <w:t>мин</w:t>
      </w:r>
      <w:r w:rsidRPr="009635DA">
        <w:rPr>
          <w:sz w:val="28"/>
          <w:szCs w:val="28"/>
          <w:lang w:val="en-US"/>
        </w:rPr>
        <w:t xml:space="preserve">. 2.4764 </w:t>
      </w:r>
      <w:r>
        <w:rPr>
          <w:sz w:val="28"/>
          <w:szCs w:val="28"/>
        </w:rPr>
        <w:t>на</w:t>
      </w:r>
      <w:r w:rsidRPr="009635D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эпохе</w:t>
      </w:r>
      <w:r w:rsidRPr="009635DA">
        <w:rPr>
          <w:sz w:val="28"/>
          <w:szCs w:val="28"/>
          <w:lang w:val="en-US"/>
        </w:rPr>
        <w:t xml:space="preserve"> 8). </w:t>
      </w:r>
      <w:r>
        <w:rPr>
          <w:sz w:val="28"/>
          <w:szCs w:val="28"/>
        </w:rPr>
        <w:t>~93 сек/эпоха</w:t>
      </w:r>
    </w:p>
    <w:p w14:paraId="4FD45039" w14:textId="77777777" w:rsidR="00E859AF" w:rsidRPr="007B08D5" w:rsidRDefault="00E859AF" w:rsidP="00E859AF">
      <w:pPr>
        <w:pStyle w:val="a6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 xml:space="preserve">Лёгкое переобучение </w:t>
      </w:r>
      <w:proofErr w:type="spellStart"/>
      <w:r>
        <w:rPr>
          <w:sz w:val="28"/>
          <w:szCs w:val="28"/>
        </w:rPr>
        <w:t>Attention</w:t>
      </w:r>
      <w:proofErr w:type="spellEnd"/>
      <w:r>
        <w:rPr>
          <w:sz w:val="28"/>
          <w:szCs w:val="28"/>
        </w:rPr>
        <w:t>-модели на эпохах 9–10 (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начал расти), лучший чекпоинт сохранён на эпохе 8</w:t>
      </w:r>
    </w:p>
    <w:p w14:paraId="1F1681D0" w14:textId="77777777" w:rsidR="00E859AF" w:rsidRDefault="00E859AF" w:rsidP="00E859AF">
      <w:pPr>
        <w:pStyle w:val="a6"/>
        <w:numPr>
          <w:ilvl w:val="0"/>
          <w:numId w:val="17"/>
        </w:num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Базовая модель стабильно улучшалась все 10 эпох без признаков переобучения</w:t>
      </w:r>
    </w:p>
    <w:p w14:paraId="70A92EB0" w14:textId="3A843AA9" w:rsidR="007B08D5" w:rsidRDefault="007B08D5" w:rsidP="00E859AF">
      <w:pPr>
        <w:autoSpaceDE w:val="0"/>
        <w:autoSpaceDN w:val="0"/>
        <w:adjustRightInd w:val="0"/>
        <w:rPr>
          <w:sz w:val="28"/>
          <w:szCs w:val="28"/>
        </w:rPr>
      </w:pPr>
    </w:p>
    <w:p w14:paraId="5EE71485" w14:textId="11041E92" w:rsidR="00130547" w:rsidRDefault="00130547" w:rsidP="00130547">
      <w:pPr>
        <w:autoSpaceDE w:val="0"/>
        <w:autoSpaceDN w:val="0"/>
        <w:adjustRightInd w:val="0"/>
        <w:rPr>
          <w:sz w:val="28"/>
          <w:szCs w:val="28"/>
        </w:rPr>
      </w:pPr>
      <w:r w:rsidRPr="00130547">
        <w:rPr>
          <w:sz w:val="28"/>
          <w:szCs w:val="28"/>
        </w:rPr>
        <w:lastRenderedPageBreak/>
        <w:drawing>
          <wp:inline distT="0" distB="0" distL="0" distR="0" wp14:anchorId="661589A6" wp14:editId="0FA01C50">
            <wp:extent cx="6299835" cy="2482850"/>
            <wp:effectExtent l="0" t="0" r="5715" b="0"/>
            <wp:docPr id="122508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80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F981" w14:textId="77777777" w:rsidR="00130547" w:rsidRDefault="00130547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EA67D89" w14:textId="532FA558" w:rsidR="00130547" w:rsidRDefault="00130547" w:rsidP="00130547">
      <w:pPr>
        <w:autoSpaceDE w:val="0"/>
        <w:autoSpaceDN w:val="0"/>
        <w:adjustRightInd w:val="0"/>
        <w:rPr>
          <w:sz w:val="28"/>
          <w:szCs w:val="28"/>
        </w:rPr>
      </w:pPr>
      <w:r w:rsidRPr="00130547">
        <w:rPr>
          <w:sz w:val="28"/>
          <w:szCs w:val="28"/>
        </w:rPr>
        <w:drawing>
          <wp:inline distT="0" distB="0" distL="0" distR="0" wp14:anchorId="65E6F496" wp14:editId="24FA69A4">
            <wp:extent cx="6299835" cy="2243455"/>
            <wp:effectExtent l="0" t="0" r="5715" b="4445"/>
            <wp:docPr id="120925932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9326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BDBB" w14:textId="77777777" w:rsidR="00130547" w:rsidRDefault="00130547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44C5A763" w14:textId="56908E4E" w:rsidR="00130547" w:rsidRDefault="00130547" w:rsidP="0013054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30547">
        <w:rPr>
          <w:sz w:val="28"/>
          <w:szCs w:val="28"/>
        </w:rPr>
        <w:lastRenderedPageBreak/>
        <w:drawing>
          <wp:inline distT="0" distB="0" distL="0" distR="0" wp14:anchorId="02B02653" wp14:editId="491B3270">
            <wp:extent cx="6008754" cy="4404360"/>
            <wp:effectExtent l="0" t="0" r="0" b="0"/>
            <wp:docPr id="52545955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5955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039" cy="44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82F9" w14:textId="66039510" w:rsidR="00130547" w:rsidRDefault="00130547" w:rsidP="0013054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30547">
        <w:rPr>
          <w:sz w:val="28"/>
          <w:szCs w:val="28"/>
        </w:rPr>
        <w:drawing>
          <wp:inline distT="0" distB="0" distL="0" distR="0" wp14:anchorId="327A6C44" wp14:editId="6E16146E">
            <wp:extent cx="5958840" cy="4412220"/>
            <wp:effectExtent l="0" t="0" r="3810" b="7620"/>
            <wp:docPr id="1113475870" name="Рисунок 1" descr="Изображение выглядит как текст, снимок экрана, прямоуго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75870" name="Рисунок 1" descr="Изображение выглядит как текст, снимок экрана, прямоуго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118" cy="44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1148" w14:textId="2A3CFB9C" w:rsidR="00130547" w:rsidRDefault="00130547" w:rsidP="0013054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130547">
        <w:rPr>
          <w:sz w:val="28"/>
          <w:szCs w:val="28"/>
        </w:rPr>
        <w:lastRenderedPageBreak/>
        <w:drawing>
          <wp:inline distT="0" distB="0" distL="0" distR="0" wp14:anchorId="008D5489" wp14:editId="770F5066">
            <wp:extent cx="5852160" cy="4319072"/>
            <wp:effectExtent l="0" t="0" r="0" b="5715"/>
            <wp:docPr id="155808044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80444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129" cy="432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335" w14:textId="50BE8570" w:rsidR="00130547" w:rsidRDefault="00E831B9" w:rsidP="00130547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831B9">
        <w:rPr>
          <w:sz w:val="28"/>
          <w:szCs w:val="28"/>
        </w:rPr>
        <w:drawing>
          <wp:inline distT="0" distB="0" distL="0" distR="0" wp14:anchorId="381203A3" wp14:editId="57E02F3F">
            <wp:extent cx="5821680" cy="4331198"/>
            <wp:effectExtent l="0" t="0" r="7620" b="0"/>
            <wp:docPr id="1473500339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00339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9646" cy="43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CB3B" w14:textId="77777777" w:rsidR="00130547" w:rsidRDefault="00130547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758840C7" w14:textId="2284E237" w:rsidR="008D6091" w:rsidRDefault="008D6091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Визуализация матриц внимания показывает корректное выравнивание слов между EN и DE:</w:t>
      </w:r>
    </w:p>
    <w:p w14:paraId="072A10ED" w14:textId="77777777" w:rsidR="008D6091" w:rsidRPr="009635DA" w:rsidRDefault="008D6091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  <w:r w:rsidRPr="009635DA">
        <w:rPr>
          <w:sz w:val="28"/>
          <w:szCs w:val="28"/>
        </w:rPr>
        <w:t xml:space="preserve">Для коротких предложений — близкая к диагональной структура. Видны характерные отклонения от диагонали, отражающие различия в порядке слов между </w:t>
      </w:r>
      <w:r>
        <w:rPr>
          <w:sz w:val="28"/>
          <w:szCs w:val="28"/>
          <w:lang w:val="en-US"/>
        </w:rPr>
        <w:t>EN</w:t>
      </w:r>
      <w:r w:rsidRPr="009635DA"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DE</w:t>
      </w:r>
    </w:p>
    <w:p w14:paraId="73D806AC" w14:textId="77777777" w:rsidR="008D6091" w:rsidRPr="009635DA" w:rsidRDefault="008D6091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Модель обучается фокусироваться на релевантных словах при генерации каждого токена перевода.</w:t>
      </w:r>
    </w:p>
    <w:p w14:paraId="5685FF7C" w14:textId="77777777" w:rsidR="008D6091" w:rsidRPr="00E859AF" w:rsidRDefault="008D6091" w:rsidP="008D6091">
      <w:pPr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091A9262" w14:textId="166EAD6E" w:rsidR="00321039" w:rsidRDefault="00FD3B2A" w:rsidP="009F3384">
      <w:pPr>
        <w:keepNext/>
        <w:autoSpaceDE w:val="0"/>
        <w:autoSpaceDN w:val="0"/>
        <w:adjustRightInd w:val="0"/>
        <w:ind w:firstLine="709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5</w:t>
      </w:r>
      <w:r w:rsidR="00321039" w:rsidRPr="00321039">
        <w:rPr>
          <w:b/>
          <w:sz w:val="28"/>
          <w:szCs w:val="28"/>
          <w:u w:val="single"/>
        </w:rPr>
        <w:t xml:space="preserve">. </w:t>
      </w:r>
      <w:r w:rsidR="00A31162">
        <w:rPr>
          <w:b/>
          <w:sz w:val="28"/>
          <w:szCs w:val="28"/>
          <w:u w:val="single"/>
        </w:rPr>
        <w:t>Анализ и сравнение обученных моделей</w:t>
      </w:r>
    </w:p>
    <w:p w14:paraId="2F001D31" w14:textId="77777777" w:rsidR="00A31162" w:rsidRDefault="00A31162" w:rsidP="009F3384">
      <w:pPr>
        <w:keepNext/>
        <w:autoSpaceDE w:val="0"/>
        <w:autoSpaceDN w:val="0"/>
        <w:adjustRightInd w:val="0"/>
        <w:ind w:firstLine="709"/>
        <w:rPr>
          <w:b/>
          <w:sz w:val="28"/>
          <w:szCs w:val="28"/>
          <w:u w:val="single"/>
        </w:rPr>
      </w:pPr>
    </w:p>
    <w:p w14:paraId="68B209DA" w14:textId="77777777" w:rsidR="00E831B9" w:rsidRDefault="00E831B9" w:rsidP="00E831B9">
      <w:pPr>
        <w:keepNext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Описание и анализ полученных метрик в результате обучения моделей.</w:t>
      </w:r>
    </w:p>
    <w:p w14:paraId="1130D401" w14:textId="77777777" w:rsidR="00E831B9" w:rsidRDefault="00E831B9" w:rsidP="00E831B9">
      <w:pPr>
        <w:keepNext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Таблица 1. Сравнение моделей</w:t>
      </w:r>
    </w:p>
    <w:p w14:paraId="1941DBBE" w14:textId="77777777" w:rsidR="00E831B9" w:rsidRDefault="00E831B9" w:rsidP="00E831B9">
      <w:pPr>
        <w:keepNext/>
        <w:autoSpaceDE w:val="0"/>
        <w:autoSpaceDN w:val="0"/>
        <w:adjustRightInd w:val="0"/>
        <w:jc w:val="right"/>
        <w:rPr>
          <w:sz w:val="28"/>
          <w:szCs w:val="28"/>
        </w:rPr>
      </w:pP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2599"/>
        <w:gridCol w:w="1367"/>
        <w:gridCol w:w="1535"/>
        <w:gridCol w:w="2051"/>
        <w:gridCol w:w="2366"/>
      </w:tblGrid>
      <w:tr w:rsidR="00E831B9" w14:paraId="45EE5DEB" w14:textId="77777777" w:rsidTr="001757D5">
        <w:tc>
          <w:tcPr>
            <w:tcW w:w="2689" w:type="dxa"/>
          </w:tcPr>
          <w:p w14:paraId="0E97D667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</w:t>
            </w:r>
          </w:p>
        </w:tc>
        <w:tc>
          <w:tcPr>
            <w:tcW w:w="1134" w:type="dxa"/>
          </w:tcPr>
          <w:p w14:paraId="7208E0BE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t>Параметры (M)</w:t>
            </w:r>
          </w:p>
        </w:tc>
        <w:tc>
          <w:tcPr>
            <w:tcW w:w="1559" w:type="dxa"/>
          </w:tcPr>
          <w:p w14:paraId="59A2C31F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t>Perplexity</w:t>
            </w:r>
            <w:proofErr w:type="spellEnd"/>
          </w:p>
        </w:tc>
        <w:tc>
          <w:tcPr>
            <w:tcW w:w="2126" w:type="dxa"/>
          </w:tcPr>
          <w:p w14:paraId="54245DE4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t>BLEU-4</w:t>
            </w:r>
          </w:p>
        </w:tc>
        <w:tc>
          <w:tcPr>
            <w:tcW w:w="2410" w:type="dxa"/>
          </w:tcPr>
          <w:p w14:paraId="1232E7AC" w14:textId="77777777" w:rsidR="00E831B9" w:rsidRPr="00706AB9" w:rsidRDefault="00E831B9" w:rsidP="001757D5">
            <w:pPr>
              <w:keepNext/>
              <w:autoSpaceDE w:val="0"/>
              <w:autoSpaceDN w:val="0"/>
              <w:adjustRightInd w:val="0"/>
            </w:pPr>
            <w:r>
              <w:t xml:space="preserve">Время </w:t>
            </w:r>
            <w:proofErr w:type="spellStart"/>
            <w:r>
              <w:t>инференса</w:t>
            </w:r>
            <w:proofErr w:type="spellEnd"/>
            <w:r>
              <w:t xml:space="preserve"> (мс/предложен</w:t>
            </w:r>
          </w:p>
        </w:tc>
      </w:tr>
      <w:tr w:rsidR="00E831B9" w14:paraId="7C55159E" w14:textId="77777777" w:rsidTr="001757D5">
        <w:tc>
          <w:tcPr>
            <w:tcW w:w="2689" w:type="dxa"/>
          </w:tcPr>
          <w:p w14:paraId="6495CF32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Базовая LSTM </w:t>
            </w:r>
            <w:proofErr w:type="spellStart"/>
            <w:r>
              <w:rPr>
                <w:sz w:val="28"/>
                <w:szCs w:val="28"/>
              </w:rPr>
              <w:t>Encoder-Decoder</w:t>
            </w:r>
            <w:proofErr w:type="spellEnd"/>
          </w:p>
        </w:tc>
        <w:tc>
          <w:tcPr>
            <w:tcW w:w="1134" w:type="dxa"/>
          </w:tcPr>
          <w:p w14:paraId="623A8E4C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17 566 079</w:t>
            </w:r>
          </w:p>
        </w:tc>
        <w:tc>
          <w:tcPr>
            <w:tcW w:w="1559" w:type="dxa"/>
          </w:tcPr>
          <w:p w14:paraId="7B71F157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16.12</w:t>
            </w:r>
          </w:p>
        </w:tc>
        <w:tc>
          <w:tcPr>
            <w:tcW w:w="2126" w:type="dxa"/>
          </w:tcPr>
          <w:p w14:paraId="5D44A0D9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0.1835</w:t>
            </w:r>
          </w:p>
        </w:tc>
        <w:tc>
          <w:tcPr>
            <w:tcW w:w="2410" w:type="dxa"/>
          </w:tcPr>
          <w:p w14:paraId="2CDB839E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</w:t>
            </w:r>
          </w:p>
        </w:tc>
      </w:tr>
      <w:tr w:rsidR="00E831B9" w14:paraId="0A268A2F" w14:textId="77777777" w:rsidTr="001757D5">
        <w:tc>
          <w:tcPr>
            <w:tcW w:w="2689" w:type="dxa"/>
          </w:tcPr>
          <w:p w14:paraId="672B4AB4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 </w:t>
            </w:r>
            <w:proofErr w:type="spellStart"/>
            <w:r>
              <w:rPr>
                <w:sz w:val="28"/>
                <w:szCs w:val="28"/>
              </w:rPr>
              <w:t>Bahdanau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Attention</w:t>
            </w:r>
            <w:proofErr w:type="spellEnd"/>
          </w:p>
        </w:tc>
        <w:tc>
          <w:tcPr>
            <w:tcW w:w="1134" w:type="dxa"/>
          </w:tcPr>
          <w:p w14:paraId="02DDC26C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24 709 503</w:t>
            </w:r>
          </w:p>
        </w:tc>
        <w:tc>
          <w:tcPr>
            <w:tcW w:w="1559" w:type="dxa"/>
          </w:tcPr>
          <w:p w14:paraId="10785359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11.90</w:t>
            </w:r>
          </w:p>
        </w:tc>
        <w:tc>
          <w:tcPr>
            <w:tcW w:w="2126" w:type="dxa"/>
          </w:tcPr>
          <w:p w14:paraId="732233F4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0.2463</w:t>
            </w:r>
          </w:p>
        </w:tc>
        <w:tc>
          <w:tcPr>
            <w:tcW w:w="2410" w:type="dxa"/>
          </w:tcPr>
          <w:p w14:paraId="02301872" w14:textId="77777777" w:rsidR="00E831B9" w:rsidRDefault="00E831B9" w:rsidP="001757D5">
            <w:pPr>
              <w:keepNext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8.4</w:t>
            </w:r>
          </w:p>
        </w:tc>
      </w:tr>
    </w:tbl>
    <w:p w14:paraId="04CDD0B2" w14:textId="14CC931B" w:rsidR="00A31162" w:rsidRDefault="00A31162" w:rsidP="00A31162">
      <w:pPr>
        <w:keepNext/>
        <w:autoSpaceDE w:val="0"/>
        <w:autoSpaceDN w:val="0"/>
        <w:adjustRightInd w:val="0"/>
        <w:rPr>
          <w:sz w:val="28"/>
          <w:szCs w:val="28"/>
        </w:rPr>
      </w:pPr>
    </w:p>
    <w:p w14:paraId="3417D61F" w14:textId="77777777" w:rsidR="007B08D5" w:rsidRDefault="007B08D5" w:rsidP="009F3384">
      <w:pPr>
        <w:keepNext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6D08783C" w14:textId="6EF4C9BB" w:rsidR="007B08D5" w:rsidRPr="007B08D5" w:rsidRDefault="007B08D5" w:rsidP="009F3384">
      <w:pPr>
        <w:keepNext/>
        <w:autoSpaceDE w:val="0"/>
        <w:autoSpaceDN w:val="0"/>
        <w:adjustRightInd w:val="0"/>
        <w:ind w:firstLine="709"/>
        <w:rPr>
          <w:b/>
          <w:i/>
          <w:sz w:val="28"/>
          <w:szCs w:val="28"/>
        </w:rPr>
      </w:pPr>
      <w:r w:rsidRPr="007B08D5">
        <w:rPr>
          <w:b/>
          <w:i/>
          <w:sz w:val="28"/>
          <w:szCs w:val="28"/>
        </w:rPr>
        <w:t>Анализ и сравнение результатов. Пример:</w:t>
      </w:r>
    </w:p>
    <w:p w14:paraId="325FC7BC" w14:textId="77777777" w:rsidR="00E831B9" w:rsidRDefault="00E831B9" w:rsidP="007B08D5">
      <w:pPr>
        <w:keepNext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3E1FE3F7" w14:textId="77777777" w:rsidR="00AC1333" w:rsidRPr="007B08D5" w:rsidRDefault="00AC1333" w:rsidP="004221FF">
      <w:pPr>
        <w:keepNext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Базовая модель (LSTM </w:t>
      </w:r>
      <w:proofErr w:type="spellStart"/>
      <w:r>
        <w:rPr>
          <w:sz w:val="28"/>
          <w:szCs w:val="28"/>
        </w:rPr>
        <w:t>Encoder-Decoder</w:t>
      </w:r>
      <w:proofErr w:type="spellEnd"/>
      <w:r>
        <w:rPr>
          <w:sz w:val="28"/>
          <w:szCs w:val="28"/>
        </w:rPr>
        <w:t xml:space="preserve">): содержит 17 566 079 обучаемых параметров. BLEU = 0.1835,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0.3395, </w:t>
      </w:r>
      <w:proofErr w:type="spellStart"/>
      <w:r>
        <w:rPr>
          <w:sz w:val="28"/>
          <w:szCs w:val="28"/>
        </w:rPr>
        <w:t>Perplexity</w:t>
      </w:r>
      <w:proofErr w:type="spellEnd"/>
      <w:r>
        <w:rPr>
          <w:sz w:val="28"/>
          <w:szCs w:val="28"/>
        </w:rPr>
        <w:t xml:space="preserve"> = 16.12. Кодировщик сжимает всё предложение в единственный вектор фиксированной размерности (</w:t>
      </w:r>
      <w:proofErr w:type="spellStart"/>
      <w:r>
        <w:rPr>
          <w:sz w:val="28"/>
          <w:szCs w:val="28"/>
        </w:rPr>
        <w:t>hidden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state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cell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state</w:t>
      </w:r>
      <w:proofErr w:type="spellEnd"/>
      <w:r>
        <w:rPr>
          <w:sz w:val="28"/>
          <w:szCs w:val="28"/>
        </w:rPr>
        <w:t xml:space="preserve">), что создаёт информационное «бутылочное горлышко». Частые ошибки: повторы слов, пропуск значимых слов в конце предложения, потеря контекста на длинных входах. 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снижался все 10 эпох без признаков переобучения.</w:t>
      </w:r>
    </w:p>
    <w:p w14:paraId="68794090" w14:textId="77777777" w:rsidR="00AC1333" w:rsidRPr="007B08D5" w:rsidRDefault="00AC1333" w:rsidP="004221FF">
      <w:pPr>
        <w:keepNext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0EAEB93F" w14:textId="77777777" w:rsidR="00AC1333" w:rsidRDefault="00AC1333" w:rsidP="004221FF">
      <w:pPr>
        <w:keepNext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Модель с вниманием (LSTM + </w:t>
      </w:r>
      <w:proofErr w:type="spellStart"/>
      <w:r>
        <w:rPr>
          <w:sz w:val="28"/>
          <w:szCs w:val="28"/>
        </w:rPr>
        <w:t>Bahdanau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Attention</w:t>
      </w:r>
      <w:proofErr w:type="spellEnd"/>
      <w:r>
        <w:rPr>
          <w:sz w:val="28"/>
          <w:szCs w:val="28"/>
        </w:rPr>
        <w:t xml:space="preserve">): содержит 24 709 503 обучаемых параметров (+40.7%). BLEU = 0.2463 (+34.2%),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0.3693 (+8.8%), </w:t>
      </w:r>
      <w:proofErr w:type="spellStart"/>
      <w:r>
        <w:rPr>
          <w:sz w:val="28"/>
          <w:szCs w:val="28"/>
        </w:rPr>
        <w:t>Perplexity</w:t>
      </w:r>
      <w:proofErr w:type="spellEnd"/>
      <w:r>
        <w:rPr>
          <w:sz w:val="28"/>
          <w:szCs w:val="28"/>
        </w:rPr>
        <w:t xml:space="preserve"> = 11.90 (–26.2%). Механизм внимания позволяет декодеру «смотреть» на все скрытые состояния кодировщика и вычислять контекстный вектор на каждом шаге. Более осмысленные переводы длинных предложений, лучшее сохранение смысла. Лёгкое переобучение на эпохах 9–10, лучший чекпоинт на эпохе 8 (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Loss</w:t>
      </w:r>
      <w:proofErr w:type="spellEnd"/>
      <w:r>
        <w:rPr>
          <w:sz w:val="28"/>
          <w:szCs w:val="28"/>
        </w:rPr>
        <w:t xml:space="preserve"> = 2.4764). Немецкий язык особенно выигрывает от внимания из-за различий в порядке слов (глагол в конце подчинённых предложений).</w:t>
      </w:r>
    </w:p>
    <w:p w14:paraId="4BCA9F96" w14:textId="77777777" w:rsidR="00E831B9" w:rsidRDefault="00E831B9" w:rsidP="007B08D5">
      <w:pPr>
        <w:keepNext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34507211" w14:textId="08602F6F" w:rsidR="00A31162" w:rsidRPr="00321039" w:rsidRDefault="00A31162" w:rsidP="009F3384">
      <w:pPr>
        <w:keepNext/>
        <w:autoSpaceDE w:val="0"/>
        <w:autoSpaceDN w:val="0"/>
        <w:adjustRightInd w:val="0"/>
        <w:ind w:firstLine="709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6</w:t>
      </w:r>
      <w:r w:rsidRPr="00321039">
        <w:rPr>
          <w:b/>
          <w:sz w:val="28"/>
          <w:szCs w:val="28"/>
          <w:u w:val="single"/>
        </w:rPr>
        <w:t xml:space="preserve">. </w:t>
      </w:r>
      <w:r w:rsidR="001C6ABA">
        <w:rPr>
          <w:b/>
          <w:sz w:val="28"/>
          <w:szCs w:val="28"/>
          <w:u w:val="single"/>
        </w:rPr>
        <w:t>Выводы</w:t>
      </w:r>
    </w:p>
    <w:p w14:paraId="3335A6BE" w14:textId="6C4D98A7" w:rsidR="009025FD" w:rsidRDefault="009025FD" w:rsidP="00255BD8">
      <w:pPr>
        <w:autoSpaceDE w:val="0"/>
        <w:autoSpaceDN w:val="0"/>
        <w:adjustRightInd w:val="0"/>
        <w:ind w:left="397" w:firstLine="709"/>
        <w:rPr>
          <w:sz w:val="28"/>
          <w:szCs w:val="28"/>
        </w:rPr>
      </w:pPr>
    </w:p>
    <w:p w14:paraId="4CC1576F" w14:textId="77777777" w:rsidR="004221FF" w:rsidRDefault="004221FF" w:rsidP="004221FF">
      <w:pPr>
        <w:autoSpaceDE w:val="0"/>
        <w:autoSpaceDN w:val="0"/>
        <w:adjustRightInd w:val="0"/>
        <w:ind w:left="39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лабораторной работы реализованы и исследованы две архитектуры нейронного машинного перевода для языковой пары English → </w:t>
      </w:r>
      <w:proofErr w:type="spellStart"/>
      <w:r>
        <w:rPr>
          <w:sz w:val="28"/>
          <w:szCs w:val="28"/>
        </w:rPr>
        <w:t>German</w:t>
      </w:r>
      <w:proofErr w:type="spellEnd"/>
      <w:r>
        <w:rPr>
          <w:sz w:val="28"/>
          <w:szCs w:val="28"/>
        </w:rPr>
        <w:t xml:space="preserve"> на наборе данных из 100 000 пар предложений </w:t>
      </w:r>
      <w:proofErr w:type="spellStart"/>
      <w:r>
        <w:rPr>
          <w:sz w:val="28"/>
          <w:szCs w:val="28"/>
        </w:rPr>
        <w:t>Tatoeba</w:t>
      </w:r>
      <w:proofErr w:type="spellEnd"/>
      <w:r>
        <w:rPr>
          <w:sz w:val="28"/>
          <w:szCs w:val="28"/>
        </w:rPr>
        <w:t xml:space="preserve"> Project. Базовая модель </w:t>
      </w:r>
      <w:r>
        <w:rPr>
          <w:sz w:val="28"/>
          <w:szCs w:val="28"/>
        </w:rPr>
        <w:lastRenderedPageBreak/>
        <w:t xml:space="preserve">LSTM </w:t>
      </w:r>
      <w:proofErr w:type="spellStart"/>
      <w:r>
        <w:rPr>
          <w:sz w:val="28"/>
          <w:szCs w:val="28"/>
        </w:rPr>
        <w:t>Encoder-Decoder</w:t>
      </w:r>
      <w:proofErr w:type="spellEnd"/>
      <w:r>
        <w:rPr>
          <w:sz w:val="28"/>
          <w:szCs w:val="28"/>
        </w:rPr>
        <w:t xml:space="preserve"> показала BLEU = 0.1835 и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0.3395. Основной недостаток — информационное «бутылочное горлышко»: кодировщик сжимает всё предложение в единственный вектор, из-за чего страдает качество перевода длинных предложений. Модель с механизмом аддитивного внимания </w:t>
      </w:r>
      <w:proofErr w:type="spellStart"/>
      <w:r>
        <w:rPr>
          <w:sz w:val="28"/>
          <w:szCs w:val="28"/>
        </w:rPr>
        <w:t>Bahdanau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Attention</w:t>
      </w:r>
      <w:proofErr w:type="spellEnd"/>
      <w:r>
        <w:rPr>
          <w:sz w:val="28"/>
          <w:szCs w:val="28"/>
        </w:rPr>
        <w:t xml:space="preserve"> продемонстрировала значительное улучшение по всем метрикам: BLEU = 0.2463 (+34.2%), </w:t>
      </w:r>
      <w:proofErr w:type="spellStart"/>
      <w:r>
        <w:rPr>
          <w:sz w:val="28"/>
          <w:szCs w:val="28"/>
        </w:rPr>
        <w:t>Accuracy</w:t>
      </w:r>
      <w:proofErr w:type="spellEnd"/>
      <w:r>
        <w:rPr>
          <w:sz w:val="28"/>
          <w:szCs w:val="28"/>
        </w:rPr>
        <w:t xml:space="preserve"> = 0.3693 (+8.8%), </w:t>
      </w:r>
      <w:proofErr w:type="spellStart"/>
      <w:r>
        <w:rPr>
          <w:sz w:val="28"/>
          <w:szCs w:val="28"/>
        </w:rPr>
        <w:t>Perplexity</w:t>
      </w:r>
      <w:proofErr w:type="spellEnd"/>
      <w:r>
        <w:rPr>
          <w:sz w:val="28"/>
          <w:szCs w:val="28"/>
        </w:rPr>
        <w:t xml:space="preserve"> = 11.90 (снижение на 26.2%). На каждом шаге декодер вычисляет контекстный вектор как взвешенную сумму всех выходов кодировщика, что позволяет фокусироваться на релевантных частях входного предложения. Немецкий язык представляет дополнительные трудности для перевода из-за различий в порядке слов (SOV в подчинённых предложениях) и составных слов, что делает механизм внимания особенно ценным. Визуализация матриц внимания подтверждает корректное выравнивание слов между языками. Таким образом, механизм внимания является эффективным дополнением к архитектуре </w:t>
      </w:r>
      <w:proofErr w:type="spellStart"/>
      <w:r>
        <w:rPr>
          <w:sz w:val="28"/>
          <w:szCs w:val="28"/>
        </w:rPr>
        <w:t>Encoder-Decoder</w:t>
      </w:r>
      <w:proofErr w:type="spellEnd"/>
      <w:r>
        <w:rPr>
          <w:sz w:val="28"/>
          <w:szCs w:val="28"/>
        </w:rPr>
        <w:t xml:space="preserve">, позволяющим существенно повысить качество машинного перевода при умеренном увеличении числа параметров (+40.7%) и времени </w:t>
      </w:r>
      <w:proofErr w:type="spellStart"/>
      <w:r>
        <w:rPr>
          <w:sz w:val="28"/>
          <w:szCs w:val="28"/>
        </w:rPr>
        <w:t>инференса</w:t>
      </w:r>
      <w:proofErr w:type="spellEnd"/>
      <w:r>
        <w:rPr>
          <w:sz w:val="28"/>
          <w:szCs w:val="28"/>
        </w:rPr>
        <w:t xml:space="preserve"> (+64.7%).</w:t>
      </w:r>
    </w:p>
    <w:p w14:paraId="77E62C0F" w14:textId="1342A129" w:rsidR="00CA5FAF" w:rsidRDefault="00CA5FAF" w:rsidP="00255BD8">
      <w:pPr>
        <w:autoSpaceDE w:val="0"/>
        <w:autoSpaceDN w:val="0"/>
        <w:adjustRightInd w:val="0"/>
        <w:ind w:left="397" w:firstLine="709"/>
        <w:rPr>
          <w:sz w:val="28"/>
          <w:szCs w:val="28"/>
        </w:rPr>
      </w:pPr>
    </w:p>
    <w:p w14:paraId="2C4A8969" w14:textId="77777777" w:rsidR="009025FD" w:rsidRDefault="009025FD" w:rsidP="004F1EC6">
      <w:pPr>
        <w:autoSpaceDE w:val="0"/>
        <w:autoSpaceDN w:val="0"/>
        <w:adjustRightInd w:val="0"/>
        <w:rPr>
          <w:sz w:val="28"/>
          <w:szCs w:val="28"/>
        </w:rPr>
      </w:pPr>
    </w:p>
    <w:sectPr w:rsidR="009025FD" w:rsidSect="00306F34">
      <w:headerReference w:type="default" r:id="rId15"/>
      <w:footerReference w:type="default" r:id="rId16"/>
      <w:pgSz w:w="11906" w:h="16838" w:code="9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0A79E" w14:textId="77777777" w:rsidR="008C5824" w:rsidRDefault="008C5824" w:rsidP="000F5545">
      <w:r>
        <w:separator/>
      </w:r>
    </w:p>
  </w:endnote>
  <w:endnote w:type="continuationSeparator" w:id="0">
    <w:p w14:paraId="717B539E" w14:textId="77777777" w:rsidR="008C5824" w:rsidRDefault="008C5824" w:rsidP="000F5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3E5E" w14:textId="77777777" w:rsidR="000F5545" w:rsidRDefault="000F5545">
    <w:pPr>
      <w:pStyle w:val="a9"/>
      <w:jc w:val="right"/>
    </w:pPr>
  </w:p>
  <w:p w14:paraId="57B96FEB" w14:textId="77777777" w:rsidR="000F5545" w:rsidRDefault="000F554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4534A" w14:textId="77777777" w:rsidR="008C5824" w:rsidRDefault="008C5824" w:rsidP="000F5545">
      <w:r>
        <w:separator/>
      </w:r>
    </w:p>
  </w:footnote>
  <w:footnote w:type="continuationSeparator" w:id="0">
    <w:p w14:paraId="763F04DC" w14:textId="77777777" w:rsidR="008C5824" w:rsidRDefault="008C5824" w:rsidP="000F5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268546"/>
      <w:docPartObj>
        <w:docPartGallery w:val="Page Numbers (Top of Page)"/>
        <w:docPartUnique/>
      </w:docPartObj>
    </w:sdtPr>
    <w:sdtContent>
      <w:p w14:paraId="534DAB15" w14:textId="148BBED9" w:rsidR="000F5545" w:rsidRDefault="00316DB3">
        <w:pPr>
          <w:pStyle w:val="a7"/>
          <w:jc w:val="right"/>
        </w:pPr>
        <w:r>
          <w:fldChar w:fldCharType="begin"/>
        </w:r>
        <w:r w:rsidR="000F5545">
          <w:instrText>PAGE   \* MERGEFORMAT</w:instrText>
        </w:r>
        <w:r>
          <w:fldChar w:fldCharType="separate"/>
        </w:r>
        <w:r w:rsidR="00396E93">
          <w:rPr>
            <w:noProof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4E4721A"/>
    <w:lvl w:ilvl="0">
      <w:numFmt w:val="bullet"/>
      <w:lvlText w:val="*"/>
      <w:lvlJc w:val="left"/>
    </w:lvl>
  </w:abstractNum>
  <w:abstractNum w:abstractNumId="1" w15:restartNumberingAfterBreak="0">
    <w:nsid w:val="02743F8A"/>
    <w:multiLevelType w:val="hybridMultilevel"/>
    <w:tmpl w:val="52862DC6"/>
    <w:lvl w:ilvl="0" w:tplc="FFD2E9C2">
      <w:start w:val="1"/>
      <w:numFmt w:val="bullet"/>
      <w:pStyle w:val="25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2" w15:restartNumberingAfterBreak="0">
    <w:nsid w:val="05775FDC"/>
    <w:multiLevelType w:val="hybridMultilevel"/>
    <w:tmpl w:val="AF56F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2A4E21"/>
    <w:multiLevelType w:val="multilevel"/>
    <w:tmpl w:val="082A8BFA"/>
    <w:lvl w:ilvl="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4" w15:restartNumberingAfterBreak="0">
    <w:nsid w:val="24AE6CFB"/>
    <w:multiLevelType w:val="hybridMultilevel"/>
    <w:tmpl w:val="5DDAE2D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ED3147"/>
    <w:multiLevelType w:val="hybridMultilevel"/>
    <w:tmpl w:val="3704DD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E3419F"/>
    <w:multiLevelType w:val="hybridMultilevel"/>
    <w:tmpl w:val="87FC3540"/>
    <w:lvl w:ilvl="0" w:tplc="04190001">
      <w:start w:val="1"/>
      <w:numFmt w:val="bullet"/>
      <w:lvlText w:val=""/>
      <w:lvlJc w:val="left"/>
      <w:pPr>
        <w:ind w:left="18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86" w:hanging="360"/>
      </w:pPr>
      <w:rPr>
        <w:rFonts w:ascii="Wingdings" w:hAnsi="Wingdings" w:hint="default"/>
      </w:rPr>
    </w:lvl>
  </w:abstractNum>
  <w:abstractNum w:abstractNumId="7" w15:restartNumberingAfterBreak="0">
    <w:nsid w:val="33A57890"/>
    <w:multiLevelType w:val="hybridMultilevel"/>
    <w:tmpl w:val="06400564"/>
    <w:lvl w:ilvl="0" w:tplc="9A3C8510">
      <w:start w:val="1"/>
      <w:numFmt w:val="bullet"/>
      <w:lvlText w:val=""/>
      <w:lvlJc w:val="left"/>
      <w:pPr>
        <w:tabs>
          <w:tab w:val="num" w:pos="2479"/>
        </w:tabs>
        <w:ind w:left="247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479"/>
        </w:tabs>
        <w:ind w:left="24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199"/>
        </w:tabs>
        <w:ind w:left="3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19"/>
        </w:tabs>
        <w:ind w:left="3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39"/>
        </w:tabs>
        <w:ind w:left="46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59"/>
        </w:tabs>
        <w:ind w:left="5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079"/>
        </w:tabs>
        <w:ind w:left="6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799"/>
        </w:tabs>
        <w:ind w:left="67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19"/>
        </w:tabs>
        <w:ind w:left="7519" w:hanging="360"/>
      </w:pPr>
      <w:rPr>
        <w:rFonts w:ascii="Wingdings" w:hAnsi="Wingdings" w:hint="default"/>
      </w:rPr>
    </w:lvl>
  </w:abstractNum>
  <w:abstractNum w:abstractNumId="8" w15:restartNumberingAfterBreak="0">
    <w:nsid w:val="33AC0B26"/>
    <w:multiLevelType w:val="hybridMultilevel"/>
    <w:tmpl w:val="05108046"/>
    <w:lvl w:ilvl="0" w:tplc="11CE6D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A87169"/>
    <w:multiLevelType w:val="multilevel"/>
    <w:tmpl w:val="88F6B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9194410"/>
    <w:multiLevelType w:val="hybridMultilevel"/>
    <w:tmpl w:val="DD246CBA"/>
    <w:lvl w:ilvl="0" w:tplc="30F81B60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529E7"/>
    <w:multiLevelType w:val="hybridMultilevel"/>
    <w:tmpl w:val="91306296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4067"/>
        </w:tabs>
        <w:ind w:left="4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4787"/>
        </w:tabs>
        <w:ind w:left="4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507"/>
        </w:tabs>
        <w:ind w:left="5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227"/>
        </w:tabs>
        <w:ind w:left="6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6947"/>
        </w:tabs>
        <w:ind w:left="6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667"/>
        </w:tabs>
        <w:ind w:left="7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387"/>
        </w:tabs>
        <w:ind w:left="8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107"/>
        </w:tabs>
        <w:ind w:left="9107" w:hanging="360"/>
      </w:pPr>
      <w:rPr>
        <w:rFonts w:ascii="Wingdings" w:hAnsi="Wingdings" w:hint="default"/>
      </w:rPr>
    </w:lvl>
  </w:abstractNum>
  <w:abstractNum w:abstractNumId="12" w15:restartNumberingAfterBreak="0">
    <w:nsid w:val="3E4C257A"/>
    <w:multiLevelType w:val="hybridMultilevel"/>
    <w:tmpl w:val="D44278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721525"/>
    <w:multiLevelType w:val="hybridMultilevel"/>
    <w:tmpl w:val="A42817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C9D79DC"/>
    <w:multiLevelType w:val="hybridMultilevel"/>
    <w:tmpl w:val="4112D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06D0E"/>
    <w:multiLevelType w:val="hybridMultilevel"/>
    <w:tmpl w:val="0FC67B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3D5FBA"/>
    <w:multiLevelType w:val="hybridMultilevel"/>
    <w:tmpl w:val="5ECC1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0E2E8F"/>
    <w:multiLevelType w:val="multilevel"/>
    <w:tmpl w:val="85884C64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2160"/>
      </w:pPr>
      <w:rPr>
        <w:rFonts w:hint="default"/>
      </w:rPr>
    </w:lvl>
  </w:abstractNum>
  <w:abstractNum w:abstractNumId="18" w15:restartNumberingAfterBreak="0">
    <w:nsid w:val="76352619"/>
    <w:multiLevelType w:val="hybridMultilevel"/>
    <w:tmpl w:val="3C4C8C1C"/>
    <w:lvl w:ilvl="0" w:tplc="C032D5BC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1231762">
    <w:abstractNumId w:val="18"/>
  </w:num>
  <w:num w:numId="2" w16cid:durableId="194642160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64"/>
        </w:rPr>
      </w:lvl>
    </w:lvlOverride>
  </w:num>
  <w:num w:numId="3" w16cid:durableId="1209684822">
    <w:abstractNumId w:val="7"/>
  </w:num>
  <w:num w:numId="4" w16cid:durableId="2092508947">
    <w:abstractNumId w:val="3"/>
  </w:num>
  <w:num w:numId="5" w16cid:durableId="1452242898">
    <w:abstractNumId w:val="1"/>
  </w:num>
  <w:num w:numId="6" w16cid:durableId="917055502">
    <w:abstractNumId w:val="11"/>
  </w:num>
  <w:num w:numId="7" w16cid:durableId="1762798411">
    <w:abstractNumId w:val="13"/>
  </w:num>
  <w:num w:numId="8" w16cid:durableId="399401906">
    <w:abstractNumId w:val="6"/>
  </w:num>
  <w:num w:numId="9" w16cid:durableId="1345594118">
    <w:abstractNumId w:val="10"/>
  </w:num>
  <w:num w:numId="10" w16cid:durableId="814489111">
    <w:abstractNumId w:val="16"/>
  </w:num>
  <w:num w:numId="11" w16cid:durableId="1404180145">
    <w:abstractNumId w:val="5"/>
  </w:num>
  <w:num w:numId="12" w16cid:durableId="354112783">
    <w:abstractNumId w:val="12"/>
  </w:num>
  <w:num w:numId="13" w16cid:durableId="1523009304">
    <w:abstractNumId w:val="4"/>
  </w:num>
  <w:num w:numId="14" w16cid:durableId="2081251618">
    <w:abstractNumId w:val="8"/>
  </w:num>
  <w:num w:numId="15" w16cid:durableId="322439758">
    <w:abstractNumId w:val="17"/>
  </w:num>
  <w:num w:numId="16" w16cid:durableId="2117943315">
    <w:abstractNumId w:val="2"/>
  </w:num>
  <w:num w:numId="17" w16cid:durableId="598412009">
    <w:abstractNumId w:val="15"/>
  </w:num>
  <w:num w:numId="18" w16cid:durableId="2077388379">
    <w:abstractNumId w:val="14"/>
  </w:num>
  <w:num w:numId="19" w16cid:durableId="238709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371"/>
    <w:rsid w:val="00020806"/>
    <w:rsid w:val="000632ED"/>
    <w:rsid w:val="00090DC0"/>
    <w:rsid w:val="00093953"/>
    <w:rsid w:val="000B4D72"/>
    <w:rsid w:val="000F5545"/>
    <w:rsid w:val="0012500A"/>
    <w:rsid w:val="00130547"/>
    <w:rsid w:val="00153AFE"/>
    <w:rsid w:val="001622BF"/>
    <w:rsid w:val="00171529"/>
    <w:rsid w:val="001A453B"/>
    <w:rsid w:val="001C2588"/>
    <w:rsid w:val="001C5422"/>
    <w:rsid w:val="001C6ABA"/>
    <w:rsid w:val="001C6B6D"/>
    <w:rsid w:val="001E19DF"/>
    <w:rsid w:val="001E3371"/>
    <w:rsid w:val="00204CAA"/>
    <w:rsid w:val="00243169"/>
    <w:rsid w:val="00246726"/>
    <w:rsid w:val="00255BD8"/>
    <w:rsid w:val="00257B9A"/>
    <w:rsid w:val="00275102"/>
    <w:rsid w:val="00284DB8"/>
    <w:rsid w:val="002861EB"/>
    <w:rsid w:val="002A3104"/>
    <w:rsid w:val="002A7729"/>
    <w:rsid w:val="002E09ED"/>
    <w:rsid w:val="002F3633"/>
    <w:rsid w:val="0030194A"/>
    <w:rsid w:val="00306F34"/>
    <w:rsid w:val="0031184C"/>
    <w:rsid w:val="00316DB3"/>
    <w:rsid w:val="00321039"/>
    <w:rsid w:val="00323D82"/>
    <w:rsid w:val="00377106"/>
    <w:rsid w:val="003962F0"/>
    <w:rsid w:val="00396E93"/>
    <w:rsid w:val="00397499"/>
    <w:rsid w:val="003A7F6A"/>
    <w:rsid w:val="003A7FDB"/>
    <w:rsid w:val="003C6D68"/>
    <w:rsid w:val="003D0273"/>
    <w:rsid w:val="003E1DE6"/>
    <w:rsid w:val="003E4318"/>
    <w:rsid w:val="003F7B81"/>
    <w:rsid w:val="004062D7"/>
    <w:rsid w:val="0041083B"/>
    <w:rsid w:val="00416ECB"/>
    <w:rsid w:val="004221FF"/>
    <w:rsid w:val="00434F2B"/>
    <w:rsid w:val="004A0DD8"/>
    <w:rsid w:val="004B2B69"/>
    <w:rsid w:val="004B4AC6"/>
    <w:rsid w:val="004F1EC6"/>
    <w:rsid w:val="004F33AE"/>
    <w:rsid w:val="00537C14"/>
    <w:rsid w:val="00541BCE"/>
    <w:rsid w:val="00564A22"/>
    <w:rsid w:val="00591F95"/>
    <w:rsid w:val="005A28E7"/>
    <w:rsid w:val="005C6949"/>
    <w:rsid w:val="005D35E8"/>
    <w:rsid w:val="005E0749"/>
    <w:rsid w:val="005F47DE"/>
    <w:rsid w:val="0060408A"/>
    <w:rsid w:val="00621D44"/>
    <w:rsid w:val="006254D7"/>
    <w:rsid w:val="00637C05"/>
    <w:rsid w:val="00643101"/>
    <w:rsid w:val="006730EE"/>
    <w:rsid w:val="00676C93"/>
    <w:rsid w:val="00692F22"/>
    <w:rsid w:val="00694176"/>
    <w:rsid w:val="006A527E"/>
    <w:rsid w:val="006A7BA4"/>
    <w:rsid w:val="006C3961"/>
    <w:rsid w:val="006C5B86"/>
    <w:rsid w:val="006D2111"/>
    <w:rsid w:val="006F3610"/>
    <w:rsid w:val="00734595"/>
    <w:rsid w:val="0075408C"/>
    <w:rsid w:val="00771C1D"/>
    <w:rsid w:val="00783318"/>
    <w:rsid w:val="007862B3"/>
    <w:rsid w:val="007B08D5"/>
    <w:rsid w:val="007B78CD"/>
    <w:rsid w:val="007D7F70"/>
    <w:rsid w:val="007E24D2"/>
    <w:rsid w:val="007F25B7"/>
    <w:rsid w:val="00815B8B"/>
    <w:rsid w:val="00815C13"/>
    <w:rsid w:val="00816F13"/>
    <w:rsid w:val="00824E0F"/>
    <w:rsid w:val="00841458"/>
    <w:rsid w:val="00841A45"/>
    <w:rsid w:val="00842557"/>
    <w:rsid w:val="008704C9"/>
    <w:rsid w:val="0087187B"/>
    <w:rsid w:val="00874742"/>
    <w:rsid w:val="00883BB9"/>
    <w:rsid w:val="0088522E"/>
    <w:rsid w:val="00886377"/>
    <w:rsid w:val="008C42B0"/>
    <w:rsid w:val="008C5824"/>
    <w:rsid w:val="008D6091"/>
    <w:rsid w:val="008E08E4"/>
    <w:rsid w:val="009025FD"/>
    <w:rsid w:val="00917414"/>
    <w:rsid w:val="00937C61"/>
    <w:rsid w:val="009700D8"/>
    <w:rsid w:val="00981AF1"/>
    <w:rsid w:val="009A6F85"/>
    <w:rsid w:val="009A71E9"/>
    <w:rsid w:val="009B0745"/>
    <w:rsid w:val="009B4315"/>
    <w:rsid w:val="009F3384"/>
    <w:rsid w:val="00A3083E"/>
    <w:rsid w:val="00A31162"/>
    <w:rsid w:val="00A34064"/>
    <w:rsid w:val="00A60DE3"/>
    <w:rsid w:val="00A704CF"/>
    <w:rsid w:val="00A82AE3"/>
    <w:rsid w:val="00AA3F96"/>
    <w:rsid w:val="00AB3FD9"/>
    <w:rsid w:val="00AB4781"/>
    <w:rsid w:val="00AC1333"/>
    <w:rsid w:val="00AE1706"/>
    <w:rsid w:val="00AE580E"/>
    <w:rsid w:val="00AE729D"/>
    <w:rsid w:val="00AE7581"/>
    <w:rsid w:val="00AF4E67"/>
    <w:rsid w:val="00B029DC"/>
    <w:rsid w:val="00B07BD2"/>
    <w:rsid w:val="00B07EBF"/>
    <w:rsid w:val="00B11CFE"/>
    <w:rsid w:val="00B250C2"/>
    <w:rsid w:val="00B72BF1"/>
    <w:rsid w:val="00B766A0"/>
    <w:rsid w:val="00BC009E"/>
    <w:rsid w:val="00BC6A4F"/>
    <w:rsid w:val="00BF21FD"/>
    <w:rsid w:val="00C075E3"/>
    <w:rsid w:val="00C22068"/>
    <w:rsid w:val="00C2504F"/>
    <w:rsid w:val="00C35D7F"/>
    <w:rsid w:val="00C46ADC"/>
    <w:rsid w:val="00C52833"/>
    <w:rsid w:val="00C56E8D"/>
    <w:rsid w:val="00C5735E"/>
    <w:rsid w:val="00C6024A"/>
    <w:rsid w:val="00C83AE0"/>
    <w:rsid w:val="00CA5FAF"/>
    <w:rsid w:val="00CD2567"/>
    <w:rsid w:val="00CD71E9"/>
    <w:rsid w:val="00CE6C8C"/>
    <w:rsid w:val="00D21530"/>
    <w:rsid w:val="00D42F3C"/>
    <w:rsid w:val="00D73EE1"/>
    <w:rsid w:val="00D87465"/>
    <w:rsid w:val="00DB16EF"/>
    <w:rsid w:val="00DB175D"/>
    <w:rsid w:val="00DB77CF"/>
    <w:rsid w:val="00DC491F"/>
    <w:rsid w:val="00DD4120"/>
    <w:rsid w:val="00DE46D6"/>
    <w:rsid w:val="00DE773D"/>
    <w:rsid w:val="00DF2E7C"/>
    <w:rsid w:val="00E26C94"/>
    <w:rsid w:val="00E31355"/>
    <w:rsid w:val="00E6497F"/>
    <w:rsid w:val="00E707C3"/>
    <w:rsid w:val="00E831B9"/>
    <w:rsid w:val="00E859AF"/>
    <w:rsid w:val="00E903B0"/>
    <w:rsid w:val="00EA3C47"/>
    <w:rsid w:val="00EA76AB"/>
    <w:rsid w:val="00EB4324"/>
    <w:rsid w:val="00EE0AFA"/>
    <w:rsid w:val="00EE3722"/>
    <w:rsid w:val="00EF41D9"/>
    <w:rsid w:val="00F10D79"/>
    <w:rsid w:val="00F2014A"/>
    <w:rsid w:val="00F25FE8"/>
    <w:rsid w:val="00F47D7F"/>
    <w:rsid w:val="00F63169"/>
    <w:rsid w:val="00F84A79"/>
    <w:rsid w:val="00F97C9C"/>
    <w:rsid w:val="00FA4379"/>
    <w:rsid w:val="00FB77B3"/>
    <w:rsid w:val="00FD3B2A"/>
    <w:rsid w:val="00F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7255FF"/>
  <w15:docId w15:val="{3345D67D-86A2-476E-BE6D-15474CA7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31162"/>
    <w:rPr>
      <w:sz w:val="24"/>
      <w:szCs w:val="24"/>
    </w:rPr>
  </w:style>
  <w:style w:type="paragraph" w:styleId="1">
    <w:name w:val="heading 1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222" w:after="111"/>
      <w:ind w:left="3520" w:right="704"/>
      <w:outlineLvl w:val="0"/>
    </w:pPr>
    <w:rPr>
      <w:sz w:val="20"/>
      <w:szCs w:val="20"/>
      <w:u w:val="single"/>
    </w:rPr>
  </w:style>
  <w:style w:type="paragraph" w:styleId="3">
    <w:name w:val="heading 3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/>
      <w:jc w:val="both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1E3371"/>
    <w:pPr>
      <w:keepNext/>
      <w:suppressAutoHyphens/>
      <w:autoSpaceDE w:val="0"/>
      <w:autoSpaceDN w:val="0"/>
      <w:adjustRightInd w:val="0"/>
      <w:spacing w:before="111" w:after="111"/>
      <w:ind w:right="792"/>
      <w:jc w:val="center"/>
      <w:outlineLvl w:val="3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E3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5">
    <w:name w:val="Стиль Слева:  25 см"/>
    <w:basedOn w:val="a"/>
    <w:rsid w:val="00020806"/>
    <w:pPr>
      <w:numPr>
        <w:numId w:val="5"/>
      </w:numPr>
    </w:pPr>
  </w:style>
  <w:style w:type="paragraph" w:styleId="2">
    <w:name w:val="Body Text 2"/>
    <w:basedOn w:val="a"/>
    <w:link w:val="20"/>
    <w:uiPriority w:val="99"/>
    <w:rsid w:val="00090DC0"/>
    <w:rPr>
      <w:b/>
      <w:bCs/>
    </w:rPr>
  </w:style>
  <w:style w:type="character" w:customStyle="1" w:styleId="20">
    <w:name w:val="Основной текст 2 Знак"/>
    <w:basedOn w:val="a0"/>
    <w:link w:val="2"/>
    <w:uiPriority w:val="99"/>
    <w:rsid w:val="00090DC0"/>
    <w:rPr>
      <w:b/>
      <w:bCs/>
      <w:sz w:val="24"/>
      <w:szCs w:val="24"/>
    </w:rPr>
  </w:style>
  <w:style w:type="paragraph" w:styleId="a4">
    <w:name w:val="Balloon Text"/>
    <w:basedOn w:val="a"/>
    <w:link w:val="a5"/>
    <w:rsid w:val="00B07EB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B07EBF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F7B81"/>
    <w:pPr>
      <w:ind w:left="720"/>
      <w:contextualSpacing/>
    </w:pPr>
  </w:style>
  <w:style w:type="paragraph" w:styleId="a7">
    <w:name w:val="header"/>
    <w:basedOn w:val="a"/>
    <w:link w:val="a8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545"/>
    <w:rPr>
      <w:sz w:val="24"/>
      <w:szCs w:val="24"/>
    </w:rPr>
  </w:style>
  <w:style w:type="paragraph" w:styleId="a9">
    <w:name w:val="footer"/>
    <w:basedOn w:val="a"/>
    <w:link w:val="aa"/>
    <w:uiPriority w:val="99"/>
    <w:rsid w:val="000F554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5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 Д</dc:creator>
  <cp:lastModifiedBy>Sue Ricketts</cp:lastModifiedBy>
  <cp:revision>17</cp:revision>
  <cp:lastPrinted>2019-02-13T18:39:00Z</cp:lastPrinted>
  <dcterms:created xsi:type="dcterms:W3CDTF">2026-02-05T07:14:00Z</dcterms:created>
  <dcterms:modified xsi:type="dcterms:W3CDTF">2026-03-23T12:44:00Z</dcterms:modified>
</cp:coreProperties>
</file>