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0D4F26"/>
          <w:sz w:val="52"/>
          <w:szCs w:val="52"/>
        </w:rPr>
        <w:t xml:space="preserve">BlastyBiz</w:t>
      </w:r>
    </w:p>
    <w:p>
      <w:pPr>
        <w:spacing w:after="80"/>
      </w:pPr>
      <w:r>
        <w:rPr>
          <w:rFonts w:ascii="Arial" w:cs="Arial" w:eastAsia="Arial" w:hAnsi="Arial"/>
          <w:b/>
          <w:bCs/>
          <w:color w:val="00763A"/>
          <w:sz w:val="30"/>
          <w:szCs w:val="30"/>
        </w:rPr>
        <w:t xml:space="preserve">Fresh-Read Sweep — Part 1 Handoff</w:t>
      </w:r>
    </w:p>
    <w:p>
      <w:pPr>
        <w:spacing w:after="300"/>
      </w:pPr>
      <w:r>
        <w:rPr>
          <w:rFonts w:ascii="Arial" w:cs="Arial" w:eastAsia="Arial" w:hAnsi="Arial"/>
          <w:i/>
          <w:iCs/>
          <w:color w:val="5A6B5A"/>
          <w:sz w:val="21"/>
          <w:szCs w:val="21"/>
        </w:rPr>
        <w:t xml:space="preserve">Backend (functions/index.js, firestore.rules, firestore.indexes.json) + core frontend flow (BlastyBiz.html, Connect, Listing-Preview, Onboarding, Dashboard, Publishing-Status) read in full, start to finish, judged on its own terms — no comparison to prior audit revisions. June 26, 2026.</w:t>
      </w:r>
    </w:p>
    <w:p>
      <w:pPr>
        <w:pStyle w:val="Heading1"/>
        <w:spacing w:after="200" w:before="360"/>
      </w:pPr>
      <w:r>
        <w:rPr>
          <w:rFonts w:ascii="Arial" w:cs="Arial" w:eastAsia="Arial" w:hAnsi="Arial"/>
        </w:rPr>
        <w:t xml:space="preserve">How To Read This Document</w:t>
      </w:r>
    </w:p>
    <w:p>
      <w:pPr>
        <w:spacing w:after="160" w:before="0"/>
      </w:pPr>
      <w:r>
        <w:rPr>
          <w:rFonts w:ascii="Arial" w:cs="Arial" w:eastAsia="Arial" w:hAnsi="Arial"/>
          <w:sz w:val="22"/>
          <w:szCs w:val="22"/>
        </w:rPr>
        <w:t xml:space="preserve">This is a sweep of this codebase as it stands today — not a diff against any earlier audit. Everything below was confirmed by direct reading: every backend function, the security rules, the indexes file, and six core frontend pages were read line by line. Findings are stated as what the code does, not as "fixed" or "still broken" relative to anything else.</w:t>
      </w:r>
    </w:p>
    <w:p>
      <w:pPr>
        <w:spacing w:after="160" w:before="0"/>
      </w:pPr>
      <w:r>
        <w:rPr>
          <w:rFonts w:ascii="Arial" w:cs="Arial" w:eastAsia="Arial" w:hAnsi="Arial"/>
          <w:sz w:val="22"/>
          <w:szCs w:val="22"/>
        </w:rPr>
        <w:t xml:space="preserve">Not yet covered: the seven Admin pages, Login, Home, BizContext, and the smaller static pages (About, Contact, Privacy, Terms, Connected, dev-login, index). Part 2 of this sweep picks up there.</w:t>
      </w:r>
    </w:p>
    <w:p>
      <w:pPr>
        <w:pStyle w:val="Heading1"/>
        <w:spacing w:after="200" w:before="360"/>
      </w:pPr>
      <w:r>
        <w:rPr>
          <w:rFonts w:ascii="Arial" w:cs="Arial" w:eastAsia="Arial" w:hAnsi="Arial"/>
        </w:rPr>
        <w:t xml:space="preserve">Bottom Line</w:t>
      </w:r>
    </w:p>
    <w:p>
      <w:pPr>
        <w:spacing w:after="160" w:before="0"/>
      </w:pPr>
      <w:r>
        <w:rPr>
          <w:rFonts w:ascii="Arial" w:cs="Arial" w:eastAsia="Arial" w:hAnsi="Arial"/>
          <w:sz w:val="22"/>
          <w:szCs w:val="22"/>
        </w:rPr>
        <w:t xml:space="preserve">The backend is substantially more mature than the page count would suggest: a real publish dispatcher exists, ID-token verification is in place on every data-mutating function, admin access is properly centralized through a server-verified allowlist, and the onboarding data-loss and ReferenceError bugs are both cleanly fixed. The core create → adapt → review → approve → publish pipeline is real, live, and wired correctly end to end through one authenticated path.</w:t>
      </w:r>
    </w:p>
    <w:p>
      <w:pPr>
        <w:spacing w:after="160" w:before="0"/>
      </w:pPr>
      <w:r>
        <w:rPr>
          <w:rFonts w:ascii="Arial" w:cs="Arial" w:eastAsia="Arial" w:hAnsi="Arial"/>
          <w:sz w:val="22"/>
          <w:szCs w:val="22"/>
        </w:rPr>
        <w:t xml:space="preserve">Against that, one finding blocks revenue outright today: the billing buttons on the Dashboard call functions that require a bearer token and never send one, so every checkout and billing-portal click will fail with 401. Three more findings are real and worth fixing before this goes further: the OAuth callback state is still forgeable, approveDraft verifies who is calling but never checks that the draftId/businessId it was handed actually belongs to that caller, and the dispatcher marks any platform it doesn't know how to post to as a hard failure instead of routing it to the manual-completion path that already exists. Beyond those four, the rest of this list is inconsistency and drift — multiple files disagreeing with each other about which platforms support auto-posting, a status vocabulary that has grown organically to eight values with no canonical list, and two admin queries that will throw at runtime because the index file doesn't match what the code actually queries.</w:t>
      </w:r>
    </w:p>
    <w:p>
      <w:pPr>
        <w:pStyle w:val="Heading1"/>
        <w:spacing w:after="200" w:before="360"/>
      </w:pPr>
      <w:r>
        <w:rPr>
          <w:rFonts w:ascii="Arial" w:cs="Arial" w:eastAsia="Arial" w:hAnsi="Arial"/>
        </w:rPr>
        <w:t xml:space="preserve">Findings — Ordered by Severity</w:t>
      </w:r>
    </w:p>
    <w:p>
      <w:pPr>
        <w:pStyle w:val="Heading2"/>
        <w:spacing w:after="160" w:before="280"/>
      </w:pPr>
      <w:r>
        <w:rPr>
          <w:rFonts w:ascii="Arial" w:cs="Arial" w:eastAsia="Arial" w:hAnsi="Arial"/>
        </w:rPr>
        <w:t xml:space="preserve">🔴 Breaks a live feature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3860"/>
      </w:tblGrid>
      <w:tr>
        <w:tc>
          <w:tcPr>
            <w:tcW w:type="dxa" w:w="11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Severity</w:t>
            </w:r>
          </w:p>
        </w:tc>
        <w:tc>
          <w:tcPr>
            <w:tcW w:type="dxa" w:w="24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B00020"/>
                <w:sz w:val="19"/>
                <w:szCs w:val="19"/>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Dashboard billing buttons will always fail</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BlastyBiz-Dashboard.html (startCheckout, handleBilling) vs. functions/index.js (createCheckoutSession, createPortalSession)</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Both backend functions call verifyBearer(req) and return 401 without a valid Authorization header. Neither Dashboard fetch call attaches one — both send only a JSON body with uid. Every "Upgrade to Pro" and "View Billing" click will 401. This is the only path to revenue in the app and it is currently non-functional.</w:t>
            </w:r>
          </w:p>
        </w:tc>
      </w:tr>
    </w:tbl>
    <w:p>
      <w:pPr>
        <w:pStyle w:val="Heading2"/>
        <w:spacing w:after="160" w:before="280"/>
      </w:pPr>
      <w:r>
        <w:rPr>
          <w:rFonts w:ascii="Arial" w:cs="Arial" w:eastAsia="Arial" w:hAnsi="Arial"/>
        </w:rPr>
        <w:t xml:space="preserve">🟠 Real, currently exploitable or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3860"/>
      </w:tblGrid>
      <w:tr>
        <w:tc>
          <w:tcPr>
            <w:tcW w:type="dxa" w:w="11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Severity</w:t>
            </w:r>
          </w:p>
        </w:tc>
        <w:tc>
          <w:tcPr>
            <w:tcW w:type="dxa" w:w="24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OAuth callback state is still forgeable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initiateGoogleOAuth / googleOAuthCallback, initiateFacebookOAuth / facebookOAuthCallback</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state is still just JSON-encoded businessId/uid/returnTo from the query string, echoed back by Google/Facebook and trusted as-is. No server-side nonce is written at initiate time or checked at callback time. A crafted callback URL can write platformConnections for an arbitrary uid/businessId pair.</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Two admin job-list queries are not covered by any index</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adminListPublishJobs (line ~1324), adminListFailedJobs (line ~1336); firestore.indexes.json</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Both query .orderBy('createdAt','desc') combined with a status filter. The only status-related composite index defined is status+updatedAt. These two queries will throw FAILED_PRECONDITION in production the first time an admin filters by status or opens Failed Jobs.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Three frontend files disagree about which platforms auto-post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BlastyBiz.html PLATFORMS registry vs. BlastyBiz-Connect.html vs. BlastyBiz-Listing-Preview.html PLATFORM_META</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BlastyBiz.html marks bing as type:'api' (auto-post, toggleable). BlastyBiz-Connect.html lists Bing under "Copy-Ready Platforms" with manual paste instructions. Listing-Preview's PLATFORM_META marks bing, yelp, and applemaps all as capabilityLevel:'partial_auto' with an "Auto" badge. The backend dispatcher only knows how to post to google/facebook/instagram — anything else hits the switch's default case and is marked failed. A user enabling Bing as "auto-post" from the main app will get a silently failed job, not a clear manual-required state.</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approveDraft authenticates the caller but never verifies ownership of draftId/businessId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approveDraft, lines ~501-543</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verifyBearer() correctly establishes who is calling, but draftId and businessId are then taken straight from req.body and used to update listingDrafts/{draftId} and stamp businessId onto every new publishJobs doc — with no read-and-check that those documents actually belong to decoded.uid first. An authenticated user can supply someone else's draftId/businessId and approve/create jobs against an account that isn't theirs. Authentication is solid here; authorization on these two IDs is the missing half. Fix: read listingDrafts/{draftId} and businesses/{businessId} before the batch and reject unless both belong to decoded.uid.</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Dispatcher fails unsupported platforms instead of routing them to manual_required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dispatchPublishJob, default case in the platform switch (~line 1069)</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Any platform that isn't google/facebook/instagram falls to the switch's default branch, which sets status:'failed' with "Automatic posting is not available for this platform." This is the concrete mechanism behind the Bing inconsistency above — a perfectly good manual path already exists (postToBing always sets manual_required) but the dispatcher never routes there for jobs that arrive through the normal pending flow. These aren't failures from a product standpoint, they're jobs that need a human to finish — the dispatcher should set manual_required for any platform it doesn't have a publisher for, not failed.</w:t>
            </w:r>
          </w:p>
        </w:tc>
      </w:tr>
    </w:tbl>
    <w:p>
      <w:pPr>
        <w:pStyle w:val="Heading2"/>
        <w:spacing w:after="160" w:before="280"/>
      </w:pPr>
      <w:r>
        <w:rPr>
          <w:rFonts w:ascii="Arial" w:cs="Arial" w:eastAsia="Arial" w:hAnsi="Arial"/>
        </w:rPr>
        <w:t xml:space="preserve">🟡 Inconsistency / drift — not breaking, but compounds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3860"/>
      </w:tblGrid>
      <w:tr>
        <w:tc>
          <w:tcPr>
            <w:tcW w:type="dxa" w:w="11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Severity</w:t>
            </w:r>
          </w:p>
        </w:tc>
        <w:tc>
          <w:tcPr>
            <w:tcW w:type="dxa" w:w="24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8A6D00"/>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Job status vocabulary has grown to eight values with no canonical list anywhere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(pending, processing, success, manual_required, failed), Admin pages (manual_followup, closed, manual_completed)</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All eight are genuinely reachable by real code paths — this isn't dead/aspirational status text, it's organic sprawl. Every reader (Dashboard, Publishing-Status) defensively falls back to showing the raw string for unrecognized values, so nothing currently breaks. No code anywhere currently reads or writes a literal 'published' — the dispatcher's completion state is success — but that's a name no other part of the system was designed around, and there is no single source of truth for what the allowed set is.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8A6D00"/>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Dispatcher has no real retry logic</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dispatchPublishJob</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attempts and maxAttempts are written onto every job at creation but the dispatcher's catch block goes straight to status:'failed' on any error — no increment, no backoff, no re-dispatch. adminRetryJob (admin-triggered manual retry) does increment attempts, but there is no automated retry path. The retry_pending status from earlier designs is unused.</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8A6D00"/>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Two AI endpoints skip the monthly usage cap the rest of the app enforces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generateEnrichmentQuestions, suggestPlatforms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adaptListing and resolveCategories both check the caller's plan-based AI_LIMITS cap against Firestore before spending an Anthropic call, returning 429 once exceeded. generateEnrichmentQuestions and suggestPlatforms both authenticate the caller correctly but only call trackAiUsage after the fact — that records cost, it doesn't gate it. Neither is high-cost (short Haiku/Sonnet calls), but the inconsistency means a user could call either repeatedly with no monthly ceiling while the other two endpoints enforce one. Same fix as adaptListing: check AI_LIMITS before the Anthropic call, not just log usage after.</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4A4A4A"/>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Connect.html silently ignores a deep-link platform parameter</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BlastyBiz-Onboarding.html connectPlatform() vs. BlastyBiz-Connect.html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Onboarding redirects to BlastyBiz-Connect.html?platform=google&amp;returnTo=onboarding intending to focus one platform. Connect.html never reads a platform query param — it unconditionally renders all three OAuth cards. Not broken, just a no-op intention.</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4A4A4A"/>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Connect.html hardcodes hasOAuthCreds = true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BlastyBiz-Connect.html, line ~454</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"Setup Required" banner and disabling of Connect buttons when secrets aren't configured can never trigger — the check is hardcoded true with a comment implying it should be dynamic. If GOOGLE_CLIENT_ID/FACEBOOK_APP_ID aren't set, the user clicks Connect and lands on a 503 from the Cloud Function with no warning first.</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4A4A4A"/>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Listing-Preview ships unused headline/CTA fields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BlastyBiz-Listing-Preview.html — drafts object, populateFromDraftData()</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Every draft is stored as { text, headline:'', cta:'' } — headline and cta are always empty strings; the backend's adaptedContent is a single text blob, never split into parts. The UI still renders separate Headline/Call-To-Action input fields per platform that do nothing. Cosmetic, not a functional bug since only .text is ever sent to approveDraft.</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4A4A4A"/>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One leftover dual-field read for platformConnections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BlastyBiz.html, line ~3743</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Every writer of platformConnections — both OAuth callback functions and the bb:savePlatforms listener — has already converged on the field name platform; this is confirmed, not assumed. One read site, connMap[d.data().platform || d.data().platformId], still defensively checks a platformId fallback that no writer produces anymore. Harmless today since the fallback never fires, but it's the kind of leftover that makes a future reader think the schema is still unsettled. Safe to delete once confirmed dead.</w:t>
            </w:r>
          </w:p>
        </w:tc>
      </w:tr>
    </w:tbl>
    <w:p>
      <w:pPr>
        <w:pStyle w:val="Heading2"/>
        <w:spacing w:after="160" w:before="280"/>
      </w:pPr>
      <w:r>
        <w:rPr>
          <w:rFonts w:ascii="Arial" w:cs="Arial" w:eastAsia="Arial" w:hAnsi="Arial"/>
        </w:rPr>
        <w:t xml:space="preserve">🟢 Confirmed solid — built correctly, no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3860"/>
      </w:tblGrid>
      <w:tr>
        <w:tc>
          <w:tcPr>
            <w:tcW w:type="dxa" w:w="11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Severity</w:t>
            </w:r>
          </w:p>
        </w:tc>
        <w:tc>
          <w:tcPr>
            <w:tcW w:type="dxa" w:w="24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Full ID-token verification across all data-mutating functions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verifyBearer(), requireAdmin()</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approveDraft, approvePendingPost, uploadImage, createCheckoutSession, createPortalSession, adaptListing, resolveCategories, suggestPlatforms, and every admin* endpoint all verify the Authorization: Bearer header server-side and derive uid from the decoded token — never from the request body or query string.</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Real publish dispatcher, server-side tokens only</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dispatchPublishJob, _publishGoogleJob/_publishFacebookJob/_publishInstagramJob</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 genuine Firestore trigger claims pending jobs (status→processing) before dispatch to prevent double-fire, loads platformConnections server-side, and posts directly to Google/Facebook/Instagram APIs. Access tokens never touch the client.</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 access centralized and double-layered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requireAdmin() (email allowlist) + firestore.rules isAdmin()</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Both the Cloud Functions layer and the Firestore rules layer independently gate admin access via the same email-allowlist pattern. Belt-and-suspenders, correctly done on both sides.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AI cost exposure capped on the two highest-volume endpoints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adaptListing, resolveCategories, AI_LIMITS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Both check the caller's plan-based monthly cap against Firestore before spending an Anthropic call and return 429 once exceeded.</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Onboarding window.* state — now var-declared, correctly attaches to window</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BlastyBiz-Onboarding.html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selectedCategory, selectedTone, connectedPlatforms, selectedDays, resolvedCats are all declared with var at top-level script scope, so bare reads and window.X reads refer to the same binding. _buildProfileData() reads real, populated values; the save to users/{uid} and businesses/{uid} on the final step is real and correct.</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BlastyBiz.html platform-card rendering — no more ReferenceError</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BlastyBiz.html, buildPlatformCard() and all plan-gated read sites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Every read site uses window._bbUserPlan || 'starter' consistently. init() still runs renderPlatforms() before the async auth callback resolves, but it now renders safely with the 'starter' default and is correctly re-rendered once the real plan loads — no thrown error, no broken render chain.</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Onboarding "Connect" button now performs a real OAuth redirect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BlastyBiz-Onboarding.html connectPlatform()</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No more fake setTimeout placeholder — it redirects straight into the real BlastyBiz-Connect.html OAuth flow.</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Listing-Preview uses real draft data, not hardcoded demo content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BlastyBiz-Listing-Preview.html populateFromDraftData()</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Business Summary sidebar and Publish Queue are both built from the actual loaded listingDrafts document. No fake business names or sample queues.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Square billing webhook signature verification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squareWebhook</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Verifies the HMAC signature against the raw body before trusting any event — correct pattern, not trusting the payload blindly.</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Dashboard is fully wired to live Firestore data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BlastyBiz-Dashboard.html loadBusinessContextFirestore()</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Platform connection status, publish job stats, visibility score, AI usage, and recent activity are all computed from real onSnapshot/getDocs reads — not the placeholder BUSINESSES mock or the stub loadBusinessContext() left over from an earlier pass (which is fully shadowed and never executes once the module script runs).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Publishing-Status is a real-time, correctly-indexed live view</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BlastyBiz-Publishing-Status.html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Uses onSnapshot against queries that do match existing composite indexes (draftId+uid, and businessId+uid+createdAt). Falls back gracefully for any status value not in its local STATUS_CONFIG map, so the status-vocabulary sprawl doesn't break this page.</w:t>
            </w:r>
          </w:p>
        </w:tc>
      </w:tr>
    </w:tbl>
    <w:p>
      <w:pPr>
        <w:pStyle w:val="Heading1"/>
        <w:spacing w:after="200" w:before="360"/>
      </w:pPr>
      <w:r>
        <w:rPr>
          <w:rFonts w:ascii="Arial" w:cs="Arial" w:eastAsia="Arial" w:hAnsi="Arial"/>
        </w:rPr>
        <w:t xml:space="preserve">What This Means For Sequencing</w:t>
      </w:r>
    </w:p>
    <w:p>
      <w:pPr>
        <w:pStyle w:val="ListParagraph"/>
        <w:numPr>
          <w:ilvl w:val="0"/>
          <w:numId w:val="2"/>
        </w:numPr>
        <w:spacing w:after="100"/>
      </w:pPr>
      <w:r>
        <w:rPr>
          <w:rFonts w:ascii="Arial" w:cs="Arial" w:eastAsia="Arial" w:hAnsi="Arial"/>
          <w:b/>
          <w:bCs/>
          <w:sz w:val="21"/>
          <w:szCs w:val="21"/>
        </w:rPr>
        <w:t xml:space="preserve">Fix the billing auth bug first — it's a one-line fix (attach the ID token to both fetch calls) and it's the only thing currently standing between this app and its first real dollar.</w:t>
      </w:r>
    </w:p>
    <w:p>
      <w:pPr>
        <w:pStyle w:val="ListParagraph"/>
        <w:numPr>
          <w:ilvl w:val="0"/>
          <w:numId w:val="2"/>
        </w:numPr>
        <w:spacing w:after="100"/>
      </w:pPr>
      <w:r>
        <w:rPr>
          <w:rFonts w:ascii="Arial" w:cs="Arial" w:eastAsia="Arial" w:hAnsi="Arial"/>
          <w:sz w:val="21"/>
          <w:szCs w:val="21"/>
        </w:rPr>
        <w:t xml:space="preserve">Close the OAuth state CSRF gap before connecting any real Google/Facebook account — same fix Rep would need regardless of when it's done, and it's cheap relative to its risk.</w:t>
      </w:r>
    </w:p>
    <w:p>
      <w:pPr>
        <w:pStyle w:val="ListParagraph"/>
        <w:numPr>
          <w:ilvl w:val="0"/>
          <w:numId w:val="2"/>
        </w:numPr>
        <w:spacing w:after="100"/>
      </w:pPr>
      <w:r>
        <w:rPr>
          <w:rFonts w:ascii="Arial" w:cs="Arial" w:eastAsia="Arial" w:hAnsi="Arial"/>
          <w:b/>
          <w:bCs/>
          <w:sz w:val="21"/>
          <w:szCs w:val="21"/>
        </w:rPr>
        <w:t xml:space="preserve">Add an ownership check to approveDraft before any real customer accounts exist — right now an authenticated user can pass someone else's draftId/businessId and approve or create jobs against another account. This is a data-integrity hole, not a polish item, and it's a small fix: two reads and a comparison before the batch.</w:t>
      </w:r>
    </w:p>
    <w:p>
      <w:pPr>
        <w:pStyle w:val="ListParagraph"/>
        <w:numPr>
          <w:ilvl w:val="0"/>
          <w:numId w:val="2"/>
        </w:numPr>
        <w:spacing w:after="100"/>
      </w:pPr>
      <w:r>
        <w:rPr>
          <w:rFonts w:ascii="Arial" w:cs="Arial" w:eastAsia="Arial" w:hAnsi="Arial"/>
          <w:sz w:val="21"/>
          <w:szCs w:val="21"/>
        </w:rPr>
        <w:t xml:space="preserve">Route the dispatcher's default case to manual_required instead of failed — it's the same one-line change either way, and it fixes the customer-facing message for any platform without a wired publisher, not just Bing.</w:t>
      </w:r>
    </w:p>
    <w:p>
      <w:pPr>
        <w:pStyle w:val="ListParagraph"/>
        <w:numPr>
          <w:ilvl w:val="0"/>
          <w:numId w:val="2"/>
        </w:numPr>
        <w:spacing w:after="100"/>
      </w:pPr>
      <w:r>
        <w:rPr>
          <w:rFonts w:ascii="Arial" w:cs="Arial" w:eastAsia="Arial" w:hAnsi="Arial"/>
          <w:sz w:val="21"/>
          <w:szCs w:val="21"/>
        </w:rPr>
        <w:t xml:space="preserve">Pick one source of truth for which platforms are auto-post vs. manual, and make BlastyBiz.html, BlastyBiz-Connect.html, and Listing-Preview's PLATFORM_META all read from it. Right now there are three independent lists that disagree.</w:t>
      </w:r>
    </w:p>
    <w:p>
      <w:pPr>
        <w:pStyle w:val="ListParagraph"/>
        <w:numPr>
          <w:ilvl w:val="0"/>
          <w:numId w:val="2"/>
        </w:numPr>
        <w:spacing w:after="100"/>
      </w:pPr>
      <w:r>
        <w:rPr>
          <w:rFonts w:ascii="Arial" w:cs="Arial" w:eastAsia="Arial" w:hAnsi="Arial"/>
          <w:sz w:val="21"/>
          <w:szCs w:val="21"/>
        </w:rPr>
        <w:t xml:space="preserve">Add the two missing composite indexes (status+createdAt) or change the admin queries to match the existing status+updatedAt index — either direction works, just needs to be one or the other.</w:t>
      </w:r>
    </w:p>
    <w:p>
      <w:pPr>
        <w:pStyle w:val="ListParagraph"/>
        <w:numPr>
          <w:ilvl w:val="0"/>
          <w:numId w:val="2"/>
        </w:numPr>
        <w:spacing w:after="100"/>
      </w:pPr>
      <w:r>
        <w:rPr>
          <w:rFonts w:ascii="Arial" w:cs="Arial" w:eastAsia="Arial" w:hAnsi="Arial"/>
          <w:sz w:val="21"/>
          <w:szCs w:val="21"/>
        </w:rPr>
        <w:t xml:space="preserve">Write down the real status list (all eight are legitimately used) somewhere durable — a comment block at the top of functions/index.js would do it — so the next person extending this doesn't add a ninth.</w:t>
      </w:r>
    </w:p>
    <w:p>
      <w:pPr>
        <w:pStyle w:val="Heading1"/>
        <w:spacing w:after="200" w:before="360"/>
      </w:pPr>
      <w:r>
        <w:rPr>
          <w:rFonts w:ascii="Arial" w:cs="Arial" w:eastAsia="Arial" w:hAnsi="Arial"/>
        </w:rPr>
        <w:t xml:space="preserve">Not Yet Covered</w:t>
      </w:r>
    </w:p>
    <w:p>
      <w:pPr>
        <w:spacing w:after="160" w:before="0"/>
      </w:pPr>
      <w:r>
        <w:rPr>
          <w:rFonts w:ascii="Arial" w:cs="Arial" w:eastAsia="Arial" w:hAnsi="Arial"/>
          <w:sz w:val="22"/>
          <w:szCs w:val="22"/>
        </w:rPr>
        <w:t xml:space="preserve">Part 2 of this sweep will cover: BlastyBiz-Admin.html and its six sub-pages (Operate, Queue-Manager, Logs, Platform-Health, Subscriptions, Users, Failed-Jobs), BlastyBiz-Login.html, BlastyBiz-Home.html, BlastyBiz-BizContext.html, BlastyBiz-Connected.html, dev-login.html, index.html, and the four static/legal pages (About, Contact, Privacy, Terms). None of these were read for this handoff and nothing above should be taken as covering them.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5A"/>
        <w:sz w:val="16"/>
        <w:szCs w:val="16"/>
      </w:rPr>
      <w:t xml:space="preserve">Confidential — internal handoff · Fluba Designs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A6B5A"/>
        <w:sz w:val="16"/>
        <w:szCs w:val="16"/>
      </w:rPr>
      <w:t xml:space="preserve">BlastyBiz — Fresh-Read Sweep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63A" w:sz="6" w:space="4"/>
      </w:pBdr>
      <w:spacing w:after="180" w:before="320"/>
      <w:outlineLvl w:val="0"/>
    </w:pPr>
    <w:rPr>
      <w:rFonts w:ascii="Arial" w:cs="Arial" w:eastAsia="Arial" w:hAnsi="Arial"/>
      <w:b/>
      <w:bCs/>
      <w:color w:val="0D4F26"/>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076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2026-06-27T02:55:04.970Z</dcterms:created>
  <dcterms:modified xsi:type="dcterms:W3CDTF">2026-06-27T02:55:04.984Z</dcterms:modified>
</cp:coreProperties>
</file>

<file path=docProps/custom.xml><?xml version="1.0" encoding="utf-8"?>
<Properties xmlns="http://schemas.openxmlformats.org/officeDocument/2006/custom-properties" xmlns:vt="http://schemas.openxmlformats.org/officeDocument/2006/docPropsVTypes"/>
</file>