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BlastyBiz — Pre-Launch Audit Handoff</w:t>
      </w:r>
    </w:p>
    <w:p>
      <w:pPr>
        <w:spacing w:after="100"/>
      </w:pPr>
      <w:r>
        <w:rPr>
          <w:color w:val="555555"/>
          <w:sz w:val="24"/>
          <w:szCs w:val="24"/>
        </w:rPr>
        <w:t xml:space="preserve">Pass 1: CSS / HTML — Style Rewrite Reconciliation (Ghost-Reviewed v2)</w:t>
      </w:r>
    </w:p>
    <w:p>
      <w:pPr>
        <w:spacing w:after="300"/>
      </w:pPr>
      <w:r>
        <w:rPr>
          <w:i/>
          <w:iCs/>
          <w:color w:val="777777"/>
          <w:sz w:val="18"/>
          <w:szCs w:val="18"/>
        </w:rPr>
        <w:t xml:space="preserve">Prepared for: Rep  |  Source: BlastyBiz_Site.zip  |  Status: Pass 1 complete + Ghost review incorporated. Pass 2–3 (JS/backend) pending</w:t>
      </w:r>
    </w:p>
    <w:p>
      <w:pPr>
        <w:pStyle w:val="Heading1"/>
      </w:pPr>
      <w:r>
        <w:t xml:space="preserve">Audit Standard</w:t>
      </w:r>
    </w:p>
    <w:p>
      <w:pPr>
        <w:spacing w:after="160"/>
      </w:pPr>
      <w:r>
        <w:t xml:space="preserve">Every finding below is backed by a direct grep/diff against the actual files in the zip — file name and line number included. Nothing here is a guess. Two items I initially suspected as bugs (a wrapper-pattern mismatch and BlastyBiz.html's "muted" usage) were investigated further and ruled out as false positives before being included — they are documented at the end for transparency, not as action items.</w:t>
      </w:r>
    </w:p>
    <w:p>
      <w:pPr>
        <w:pStyle w:val="Heading1"/>
      </w:pPr>
      <w:r>
        <w:t xml:space="preserve">1. Pre-Launch Blocker Status</w:t>
      </w:r>
    </w:p>
    <w:p>
      <w:pPr>
        <w:spacing w:after="160"/>
      </w:pPr>
      <w:r>
        <w:t xml:space="preserve">Checked against the two blockers flagged in the prior pre-launch sweep:</w:t>
      </w:r>
    </w:p>
    <w:p>
      <w:pPr>
        <w:pStyle w:val="Heading2"/>
      </w:pPr>
      <w:r>
        <w:t xml:space="preserve">✅ RESOLVED — Hardcoded internal redirect URLs</w:t>
      </w:r>
    </w:p>
    <w:p>
      <w:pPr>
        <w:spacing w:after="160"/>
      </w:pPr>
      <w:r>
        <w:t xml:space="preserve">No occurrences of replit.dev, localhost, 127.0.0.1, or .repl.co found anywhere in functions/index.js or the public HTML/JS files. APP_BASE_URL is correctly set to https://blastybiz.com in functions/.env, with a safe fallback to the .web.app default. All redirect call sites (Dashboard, Connect, Connected, Publishing-Status) use the variable consistently. No action needed.</w:t>
      </w:r>
    </w:p>
    <w:p>
      <w:pPr>
        <w:pStyle w:val="Heading2"/>
      </w:pPr>
      <w:r>
        <w:t xml:space="preserve">⚠️ STILL OPEN — Production secrets (expanded per Ghost review)</w:t>
      </w:r>
    </w:p>
    <w:p>
      <w:pPr>
        <w:spacing w:after="160"/>
      </w:pPr>
      <w:r>
        <w:t xml:space="preserve">functions/index.js line 56 confirms SquareEnvironment.Production is hardcoded (correct for launch). But functions/.env contains only APP_BASE_URL — there is no SQUARE_ACCESS_TOKEN in this file. The code reads it via process.env.SQUARE_ACCESS_TOKEN (line 55).</w:t>
      </w:r>
    </w:p>
    <w:p>
      <w:pPr>
        <w:spacing w:after="160"/>
      </w:pPr>
      <w:r>
        <w:rPr>
          <w:i/>
          <w:iCs/>
        </w:rPr>
        <w:t xml:space="preserve">This is NOT necessarily broken — if secrets are set via Firebase's secret manager or console env config rather than committed to .env (the more secure approach), they would work fine in production and just not appear in this zip. But none of this could be verified from the static file set.</w:t>
      </w:r>
    </w:p>
    <w:p>
      <w:pPr>
        <w:spacing w:after="160"/>
      </w:pPr>
      <w:r>
        <w:rPr>
          <w:b/>
          <w:bCs/>
        </w:rPr>
        <w:t xml:space="preserve">Ghost review expanded this check beyond Square: functions/index.js references 11 environment/secret values total, all confirmed present as process.env reads in the code. None of the following appear in functions/.env, meaning all 11 need direct confirmation in the live Firebase Functions / Secret Manager config before launch:</w:t>
      </w:r>
    </w:p>
    <w:p>
      <w:pPr>
        <w:pStyle w:val="ListParagraph"/>
        <w:numPr>
          <w:ilvl w:val="0"/>
          <w:numId w:val="2"/>
        </w:numPr>
      </w:pPr>
      <w:r>
        <w:rPr>
          <w:sz w:val="21"/>
          <w:szCs w:val="21"/>
        </w:rPr>
        <w:t xml:space="preserve">SQUARE_ACCESS_TOKEN</w:t>
      </w:r>
    </w:p>
    <w:p>
      <w:pPr>
        <w:pStyle w:val="ListParagraph"/>
        <w:numPr>
          <w:ilvl w:val="0"/>
          <w:numId w:val="2"/>
        </w:numPr>
      </w:pPr>
      <w:r>
        <w:rPr>
          <w:sz w:val="21"/>
          <w:szCs w:val="21"/>
        </w:rPr>
        <w:t xml:space="preserve">SQUARE_LOCATION_ID</w:t>
      </w:r>
    </w:p>
    <w:p>
      <w:pPr>
        <w:pStyle w:val="ListParagraph"/>
        <w:numPr>
          <w:ilvl w:val="0"/>
          <w:numId w:val="2"/>
        </w:numPr>
      </w:pPr>
      <w:r>
        <w:rPr>
          <w:sz w:val="21"/>
          <w:szCs w:val="21"/>
        </w:rPr>
        <w:t xml:space="preserve">SQUARE_WEBHOOK_SIGNATURE_KEY</w:t>
      </w:r>
    </w:p>
    <w:p>
      <w:pPr>
        <w:pStyle w:val="ListParagraph"/>
        <w:numPr>
          <w:ilvl w:val="0"/>
          <w:numId w:val="2"/>
        </w:numPr>
      </w:pPr>
      <w:r>
        <w:rPr>
          <w:sz w:val="21"/>
          <w:szCs w:val="21"/>
        </w:rPr>
        <w:t xml:space="preserve">SQUARE_PRO_PLAN_ID</w:t>
      </w:r>
    </w:p>
    <w:p>
      <w:pPr>
        <w:pStyle w:val="ListParagraph"/>
        <w:numPr>
          <w:ilvl w:val="0"/>
          <w:numId w:val="2"/>
        </w:numPr>
      </w:pPr>
      <w:r>
        <w:rPr>
          <w:sz w:val="21"/>
          <w:szCs w:val="21"/>
        </w:rPr>
        <w:t xml:space="preserve">SQUARE_AGENCY_PLAN_ID</w:t>
      </w:r>
    </w:p>
    <w:p>
      <w:pPr>
        <w:pStyle w:val="ListParagraph"/>
        <w:numPr>
          <w:ilvl w:val="0"/>
          <w:numId w:val="2"/>
        </w:numPr>
      </w:pPr>
      <w:r>
        <w:rPr>
          <w:sz w:val="21"/>
          <w:szCs w:val="21"/>
        </w:rPr>
        <w:t xml:space="preserve">RESEND_API_KEY</w:t>
      </w:r>
    </w:p>
    <w:p>
      <w:pPr>
        <w:pStyle w:val="ListParagraph"/>
        <w:numPr>
          <w:ilvl w:val="0"/>
          <w:numId w:val="2"/>
        </w:numPr>
      </w:pPr>
      <w:r>
        <w:rPr>
          <w:sz w:val="21"/>
          <w:szCs w:val="21"/>
        </w:rPr>
        <w:t xml:space="preserve">ANTHROPIC_API_KEY</w:t>
      </w:r>
    </w:p>
    <w:p>
      <w:pPr>
        <w:pStyle w:val="ListParagraph"/>
        <w:numPr>
          <w:ilvl w:val="0"/>
          <w:numId w:val="2"/>
        </w:numPr>
      </w:pPr>
      <w:r>
        <w:rPr>
          <w:sz w:val="21"/>
          <w:szCs w:val="21"/>
        </w:rPr>
        <w:t xml:space="preserve">GOOGLE_CLIENT_ID</w:t>
      </w:r>
    </w:p>
    <w:p>
      <w:pPr>
        <w:pStyle w:val="ListParagraph"/>
        <w:numPr>
          <w:ilvl w:val="0"/>
          <w:numId w:val="2"/>
        </w:numPr>
      </w:pPr>
      <w:r>
        <w:rPr>
          <w:sz w:val="21"/>
          <w:szCs w:val="21"/>
        </w:rPr>
        <w:t xml:space="preserve">GOOGLE_CLIENT_SECRET</w:t>
      </w:r>
    </w:p>
    <w:p>
      <w:pPr>
        <w:pStyle w:val="ListParagraph"/>
        <w:numPr>
          <w:ilvl w:val="0"/>
          <w:numId w:val="2"/>
        </w:numPr>
      </w:pPr>
      <w:r>
        <w:rPr>
          <w:sz w:val="21"/>
          <w:szCs w:val="21"/>
        </w:rPr>
        <w:t xml:space="preserve">FACEBOOK_APP_ID</w:t>
      </w:r>
    </w:p>
    <w:p>
      <w:pPr>
        <w:pStyle w:val="ListParagraph"/>
        <w:numPr>
          <w:ilvl w:val="0"/>
          <w:numId w:val="2"/>
        </w:numPr>
      </w:pPr>
      <w:r>
        <w:rPr>
          <w:sz w:val="21"/>
          <w:szCs w:val="21"/>
        </w:rPr>
        <w:t xml:space="preserve">FACEBOOK_APP_SECRET</w:t>
      </w:r>
    </w:p>
    <w:p>
      <w:pPr>
        <w:pStyle w:val="ListParagraph"/>
        <w:numPr>
          <w:ilvl w:val="0"/>
          <w:numId w:val="2"/>
        </w:numPr>
      </w:pPr>
      <w:r>
        <w:rPr>
          <w:sz w:val="21"/>
          <w:szCs w:val="21"/>
        </w:rPr>
        <w:t xml:space="preserve">YELP_API_KEY</w:t>
      </w:r>
    </w:p>
    <w:p>
      <w:pPr>
        <w:spacing w:after="160" w:before="160"/>
      </w:pPr>
      <w:r>
        <w:rPr>
          <w:b/>
          <w:bCs/>
        </w:rPr>
        <w:t xml:space="preserve">ACTION FOR REP: Verify every one of these 11 values is set in the live Firebase Functions environment/secrets before launch — not just Square. A missing ANTHROPIC_API_KEY or GOOGLE_CLIENT_SECRET would break AI content generation or OAuth login on day one, not just payments. Do not commit any of these into functions/.env — confirm each via the Firebase secret manager or equivalent, and smoke-test one real call against each integration (Square, Resend, Anthropic, Google OAuth, Facebook OAuth, Yelp) in production before going live.</w:t>
      </w:r>
    </w:p>
    <w:p>
      <w:pPr>
        <w:pStyle w:val="Heading1"/>
      </w:pPr>
      <w:r>
        <w:t xml:space="preserve">2. Orphaned Classes — Used in HTML, No CSS Rule Found</w:t>
      </w:r>
    </w:p>
    <w:p>
      <w:pPr>
        <w:spacing w:after="160"/>
      </w:pPr>
      <w:r>
        <w:t xml:space="preserve">These classes are referenced in HTML but have zero matching rule in global-style.css or any inline &lt;style&gt; block in the same file. Result: unstyled elements — likely the kind of thing that's easy to miss visually if the layout still 'looks okay' due to browser defaults or inherited styles, but the intended styling is simply not being applied.</w:t>
      </w:r>
    </w:p>
    <w:p>
      <w:pPr>
        <w:pStyle w:val="Heading2"/>
      </w:pPr>
      <w:r>
        <w:t xml:space="preserve">2a. The .muted class — used across 6 admin pages, fully undefined</w:t>
      </w:r>
    </w:p>
    <w:p>
      <w:pPr>
        <w:spacing w:after="160"/>
      </w:pPr>
      <w:r>
        <w:t xml:space="preserve">This is the highest-impact finding in this pass. "muted" is referenced as a plain utility class (de-emphasized/secondary text styling) in 17 separate locations across 6 files, and it does not exist anywhere in global-style.css. This strongly suggests a utility class that was either deleted during the CSS rewrite or never migrated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Lines</w:t>
            </w:r>
          </w:p>
        </w:tc>
        <w:tc>
          <w:tcPr>
            <w:tcW w:type="dxa" w:w="45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Context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BlastyBiz-Admin-Failed-Jobs.html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128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 message cell 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BlastyBiz-Admin-Logs.html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64, 72, 80, 88, 96, 134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Log table collection-name cells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BlastyBiz-Admin-Platform-Health.html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5, 87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"Common Failure" column text (static row + dynamic template)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BlastyBiz-Admin-Queue-Manager.html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19-22, 46, 55, 64, 73, 82, 187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 card subtext + business plan/location labels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BlastyBiz-Admin-Users.html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5 (x4), 39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note column 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BlastyBiz-Admin.html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203, 224, 253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Dynamically-built table row template strings</w:t>
            </w:r>
          </w:p>
        </w:tc>
      </w:tr>
    </w:tbl>
    <w:p>
      <w:pPr>
        <w:spacing w:after="100" w:before="200"/>
      </w:pPr>
      <w:r>
        <w:rPr>
          <w:b/>
          <w:bCs/>
          <w:sz w:val="21"/>
          <w:szCs w:val="21"/>
        </w:rPr>
        <w:t xml:space="preserve">ACTION FOR REP: Add this exact rule to global-style.css (Ghost confirmed --muted already exists as a design token at line 37, color: #587058, used 150+ times throughout the file — do NOT use a placeholder color like #888):</w:t>
      </w:r>
    </w:p>
    <w:p>
      <w:pPr>
        <w:spacing w:after="200"/>
      </w:pPr>
      <w:r>
        <w:rPr>
          <w:rFonts w:ascii="Consolas" w:cs="Consolas" w:eastAsia="Consolas" w:hAnsi="Consolas"/>
          <w:color w:val="1A1A1A"/>
          <w:sz w:val="21"/>
          <w:szCs w:val="21"/>
        </w:rPr>
        <w:t xml:space="preserve">.muted { color: var(--muted); }</w:t>
      </w:r>
    </w:p>
    <w:p>
      <w:pPr>
        <w:spacing w:after="160"/>
      </w:pPr>
      <w:r>
        <w:rPr>
          <w:i/>
          <w:iCs/>
        </w:rPr>
        <w:t xml:space="preserve">This is a one-line CSS fix with wide visual impact — do this first.</w:t>
      </w:r>
    </w:p>
    <w:p>
      <w:pPr>
        <w:spacing w:after="160"/>
      </w:pPr>
      <w:r>
        <w:rPr>
          <w:i/>
          <w:iCs/>
        </w:rPr>
        <w:t xml:space="preserve">Note: BlastyBiz.html uses a DIFFERENT class family — text-muted and note-muted (lines 141, 143, 2205, 2283, 2333, 2346) — which are NOT the same as bare "muted." Ghost confirmed both text-muted (line 1316) and note-muted (line 1786) ARE already defined in global-style.css. Only note-muted-pad (used at lines 2256, 2307) is genuinely undefined — confirmed zero matches in global-style.css.</w:t>
      </w:r>
    </w:p>
    <w:p>
      <w:pPr>
        <w:spacing w:after="100" w:before="100"/>
      </w:pPr>
      <w:r>
        <w:rPr>
          <w:b/>
          <w:bCs/>
          <w:sz w:val="21"/>
          <w:szCs w:val="21"/>
        </w:rPr>
        <w:t xml:space="preserve">ACTION FOR REP: Add this rule for note-muted-pad:</w:t>
      </w:r>
    </w:p>
    <w:p>
      <w:pPr>
        <w:spacing w:after="200"/>
      </w:pPr>
      <w:r>
        <w:rPr>
          <w:rFonts w:ascii="Consolas" w:cs="Consolas" w:eastAsia="Consolas" w:hAnsi="Consolas"/>
          <w:color w:val="1A1A1A"/>
          <w:sz w:val="20"/>
          <w:szCs w:val="20"/>
        </w:rPr>
        <w:t xml:space="preserve">.note-muted-pad {
  font-size: 12px;
  color: var(--muted);
  padding: 12px 0;
}</w:t>
      </w:r>
    </w:p>
    <w:p>
      <w:pPr>
        <w:pStyle w:val="Heading2"/>
      </w:pPr>
      <w:r>
        <w:t xml:space="preserve">2b. BlastyBiz-Admin-Subscriptions.html — 9 unstyled classes, looks unreconciled with the rewrite</w:t>
      </w:r>
    </w:p>
    <w:p>
      <w:pPr>
        <w:spacing w:after="160"/>
      </w:pPr>
      <w:r>
        <w:t xml:space="preserve">This single page accounts for the largest concentration of orphaned classes in the audit. Pattern suggests this page was built or last touched before the CSS rewrite and never reconciled against the new global-style.css.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Class</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Line(s)</w:t>
            </w:r>
          </w:p>
        </w:tc>
        <w:tc>
          <w:tcPr>
            <w:tcW w:type="dxa" w:w="5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Element /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.admin-num-input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11, 15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Pro/Agency price number inputs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.btn-min-140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Prices" button (combined with .btn .btn-primary)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.demo-notice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Demo-data warning banner wrapper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.desc-text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Pricing description paragraph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.mono-faint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107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Square Plan ID confirmation text (in JS template string)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.pricing-grid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Wrapper div for the two price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.pricing-field-label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10, 14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 / month ($)" and "Agency / month ($)" labels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.pricing-status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19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Save-confirmation status span</w:t>
            </w:r>
          </w:p>
        </w:tc>
      </w:tr>
    </w:tbl>
    <w:p>
      <w:pPr>
        <w:spacing w:after="100" w:before="200"/>
      </w:pPr>
      <w:r>
        <w:rPr>
          <w:b/>
          <w:bCs/>
          <w:sz w:val="21"/>
          <w:szCs w:val="21"/>
        </w:rPr>
        <w:t xml:space="preserve">ACTION FOR REP: This page needs a dedicated reconciliation pass — either add these 8 classes to global-style.css (if this page should match the new design system) or confirm this page intentionally has its own inline &lt;style&gt; block that just hasn't been written yet. Given it controls live Square pricing edits, recommend treating this as launch-relevant, not cosmetic.</w:t>
      </w:r>
    </w:p>
    <w:p>
      <w:pPr>
        <w:pStyle w:val="Heading2"/>
      </w:pPr>
      <w:r>
        <w:t xml:space="preserve">2b-1. Consolidated direct-fix CSS batch</w:t>
      </w:r>
    </w:p>
    <w:p>
      <w:pPr>
        <w:spacing w:after="160"/>
      </w:pPr>
      <w:r>
        <w:t xml:space="preserve">Ghost review consolidated the highest-confidence fixes into one batch Rep can apply in a single pass — these are the classes confirmed genuinely undefined (not BEM-parent false positives) and confirmed launch-relevant: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sz w:val="20"/>
                <w:szCs w:val="20"/>
              </w:rPr>
              <w:t xml:space="preserve">.muted  ·  .admin-num-input  ·  .btn-min-140  ·  .demo-notice  ·  .desc-text  ·  .mono-faint  ·  .pricing-grid  ·  .pricing-field-label  ·  .pricing-status  ·  .text-warn  ·  .note-muted-pad</w:t>
            </w:r>
          </w:p>
        </w:tc>
      </w:tr>
    </w:tbl>
    <w:p>
      <w:pPr>
        <w:pStyle w:val="Heading2"/>
      </w:pPr>
      <w:r>
        <w:t xml:space="preserve">2c. Remaining scattered orphaned classes</w:t>
      </w:r>
    </w:p>
    <w:p>
      <w:pPr>
        <w:spacing w:after="160"/>
      </w:pPr>
      <w:r>
        <w:t xml:space="preserve">Lower priority individually, but listed for completeness:</w:t>
      </w:r>
    </w:p>
    <w:p>
      <w:pPr>
        <w:spacing w:after="160"/>
      </w:pPr>
      <w:r>
        <w:rPr>
          <w:b/>
          <w:bCs/>
          <w:i/>
          <w:iCs/>
        </w:rPr>
        <w:t xml:space="preserve">Ghost review caveat — do not blindly globalize every orphan: classes like .faq, .how, .pricing, and .reviews may be section-marker/BEM-block classes whose styled children already use proper BEM child names (.faq__item, .how__block, .pricing__card, .reviews__card, etc.) — meaning the parent class itself may not need its own rule, and is not necessarily a bug. CONFIRMED on BlastyBiz-Home.html: .how, .pricing, .faq, and .reviews all have fully-styled BEM children (how__block, pricing__card, faq__item, reviews__card and their sub-elements) already defined in global-style.css. These four are RECLASSIFIED as false positives, not bugs — struck from the action list below.</w:t>
      </w:r>
    </w:p>
    <w:p>
      <w:pPr>
        <w:spacing w:after="160"/>
      </w:pPr>
      <w:r>
        <w:rPr>
          <w:i/>
          <w:iCs/>
        </w:rPr>
        <w:t xml:space="preserve">Remaining items below were not specifically re-verified against this BEM-parent pattern and should be checked the same way before Rep spends time on them — a class showing as 'orphaned' may simply be an unstyled wrapper whose children carry all the actual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Class</w:t>
            </w:r>
          </w:p>
        </w:tc>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.ai-note-text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.avatar-green-tint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BlastyBiz-Dashboard.html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.breadcrumb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About, Contact, Privacy, Terms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Used on 4 static pages — likely meaningful nav element missing styling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.btn-create-page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BlastyBiz-Connect.html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.del-btn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.insight-input / -q / -row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related classes, likely one component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.job-select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BlastyBiz-Admin-Failed-Jobs.html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.login-page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BlastyBiz-Login.html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Also used as body class elsewhere — verify intent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.modal-choice-body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BlastyBiz-Connect.html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.name-na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.no-underline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BlastyBiz-Dashboard.html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.note-muted-pad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CONFIRMED genuinely undefined — see fix in section 2a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.pricing (Admin-Subscriptions 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BlastyBiz-Admin-Subscriptions.html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 page instance reclassified as false positive (BEM parent, see above) — Admin-Subscriptions instance still needs checking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.step-body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Connect, Connected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Used on 2 pages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.text-cap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BlastyBiz-Dashboard.html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.text-warn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BlastyBiz-Admin-Subscriptions.html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Inline on &lt;strong&gt; tag, line 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.thumb-uploading-img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BlastyBiz.html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60"/>
      </w:pPr>
      <w:r>
        <w:rPr>
          <w:i/>
          <w:iCs/>
          <w:sz w:val="18"/>
          <w:szCs w:val="18"/>
        </w:rPr>
        <w:t xml:space="preserve">Struck from this list as false positives (BEM-parent pattern, confirmed against BlastyBiz-Home.html): .faq, .how, .reviews, and the Home-page instance of .pricing. See Ghost caveat above.</w:t>
      </w:r>
    </w:p>
    <w:p>
      <w:pPr>
        <w:pStyle w:val="Heading1"/>
      </w:pPr>
      <w:r>
        <w:t xml:space="preserve">3. Dead CSS — Defined But Never Used</w:t>
      </w:r>
    </w:p>
    <w:p>
      <w:pPr>
        <w:spacing w:after="160"/>
      </w:pPr>
      <w:r>
        <w:t xml:space="preserve">35 CSS rules in global-style.css have no matching usage anywhere — not in any HTML class attribute, and not referenced dynamically via JS string concatenation either (checked both). Mostly leftover utility classes from before the BEM rewrite.</w:t>
      </w:r>
    </w:p>
    <w:p>
      <w:pPr>
        <w:spacing w:after="160"/>
      </w:pPr>
      <w:r>
        <w:rPr>
          <w:b/>
          <w:bCs/>
          <w:i/>
          <w:iCs/>
        </w:rPr>
        <w:t xml:space="preserve">Not launch-blocking. Ghost review: hold this cleanup until AFTER the Pass 2 JS audit is complete — some of these classes may be applied dynamically via JS (classList.add, template strings) and a static HTML/CSS scan alone can't fully rule that out. Removing them now risks breaking something the JS audit would have caught. Treat this list as a post-JS-audit cleanup candidate, not a pre-launch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Utility/spacing classes (likely safe to remove)</w:t>
            </w:r>
          </w:p>
        </w:tc>
        <w:tc>
          <w:tcPr>
            <w:tcW w:type="dxa" w:w="46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Layout variants (verify intent first)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.accent, .caps, .check-wrap, .cluster, .flex-col, .flex-wrap, .fw-600, .fw-700, .gap-12, .gap-6, .icon-lg, .img-fill, .lh-14, .lh-16, .link-btn-primary, .mb-14, .min-w-0, .mt-14, .note-success, .shrink-0, .text-center, .text-sm, .w-wide, .w-xl, .form-group, .cat-grid, .pcat-row*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.layout__split-1-2, .layout__split-4, .layout__split-wide, .split-4, .split-wide — three unused split-layout variants exist alongside ones that ARE used. Worth confirming none were meant for a page that's still being built.</w:t>
            </w:r>
          </w:p>
        </w:tc>
      </w:tr>
    </w:tbl>
    <w:p>
      <w:pPr>
        <w:spacing w:after="160"/>
      </w:pPr>
      <w:r>
        <w:rPr>
          <w:i/>
          <w:iCs/>
          <w:sz w:val="18"/>
          <w:szCs w:val="18"/>
        </w:rPr>
        <w:t xml:space="preserve">*Full 35-item list available on request — trimmed here for length; the patterns above cover the categories.</w:t>
      </w:r>
    </w:p>
    <w:p>
      <w:pPr>
        <w:pStyle w:val="Heading1"/>
      </w:pPr>
      <w:r>
        <w:t xml:space="preserve">4. Items Investigated and Ruled Out (no action needed)</w:t>
      </w:r>
    </w:p>
    <w:p>
      <w:pPr>
        <w:spacing w:after="160"/>
      </w:pPr>
      <w:r>
        <w:t xml:space="preserve">Documented so you know these were checked, not skipped:</w:t>
      </w:r>
    </w:p>
    <w:p>
      <w:pPr>
        <w:pStyle w:val="ListParagraph"/>
        <w:numPr>
          <w:ilvl w:val="0"/>
          <w:numId w:val="2"/>
        </w:numPr>
      </w:pPr>
      <w:r>
        <w:rPr>
          <w:sz w:val="21"/>
          <w:szCs w:val="21"/>
        </w:rPr>
        <w:t xml:space="preserve">Wrapper pattern (.main / .main-inner): Initially flagged as inconsistent — public pages combine "main" directly on the wrapper element (e.g. &lt;div class="about main"&gt;) while admin pages nest it one level inside a semantic &lt;main&gt; tag. Investigated the actual CSS selectors (lines 244, 247, 681, 2122) and confirmed this is intentional: public pages rely on body.has-site-header .main rules, admin pages use a separate body.admin-page .main rule. Both tracks are internally consistent. No bug.</w:t>
      </w:r>
    </w:p>
    <w:p>
      <w:pPr>
        <w:pStyle w:val="ListParagraph"/>
        <w:numPr>
          <w:ilvl w:val="0"/>
          <w:numId w:val="2"/>
        </w:numPr>
      </w:pPr>
      <w:r>
        <w:rPr>
          <w:sz w:val="21"/>
          <w:szCs w:val="21"/>
        </w:rPr>
        <w:t xml:space="preserve">BlastyBiz.html "muted" usage: An automated scan flagged this file as having orphaned "muted" class. On inspection, the file actually uses "text-muted" and "note-muted" — a different, unrelated class family. These were not confirmed as defined or undefined and are called out in section 2a for a separate check, but are not the same bug as the admin-pages .muted issue.</w:t>
      </w:r>
    </w:p>
    <w:p>
      <w:pPr>
        <w:pStyle w:val="Heading1"/>
      </w:pPr>
      <w:r>
        <w:t xml:space="preserve">5. Not Yet Audited</w:t>
      </w:r>
    </w:p>
    <w:p>
      <w:pPr>
        <w:spacing w:after="160"/>
      </w:pPr>
      <w:r>
        <w:t xml:space="preserve">This document covers Pass 1 (CSS/HTML) only. Per the original audit plan, still pending:</w:t>
      </w:r>
    </w:p>
    <w:p>
      <w:pPr>
        <w:pStyle w:val="ListParagraph"/>
        <w:numPr>
          <w:ilvl w:val="0"/>
          <w:numId w:val="2"/>
        </w:numPr>
      </w:pPr>
      <w:r>
        <w:rPr>
          <w:sz w:val="21"/>
          <w:szCs w:val="21"/>
        </w:rPr>
        <w:t xml:space="preserve">Pass 2 — JavaScript: auth-guard.js, admin-guard.js, firebase-init.js, firebase-init-v2.js (two firebase-init files present — needs explanation of which is canonical), platform-categories.js</w:t>
      </w:r>
    </w:p>
    <w:p>
      <w:pPr>
        <w:pStyle w:val="ListParagraph"/>
        <w:numPr>
          <w:ilvl w:val="0"/>
          <w:numId w:val="2"/>
        </w:numPr>
      </w:pPr>
      <w:r>
        <w:rPr>
          <w:sz w:val="21"/>
          <w:szCs w:val="21"/>
        </w:rPr>
        <w:t xml:space="preserve">Pass 3 — Backend: functions/index.js (100K+ chars), firestore.rules, firebase.json, firestore.indexes.json</w:t>
      </w:r>
    </w:p>
    <w:p>
      <w:pPr>
        <w:pStyle w:val="ListParagraph"/>
        <w:numPr>
          <w:ilvl w:val="0"/>
          <w:numId w:val="2"/>
        </w:numPr>
      </w:pPr>
      <w:r>
        <w:rPr>
          <w:sz w:val="21"/>
          <w:szCs w:val="21"/>
        </w:rPr>
        <w:t xml:space="preserve">Pass 4 — Cross-cutting: anything Pass 2/3 reveals that connects back to a CSS/HTML finding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2026-06-30T05:43:52.052Z</dcterms:created>
  <dcterms:modified xsi:type="dcterms:W3CDTF">2026-06-30T05:43:52.064Z</dcterms:modified>
</cp:coreProperties>
</file>

<file path=docProps/custom.xml><?xml version="1.0" encoding="utf-8"?>
<Properties xmlns="http://schemas.openxmlformats.org/officeDocument/2006/custom-properties" xmlns:vt="http://schemas.openxmlformats.org/officeDocument/2006/docPropsVTypes"/>
</file>