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D1A0D"/>
          <w:sz w:val="44"/>
          <w:szCs w:val="44"/>
        </w:rPr>
        <w:t xml:space="preserve">BlastyBiz Site Audit — Pass 1B</w:t>
      </w:r>
    </w:p>
    <w:p>
      <w:pPr>
        <w:spacing w:after="360"/>
        <w:jc w:val="center"/>
      </w:pPr>
      <w:r>
        <w:rPr>
          <w:color w:val="1E5E1E"/>
          <w:sz w:val="24"/>
          <w:szCs w:val="24"/>
        </w:rPr>
        <w:t xml:space="preserve">Pages Missing the Backbone + CSS Centralization Findings</w:t>
      </w:r>
    </w:p>
    <w:p>
      <w:pPr>
        <w:spacing w:after="160"/>
      </w:pPr>
      <w:r>
        <w:t xml:space="preserve">This pass covers the 14 pages that still don't use the shared backbone (header inject, .main-inner, footer inject), and looks at CSS centralization across the admin and sub-flow page clusters — what each page actually loads, what's duplicated, and one live bug found in the shared stylesheet along the way.</w:t>
      </w:r>
    </w:p>
    <w:p>
      <w:pPr>
        <w:pBdr>
          <w:bottom w:val="single" w:color="1E2E1E" w:sz="6" w:space="1"/>
        </w:pBdr>
        <w:spacing w:after="200" w:before="200"/>
      </w:pPr>
      <w:r>
        <w:t xml:space="preserve"/>
      </w:r>
    </w:p>
    <w:p>
      <w:pPr>
        <w:pStyle w:val="Heading1"/>
      </w:pPr>
      <w:r>
        <w:t xml:space="preserve">1. Pages Needing the Full Backbone</w:t>
      </w:r>
    </w:p>
    <w:p>
      <w:pPr>
        <w:spacing w:after="160"/>
      </w:pPr>
      <w:r>
        <w:t xml:space="preserve">Fourteen pages currently run their own one-off header/nav markup with no #site-header-inject, no .main-inner, and no #site-footer-inject. Two files were deliberately excluded from this list: index.html (a pure JS redirect to Home, not a content page) and dev-login.html (a dev-only tool, not a content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30"/>
        <w:gridCol w:w="3130"/>
      </w:tblGrid>
      <w:tr>
        <w:tc>
          <w:tcPr>
            <w:tcW w:type="dxa" w:w="310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Page</w:t>
            </w:r>
          </w:p>
        </w:tc>
        <w:tc>
          <w:tcPr>
            <w:tcW w:type="dxa" w:w="313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Group</w:t>
            </w:r>
          </w:p>
        </w:tc>
        <w:tc>
          <w:tcPr>
            <w:tcW w:type="dxa" w:w="313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Current CSS Approach</w:t>
            </w:r>
          </w:p>
        </w:tc>
      </w:tr>
      <w:tr>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BlastyBiz-Admin.html</w:t>
            </w:r>
          </w:p>
        </w:tc>
        <w:tc>
          <w:tcPr>
            <w:tcW w:type="dxa" w:w="31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Admin</w:t>
            </w:r>
          </w:p>
        </w:tc>
        <w:tc>
          <w:tcPr>
            <w:tcW w:type="dxa" w:w="31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Own embedded &lt;style&gt; block, 5,456 chars. No link to blastybiz-global.css.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BlastyBiz-Admin-Operate.html</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Admin</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Own embedded &lt;style&gt; block, 7,343 chars — largest of all 8. No link to blastybiz-global.css.</w:t>
            </w:r>
          </w:p>
        </w:tc>
      </w:tr>
      <w:tr>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BlastyBiz-Admin-Logs.html</w:t>
            </w:r>
          </w:p>
        </w:tc>
        <w:tc>
          <w:tcPr>
            <w:tcW w:type="dxa" w:w="31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Admin</w:t>
            </w:r>
          </w:p>
        </w:tc>
        <w:tc>
          <w:tcPr>
            <w:tcW w:type="dxa" w:w="31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Own embedded &lt;style&gt; block, 1,719 chars. No link to blastybiz-global.css.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BlastyBiz-Admin-Queue-Manager.html</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Admin</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Own embedded &lt;style&gt; block, 2,515 chars. No link to blastybiz-global.css.</w:t>
            </w:r>
          </w:p>
        </w:tc>
      </w:tr>
      <w:tr>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BlastyBiz-Admin-Failed-Jobs.html</w:t>
            </w:r>
          </w:p>
        </w:tc>
        <w:tc>
          <w:tcPr>
            <w:tcW w:type="dxa" w:w="31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Admin</w:t>
            </w:r>
          </w:p>
        </w:tc>
        <w:tc>
          <w:tcPr>
            <w:tcW w:type="dxa" w:w="31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Own embedded &lt;style&gt; block, 5,176 chars — byte-identical to 3 other admin pages (see Section 2).</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BlastyBiz-Admin-Platform-Health.html</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Admin</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Same 5,176-char block, byte-identical to Failed-Jobs/Subscriptions/Users.</w:t>
            </w:r>
          </w:p>
        </w:tc>
      </w:tr>
      <w:tr>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BlastyBiz-Admin-Subscriptions.html</w:t>
            </w:r>
          </w:p>
        </w:tc>
        <w:tc>
          <w:tcPr>
            <w:tcW w:type="dxa" w:w="31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Admin</w:t>
            </w:r>
          </w:p>
        </w:tc>
        <w:tc>
          <w:tcPr>
            <w:tcW w:type="dxa" w:w="31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Same 5,176-char block, byte-identical to Failed-Jobs/Platform-Health/Users.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BlastyBiz-Admin-Users.html</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Admin</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Same 5,176-char block, byte-identical to Failed-Jobs/Platform-Health/Subscriptions.</w:t>
            </w:r>
          </w:p>
        </w:tc>
      </w:tr>
      <w:tr>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BlastyBiz-BizContext.html</w:t>
            </w:r>
          </w:p>
        </w:tc>
        <w:tc>
          <w:tcPr>
            <w:tcW w:type="dxa" w:w="31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Sub-flow</w:t>
            </w:r>
          </w:p>
        </w:tc>
        <w:tc>
          <w:tcPr>
            <w:tcW w:type="dxa" w:w="31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Links blastybiz-global.css AND carries its own 3,441-char embedded block on top.</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BlastyBiz-Connect.html</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Sub-flow</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Links blastybiz-global.css AND carries its own 9,450-char embedded block, including a duplicate :root (see Section 3).</w:t>
            </w:r>
          </w:p>
        </w:tc>
      </w:tr>
      <w:tr>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BlastyBiz-Connected.html</w:t>
            </w:r>
          </w:p>
        </w:tc>
        <w:tc>
          <w:tcPr>
            <w:tcW w:type="dxa" w:w="31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Sub-flow</w:t>
            </w:r>
          </w:p>
        </w:tc>
        <w:tc>
          <w:tcPr>
            <w:tcW w:type="dxa" w:w="31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Links blastybiz-global.css AND carries its own 5,616-char embedded block.</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BlastyBiz-Listing-Preview.html</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Sub-flow</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Links blastybiz-global.css AND carries two of its own embedded blocks totaling 9,524 chars.</w:t>
            </w:r>
          </w:p>
        </w:tc>
      </w:tr>
      <w:tr>
        <w:tc>
          <w:tcPr>
            <w:tcW w:type="dxa" w:w="3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BlastyBiz-Publishing-Status.html</w:t>
            </w:r>
          </w:p>
        </w:tc>
        <w:tc>
          <w:tcPr>
            <w:tcW w:type="dxa" w:w="31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Sub-flow</w:t>
            </w:r>
          </w:p>
        </w:tc>
        <w:tc>
          <w:tcPr>
            <w:tcW w:type="dxa" w:w="31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Links blastybiz-global.css AND carries its own 6,362-char embedded block.</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BlastyBiz-Onboarding.html</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Sub-flow</w:t>
            </w:r>
          </w:p>
        </w:tc>
        <w:tc>
          <w:tcPr>
            <w:tcW w:type="dxa" w:w="31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Links blastybiz-global.css AND carries its own 13,609-char embedded block — largest of any page on the site.</w:t>
            </w:r>
          </w:p>
        </w:tc>
      </w:tr>
    </w:tbl>
    <w:p>
      <w:pPr>
        <w:spacing w:before="200"/>
      </w:pPr>
    </w:p>
    <w:p>
      <w:pPr>
        <w:pBdr>
          <w:top w:val="single" w:color="B36B00" w:sz="6"/>
          <w:left w:val="single" w:color="B36B00" w:sz="6"/>
          <w:bottom w:val="single" w:color="B36B00" w:sz="6"/>
          <w:right w:val="single" w:color="B36B00" w:sz="6"/>
        </w:pBdr>
        <w:shd w:fill="FFF2F2" w:val="clear"/>
        <w:spacing w:after="200" w:before="100"/>
      </w:pPr>
      <w:r>
        <w:rPr>
          <w:b/>
          <w:bCs/>
          <w:color w:val="B36B00"/>
        </w:rPr>
        <w:t xml:space="preserve">OPEN DECISION:  </w:t>
      </w:r>
      <w:r>
        <w:t xml:space="preserve">Putting the shared public header/footer on the 8 admin pages is a visible design change, not just a wiring fix — admin pages currently have their own distinct “admin app” look (different logo treatment, top-actions icon strip, bottom mobile-nav bar) that the public marketing header doesn't match. This needs a decision before implementation, not just an assumption that backbone = always swap to the public header.</w:t>
      </w:r>
    </w:p>
    <w:p>
      <w:pPr>
        <w:pBdr>
          <w:bottom w:val="single" w:color="1E2E1E" w:sz="6" w:space="1"/>
        </w:pBdr>
        <w:spacing w:after="200" w:before="200"/>
      </w:pPr>
      <w:r>
        <w:t xml:space="preserve"/>
      </w:r>
    </w:p>
    <w:p>
      <w:pPr>
        <w:pStyle w:val="Heading1"/>
      </w:pPr>
      <w:r>
        <w:t xml:space="preserve">2. Admin Pages: Zero Link blastybiz-global.css</w:t>
      </w:r>
    </w:p>
    <w:p>
      <w:pPr>
        <w:spacing w:after="160"/>
      </w:pPr>
      <w:r>
        <w:t xml:space="preserve">None of the 8 admin pages link blastybiz-global.css. Each one has its own embedded &lt;style&gt; block instead. Sizes range widely: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Page</w:t>
            </w:r>
          </w:p>
        </w:tc>
        <w:tc>
          <w:tcPr>
            <w:tcW w:type="dxa" w:w="468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Embedded CSS size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BlastyBiz-Admin-Operate.html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7,343 characters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5,456 characters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BlastyBiz-Admin-Failed-Jobs.html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5,176 characters (identical to the 3 below)</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BlastyBiz-Admin-Platform-Health.html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5,176 characters (identical)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BlastyBiz-Admin-Subscriptions.html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5,176 characters (identical)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BlastyBiz-Admin-Users.html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5,176 characters (identical)</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BlastyBiz-Admin-Queue-Manager.html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2,515 characters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BlastyBiz-Admin-Logs.html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1,719 characters</w:t>
            </w:r>
          </w:p>
        </w:tc>
      </w:tr>
    </w:tbl>
    <w:p>
      <w:pPr>
        <w:spacing w:before="160"/>
      </w:pPr>
    </w:p>
    <w:p>
      <w:pPr>
        <w:pBdr>
          <w:top w:val="single" w:color="1E5E1E" w:sz="6"/>
          <w:left w:val="single" w:color="1E5E1E" w:sz="6"/>
          <w:bottom w:val="single" w:color="1E5E1E" w:sz="6"/>
          <w:right w:val="single" w:color="1E5E1E" w:sz="6"/>
        </w:pBdr>
        <w:shd w:fill="FFF2F2" w:val="clear"/>
        <w:spacing w:after="200" w:before="100"/>
      </w:pPr>
      <w:r>
        <w:rPr>
          <w:b/>
          <w:bCs/>
          <w:color w:val="1E5E1E"/>
        </w:rPr>
        <w:t xml:space="preserve">KEY FINDING:  </w:t>
      </w:r>
      <w:r>
        <w:t xml:space="preserve">BlastyBiz-Admin-Failed-Jobs.html, BlastyBiz-Admin-Platform-Health.html, BlastyBiz-Admin-Subscriptions.html, and BlastyBiz-Admin-Users.html all carry the exact same 5,176-character CSS block — verified byte-for-byte identical, not just similar in size. This is the same stylesheet copy-pasted into four separate files. It is the cleanest possible candidate for extraction into one shared file: zero risk of behavior change, since all four copies are already identical.</w:t>
      </w:r>
    </w:p>
    <w:p>
      <w:pPr>
        <w:spacing w:after="160"/>
      </w:pPr>
      <w:r>
        <w:t xml:space="preserve">Recommended approach (not yet actioned — decision pending per Section 1): extract this shared admin-page CSS into its own file (e.g. blastybiz-admin.css) and have all 8 admin pages link it, the same way Cluster 1 pages link blastybiz-global.css. Admin.html, Admin-Operate.html, Admin-Logs.html, and Admin-Queue-Manager.html have their own distinct styles beyond the shared 5,176-character block and would need their page-specific differences kept separate from whatever gets centralized.</w:t>
      </w:r>
    </w:p>
    <w:p>
      <w:pPr>
        <w:pBdr>
          <w:bottom w:val="single" w:color="1E2E1E" w:sz="6" w:space="1"/>
        </w:pBdr>
        <w:spacing w:after="200" w:before="200"/>
      </w:pPr>
      <w:r>
        <w:t xml:space="preserve"/>
      </w:r>
    </w:p>
    <w:p>
      <w:pPr>
        <w:pStyle w:val="Heading1"/>
      </w:pPr>
      <w:r>
        <w:t xml:space="preserve">3. Embedded CSS Beyond the Shared Stylesheet</w:t>
      </w:r>
    </w:p>
    <w:p>
      <w:pPr>
        <w:spacing w:after="160"/>
      </w:pPr>
      <w:r>
        <w:t xml:space="preserve">BizContext, Connect, Connected, Listing-Preview, Publishing-Status, and Onboarding all correctly link blastybiz-global.css — but each one also carries a large embedded &lt;style&gt; block on top of it. BlastyBiz.html (Create Listing) is included in this table too, even though it already uses the full public backbone (Section 1) and is not one of the 14 backbone-missing pages: backbone compliance and CSS cleanliness are separate questions, and BlastyBiz.html's 25,914-character embedded block is the largest single style block found anywhere on the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Page</w:t>
            </w:r>
          </w:p>
        </w:tc>
        <w:tc>
          <w:tcPr>
            <w:tcW w:type="dxa" w:w="4680"/>
            <w:tcBorders>
              <w:top w:val="single" w:color="CCCCCC" w:sz="1"/>
              <w:left w:val="single" w:color="CCCCCC" w:sz="1"/>
              <w:bottom w:val="single" w:color="CCCCCC" w:sz="1"/>
              <w:right w:val="single" w:color="CCCCCC" w:sz="1"/>
            </w:tcBorders>
            <w:shd w:fill="1A2E1A" w:val="clear"/>
            <w:tcMar>
              <w:top w:type="dxa" w:w="80"/>
              <w:left w:type="dxa" w:w="120"/>
              <w:bottom w:type="dxa" w:w="80"/>
              <w:right w:type="dxa" w:w="120"/>
            </w:tcMar>
          </w:tcPr>
          <w:p>
            <w:r>
              <w:rPr>
                <w:b/>
                <w:bCs/>
                <w:sz w:val="19"/>
                <w:szCs w:val="19"/>
              </w:rPr>
              <w:t xml:space="preserve">Embedded CSS size (on top of blastybiz-global.css)</w:t>
            </w:r>
          </w:p>
        </w:tc>
      </w:tr>
      <w:tr>
        <w:tc>
          <w:tcPr>
            <w:tcW w:type="dxa" w:w="468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BlastyBiz.html (Create Listing)</w:t>
            </w:r>
          </w:p>
        </w:tc>
        <w:tc>
          <w:tcPr>
            <w:tcW w:type="dxa" w:w="4680"/>
            <w:tcBorders>
              <w:top w:val="single" w:color="CCCCCC" w:sz="1"/>
              <w:left w:val="single" w:color="CCCCCC" w:sz="1"/>
              <w:bottom w:val="single" w:color="CCCCCC" w:sz="1"/>
              <w:right w:val="single" w:color="CCCCCC" w:sz="1"/>
            </w:tcBorders>
            <w:shd w:fill="FFD9D9" w:val="clear"/>
            <w:tcMar>
              <w:top w:type="dxa" w:w="80"/>
              <w:left w:type="dxa" w:w="120"/>
              <w:bottom w:type="dxa" w:w="80"/>
              <w:right w:type="dxa" w:w="120"/>
            </w:tcMar>
          </w:tcPr>
          <w:p>
            <w:r>
              <w:rPr>
                <w:b w:val="false"/>
                <w:bCs w:val="false"/>
                <w:sz w:val="19"/>
                <w:szCs w:val="19"/>
              </w:rPr>
              <w:t xml:space="preserve">25,914 characters — largest single embedded block on the entire site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BlastyBiz-Onboarding.html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13,609 characters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BlastyBiz-Connect.html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9,450 characters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BlastyBiz-Listing-Preview.html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9,524 characters (across 2 blocks)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BlastyBiz-Publishing-Status.html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6,362 characters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BlastyBiz-Connected.html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sz w:val="19"/>
                <w:szCs w:val="19"/>
              </w:rPr>
              <w:t xml:space="preserve">5,616 characters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BlastyBiz-BizContext.html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3,441 characters</w:t>
            </w:r>
          </w:p>
        </w:tc>
      </w:tr>
    </w:tbl>
    <w:p>
      <w:pPr>
        <w:spacing w:before="200"/>
      </w:pPr>
    </w:p>
    <w:p>
      <w:pPr>
        <w:pStyle w:val="Heading2"/>
      </w:pPr>
      <w:r>
        <w:t xml:space="preserve">3.1 Duplicate :root Variables (No Drift, but Redundant)</w:t>
      </w:r>
    </w:p>
    <w:p>
      <w:pPr>
        <w:spacing w:after="160"/>
      </w:pPr>
      <w:r>
        <w:t xml:space="preserve">BlastyBiz-Connect.html defines its own :root block with --green, --dark, --card, --silver, --light, --border, and --muted — every one of these already exists in blastybiz-global.css's own :root, and every value matches exactly. No drift, just redundancy that could be deleted safely.</w:t>
      </w:r>
    </w:p>
    <w:p>
      <w:pPr>
        <w:pStyle w:val="Heading2"/>
      </w:pPr>
      <w:r>
        <w:t xml:space="preserve">3.2 Three Variables Used But Never Defined in the Shared File — Live Bug</w:t>
      </w:r>
    </w:p>
    <w:p>
      <w:pPr>
        <w:pBdr>
          <w:top w:val="single" w:color="C00000" w:sz="6"/>
          <w:left w:val="single" w:color="C00000" w:sz="6"/>
          <w:bottom w:val="single" w:color="C00000" w:sz="6"/>
          <w:right w:val="single" w:color="C00000" w:sz="6"/>
        </w:pBdr>
        <w:shd w:fill="FFF2F2" w:val="clear"/>
        <w:spacing w:after="200" w:before="100"/>
      </w:pPr>
      <w:r>
        <w:rPr>
          <w:b/>
          <w:bCs/>
          <w:color w:val="C00000"/>
        </w:rPr>
        <w:t xml:space="preserve">BUG FOUND IN blastybiz-global.css:  </w:t>
      </w:r>
      <w:r>
        <w:t xml:space="preserve">The shared stylesheet uses var(--danger), var(--warn), and var(--blue) in at least 9 separate rules (.toast.error-toast, .text-warn, .link-blue, .text-danger, .badge-danger-soft, .ig-badge-warn, and others) — but none of these three variables are ever defined in blastybiz-global.css's own :root block. On any page that loads only blastybiz-global.css, these three variables resolve to nothing, and any element using them renders with no color at all.</w:t>
      </w:r>
    </w:p>
    <w:p>
      <w:pPr>
        <w:spacing w:after="160"/>
      </w:pPr>
      <w:r>
        <w:t xml:space="preserve">Connect.html happens to define --danger, --warn, and --blue in its own embedded :root block, which is why this doesn't visibly break there. But Cluster 1 pages (About, Contact, Home, Dashboard, and others) load only blastybiz-global.css and have no such patch. Confirmed concretely: Dashboard.html has a working #toast element driven by JavaScript, and the .error-toast class (which depends on the missing --danger variable) is defined in blastybiz-global.css but not currently triggered anywhere in Dashboard's own JS — so this hasn't visibly broken anything yet, but it's a real latent gap, not a theoretical one.</w:t>
      </w:r>
    </w:p>
    <w:p>
      <w:pPr>
        <w:spacing w:after="160"/>
      </w:pPr>
      <w:r>
        <w:t xml:space="preserve">Recommended fix: add the three missing lines to blastybiz-global.css's :root block (--danger: #FF4444; --warn: #FFA726; --blue: #54A8FF; — values taken directly from Connect.html's matching definitions, since those are presumably the intended colors). This is a three-line, fully safe addition with no risk of changing existing behavior, since right now those variables do nothing wherever they're referenced from a page that doesn't already patch them.</w:t>
      </w:r>
    </w:p>
    <w:p>
      <w:pPr>
        <w:pBdr>
          <w:bottom w:val="single" w:color="1E2E1E" w:sz="6" w:space="1"/>
        </w:pBdr>
        <w:spacing w:after="200" w:before="200"/>
      </w:pPr>
      <w:r>
        <w:t xml:space="preserve"/>
      </w:r>
    </w:p>
    <w:p>
      <w:pPr>
        <w:pStyle w:val="Heading1"/>
      </w:pPr>
      <w:r>
        <w:t xml:space="preserve">4. Classification Plan for the Large Embedded Blocks</w:t>
      </w:r>
    </w:p>
    <w:p>
      <w:pPr>
        <w:spacing w:after="160"/>
      </w:pPr>
      <w:r>
        <w:t xml:space="preserve">Seven files carry large embedded CSS blocks that haven't yet been sorted into what's genuinely page-specific versus what duplicates shared styles. This is a real second pass, not a quick addendum — the two largest blocks alone (BlastyBiz.html at 25,914 characters and Onboarding.html at 13,609) are each bigger than the entire byte-identical admin block this document already recommends extracting in Section 2.</w:t>
      </w:r>
    </w:p>
    <w:p>
      <w:pPr>
        <w:pStyle w:val="ListParagraph"/>
        <w:numPr>
          <w:ilvl w:val="0"/>
          <w:numId w:val="2"/>
        </w:numPr>
        <w:spacing w:after="80"/>
      </w:pPr>
      <w:r>
        <w:t xml:space="preserve">BlastyBiz.html (Create Listing) — 25,914 characters</w:t>
      </w:r>
    </w:p>
    <w:p>
      <w:pPr>
        <w:pStyle w:val="ListParagraph"/>
        <w:numPr>
          <w:ilvl w:val="0"/>
          <w:numId w:val="2"/>
        </w:numPr>
        <w:spacing w:after="80"/>
      </w:pPr>
      <w:r>
        <w:t xml:space="preserve">BlastyBiz-Onboarding.html — 13,609 characters</w:t>
      </w:r>
    </w:p>
    <w:p>
      <w:pPr>
        <w:pStyle w:val="ListParagraph"/>
        <w:numPr>
          <w:ilvl w:val="0"/>
          <w:numId w:val="2"/>
        </w:numPr>
        <w:spacing w:after="80"/>
      </w:pPr>
      <w:r>
        <w:t xml:space="preserve">BlastyBiz-Listing-Preview.html — 9,524 characters across 2 blocks</w:t>
      </w:r>
    </w:p>
    <w:p>
      <w:pPr>
        <w:pStyle w:val="ListParagraph"/>
        <w:numPr>
          <w:ilvl w:val="0"/>
          <w:numId w:val="2"/>
        </w:numPr>
        <w:spacing w:after="80"/>
      </w:pPr>
      <w:r>
        <w:t xml:space="preserve">BlastyBiz-Connect.html — 9,450 characters</w:t>
      </w:r>
    </w:p>
    <w:p>
      <w:pPr>
        <w:pStyle w:val="ListParagraph"/>
        <w:numPr>
          <w:ilvl w:val="0"/>
          <w:numId w:val="2"/>
        </w:numPr>
        <w:spacing w:after="80"/>
      </w:pPr>
      <w:r>
        <w:t xml:space="preserve">BlastyBiz-Publishing-Status.html — 6,362 characters</w:t>
      </w:r>
    </w:p>
    <w:p>
      <w:pPr>
        <w:pStyle w:val="ListParagraph"/>
        <w:numPr>
          <w:ilvl w:val="0"/>
          <w:numId w:val="2"/>
        </w:numPr>
        <w:spacing w:after="80"/>
      </w:pPr>
      <w:r>
        <w:t xml:space="preserve">BlastyBiz-Connected.html — 5,616 characters</w:t>
      </w:r>
    </w:p>
    <w:p>
      <w:pPr>
        <w:pStyle w:val="ListParagraph"/>
        <w:numPr>
          <w:ilvl w:val="0"/>
          <w:numId w:val="2"/>
        </w:numPr>
        <w:spacing w:after="80"/>
      </w:pPr>
      <w:r>
        <w:t xml:space="preserve">BlastyBiz-BizContext.html — 3,441 characters</w:t>
      </w:r>
    </w:p>
    <w:p>
      <w:pPr>
        <w:spacing w:after="160"/>
      </w:pPr>
      <w:r>
        <w:t xml:space="preserve">Each block should be classified, not bulk-merged into blastybiz-global.css, into one of four categories:</w:t>
      </w:r>
    </w:p>
    <w:p>
      <w:pPr>
        <w:pStyle w:val="ListParagraph"/>
        <w:numPr>
          <w:ilvl w:val="0"/>
          <w:numId w:val="3"/>
        </w:numPr>
        <w:spacing w:after="80"/>
      </w:pPr>
      <w:r>
        <w:t xml:space="preserve">Global reusable style — used or clearly useful across multiple pages, belongs in blastybiz-global.css.</w:t>
      </w:r>
    </w:p>
    <w:p>
      <w:pPr>
        <w:pStyle w:val="ListParagraph"/>
        <w:numPr>
          <w:ilvl w:val="0"/>
          <w:numId w:val="3"/>
        </w:numPr>
        <w:spacing w:after="80"/>
      </w:pPr>
      <w:r>
        <w:t xml:space="preserve">Admin shared style — belongs in the proposed blastybiz-admin.css from Section 2, not the public global file.</w:t>
      </w:r>
    </w:p>
    <w:p>
      <w:pPr>
        <w:pStyle w:val="ListParagraph"/>
        <w:numPr>
          <w:ilvl w:val="0"/>
          <w:numId w:val="3"/>
        </w:numPr>
        <w:spacing w:after="80"/>
      </w:pPr>
      <w:r>
        <w:t xml:space="preserve">Sub-flow shared style — used across more than one of the sub-flow pages (Connect/Connected/BizContext/Listing-Preview/Publishing-Status/Onboarding), candidate for its own shared sub-flow stylesheet rather than the public global file.</w:t>
      </w:r>
    </w:p>
    <w:p>
      <w:pPr>
        <w:pStyle w:val="ListParagraph"/>
        <w:numPr>
          <w:ilvl w:val="0"/>
          <w:numId w:val="3"/>
        </w:numPr>
        <w:spacing w:after="80"/>
      </w:pPr>
      <w:r>
        <w:t xml:space="preserve">Page-specific style — stays embedded or moves to its own dedicated file for that one page only.</w:t>
      </w:r>
    </w:p>
    <w:p>
      <w:pPr>
        <w:pBdr>
          <w:top w:val="single" w:color="B36B00" w:sz="6"/>
          <w:left w:val="single" w:color="B36B00" w:sz="6"/>
          <w:bottom w:val="single" w:color="B36B00" w:sz="6"/>
          <w:right w:val="single" w:color="B36B00" w:sz="6"/>
        </w:pBdr>
        <w:shd w:fill="FFF2F2" w:val="clear"/>
        <w:spacing w:after="200" w:before="100"/>
      </w:pPr>
      <w:r>
        <w:rPr>
          <w:b/>
          <w:bCs/>
          <w:color w:val="B36B00"/>
        </w:rPr>
        <w:t xml:space="preserve">WHY THIS MATTERS:  </w:t>
      </w:r>
      <w:r>
        <w:t xml:space="preserve">Public, admin, and sub-flow styles should stay separated rather than all landing in one global file. Dumping everything into blastybiz-global.css would just trade one form of clutter (duplication across pages) for another (one bloated file mixing unrelated design systems). This classification work has not been started — the sizes above are measured, but the contents have not yet been sorted into these four categories.</w:t>
      </w:r>
    </w:p>
    <w:p>
      <w:pPr>
        <w:pBdr>
          <w:bottom w:val="single" w:color="1E2E1E" w:sz="6" w:space="1"/>
        </w:pBdr>
        <w:spacing w:after="200" w:before="200"/>
      </w:pPr>
      <w:r>
        <w:t xml:space="preserve"/>
      </w:r>
    </w:p>
    <w:p>
      <w:pPr>
        <w:pStyle w:val="Heading1"/>
      </w:pPr>
      <w:r>
        <w:t xml:space="preserve">5. Suggested Next Steps</w:t>
      </w:r>
    </w:p>
    <w:p>
      <w:pPr>
        <w:pStyle w:val="ListParagraph"/>
        <w:numPr>
          <w:ilvl w:val="0"/>
          <w:numId w:val="4"/>
        </w:numPr>
        <w:spacing w:after="80"/>
      </w:pPr>
      <w:r>
        <w:t xml:space="preserve">Fix the three missing CSS variables in blastybiz-global.css (Section 3.2) — safe, three-line addition, no decision needed.</w:t>
      </w:r>
    </w:p>
    <w:p>
      <w:pPr>
        <w:pStyle w:val="ListParagraph"/>
        <w:numPr>
          <w:ilvl w:val="0"/>
          <w:numId w:val="4"/>
        </w:numPr>
        <w:spacing w:after="80"/>
      </w:pPr>
      <w:r>
        <w:t xml:space="preserve">Decide whether the 8 admin pages get the public header/footer backbone, or keep their own distinct admin-app header treatment with just the CSS centralized underneath (Section 1's open decision).</w:t>
      </w:r>
    </w:p>
    <w:p>
      <w:pPr>
        <w:pStyle w:val="ListParagraph"/>
        <w:numPr>
          <w:ilvl w:val="0"/>
          <w:numId w:val="4"/>
        </w:numPr>
        <w:spacing w:after="80"/>
      </w:pPr>
      <w:r>
        <w:t xml:space="preserve">Extract the byte-identical 5,176-character admin CSS block (Failed-Jobs/Platform-Health/Subscriptions/Users) into a shared file — zero-risk since all four copies already match exactly (Section 2). Extraction only — no rewriting or selector renaming.</w:t>
      </w:r>
    </w:p>
    <w:p>
      <w:pPr>
        <w:pStyle w:val="ListParagraph"/>
        <w:numPr>
          <w:ilvl w:val="0"/>
          <w:numId w:val="4"/>
        </w:numPr>
        <w:spacing w:after="80"/>
      </w:pPr>
      <w:r>
        <w:t xml:space="preserve">Run the classification pass described in Section 4 across all seven large embedded blocks, including BlastyBiz.html (Create Listing) even though it already has the public backbone — backbone compliance and CSS cleanliness are separate problems. Sort each block into global / admin / sub-flow / page-specific before moving anything.</w:t>
      </w:r>
    </w:p>
    <w:p>
      <w:pPr>
        <w:pBdr>
          <w:bottom w:val="single" w:color="1E2E1E" w:sz="6" w:space="1"/>
        </w:pBdr>
        <w:spacing w:after="200" w:before="200"/>
      </w:pPr>
      <w:r>
        <w:t xml:space="preserve"/>
      </w:r>
    </w:p>
    <w:p>
      <w:pPr>
        <w:spacing w:after="160"/>
      </w:pPr>
      <w:r>
        <w:rPr>
          <w:i/>
          <w:iCs/>
          <w:color w:val="555555"/>
        </w:rPr>
        <w:t xml:space="preserve">Every size, byte-comparison, and bug citation above was verified directly against the files in the new BlastyBiz_Site.zip upload.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BlastyBiz — Pass 1B: Backbone Gaps + CSS Centralization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C853" w:sz="8" w:space="4"/>
      </w:pBdr>
      <w:spacing w:after="200" w:before="360"/>
      <w:outlineLvl w:val="0"/>
    </w:pPr>
    <w:rPr>
      <w:rFonts w:ascii="Arial" w:cs="Arial" w:eastAsia="Arial" w:hAnsi="Arial"/>
      <w:b/>
      <w:bCs/>
      <w:color w:val="0D1A0D"/>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D1A0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2026-06-28T04:51:35.250Z</dcterms:created>
  <dcterms:modified xsi:type="dcterms:W3CDTF">2026-06-28T04:51:35.250Z</dcterms:modified>
</cp:coreProperties>
</file>

<file path=docProps/custom.xml><?xml version="1.0" encoding="utf-8"?>
<Properties xmlns="http://schemas.openxmlformats.org/officeDocument/2006/custom-properties" xmlns:vt="http://schemas.openxmlformats.org/officeDocument/2006/docPropsVTypes"/>
</file>