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Kingdom Commerce – Subcollection Mapping</w:t>
      </w:r>
    </w:p>
    <w:p>
      <w:pPr>
        <w:pStyle w:val="Heading1"/>
      </w:pPr>
      <w:r>
        <w:t>Subcollection: commissions</w:t>
      </w:r>
    </w:p>
    <w:p>
      <w:r>
        <w:t>This subcollection belongs to a document under the business_listings collection. It stores individual commission records for each business listing.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church_id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Church ID this commission is associated with (e.g., 'fountain_of_grace_001').</w:t>
            </w:r>
          </w:p>
        </w:tc>
      </w:tr>
      <w:tr>
        <w:tc>
          <w:tcPr>
            <w:tcW w:type="dxa" w:w="2880"/>
          </w:tcPr>
          <w:p>
            <w:r>
              <w:t>commission_amount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Amount of commission due.</w:t>
            </w:r>
          </w:p>
        </w:tc>
      </w:tr>
      <w:tr>
        <w:tc>
          <w:tcPr>
            <w:tcW w:type="dxa" w:w="2880"/>
          </w:tcPr>
          <w:p>
            <w:r>
              <w:t>commission_paid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commission has been paid.</w:t>
            </w:r>
          </w:p>
        </w:tc>
      </w:tr>
      <w:tr>
        <w:tc>
          <w:tcPr>
            <w:tcW w:type="dxa" w:w="2880"/>
          </w:tcPr>
          <w:p>
            <w:r>
              <w:t>payment_date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 the payment was made.</w:t>
            </w:r>
          </w:p>
        </w:tc>
      </w:tr>
      <w:tr>
        <w:tc>
          <w:tcPr>
            <w:tcW w:type="dxa" w:w="2880"/>
          </w:tcPr>
          <w:p>
            <w:r>
              <w:t>pro_payment_amount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Amount paid for a Pro upgrade, if applicable.</w:t>
            </w:r>
          </w:p>
        </w:tc>
      </w:tr>
      <w:tr>
        <w:tc>
          <w:tcPr>
            <w:tcW w:type="dxa" w:w="2880"/>
          </w:tcPr>
          <w:p>
            <w:r>
              <w:t>referrer_display_name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person who referred the business (e.g., 'Mike the Outreach Guy').</w:t>
            </w:r>
          </w:p>
        </w:tc>
      </w:tr>
      <w:tr>
        <w:tc>
          <w:tcPr>
            <w:tcW w:type="dxa" w:w="2880"/>
          </w:tcPr>
          <w:p>
            <w:r>
              <w:t>referrer_id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ID, agent code, or manual name of the person who referred this business.</w:t>
            </w:r>
          </w:p>
        </w:tc>
      </w:tr>
      <w:tr>
        <w:tc>
          <w:tcPr>
            <w:tcW w:type="dxa" w:w="2880"/>
          </w:tcPr>
          <w:p>
            <w:r>
              <w:t>referrer_type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referrer: 'user', 'sales_agent', or 'manual'.</w:t>
            </w:r>
          </w:p>
        </w:tc>
      </w:tr>
      <w:tr>
        <w:tc>
          <w:tcPr>
            <w:tcW w:type="dxa" w:w="2880"/>
          </w:tcPr>
          <w:p>
            <w:r>
              <w:t>tithe_amount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Amount allocated as a tithe (if applicable).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