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Firestore Table – Subcollection: salesAnalytics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active_months_on_pro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How many months this business has been on the Pro plan.</w:t>
            </w:r>
          </w:p>
        </w:tc>
      </w:tr>
      <w:tr>
        <w:tc>
          <w:tcPr>
            <w:tcW w:type="dxa" w:w="2880"/>
          </w:tcPr>
          <w:p>
            <w:r>
              <w:t>average_pro_lifetime_months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Average lifetime (in months) of Pro users associated with this business.</w:t>
            </w:r>
          </w:p>
        </w:tc>
      </w:tr>
      <w:tr>
        <w:tc>
          <w:tcPr>
            <w:tcW w:type="dxa" w:w="2880"/>
          </w:tcPr>
          <w:p>
            <w:r>
              <w:t>last_commission_payment_date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Date of the last commission payment received.</w:t>
            </w:r>
          </w:p>
        </w:tc>
      </w:tr>
      <w:tr>
        <w:tc>
          <w:tcPr>
            <w:tcW w:type="dxa" w:w="2880"/>
          </w:tcPr>
          <w:p>
            <w:r>
              <w:t>most_recent_commission_amount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Most recent commission amount earned from this business.</w:t>
            </w:r>
          </w:p>
        </w:tc>
      </w:tr>
      <w:tr>
        <w:tc>
          <w:tcPr>
            <w:tcW w:type="dxa" w:w="2880"/>
          </w:tcPr>
          <w:p>
            <w:r>
              <w:t>new_pro_clients_this_month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Count of new Pro clients acquired by this business this month.</w:t>
            </w:r>
          </w:p>
        </w:tc>
      </w:tr>
      <w:tr>
        <w:tc>
          <w:tcPr>
            <w:tcW w:type="dxa" w:w="2880"/>
          </w:tcPr>
          <w:p>
            <w:r>
              <w:t>pro_renewal_rate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Rate at which Pro clients are renewing, expressed as a percentage.</w:t>
            </w:r>
          </w:p>
        </w:tc>
      </w:tr>
      <w:tr>
        <w:tc>
          <w:tcPr>
            <w:tcW w:type="dxa" w:w="2880"/>
          </w:tcPr>
          <w:p>
            <w:r>
              <w:t>total_active_pro_clients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number of currently active Pro clients.</w:t>
            </w:r>
          </w:p>
        </w:tc>
      </w:tr>
      <w:tr>
        <w:tc>
          <w:tcPr>
            <w:tcW w:type="dxa" w:w="2880"/>
          </w:tcPr>
          <w:p>
            <w:r>
              <w:t>total_commission_paid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commission amount paid for this business.</w:t>
            </w:r>
          </w:p>
        </w:tc>
      </w:tr>
      <w:tr>
        <w:tc>
          <w:tcPr>
            <w:tcW w:type="dxa" w:w="2880"/>
          </w:tcPr>
          <w:p>
            <w:r>
              <w:t>total_pro_subscriptions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number of Pro plan subscriptions linked to this business.</w:t>
            </w:r>
          </w:p>
        </w:tc>
      </w:tr>
      <w:tr>
        <w:tc>
          <w:tcPr>
            <w:tcW w:type="dxa" w:w="2880"/>
          </w:tcPr>
          <w:p>
            <w:r>
              <w:t>total_revenue_from_pro_clients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revenue generated from Pro clients for this business.</w:t>
            </w:r>
          </w:p>
        </w:tc>
      </w:tr>
      <w:tr>
        <w:tc>
          <w:tcPr>
            <w:tcW w:type="dxa" w:w="2880"/>
          </w:tcPr>
          <w:p>
            <w:r>
              <w:t>yearlyCompanyRevenue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Estimated or reported total yearly revenue for the company.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