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063D" w14:textId="35448B9E" w:rsidR="00F745CA" w:rsidRPr="002D182B" w:rsidRDefault="061E3FDA" w:rsidP="67DCD1B3">
      <w:pPr>
        <w:widowControl w:val="0"/>
        <w:spacing w:after="200" w:line="257" w:lineRule="auto"/>
        <w:jc w:val="center"/>
        <w:rPr>
          <w:rFonts w:ascii="Arial" w:eastAsia="Arial" w:hAnsi="Arial" w:cs="Arial"/>
          <w:color w:val="000000" w:themeColor="text1"/>
          <w:sz w:val="26"/>
          <w:szCs w:val="26"/>
        </w:rPr>
      </w:pPr>
      <w:r w:rsidRPr="67DCD1B3">
        <w:rPr>
          <w:rFonts w:ascii="Arial" w:eastAsia="Arial" w:hAnsi="Arial" w:cs="Arial"/>
          <w:b/>
          <w:bCs/>
          <w:color w:val="000000" w:themeColor="text1"/>
          <w:sz w:val="26"/>
          <w:szCs w:val="26"/>
        </w:rPr>
        <w:t>AC-10 — AI and Music Processing</w:t>
      </w:r>
    </w:p>
    <w:p w14:paraId="16DE7CDD" w14:textId="6E5513A8" w:rsidR="00F745CA" w:rsidRPr="002D182B" w:rsidRDefault="061E3FDA" w:rsidP="67DCD1B3">
      <w:pPr>
        <w:widowControl w:val="0"/>
        <w:spacing w:after="200" w:line="257" w:lineRule="auto"/>
        <w:jc w:val="center"/>
        <w:rPr>
          <w:rFonts w:ascii="Arial" w:eastAsia="Arial" w:hAnsi="Arial" w:cs="Arial"/>
          <w:color w:val="000000" w:themeColor="text1"/>
          <w:sz w:val="26"/>
          <w:szCs w:val="26"/>
        </w:rPr>
      </w:pPr>
      <w:r w:rsidRPr="67DCD1B3">
        <w:rPr>
          <w:rFonts w:ascii="Arial" w:eastAsia="Arial" w:hAnsi="Arial" w:cs="Arial"/>
          <w:b/>
          <w:bCs/>
          <w:color w:val="000000" w:themeColor="text1"/>
          <w:sz w:val="26"/>
          <w:szCs w:val="26"/>
        </w:rPr>
        <w:t>Software Design Document (SDD)</w:t>
      </w:r>
    </w:p>
    <w:p w14:paraId="7740FDD0" w14:textId="752643BF" w:rsidR="00F745CA" w:rsidRPr="002D182B" w:rsidRDefault="061E3FDA" w:rsidP="67DCD1B3">
      <w:pPr>
        <w:widowControl w:val="0"/>
        <w:spacing w:after="200" w:line="257" w:lineRule="auto"/>
        <w:jc w:val="center"/>
        <w:rPr>
          <w:rFonts w:ascii="Arial" w:eastAsia="Arial" w:hAnsi="Arial" w:cs="Arial"/>
          <w:color w:val="000000" w:themeColor="text1"/>
          <w:sz w:val="22"/>
          <w:szCs w:val="22"/>
        </w:rPr>
      </w:pPr>
      <w:r w:rsidRPr="67DCD1B3">
        <w:rPr>
          <w:rFonts w:ascii="Arial" w:eastAsia="Arial" w:hAnsi="Arial" w:cs="Arial"/>
          <w:color w:val="000000" w:themeColor="text1"/>
          <w:sz w:val="22"/>
          <w:szCs w:val="22"/>
        </w:rPr>
        <w:t>CS 4850 - Section 03 – Fall 2024</w:t>
      </w:r>
    </w:p>
    <w:p w14:paraId="5BF81282" w14:textId="06CACFED" w:rsidR="00F745CA" w:rsidRPr="002D182B" w:rsidRDefault="061E3FDA" w:rsidP="67DCD1B3">
      <w:pPr>
        <w:widowControl w:val="0"/>
        <w:spacing w:afterAutospacing="1" w:line="276" w:lineRule="auto"/>
        <w:jc w:val="center"/>
        <w:rPr>
          <w:rFonts w:ascii="Arial" w:eastAsia="Arial" w:hAnsi="Arial" w:cs="Arial"/>
          <w:color w:val="000000" w:themeColor="text1"/>
          <w:sz w:val="22"/>
          <w:szCs w:val="22"/>
        </w:rPr>
      </w:pPr>
      <w:r w:rsidRPr="67DCD1B3">
        <w:rPr>
          <w:rFonts w:ascii="Arial" w:eastAsia="Arial" w:hAnsi="Arial" w:cs="Arial"/>
          <w:color w:val="000000" w:themeColor="text1"/>
          <w:sz w:val="22"/>
          <w:szCs w:val="22"/>
        </w:rPr>
        <w:t>Sep 1, 2024</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95"/>
        <w:gridCol w:w="4500"/>
      </w:tblGrid>
      <w:tr w:rsidR="67DCD1B3" w14:paraId="2BCEB7F3" w14:textId="77777777" w:rsidTr="67DCD1B3">
        <w:trPr>
          <w:trHeight w:val="3375"/>
        </w:trPr>
        <w:tc>
          <w:tcPr>
            <w:tcW w:w="4695" w:type="dxa"/>
            <w:tcBorders>
              <w:top w:val="single" w:sz="6" w:space="0" w:color="auto"/>
              <w:left w:val="single" w:sz="6" w:space="0" w:color="auto"/>
            </w:tcBorders>
            <w:tcMar>
              <w:left w:w="105" w:type="dxa"/>
              <w:right w:w="105" w:type="dxa"/>
            </w:tcMar>
            <w:vAlign w:val="center"/>
          </w:tcPr>
          <w:p w14:paraId="14C165DA" w14:textId="0AECC6C0" w:rsidR="67DCD1B3" w:rsidRDefault="67DCD1B3" w:rsidP="67DCD1B3">
            <w:pPr>
              <w:widowControl w:val="0"/>
              <w:spacing w:after="200" w:line="276" w:lineRule="auto"/>
              <w:jc w:val="center"/>
              <w:rPr>
                <w:rFonts w:ascii="Arial" w:eastAsia="Arial" w:hAnsi="Arial" w:cs="Arial"/>
                <w:sz w:val="22"/>
                <w:szCs w:val="22"/>
              </w:rPr>
            </w:pPr>
          </w:p>
          <w:p w14:paraId="6D0A3464" w14:textId="741DA3C7" w:rsidR="67DCD1B3" w:rsidRDefault="67DCD1B3" w:rsidP="67DCD1B3">
            <w:pPr>
              <w:widowControl w:val="0"/>
              <w:spacing w:after="200" w:line="276" w:lineRule="auto"/>
              <w:jc w:val="center"/>
              <w:rPr>
                <w:rFonts w:ascii="Arial" w:eastAsia="Arial" w:hAnsi="Arial" w:cs="Arial"/>
                <w:sz w:val="22"/>
                <w:szCs w:val="22"/>
              </w:rPr>
            </w:pPr>
            <w:r>
              <w:rPr>
                <w:noProof/>
              </w:rPr>
              <w:drawing>
                <wp:inline distT="0" distB="0" distL="0" distR="0" wp14:anchorId="7496E83A" wp14:editId="2B7244DB">
                  <wp:extent cx="1628775" cy="1514475"/>
                  <wp:effectExtent l="0" t="0" r="0" b="0"/>
                  <wp:docPr id="907488278" name="Picture 90748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28775" cy="1514475"/>
                          </a:xfrm>
                          <a:prstGeom prst="rect">
                            <a:avLst/>
                          </a:prstGeom>
                        </pic:spPr>
                      </pic:pic>
                    </a:graphicData>
                  </a:graphic>
                </wp:inline>
              </w:drawing>
            </w:r>
          </w:p>
          <w:p w14:paraId="69C342FD" w14:textId="376AB39F" w:rsidR="67DCD1B3" w:rsidRDefault="67DCD1B3" w:rsidP="67DCD1B3">
            <w:pPr>
              <w:widowControl w:val="0"/>
              <w:spacing w:after="200" w:line="276" w:lineRule="auto"/>
              <w:jc w:val="center"/>
              <w:rPr>
                <w:rFonts w:ascii="Arial" w:eastAsia="Arial" w:hAnsi="Arial" w:cs="Arial"/>
                <w:sz w:val="22"/>
                <w:szCs w:val="22"/>
              </w:rPr>
            </w:pPr>
            <w:r w:rsidRPr="67DCD1B3">
              <w:rPr>
                <w:rFonts w:ascii="Arial" w:eastAsia="Arial" w:hAnsi="Arial" w:cs="Arial"/>
                <w:sz w:val="22"/>
                <w:szCs w:val="22"/>
              </w:rPr>
              <w:t xml:space="preserve">Joseph </w:t>
            </w:r>
            <w:proofErr w:type="spellStart"/>
            <w:r w:rsidRPr="67DCD1B3">
              <w:rPr>
                <w:rFonts w:ascii="Arial" w:eastAsia="Arial" w:hAnsi="Arial" w:cs="Arial"/>
                <w:sz w:val="22"/>
                <w:szCs w:val="22"/>
              </w:rPr>
              <w:t>Zboinski</w:t>
            </w:r>
            <w:proofErr w:type="spellEnd"/>
          </w:p>
        </w:tc>
        <w:tc>
          <w:tcPr>
            <w:tcW w:w="4500" w:type="dxa"/>
            <w:tcBorders>
              <w:top w:val="single" w:sz="6" w:space="0" w:color="auto"/>
              <w:right w:val="single" w:sz="6" w:space="0" w:color="auto"/>
            </w:tcBorders>
            <w:tcMar>
              <w:left w:w="105" w:type="dxa"/>
              <w:right w:w="105" w:type="dxa"/>
            </w:tcMar>
          </w:tcPr>
          <w:p w14:paraId="4025EF41" w14:textId="25707976" w:rsidR="67DCD1B3" w:rsidRDefault="67DCD1B3" w:rsidP="67DCD1B3">
            <w:pPr>
              <w:widowControl w:val="0"/>
              <w:spacing w:after="200" w:line="276" w:lineRule="auto"/>
              <w:jc w:val="center"/>
              <w:rPr>
                <w:rFonts w:ascii="Arial" w:eastAsia="Arial" w:hAnsi="Arial" w:cs="Arial"/>
                <w:sz w:val="22"/>
                <w:szCs w:val="22"/>
              </w:rPr>
            </w:pPr>
          </w:p>
          <w:p w14:paraId="0A9F70D6" w14:textId="1ADBB4A8" w:rsidR="67DCD1B3" w:rsidRDefault="67DCD1B3" w:rsidP="67DCD1B3">
            <w:pPr>
              <w:widowControl w:val="0"/>
              <w:spacing w:after="200" w:line="276" w:lineRule="auto"/>
              <w:jc w:val="center"/>
              <w:rPr>
                <w:rFonts w:ascii="Arial" w:eastAsia="Arial" w:hAnsi="Arial" w:cs="Arial"/>
                <w:sz w:val="22"/>
                <w:szCs w:val="22"/>
              </w:rPr>
            </w:pPr>
            <w:r>
              <w:rPr>
                <w:noProof/>
              </w:rPr>
              <w:drawing>
                <wp:inline distT="0" distB="0" distL="0" distR="0" wp14:anchorId="31C8EB20" wp14:editId="769B937C">
                  <wp:extent cx="1514475" cy="1514475"/>
                  <wp:effectExtent l="0" t="0" r="0" b="0"/>
                  <wp:docPr id="1035034923" name="Picture 103503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p w14:paraId="1F25A7F6" w14:textId="687FC4DB" w:rsidR="67DCD1B3" w:rsidRDefault="67DCD1B3" w:rsidP="67DCD1B3">
            <w:pPr>
              <w:widowControl w:val="0"/>
              <w:spacing w:after="200" w:line="276" w:lineRule="auto"/>
              <w:jc w:val="center"/>
              <w:rPr>
                <w:rFonts w:ascii="Arial" w:eastAsia="Arial" w:hAnsi="Arial" w:cs="Arial"/>
                <w:sz w:val="22"/>
                <w:szCs w:val="22"/>
              </w:rPr>
            </w:pPr>
            <w:r w:rsidRPr="67DCD1B3">
              <w:rPr>
                <w:rFonts w:ascii="Arial" w:eastAsia="Arial" w:hAnsi="Arial" w:cs="Arial"/>
                <w:sz w:val="22"/>
                <w:szCs w:val="22"/>
              </w:rPr>
              <w:t xml:space="preserve">Michael </w:t>
            </w:r>
            <w:proofErr w:type="spellStart"/>
            <w:r w:rsidRPr="67DCD1B3">
              <w:rPr>
                <w:rFonts w:ascii="Arial" w:eastAsia="Arial" w:hAnsi="Arial" w:cs="Arial"/>
                <w:sz w:val="22"/>
                <w:szCs w:val="22"/>
              </w:rPr>
              <w:t>Egwuatu</w:t>
            </w:r>
            <w:proofErr w:type="spellEnd"/>
          </w:p>
        </w:tc>
      </w:tr>
      <w:tr w:rsidR="67DCD1B3" w14:paraId="323B1D3F" w14:textId="77777777" w:rsidTr="67DCD1B3">
        <w:trPr>
          <w:trHeight w:val="2520"/>
        </w:trPr>
        <w:tc>
          <w:tcPr>
            <w:tcW w:w="4695" w:type="dxa"/>
            <w:tcBorders>
              <w:left w:val="single" w:sz="6" w:space="0" w:color="auto"/>
              <w:bottom w:val="single" w:sz="6" w:space="0" w:color="auto"/>
            </w:tcBorders>
            <w:tcMar>
              <w:left w:w="105" w:type="dxa"/>
              <w:right w:w="105" w:type="dxa"/>
            </w:tcMar>
          </w:tcPr>
          <w:p w14:paraId="50A06BD1" w14:textId="47FDD54A" w:rsidR="67DCD1B3" w:rsidRDefault="67DCD1B3" w:rsidP="67DCD1B3">
            <w:pPr>
              <w:widowControl w:val="0"/>
              <w:spacing w:after="200" w:line="276" w:lineRule="auto"/>
              <w:jc w:val="center"/>
              <w:rPr>
                <w:rFonts w:ascii="Arial" w:eastAsia="Arial" w:hAnsi="Arial" w:cs="Arial"/>
                <w:sz w:val="22"/>
                <w:szCs w:val="22"/>
              </w:rPr>
            </w:pPr>
          </w:p>
          <w:p w14:paraId="5BB47361" w14:textId="663AB2F8" w:rsidR="67DCD1B3" w:rsidRDefault="67DCD1B3" w:rsidP="67DCD1B3">
            <w:pPr>
              <w:widowControl w:val="0"/>
              <w:spacing w:after="200" w:line="276" w:lineRule="auto"/>
              <w:jc w:val="center"/>
              <w:rPr>
                <w:rFonts w:ascii="Arial" w:eastAsia="Arial" w:hAnsi="Arial" w:cs="Arial"/>
                <w:sz w:val="22"/>
                <w:szCs w:val="22"/>
              </w:rPr>
            </w:pPr>
            <w:r>
              <w:rPr>
                <w:noProof/>
              </w:rPr>
              <w:drawing>
                <wp:inline distT="0" distB="0" distL="0" distR="0" wp14:anchorId="7AF3BCD8" wp14:editId="2D3DE255">
                  <wp:extent cx="1685925" cy="1285875"/>
                  <wp:effectExtent l="0" t="0" r="0" b="0"/>
                  <wp:docPr id="353498012" name="Picture 35349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85925" cy="1285875"/>
                          </a:xfrm>
                          <a:prstGeom prst="rect">
                            <a:avLst/>
                          </a:prstGeom>
                        </pic:spPr>
                      </pic:pic>
                    </a:graphicData>
                  </a:graphic>
                </wp:inline>
              </w:drawing>
            </w:r>
          </w:p>
          <w:p w14:paraId="64B7E0CB" w14:textId="0DC5774E" w:rsidR="67DCD1B3" w:rsidRDefault="67DCD1B3" w:rsidP="67DCD1B3">
            <w:pPr>
              <w:widowControl w:val="0"/>
              <w:spacing w:after="200" w:line="276" w:lineRule="auto"/>
              <w:jc w:val="center"/>
              <w:rPr>
                <w:rFonts w:ascii="Arial" w:eastAsia="Arial" w:hAnsi="Arial" w:cs="Arial"/>
                <w:sz w:val="22"/>
                <w:szCs w:val="22"/>
              </w:rPr>
            </w:pPr>
            <w:r w:rsidRPr="67DCD1B3">
              <w:rPr>
                <w:rFonts w:ascii="Arial" w:eastAsia="Arial" w:hAnsi="Arial" w:cs="Arial"/>
                <w:sz w:val="22"/>
                <w:szCs w:val="22"/>
              </w:rPr>
              <w:t>Selam Kelil (Team Leader)</w:t>
            </w:r>
          </w:p>
        </w:tc>
        <w:tc>
          <w:tcPr>
            <w:tcW w:w="4500" w:type="dxa"/>
            <w:tcBorders>
              <w:bottom w:val="single" w:sz="6" w:space="0" w:color="auto"/>
              <w:right w:val="single" w:sz="6" w:space="0" w:color="auto"/>
            </w:tcBorders>
            <w:tcMar>
              <w:left w:w="105" w:type="dxa"/>
              <w:right w:w="105" w:type="dxa"/>
            </w:tcMar>
          </w:tcPr>
          <w:p w14:paraId="2DF93B53" w14:textId="17DD61E7" w:rsidR="67DCD1B3" w:rsidRDefault="67DCD1B3" w:rsidP="67DCD1B3">
            <w:pPr>
              <w:widowControl w:val="0"/>
              <w:spacing w:after="200" w:line="276" w:lineRule="auto"/>
              <w:jc w:val="center"/>
              <w:rPr>
                <w:rFonts w:ascii="Arial" w:eastAsia="Arial" w:hAnsi="Arial" w:cs="Arial"/>
                <w:sz w:val="22"/>
                <w:szCs w:val="22"/>
              </w:rPr>
            </w:pPr>
          </w:p>
          <w:p w14:paraId="23DE0B80" w14:textId="1F61E3F2" w:rsidR="67DCD1B3" w:rsidRDefault="67DCD1B3" w:rsidP="67DCD1B3">
            <w:pPr>
              <w:widowControl w:val="0"/>
              <w:spacing w:after="200" w:line="276" w:lineRule="auto"/>
              <w:jc w:val="center"/>
              <w:rPr>
                <w:sz w:val="22"/>
                <w:szCs w:val="22"/>
              </w:rPr>
            </w:pPr>
            <w:r>
              <w:rPr>
                <w:noProof/>
              </w:rPr>
              <w:drawing>
                <wp:inline distT="0" distB="0" distL="0" distR="0" wp14:anchorId="5A0E4DB9" wp14:editId="058FBEE9">
                  <wp:extent cx="1057275" cy="1314450"/>
                  <wp:effectExtent l="0" t="0" r="0" b="0"/>
                  <wp:docPr id="1631656549" name="Picture 163165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7275" cy="1314450"/>
                          </a:xfrm>
                          <a:prstGeom prst="rect">
                            <a:avLst/>
                          </a:prstGeom>
                        </pic:spPr>
                      </pic:pic>
                    </a:graphicData>
                  </a:graphic>
                </wp:inline>
              </w:drawing>
            </w:r>
          </w:p>
          <w:p w14:paraId="3B516434" w14:textId="0F7D3B00" w:rsidR="67DCD1B3" w:rsidRDefault="67DCD1B3" w:rsidP="67DCD1B3">
            <w:pPr>
              <w:widowControl w:val="0"/>
              <w:spacing w:after="200" w:line="276" w:lineRule="auto"/>
              <w:jc w:val="center"/>
              <w:rPr>
                <w:rFonts w:ascii="Arial" w:eastAsia="Arial" w:hAnsi="Arial" w:cs="Arial"/>
                <w:color w:val="000000" w:themeColor="text1"/>
                <w:sz w:val="22"/>
                <w:szCs w:val="22"/>
              </w:rPr>
            </w:pPr>
            <w:r w:rsidRPr="67DCD1B3">
              <w:rPr>
                <w:rStyle w:val="normaltextrun"/>
                <w:rFonts w:ascii="Arial" w:eastAsia="Arial" w:hAnsi="Arial" w:cs="Arial"/>
                <w:color w:val="000000" w:themeColor="text1"/>
                <w:lang w:val="en"/>
              </w:rPr>
              <w:t>Trey Wilson</w:t>
            </w:r>
          </w:p>
        </w:tc>
      </w:tr>
    </w:tbl>
    <w:p w14:paraId="48F09445" w14:textId="6C66272F" w:rsidR="00F745CA" w:rsidRPr="002D182B" w:rsidRDefault="061E3FDA" w:rsidP="67DCD1B3">
      <w:pPr>
        <w:widowControl w:val="0"/>
        <w:spacing w:after="200" w:line="276" w:lineRule="auto"/>
        <w:jc w:val="center"/>
        <w:rPr>
          <w:rFonts w:ascii="Arial" w:eastAsia="Arial" w:hAnsi="Arial" w:cs="Arial"/>
          <w:color w:val="000000" w:themeColor="text1"/>
          <w:sz w:val="22"/>
          <w:szCs w:val="22"/>
        </w:rPr>
      </w:pPr>
      <w:r w:rsidRPr="67DCD1B3">
        <w:rPr>
          <w:rFonts w:ascii="Arial" w:eastAsia="Arial" w:hAnsi="Arial" w:cs="Arial"/>
          <w:b/>
          <w:bCs/>
          <w:color w:val="000000" w:themeColor="text1"/>
          <w:sz w:val="22"/>
          <w:szCs w:val="22"/>
        </w:rPr>
        <w:t>Team Members:</w:t>
      </w: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745"/>
        <w:gridCol w:w="3135"/>
        <w:gridCol w:w="3615"/>
      </w:tblGrid>
      <w:tr w:rsidR="67DCD1B3" w14:paraId="0614FB18" w14:textId="77777777" w:rsidTr="75AC58DD">
        <w:trPr>
          <w:trHeight w:val="30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8430B6" w14:textId="5E09D50F"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 xml:space="preserve">Name  </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B2DB49" w14:textId="6FA98074"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Role</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D47AA3" w14:textId="10939C5B"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Cell Phone / Alt Email</w:t>
            </w:r>
          </w:p>
        </w:tc>
      </w:tr>
      <w:tr w:rsidR="67DCD1B3" w14:paraId="5BB21763" w14:textId="77777777" w:rsidTr="75AC58DD">
        <w:trPr>
          <w:trHeight w:val="30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88393C" w14:textId="3850380D"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 xml:space="preserve">Joseph </w:t>
            </w:r>
            <w:proofErr w:type="spellStart"/>
            <w:r w:rsidRPr="67DCD1B3">
              <w:rPr>
                <w:rFonts w:ascii="Arial" w:eastAsia="Arial" w:hAnsi="Arial" w:cs="Arial"/>
                <w:sz w:val="22"/>
                <w:szCs w:val="22"/>
              </w:rPr>
              <w:t>Zboinski</w:t>
            </w:r>
            <w:proofErr w:type="spellEnd"/>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4E49FA" w14:textId="59D41F9A"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Developer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54A8B0" w14:textId="66B93944" w:rsidR="67DCD1B3" w:rsidRDefault="67DCD1B3" w:rsidP="67DCD1B3">
            <w:pPr>
              <w:widowControl w:val="0"/>
              <w:spacing w:after="20" w:line="276" w:lineRule="auto"/>
              <w:rPr>
                <w:rFonts w:ascii="Arial" w:eastAsia="Arial" w:hAnsi="Arial" w:cs="Arial"/>
                <w:sz w:val="22"/>
                <w:szCs w:val="22"/>
              </w:rPr>
            </w:pPr>
            <w:r w:rsidRPr="67DCD1B3">
              <w:rPr>
                <w:rFonts w:ascii="Arial" w:eastAsia="Arial" w:hAnsi="Arial" w:cs="Arial"/>
                <w:sz w:val="22"/>
                <w:szCs w:val="22"/>
              </w:rPr>
              <w:t>919.912.6612</w:t>
            </w:r>
          </w:p>
          <w:p w14:paraId="1E25CFB8" w14:textId="32343760" w:rsidR="67DCD1B3" w:rsidRDefault="0045116C" w:rsidP="67DCD1B3">
            <w:pPr>
              <w:widowControl w:val="0"/>
              <w:spacing w:after="20" w:line="276" w:lineRule="auto"/>
              <w:rPr>
                <w:sz w:val="22"/>
                <w:szCs w:val="22"/>
              </w:rPr>
            </w:pPr>
            <w:hyperlink r:id="rId14">
              <w:r w:rsidR="67DCD1B3" w:rsidRPr="75AC58DD">
                <w:rPr>
                  <w:rStyle w:val="Hyperlink"/>
                  <w:sz w:val="22"/>
                  <w:szCs w:val="22"/>
                </w:rPr>
                <w:t>mjzboinski@hotmail.com</w:t>
              </w:r>
            </w:hyperlink>
          </w:p>
        </w:tc>
      </w:tr>
      <w:tr w:rsidR="67DCD1B3" w14:paraId="36C3E0D7" w14:textId="77777777" w:rsidTr="75AC58DD">
        <w:trPr>
          <w:trHeight w:val="30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C0EC0C" w14:textId="4C098A29"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 xml:space="preserve">Michael </w:t>
            </w:r>
            <w:proofErr w:type="spellStart"/>
            <w:r w:rsidRPr="67DCD1B3">
              <w:rPr>
                <w:rFonts w:ascii="Arial" w:eastAsia="Arial" w:hAnsi="Arial" w:cs="Arial"/>
                <w:sz w:val="22"/>
                <w:szCs w:val="22"/>
              </w:rPr>
              <w:t>Egwuatu</w:t>
            </w:r>
            <w:proofErr w:type="spellEnd"/>
            <w:r w:rsidRPr="67DCD1B3">
              <w:rPr>
                <w:rFonts w:ascii="Arial" w:eastAsia="Arial" w:hAnsi="Arial" w:cs="Arial"/>
                <w:sz w:val="22"/>
                <w:szCs w:val="22"/>
              </w:rPr>
              <w:t xml:space="preserve">   </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349EFD" w14:textId="0287BB7D"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Project Manager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1B227B" w14:textId="41CA66E6" w:rsidR="67DCD1B3" w:rsidRDefault="67DCD1B3" w:rsidP="67DCD1B3">
            <w:pPr>
              <w:widowControl w:val="0"/>
              <w:spacing w:after="20" w:line="276" w:lineRule="auto"/>
              <w:rPr>
                <w:rFonts w:ascii="Arial" w:eastAsia="Arial" w:hAnsi="Arial" w:cs="Arial"/>
                <w:sz w:val="22"/>
                <w:szCs w:val="22"/>
              </w:rPr>
            </w:pPr>
            <w:r w:rsidRPr="67DCD1B3">
              <w:rPr>
                <w:rFonts w:ascii="Arial" w:eastAsia="Arial" w:hAnsi="Arial" w:cs="Arial"/>
                <w:sz w:val="22"/>
                <w:szCs w:val="22"/>
              </w:rPr>
              <w:t>678.956.3992</w:t>
            </w:r>
          </w:p>
          <w:p w14:paraId="3B3F8447" w14:textId="71B0FE0F" w:rsidR="67DCD1B3" w:rsidRDefault="0045116C" w:rsidP="67DCD1B3">
            <w:pPr>
              <w:widowControl w:val="0"/>
              <w:spacing w:after="20" w:line="276" w:lineRule="auto"/>
              <w:rPr>
                <w:sz w:val="22"/>
                <w:szCs w:val="22"/>
              </w:rPr>
            </w:pPr>
            <w:hyperlink r:id="rId15">
              <w:r w:rsidR="67DCD1B3" w:rsidRPr="75AC58DD">
                <w:rPr>
                  <w:rStyle w:val="Hyperlink"/>
                  <w:sz w:val="22"/>
                  <w:szCs w:val="22"/>
                </w:rPr>
                <w:t>mikegwuatu@gmail.com</w:t>
              </w:r>
            </w:hyperlink>
          </w:p>
        </w:tc>
      </w:tr>
      <w:tr w:rsidR="67DCD1B3" w14:paraId="611EA119" w14:textId="77777777" w:rsidTr="75AC58DD">
        <w:trPr>
          <w:trHeight w:val="30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E072E3" w14:textId="0A6C3B44"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Selam Kelil (Team Lead)</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4D69A1" w14:textId="6597495C"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Documentation</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8A7E98" w14:textId="0888E02B" w:rsidR="67DCD1B3" w:rsidRDefault="67DCD1B3" w:rsidP="67DCD1B3">
            <w:pPr>
              <w:widowControl w:val="0"/>
              <w:spacing w:after="20" w:line="276" w:lineRule="auto"/>
              <w:rPr>
                <w:rFonts w:ascii="Arial" w:eastAsia="Arial" w:hAnsi="Arial" w:cs="Arial"/>
                <w:sz w:val="22"/>
                <w:szCs w:val="22"/>
              </w:rPr>
            </w:pPr>
            <w:r w:rsidRPr="67DCD1B3">
              <w:rPr>
                <w:rFonts w:ascii="Arial" w:eastAsia="Arial" w:hAnsi="Arial" w:cs="Arial"/>
                <w:sz w:val="22"/>
                <w:szCs w:val="22"/>
              </w:rPr>
              <w:t>404.551.6625</w:t>
            </w:r>
          </w:p>
          <w:p w14:paraId="1B0CD8D5" w14:textId="2D9B7149" w:rsidR="67DCD1B3" w:rsidRDefault="0045116C" w:rsidP="67DCD1B3">
            <w:pPr>
              <w:widowControl w:val="0"/>
              <w:spacing w:after="20" w:line="276" w:lineRule="auto"/>
              <w:rPr>
                <w:sz w:val="22"/>
                <w:szCs w:val="22"/>
              </w:rPr>
            </w:pPr>
            <w:hyperlink r:id="rId16">
              <w:r w:rsidR="67DCD1B3" w:rsidRPr="75AC58DD">
                <w:rPr>
                  <w:rStyle w:val="Hyperlink"/>
                  <w:sz w:val="22"/>
                  <w:szCs w:val="22"/>
                </w:rPr>
                <w:t>selamkelil@gmail.com</w:t>
              </w:r>
            </w:hyperlink>
          </w:p>
        </w:tc>
      </w:tr>
      <w:tr w:rsidR="67DCD1B3" w14:paraId="790A925D" w14:textId="77777777" w:rsidTr="75AC58DD">
        <w:trPr>
          <w:trHeight w:val="30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16BDAA" w14:textId="4FD0D72A"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Trey Wilson</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740012" w14:textId="214EB11C"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Developer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82D1E7" w14:textId="469AA093" w:rsidR="67DCD1B3" w:rsidRDefault="67DCD1B3" w:rsidP="67DCD1B3">
            <w:pPr>
              <w:widowControl w:val="0"/>
              <w:spacing w:after="20" w:line="276" w:lineRule="auto"/>
              <w:rPr>
                <w:rFonts w:ascii="Arial" w:eastAsia="Arial" w:hAnsi="Arial" w:cs="Arial"/>
                <w:sz w:val="22"/>
                <w:szCs w:val="22"/>
              </w:rPr>
            </w:pPr>
            <w:r w:rsidRPr="67DCD1B3">
              <w:rPr>
                <w:rFonts w:ascii="Arial" w:eastAsia="Arial" w:hAnsi="Arial" w:cs="Arial"/>
                <w:sz w:val="22"/>
                <w:szCs w:val="22"/>
              </w:rPr>
              <w:t>478.508.8746</w:t>
            </w:r>
          </w:p>
          <w:p w14:paraId="2BD9AEA8" w14:textId="2F5C17F2" w:rsidR="67DCD1B3" w:rsidRDefault="0045116C" w:rsidP="67DCD1B3">
            <w:pPr>
              <w:widowControl w:val="0"/>
              <w:spacing w:after="20" w:line="276" w:lineRule="auto"/>
              <w:rPr>
                <w:sz w:val="22"/>
                <w:szCs w:val="22"/>
              </w:rPr>
            </w:pPr>
            <w:hyperlink r:id="rId17">
              <w:r w:rsidR="67DCD1B3" w:rsidRPr="75AC58DD">
                <w:rPr>
                  <w:rStyle w:val="Hyperlink"/>
                  <w:sz w:val="22"/>
                  <w:szCs w:val="22"/>
                </w:rPr>
                <w:t>tjwilson003@gmail.com</w:t>
              </w:r>
            </w:hyperlink>
          </w:p>
        </w:tc>
      </w:tr>
      <w:tr w:rsidR="67DCD1B3" w14:paraId="0E19212C" w14:textId="77777777" w:rsidTr="75AC58DD">
        <w:trPr>
          <w:trHeight w:val="300"/>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27548C" w14:textId="79DB4FEA"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 xml:space="preserve">Arthur Choi  </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63223D" w14:textId="4FAC63F3" w:rsidR="67DCD1B3" w:rsidRDefault="67DCD1B3" w:rsidP="67DCD1B3">
            <w:pPr>
              <w:widowControl w:val="0"/>
              <w:spacing w:after="120" w:line="276" w:lineRule="auto"/>
              <w:rPr>
                <w:rFonts w:ascii="Arial" w:eastAsia="Arial" w:hAnsi="Arial" w:cs="Arial"/>
                <w:sz w:val="22"/>
                <w:szCs w:val="22"/>
              </w:rPr>
            </w:pPr>
            <w:r w:rsidRPr="67DCD1B3">
              <w:rPr>
                <w:rFonts w:ascii="Arial" w:eastAsia="Arial" w:hAnsi="Arial" w:cs="Arial"/>
                <w:sz w:val="22"/>
                <w:szCs w:val="22"/>
              </w:rPr>
              <w:t>Project Owner/Advisor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7FAD72" w14:textId="2615E17E" w:rsidR="67DCD1B3" w:rsidRDefault="0045116C" w:rsidP="67DCD1B3">
            <w:pPr>
              <w:widowControl w:val="0"/>
              <w:spacing w:after="20" w:line="276" w:lineRule="auto"/>
              <w:rPr>
                <w:rFonts w:ascii="Arial" w:eastAsia="Arial" w:hAnsi="Arial" w:cs="Arial"/>
                <w:sz w:val="22"/>
                <w:szCs w:val="22"/>
              </w:rPr>
            </w:pPr>
            <w:hyperlink r:id="rId18">
              <w:r w:rsidR="67DCD1B3" w:rsidRPr="75AC58DD">
                <w:rPr>
                  <w:rStyle w:val="Hyperlink"/>
                  <w:sz w:val="22"/>
                  <w:szCs w:val="22"/>
                </w:rPr>
                <w:t>achoi13@kennesaw.edu</w:t>
              </w:r>
            </w:hyperlink>
          </w:p>
        </w:tc>
      </w:tr>
    </w:tbl>
    <w:bookmarkStart w:id="0" w:name="_Toc176121543" w:displacedByCustomXml="next"/>
    <w:sdt>
      <w:sdtPr>
        <w:rPr>
          <w:rFonts w:ascii="Times New Roman" w:eastAsia="Times New Roman" w:hAnsi="Times New Roman"/>
          <w:color w:val="auto"/>
          <w:sz w:val="20"/>
          <w:szCs w:val="20"/>
        </w:rPr>
        <w:id w:val="1223124187"/>
        <w:docPartObj>
          <w:docPartGallery w:val="Table of Contents"/>
          <w:docPartUnique/>
        </w:docPartObj>
      </w:sdtPr>
      <w:sdtEndPr/>
      <w:sdtContent>
        <w:p w14:paraId="4DDC6010" w14:textId="4820C917" w:rsidR="00481503" w:rsidRDefault="6745EE44" w:rsidP="00B860C5">
          <w:pPr>
            <w:pStyle w:val="TOCHeading"/>
            <w:numPr>
              <w:ilvl w:val="0"/>
              <w:numId w:val="0"/>
            </w:numPr>
          </w:pPr>
          <w:r>
            <w:t>Table of Contents</w:t>
          </w:r>
          <w:bookmarkEnd w:id="0"/>
        </w:p>
        <w:p w14:paraId="27DBE513" w14:textId="2A6D28EC" w:rsidR="00E73B3F" w:rsidRDefault="75AC58DD">
          <w:pPr>
            <w:pStyle w:val="TOC1"/>
            <w:tabs>
              <w:tab w:val="right" w:leader="dot" w:pos="9062"/>
            </w:tabs>
            <w:rPr>
              <w:rFonts w:asciiTheme="minorHAnsi" w:eastAsiaTheme="minorEastAsia" w:hAnsiTheme="minorHAnsi" w:cstheme="minorBidi"/>
              <w:noProof/>
              <w:kern w:val="2"/>
              <w:sz w:val="24"/>
              <w:szCs w:val="24"/>
              <w:lang w:eastAsia="en-US"/>
              <w14:ligatures w14:val="standardContextual"/>
            </w:rPr>
          </w:pPr>
          <w:r>
            <w:fldChar w:fldCharType="begin"/>
          </w:r>
          <w:r w:rsidR="00481503">
            <w:instrText>TOC \o "1-3" \z \u \h</w:instrText>
          </w:r>
          <w:r>
            <w:fldChar w:fldCharType="separate"/>
          </w:r>
          <w:hyperlink w:anchor="_Toc176121543" w:history="1">
            <w:r w:rsidR="00E73B3F" w:rsidRPr="009B052C">
              <w:rPr>
                <w:rStyle w:val="Hyperlink"/>
                <w:noProof/>
              </w:rPr>
              <w:t>Table of Contents</w:t>
            </w:r>
            <w:r w:rsidR="00E73B3F">
              <w:rPr>
                <w:noProof/>
                <w:webHidden/>
              </w:rPr>
              <w:tab/>
            </w:r>
            <w:r w:rsidR="00E73B3F">
              <w:rPr>
                <w:noProof/>
                <w:webHidden/>
              </w:rPr>
              <w:fldChar w:fldCharType="begin"/>
            </w:r>
            <w:r w:rsidR="00E73B3F">
              <w:rPr>
                <w:noProof/>
                <w:webHidden/>
              </w:rPr>
              <w:instrText xml:space="preserve"> PAGEREF _Toc176121543 \h </w:instrText>
            </w:r>
            <w:r w:rsidR="00E73B3F">
              <w:rPr>
                <w:noProof/>
                <w:webHidden/>
              </w:rPr>
            </w:r>
            <w:r w:rsidR="00E73B3F">
              <w:rPr>
                <w:noProof/>
                <w:webHidden/>
              </w:rPr>
              <w:fldChar w:fldCharType="separate"/>
            </w:r>
            <w:r w:rsidR="00E73B3F">
              <w:rPr>
                <w:noProof/>
                <w:webHidden/>
              </w:rPr>
              <w:t>2</w:t>
            </w:r>
            <w:r w:rsidR="00E73B3F">
              <w:rPr>
                <w:noProof/>
                <w:webHidden/>
              </w:rPr>
              <w:fldChar w:fldCharType="end"/>
            </w:r>
          </w:hyperlink>
        </w:p>
        <w:p w14:paraId="39EFD881" w14:textId="7BB8D911"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44" w:history="1">
            <w:r w:rsidR="00E73B3F" w:rsidRPr="009B052C">
              <w:rPr>
                <w:rStyle w:val="Hyperlink"/>
                <w:noProof/>
              </w:rPr>
              <w:t>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Introduction and Overview</w:t>
            </w:r>
            <w:r w:rsidR="00E73B3F">
              <w:rPr>
                <w:noProof/>
                <w:webHidden/>
              </w:rPr>
              <w:tab/>
            </w:r>
            <w:r w:rsidR="00E73B3F">
              <w:rPr>
                <w:noProof/>
                <w:webHidden/>
              </w:rPr>
              <w:fldChar w:fldCharType="begin"/>
            </w:r>
            <w:r w:rsidR="00E73B3F">
              <w:rPr>
                <w:noProof/>
                <w:webHidden/>
              </w:rPr>
              <w:instrText xml:space="preserve"> PAGEREF _Toc176121544 \h </w:instrText>
            </w:r>
            <w:r w:rsidR="00E73B3F">
              <w:rPr>
                <w:noProof/>
                <w:webHidden/>
              </w:rPr>
            </w:r>
            <w:r w:rsidR="00E73B3F">
              <w:rPr>
                <w:noProof/>
                <w:webHidden/>
              </w:rPr>
              <w:fldChar w:fldCharType="separate"/>
            </w:r>
            <w:r w:rsidR="00E73B3F">
              <w:rPr>
                <w:noProof/>
                <w:webHidden/>
              </w:rPr>
              <w:t>3</w:t>
            </w:r>
            <w:r w:rsidR="00E73B3F">
              <w:rPr>
                <w:noProof/>
                <w:webHidden/>
              </w:rPr>
              <w:fldChar w:fldCharType="end"/>
            </w:r>
          </w:hyperlink>
        </w:p>
        <w:p w14:paraId="41519518" w14:textId="1F23CFB7"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45" w:history="1">
            <w:r w:rsidR="00E73B3F" w:rsidRPr="009B052C">
              <w:rPr>
                <w:rStyle w:val="Hyperlink"/>
                <w:noProof/>
              </w:rPr>
              <w:t>1.1.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Document Description</w:t>
            </w:r>
            <w:r w:rsidR="00E73B3F">
              <w:rPr>
                <w:noProof/>
                <w:webHidden/>
              </w:rPr>
              <w:tab/>
            </w:r>
            <w:r w:rsidR="00E73B3F">
              <w:rPr>
                <w:noProof/>
                <w:webHidden/>
              </w:rPr>
              <w:fldChar w:fldCharType="begin"/>
            </w:r>
            <w:r w:rsidR="00E73B3F">
              <w:rPr>
                <w:noProof/>
                <w:webHidden/>
              </w:rPr>
              <w:instrText xml:space="preserve"> PAGEREF _Toc176121545 \h </w:instrText>
            </w:r>
            <w:r w:rsidR="00E73B3F">
              <w:rPr>
                <w:noProof/>
                <w:webHidden/>
              </w:rPr>
            </w:r>
            <w:r w:rsidR="00E73B3F">
              <w:rPr>
                <w:noProof/>
                <w:webHidden/>
              </w:rPr>
              <w:fldChar w:fldCharType="separate"/>
            </w:r>
            <w:r w:rsidR="00E73B3F">
              <w:rPr>
                <w:noProof/>
                <w:webHidden/>
              </w:rPr>
              <w:t>3</w:t>
            </w:r>
            <w:r w:rsidR="00E73B3F">
              <w:rPr>
                <w:noProof/>
                <w:webHidden/>
              </w:rPr>
              <w:fldChar w:fldCharType="end"/>
            </w:r>
          </w:hyperlink>
        </w:p>
        <w:p w14:paraId="71D19774" w14:textId="3E779F59"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46" w:history="1">
            <w:r w:rsidR="00E73B3F" w:rsidRPr="009B052C">
              <w:rPr>
                <w:rStyle w:val="Hyperlink"/>
                <w:noProof/>
              </w:rPr>
              <w:t>1.2.</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Introduction</w:t>
            </w:r>
            <w:r w:rsidR="00E73B3F">
              <w:rPr>
                <w:noProof/>
                <w:webHidden/>
              </w:rPr>
              <w:tab/>
            </w:r>
            <w:r w:rsidR="00E73B3F">
              <w:rPr>
                <w:noProof/>
                <w:webHidden/>
              </w:rPr>
              <w:fldChar w:fldCharType="begin"/>
            </w:r>
            <w:r w:rsidR="00E73B3F">
              <w:rPr>
                <w:noProof/>
                <w:webHidden/>
              </w:rPr>
              <w:instrText xml:space="preserve"> PAGEREF _Toc176121546 \h </w:instrText>
            </w:r>
            <w:r w:rsidR="00E73B3F">
              <w:rPr>
                <w:noProof/>
                <w:webHidden/>
              </w:rPr>
            </w:r>
            <w:r w:rsidR="00E73B3F">
              <w:rPr>
                <w:noProof/>
                <w:webHidden/>
              </w:rPr>
              <w:fldChar w:fldCharType="separate"/>
            </w:r>
            <w:r w:rsidR="00E73B3F">
              <w:rPr>
                <w:noProof/>
                <w:webHidden/>
              </w:rPr>
              <w:t>3</w:t>
            </w:r>
            <w:r w:rsidR="00E73B3F">
              <w:rPr>
                <w:noProof/>
                <w:webHidden/>
              </w:rPr>
              <w:fldChar w:fldCharType="end"/>
            </w:r>
          </w:hyperlink>
        </w:p>
        <w:p w14:paraId="10AC1FE6" w14:textId="655924ED"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47" w:history="1">
            <w:r w:rsidR="00E73B3F" w:rsidRPr="009B052C">
              <w:rPr>
                <w:rStyle w:val="Hyperlink"/>
                <w:noProof/>
              </w:rPr>
              <w:t>1.3.</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System Overview</w:t>
            </w:r>
            <w:r w:rsidR="00E73B3F">
              <w:rPr>
                <w:noProof/>
                <w:webHidden/>
              </w:rPr>
              <w:tab/>
            </w:r>
            <w:r w:rsidR="00E73B3F">
              <w:rPr>
                <w:noProof/>
                <w:webHidden/>
              </w:rPr>
              <w:fldChar w:fldCharType="begin"/>
            </w:r>
            <w:r w:rsidR="00E73B3F">
              <w:rPr>
                <w:noProof/>
                <w:webHidden/>
              </w:rPr>
              <w:instrText xml:space="preserve"> PAGEREF _Toc176121547 \h </w:instrText>
            </w:r>
            <w:r w:rsidR="00E73B3F">
              <w:rPr>
                <w:noProof/>
                <w:webHidden/>
              </w:rPr>
            </w:r>
            <w:r w:rsidR="00E73B3F">
              <w:rPr>
                <w:noProof/>
                <w:webHidden/>
              </w:rPr>
              <w:fldChar w:fldCharType="separate"/>
            </w:r>
            <w:r w:rsidR="00E73B3F">
              <w:rPr>
                <w:noProof/>
                <w:webHidden/>
              </w:rPr>
              <w:t>3</w:t>
            </w:r>
            <w:r w:rsidR="00E73B3F">
              <w:rPr>
                <w:noProof/>
                <w:webHidden/>
              </w:rPr>
              <w:fldChar w:fldCharType="end"/>
            </w:r>
          </w:hyperlink>
        </w:p>
        <w:p w14:paraId="36507D9E" w14:textId="3FAB35C5"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48" w:history="1">
            <w:r w:rsidR="00E73B3F" w:rsidRPr="009B052C">
              <w:rPr>
                <w:rStyle w:val="Hyperlink"/>
                <w:noProof/>
              </w:rPr>
              <w:t>2.</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Design Considerations</w:t>
            </w:r>
            <w:r w:rsidR="00E73B3F">
              <w:rPr>
                <w:noProof/>
                <w:webHidden/>
              </w:rPr>
              <w:tab/>
            </w:r>
            <w:r w:rsidR="00E73B3F">
              <w:rPr>
                <w:noProof/>
                <w:webHidden/>
              </w:rPr>
              <w:fldChar w:fldCharType="begin"/>
            </w:r>
            <w:r w:rsidR="00E73B3F">
              <w:rPr>
                <w:noProof/>
                <w:webHidden/>
              </w:rPr>
              <w:instrText xml:space="preserve"> PAGEREF _Toc176121548 \h </w:instrText>
            </w:r>
            <w:r w:rsidR="00E73B3F">
              <w:rPr>
                <w:noProof/>
                <w:webHidden/>
              </w:rPr>
            </w:r>
            <w:r w:rsidR="00E73B3F">
              <w:rPr>
                <w:noProof/>
                <w:webHidden/>
              </w:rPr>
              <w:fldChar w:fldCharType="separate"/>
            </w:r>
            <w:r w:rsidR="00E73B3F">
              <w:rPr>
                <w:noProof/>
                <w:webHidden/>
              </w:rPr>
              <w:t>4</w:t>
            </w:r>
            <w:r w:rsidR="00E73B3F">
              <w:rPr>
                <w:noProof/>
                <w:webHidden/>
              </w:rPr>
              <w:fldChar w:fldCharType="end"/>
            </w:r>
          </w:hyperlink>
        </w:p>
        <w:p w14:paraId="48EFDFAE" w14:textId="7B5472BF"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49" w:history="1">
            <w:r w:rsidR="00E73B3F" w:rsidRPr="009B052C">
              <w:rPr>
                <w:rStyle w:val="Hyperlink"/>
                <w:noProof/>
              </w:rPr>
              <w:t>2.1.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Assumptions and Dependencies</w:t>
            </w:r>
            <w:r w:rsidR="00E73B3F">
              <w:rPr>
                <w:noProof/>
                <w:webHidden/>
              </w:rPr>
              <w:tab/>
            </w:r>
            <w:r w:rsidR="00E73B3F">
              <w:rPr>
                <w:noProof/>
                <w:webHidden/>
              </w:rPr>
              <w:fldChar w:fldCharType="begin"/>
            </w:r>
            <w:r w:rsidR="00E73B3F">
              <w:rPr>
                <w:noProof/>
                <w:webHidden/>
              </w:rPr>
              <w:instrText xml:space="preserve"> PAGEREF _Toc176121549 \h </w:instrText>
            </w:r>
            <w:r w:rsidR="00E73B3F">
              <w:rPr>
                <w:noProof/>
                <w:webHidden/>
              </w:rPr>
            </w:r>
            <w:r w:rsidR="00E73B3F">
              <w:rPr>
                <w:noProof/>
                <w:webHidden/>
              </w:rPr>
              <w:fldChar w:fldCharType="separate"/>
            </w:r>
            <w:r w:rsidR="00E73B3F">
              <w:rPr>
                <w:noProof/>
                <w:webHidden/>
              </w:rPr>
              <w:t>4</w:t>
            </w:r>
            <w:r w:rsidR="00E73B3F">
              <w:rPr>
                <w:noProof/>
                <w:webHidden/>
              </w:rPr>
              <w:fldChar w:fldCharType="end"/>
            </w:r>
          </w:hyperlink>
        </w:p>
        <w:p w14:paraId="3564E26A" w14:textId="2D580F4A"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0" w:history="1">
            <w:r w:rsidR="00E73B3F" w:rsidRPr="009B052C">
              <w:rPr>
                <w:rStyle w:val="Hyperlink"/>
                <w:noProof/>
              </w:rPr>
              <w:t>2.2.</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General Constraints</w:t>
            </w:r>
            <w:r w:rsidR="00E73B3F">
              <w:rPr>
                <w:noProof/>
                <w:webHidden/>
              </w:rPr>
              <w:tab/>
            </w:r>
            <w:r w:rsidR="00E73B3F">
              <w:rPr>
                <w:noProof/>
                <w:webHidden/>
              </w:rPr>
              <w:fldChar w:fldCharType="begin"/>
            </w:r>
            <w:r w:rsidR="00E73B3F">
              <w:rPr>
                <w:noProof/>
                <w:webHidden/>
              </w:rPr>
              <w:instrText xml:space="preserve"> PAGEREF _Toc176121550 \h </w:instrText>
            </w:r>
            <w:r w:rsidR="00E73B3F">
              <w:rPr>
                <w:noProof/>
                <w:webHidden/>
              </w:rPr>
            </w:r>
            <w:r w:rsidR="00E73B3F">
              <w:rPr>
                <w:noProof/>
                <w:webHidden/>
              </w:rPr>
              <w:fldChar w:fldCharType="separate"/>
            </w:r>
            <w:r w:rsidR="00E73B3F">
              <w:rPr>
                <w:noProof/>
                <w:webHidden/>
              </w:rPr>
              <w:t>4</w:t>
            </w:r>
            <w:r w:rsidR="00E73B3F">
              <w:rPr>
                <w:noProof/>
                <w:webHidden/>
              </w:rPr>
              <w:fldChar w:fldCharType="end"/>
            </w:r>
          </w:hyperlink>
        </w:p>
        <w:p w14:paraId="7A4ECBEE" w14:textId="2C3D992D"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1" w:history="1">
            <w:r w:rsidR="00E73B3F" w:rsidRPr="009B052C">
              <w:rPr>
                <w:rStyle w:val="Hyperlink"/>
                <w:noProof/>
              </w:rPr>
              <w:t>3.</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Architectural Strategies</w:t>
            </w:r>
            <w:r w:rsidR="00E73B3F">
              <w:rPr>
                <w:noProof/>
                <w:webHidden/>
              </w:rPr>
              <w:tab/>
            </w:r>
            <w:r w:rsidR="00E73B3F">
              <w:rPr>
                <w:noProof/>
                <w:webHidden/>
              </w:rPr>
              <w:fldChar w:fldCharType="begin"/>
            </w:r>
            <w:r w:rsidR="00E73B3F">
              <w:rPr>
                <w:noProof/>
                <w:webHidden/>
              </w:rPr>
              <w:instrText xml:space="preserve"> PAGEREF _Toc176121551 \h </w:instrText>
            </w:r>
            <w:r w:rsidR="00E73B3F">
              <w:rPr>
                <w:noProof/>
                <w:webHidden/>
              </w:rPr>
            </w:r>
            <w:r w:rsidR="00E73B3F">
              <w:rPr>
                <w:noProof/>
                <w:webHidden/>
              </w:rPr>
              <w:fldChar w:fldCharType="separate"/>
            </w:r>
            <w:r w:rsidR="00E73B3F">
              <w:rPr>
                <w:noProof/>
                <w:webHidden/>
              </w:rPr>
              <w:t>4</w:t>
            </w:r>
            <w:r w:rsidR="00E73B3F">
              <w:rPr>
                <w:noProof/>
                <w:webHidden/>
              </w:rPr>
              <w:fldChar w:fldCharType="end"/>
            </w:r>
          </w:hyperlink>
        </w:p>
        <w:p w14:paraId="3BF257FB" w14:textId="059E31C1"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2" w:history="1">
            <w:r w:rsidR="00E73B3F" w:rsidRPr="009B052C">
              <w:rPr>
                <w:rStyle w:val="Hyperlink"/>
                <w:noProof/>
              </w:rPr>
              <w:t>3.1.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System Architecture</w:t>
            </w:r>
            <w:r w:rsidR="00E73B3F">
              <w:rPr>
                <w:noProof/>
                <w:webHidden/>
              </w:rPr>
              <w:tab/>
            </w:r>
            <w:r w:rsidR="00E73B3F">
              <w:rPr>
                <w:noProof/>
                <w:webHidden/>
              </w:rPr>
              <w:fldChar w:fldCharType="begin"/>
            </w:r>
            <w:r w:rsidR="00E73B3F">
              <w:rPr>
                <w:noProof/>
                <w:webHidden/>
              </w:rPr>
              <w:instrText xml:space="preserve"> PAGEREF _Toc176121552 \h </w:instrText>
            </w:r>
            <w:r w:rsidR="00E73B3F">
              <w:rPr>
                <w:noProof/>
                <w:webHidden/>
              </w:rPr>
            </w:r>
            <w:r w:rsidR="00E73B3F">
              <w:rPr>
                <w:noProof/>
                <w:webHidden/>
              </w:rPr>
              <w:fldChar w:fldCharType="separate"/>
            </w:r>
            <w:r w:rsidR="00E73B3F">
              <w:rPr>
                <w:noProof/>
                <w:webHidden/>
              </w:rPr>
              <w:t>4</w:t>
            </w:r>
            <w:r w:rsidR="00E73B3F">
              <w:rPr>
                <w:noProof/>
                <w:webHidden/>
              </w:rPr>
              <w:fldChar w:fldCharType="end"/>
            </w:r>
          </w:hyperlink>
        </w:p>
        <w:p w14:paraId="5B260F06" w14:textId="2639D051"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3" w:history="1">
            <w:r w:rsidR="00E73B3F" w:rsidRPr="009B052C">
              <w:rPr>
                <w:rStyle w:val="Hyperlink"/>
                <w:noProof/>
              </w:rPr>
              <w:t>3.2.</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Subsystem Architecture</w:t>
            </w:r>
            <w:r w:rsidR="00E73B3F">
              <w:rPr>
                <w:noProof/>
                <w:webHidden/>
              </w:rPr>
              <w:tab/>
            </w:r>
            <w:r w:rsidR="00E73B3F">
              <w:rPr>
                <w:noProof/>
                <w:webHidden/>
              </w:rPr>
              <w:fldChar w:fldCharType="begin"/>
            </w:r>
            <w:r w:rsidR="00E73B3F">
              <w:rPr>
                <w:noProof/>
                <w:webHidden/>
              </w:rPr>
              <w:instrText xml:space="preserve"> PAGEREF _Toc176121553 \h </w:instrText>
            </w:r>
            <w:r w:rsidR="00E73B3F">
              <w:rPr>
                <w:noProof/>
                <w:webHidden/>
              </w:rPr>
            </w:r>
            <w:r w:rsidR="00E73B3F">
              <w:rPr>
                <w:noProof/>
                <w:webHidden/>
              </w:rPr>
              <w:fldChar w:fldCharType="separate"/>
            </w:r>
            <w:r w:rsidR="00E73B3F">
              <w:rPr>
                <w:noProof/>
                <w:webHidden/>
              </w:rPr>
              <w:t>5</w:t>
            </w:r>
            <w:r w:rsidR="00E73B3F">
              <w:rPr>
                <w:noProof/>
                <w:webHidden/>
              </w:rPr>
              <w:fldChar w:fldCharType="end"/>
            </w:r>
          </w:hyperlink>
        </w:p>
        <w:p w14:paraId="5E1B4706" w14:textId="4F1FBBA8"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4" w:history="1">
            <w:r w:rsidR="00E73B3F" w:rsidRPr="009B052C">
              <w:rPr>
                <w:rStyle w:val="Hyperlink"/>
                <w:noProof/>
              </w:rPr>
              <w:t>4.</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Policies and Tactics</w:t>
            </w:r>
            <w:r w:rsidR="00E73B3F">
              <w:rPr>
                <w:noProof/>
                <w:webHidden/>
              </w:rPr>
              <w:tab/>
            </w:r>
            <w:r w:rsidR="00E73B3F">
              <w:rPr>
                <w:noProof/>
                <w:webHidden/>
              </w:rPr>
              <w:fldChar w:fldCharType="begin"/>
            </w:r>
            <w:r w:rsidR="00E73B3F">
              <w:rPr>
                <w:noProof/>
                <w:webHidden/>
              </w:rPr>
              <w:instrText xml:space="preserve"> PAGEREF _Toc176121554 \h </w:instrText>
            </w:r>
            <w:r w:rsidR="00E73B3F">
              <w:rPr>
                <w:noProof/>
                <w:webHidden/>
              </w:rPr>
            </w:r>
            <w:r w:rsidR="00E73B3F">
              <w:rPr>
                <w:noProof/>
                <w:webHidden/>
              </w:rPr>
              <w:fldChar w:fldCharType="separate"/>
            </w:r>
            <w:r w:rsidR="00E73B3F">
              <w:rPr>
                <w:noProof/>
                <w:webHidden/>
              </w:rPr>
              <w:t>5</w:t>
            </w:r>
            <w:r w:rsidR="00E73B3F">
              <w:rPr>
                <w:noProof/>
                <w:webHidden/>
              </w:rPr>
              <w:fldChar w:fldCharType="end"/>
            </w:r>
          </w:hyperlink>
        </w:p>
        <w:p w14:paraId="578095F5" w14:textId="282B90F2"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5" w:history="1">
            <w:r w:rsidR="00E73B3F" w:rsidRPr="009B052C">
              <w:rPr>
                <w:rStyle w:val="Hyperlink"/>
                <w:noProof/>
              </w:rPr>
              <w:t>4.1.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Data Privacy and Ethics:</w:t>
            </w:r>
            <w:r w:rsidR="00E73B3F">
              <w:rPr>
                <w:noProof/>
                <w:webHidden/>
              </w:rPr>
              <w:tab/>
            </w:r>
            <w:r w:rsidR="00E73B3F">
              <w:rPr>
                <w:noProof/>
                <w:webHidden/>
              </w:rPr>
              <w:fldChar w:fldCharType="begin"/>
            </w:r>
            <w:r w:rsidR="00E73B3F">
              <w:rPr>
                <w:noProof/>
                <w:webHidden/>
              </w:rPr>
              <w:instrText xml:space="preserve"> PAGEREF _Toc176121555 \h </w:instrText>
            </w:r>
            <w:r w:rsidR="00E73B3F">
              <w:rPr>
                <w:noProof/>
                <w:webHidden/>
              </w:rPr>
            </w:r>
            <w:r w:rsidR="00E73B3F">
              <w:rPr>
                <w:noProof/>
                <w:webHidden/>
              </w:rPr>
              <w:fldChar w:fldCharType="separate"/>
            </w:r>
            <w:r w:rsidR="00E73B3F">
              <w:rPr>
                <w:noProof/>
                <w:webHidden/>
              </w:rPr>
              <w:t>5</w:t>
            </w:r>
            <w:r w:rsidR="00E73B3F">
              <w:rPr>
                <w:noProof/>
                <w:webHidden/>
              </w:rPr>
              <w:fldChar w:fldCharType="end"/>
            </w:r>
          </w:hyperlink>
        </w:p>
        <w:p w14:paraId="7B05BD9A" w14:textId="217D8A46"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6" w:history="1">
            <w:r w:rsidR="00E73B3F" w:rsidRPr="009B052C">
              <w:rPr>
                <w:rStyle w:val="Hyperlink"/>
                <w:noProof/>
              </w:rPr>
              <w:t>4.2.</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Optimization Tactics:</w:t>
            </w:r>
            <w:r w:rsidR="00E73B3F">
              <w:rPr>
                <w:noProof/>
                <w:webHidden/>
              </w:rPr>
              <w:tab/>
            </w:r>
            <w:r w:rsidR="00E73B3F">
              <w:rPr>
                <w:noProof/>
                <w:webHidden/>
              </w:rPr>
              <w:fldChar w:fldCharType="begin"/>
            </w:r>
            <w:r w:rsidR="00E73B3F">
              <w:rPr>
                <w:noProof/>
                <w:webHidden/>
              </w:rPr>
              <w:instrText xml:space="preserve"> PAGEREF _Toc176121556 \h </w:instrText>
            </w:r>
            <w:r w:rsidR="00E73B3F">
              <w:rPr>
                <w:noProof/>
                <w:webHidden/>
              </w:rPr>
            </w:r>
            <w:r w:rsidR="00E73B3F">
              <w:rPr>
                <w:noProof/>
                <w:webHidden/>
              </w:rPr>
              <w:fldChar w:fldCharType="separate"/>
            </w:r>
            <w:r w:rsidR="00E73B3F">
              <w:rPr>
                <w:noProof/>
                <w:webHidden/>
              </w:rPr>
              <w:t>5</w:t>
            </w:r>
            <w:r w:rsidR="00E73B3F">
              <w:rPr>
                <w:noProof/>
                <w:webHidden/>
              </w:rPr>
              <w:fldChar w:fldCharType="end"/>
            </w:r>
          </w:hyperlink>
        </w:p>
        <w:p w14:paraId="2647C8D7" w14:textId="3417935E"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7" w:history="1">
            <w:r w:rsidR="00E73B3F" w:rsidRPr="009B052C">
              <w:rPr>
                <w:rStyle w:val="Hyperlink"/>
                <w:noProof/>
              </w:rPr>
              <w:t>4.3.</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Resource Management:</w:t>
            </w:r>
            <w:r w:rsidR="00E73B3F">
              <w:rPr>
                <w:noProof/>
                <w:webHidden/>
              </w:rPr>
              <w:tab/>
            </w:r>
            <w:r w:rsidR="00E73B3F">
              <w:rPr>
                <w:noProof/>
                <w:webHidden/>
              </w:rPr>
              <w:fldChar w:fldCharType="begin"/>
            </w:r>
            <w:r w:rsidR="00E73B3F">
              <w:rPr>
                <w:noProof/>
                <w:webHidden/>
              </w:rPr>
              <w:instrText xml:space="preserve"> PAGEREF _Toc176121557 \h </w:instrText>
            </w:r>
            <w:r w:rsidR="00E73B3F">
              <w:rPr>
                <w:noProof/>
                <w:webHidden/>
              </w:rPr>
            </w:r>
            <w:r w:rsidR="00E73B3F">
              <w:rPr>
                <w:noProof/>
                <w:webHidden/>
              </w:rPr>
              <w:fldChar w:fldCharType="separate"/>
            </w:r>
            <w:r w:rsidR="00E73B3F">
              <w:rPr>
                <w:noProof/>
                <w:webHidden/>
              </w:rPr>
              <w:t>5</w:t>
            </w:r>
            <w:r w:rsidR="00E73B3F">
              <w:rPr>
                <w:noProof/>
                <w:webHidden/>
              </w:rPr>
              <w:fldChar w:fldCharType="end"/>
            </w:r>
          </w:hyperlink>
        </w:p>
        <w:p w14:paraId="2AF09861" w14:textId="23E1351E"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8" w:history="1">
            <w:r w:rsidR="00E73B3F" w:rsidRPr="009B052C">
              <w:rPr>
                <w:rStyle w:val="Hyperlink"/>
                <w:noProof/>
              </w:rPr>
              <w:t>4.4.</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User Experience and Accessibility:</w:t>
            </w:r>
            <w:r w:rsidR="00E73B3F">
              <w:rPr>
                <w:noProof/>
                <w:webHidden/>
              </w:rPr>
              <w:tab/>
            </w:r>
            <w:r w:rsidR="00E73B3F">
              <w:rPr>
                <w:noProof/>
                <w:webHidden/>
              </w:rPr>
              <w:fldChar w:fldCharType="begin"/>
            </w:r>
            <w:r w:rsidR="00E73B3F">
              <w:rPr>
                <w:noProof/>
                <w:webHidden/>
              </w:rPr>
              <w:instrText xml:space="preserve"> PAGEREF _Toc176121558 \h </w:instrText>
            </w:r>
            <w:r w:rsidR="00E73B3F">
              <w:rPr>
                <w:noProof/>
                <w:webHidden/>
              </w:rPr>
            </w:r>
            <w:r w:rsidR="00E73B3F">
              <w:rPr>
                <w:noProof/>
                <w:webHidden/>
              </w:rPr>
              <w:fldChar w:fldCharType="separate"/>
            </w:r>
            <w:r w:rsidR="00E73B3F">
              <w:rPr>
                <w:noProof/>
                <w:webHidden/>
              </w:rPr>
              <w:t>6</w:t>
            </w:r>
            <w:r w:rsidR="00E73B3F">
              <w:rPr>
                <w:noProof/>
                <w:webHidden/>
              </w:rPr>
              <w:fldChar w:fldCharType="end"/>
            </w:r>
          </w:hyperlink>
        </w:p>
        <w:p w14:paraId="6B128486" w14:textId="75DE2D12"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59" w:history="1">
            <w:r w:rsidR="00E73B3F" w:rsidRPr="009B052C">
              <w:rPr>
                <w:rStyle w:val="Hyperlink"/>
                <w:noProof/>
              </w:rPr>
              <w:t>5.</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Detailed System Design</w:t>
            </w:r>
            <w:r w:rsidR="00E73B3F">
              <w:rPr>
                <w:noProof/>
                <w:webHidden/>
              </w:rPr>
              <w:tab/>
            </w:r>
            <w:r w:rsidR="00E73B3F">
              <w:rPr>
                <w:noProof/>
                <w:webHidden/>
              </w:rPr>
              <w:fldChar w:fldCharType="begin"/>
            </w:r>
            <w:r w:rsidR="00E73B3F">
              <w:rPr>
                <w:noProof/>
                <w:webHidden/>
              </w:rPr>
              <w:instrText xml:space="preserve"> PAGEREF _Toc176121559 \h </w:instrText>
            </w:r>
            <w:r w:rsidR="00E73B3F">
              <w:rPr>
                <w:noProof/>
                <w:webHidden/>
              </w:rPr>
            </w:r>
            <w:r w:rsidR="00E73B3F">
              <w:rPr>
                <w:noProof/>
                <w:webHidden/>
              </w:rPr>
              <w:fldChar w:fldCharType="separate"/>
            </w:r>
            <w:r w:rsidR="00E73B3F">
              <w:rPr>
                <w:noProof/>
                <w:webHidden/>
              </w:rPr>
              <w:t>6</w:t>
            </w:r>
            <w:r w:rsidR="00E73B3F">
              <w:rPr>
                <w:noProof/>
                <w:webHidden/>
              </w:rPr>
              <w:fldChar w:fldCharType="end"/>
            </w:r>
          </w:hyperlink>
        </w:p>
        <w:p w14:paraId="4072E6DD" w14:textId="2C1DB0D2"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0" w:history="1">
            <w:r w:rsidR="00E73B3F" w:rsidRPr="009B052C">
              <w:rPr>
                <w:rStyle w:val="Hyperlink"/>
                <w:noProof/>
              </w:rPr>
              <w:t>5.1.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Classification</w:t>
            </w:r>
            <w:r w:rsidR="00E73B3F">
              <w:rPr>
                <w:noProof/>
                <w:webHidden/>
              </w:rPr>
              <w:tab/>
            </w:r>
            <w:r w:rsidR="00E73B3F">
              <w:rPr>
                <w:noProof/>
                <w:webHidden/>
              </w:rPr>
              <w:fldChar w:fldCharType="begin"/>
            </w:r>
            <w:r w:rsidR="00E73B3F">
              <w:rPr>
                <w:noProof/>
                <w:webHidden/>
              </w:rPr>
              <w:instrText xml:space="preserve"> PAGEREF _Toc176121560 \h </w:instrText>
            </w:r>
            <w:r w:rsidR="00E73B3F">
              <w:rPr>
                <w:noProof/>
                <w:webHidden/>
              </w:rPr>
            </w:r>
            <w:r w:rsidR="00E73B3F">
              <w:rPr>
                <w:noProof/>
                <w:webHidden/>
              </w:rPr>
              <w:fldChar w:fldCharType="separate"/>
            </w:r>
            <w:r w:rsidR="00E73B3F">
              <w:rPr>
                <w:noProof/>
                <w:webHidden/>
              </w:rPr>
              <w:t>6</w:t>
            </w:r>
            <w:r w:rsidR="00E73B3F">
              <w:rPr>
                <w:noProof/>
                <w:webHidden/>
              </w:rPr>
              <w:fldChar w:fldCharType="end"/>
            </w:r>
          </w:hyperlink>
        </w:p>
        <w:p w14:paraId="130F9291" w14:textId="705A2E46"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1" w:history="1">
            <w:r w:rsidR="00E73B3F" w:rsidRPr="009B052C">
              <w:rPr>
                <w:rStyle w:val="Hyperlink"/>
                <w:noProof/>
              </w:rPr>
              <w:t>5.2.</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Definition</w:t>
            </w:r>
            <w:r w:rsidR="00E73B3F">
              <w:rPr>
                <w:noProof/>
                <w:webHidden/>
              </w:rPr>
              <w:tab/>
            </w:r>
            <w:r w:rsidR="00E73B3F">
              <w:rPr>
                <w:noProof/>
                <w:webHidden/>
              </w:rPr>
              <w:fldChar w:fldCharType="begin"/>
            </w:r>
            <w:r w:rsidR="00E73B3F">
              <w:rPr>
                <w:noProof/>
                <w:webHidden/>
              </w:rPr>
              <w:instrText xml:space="preserve"> PAGEREF _Toc176121561 \h </w:instrText>
            </w:r>
            <w:r w:rsidR="00E73B3F">
              <w:rPr>
                <w:noProof/>
                <w:webHidden/>
              </w:rPr>
            </w:r>
            <w:r w:rsidR="00E73B3F">
              <w:rPr>
                <w:noProof/>
                <w:webHidden/>
              </w:rPr>
              <w:fldChar w:fldCharType="separate"/>
            </w:r>
            <w:r w:rsidR="00E73B3F">
              <w:rPr>
                <w:noProof/>
                <w:webHidden/>
              </w:rPr>
              <w:t>6</w:t>
            </w:r>
            <w:r w:rsidR="00E73B3F">
              <w:rPr>
                <w:noProof/>
                <w:webHidden/>
              </w:rPr>
              <w:fldChar w:fldCharType="end"/>
            </w:r>
          </w:hyperlink>
        </w:p>
        <w:p w14:paraId="577675D4" w14:textId="498DDE83"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2" w:history="1">
            <w:r w:rsidR="00E73B3F" w:rsidRPr="009B052C">
              <w:rPr>
                <w:rStyle w:val="Hyperlink"/>
                <w:noProof/>
              </w:rPr>
              <w:t>5.3.</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Responsibilities</w:t>
            </w:r>
            <w:r w:rsidR="00E73B3F">
              <w:rPr>
                <w:noProof/>
                <w:webHidden/>
              </w:rPr>
              <w:tab/>
            </w:r>
            <w:r w:rsidR="00E73B3F">
              <w:rPr>
                <w:noProof/>
                <w:webHidden/>
              </w:rPr>
              <w:fldChar w:fldCharType="begin"/>
            </w:r>
            <w:r w:rsidR="00E73B3F">
              <w:rPr>
                <w:noProof/>
                <w:webHidden/>
              </w:rPr>
              <w:instrText xml:space="preserve"> PAGEREF _Toc176121562 \h </w:instrText>
            </w:r>
            <w:r w:rsidR="00E73B3F">
              <w:rPr>
                <w:noProof/>
                <w:webHidden/>
              </w:rPr>
            </w:r>
            <w:r w:rsidR="00E73B3F">
              <w:rPr>
                <w:noProof/>
                <w:webHidden/>
              </w:rPr>
              <w:fldChar w:fldCharType="separate"/>
            </w:r>
            <w:r w:rsidR="00E73B3F">
              <w:rPr>
                <w:noProof/>
                <w:webHidden/>
              </w:rPr>
              <w:t>6</w:t>
            </w:r>
            <w:r w:rsidR="00E73B3F">
              <w:rPr>
                <w:noProof/>
                <w:webHidden/>
              </w:rPr>
              <w:fldChar w:fldCharType="end"/>
            </w:r>
          </w:hyperlink>
        </w:p>
        <w:p w14:paraId="769325D9" w14:textId="60652077"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3" w:history="1">
            <w:r w:rsidR="00E73B3F" w:rsidRPr="009B052C">
              <w:rPr>
                <w:rStyle w:val="Hyperlink"/>
                <w:noProof/>
              </w:rPr>
              <w:t>5.4.</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Constraints</w:t>
            </w:r>
            <w:r w:rsidR="00E73B3F">
              <w:rPr>
                <w:noProof/>
                <w:webHidden/>
              </w:rPr>
              <w:tab/>
            </w:r>
            <w:r w:rsidR="00E73B3F">
              <w:rPr>
                <w:noProof/>
                <w:webHidden/>
              </w:rPr>
              <w:fldChar w:fldCharType="begin"/>
            </w:r>
            <w:r w:rsidR="00E73B3F">
              <w:rPr>
                <w:noProof/>
                <w:webHidden/>
              </w:rPr>
              <w:instrText xml:space="preserve"> PAGEREF _Toc176121563 \h </w:instrText>
            </w:r>
            <w:r w:rsidR="00E73B3F">
              <w:rPr>
                <w:noProof/>
                <w:webHidden/>
              </w:rPr>
            </w:r>
            <w:r w:rsidR="00E73B3F">
              <w:rPr>
                <w:noProof/>
                <w:webHidden/>
              </w:rPr>
              <w:fldChar w:fldCharType="separate"/>
            </w:r>
            <w:r w:rsidR="00E73B3F">
              <w:rPr>
                <w:noProof/>
                <w:webHidden/>
              </w:rPr>
              <w:t>7</w:t>
            </w:r>
            <w:r w:rsidR="00E73B3F">
              <w:rPr>
                <w:noProof/>
                <w:webHidden/>
              </w:rPr>
              <w:fldChar w:fldCharType="end"/>
            </w:r>
          </w:hyperlink>
        </w:p>
        <w:p w14:paraId="061FDBE3" w14:textId="13669E0E"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4" w:history="1">
            <w:r w:rsidR="00E73B3F" w:rsidRPr="009B052C">
              <w:rPr>
                <w:rStyle w:val="Hyperlink"/>
                <w:b/>
                <w:bCs/>
                <w:noProof/>
              </w:rPr>
              <w:t>5.5.</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Composition</w:t>
            </w:r>
            <w:r w:rsidR="00E73B3F">
              <w:rPr>
                <w:noProof/>
                <w:webHidden/>
              </w:rPr>
              <w:tab/>
            </w:r>
            <w:r w:rsidR="00E73B3F">
              <w:rPr>
                <w:noProof/>
                <w:webHidden/>
              </w:rPr>
              <w:fldChar w:fldCharType="begin"/>
            </w:r>
            <w:r w:rsidR="00E73B3F">
              <w:rPr>
                <w:noProof/>
                <w:webHidden/>
              </w:rPr>
              <w:instrText xml:space="preserve"> PAGEREF _Toc176121564 \h </w:instrText>
            </w:r>
            <w:r w:rsidR="00E73B3F">
              <w:rPr>
                <w:noProof/>
                <w:webHidden/>
              </w:rPr>
            </w:r>
            <w:r w:rsidR="00E73B3F">
              <w:rPr>
                <w:noProof/>
                <w:webHidden/>
              </w:rPr>
              <w:fldChar w:fldCharType="separate"/>
            </w:r>
            <w:r w:rsidR="00E73B3F">
              <w:rPr>
                <w:noProof/>
                <w:webHidden/>
              </w:rPr>
              <w:t>7</w:t>
            </w:r>
            <w:r w:rsidR="00E73B3F">
              <w:rPr>
                <w:noProof/>
                <w:webHidden/>
              </w:rPr>
              <w:fldChar w:fldCharType="end"/>
            </w:r>
          </w:hyperlink>
        </w:p>
        <w:p w14:paraId="0F43563B" w14:textId="4EA9B521"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5" w:history="1">
            <w:r w:rsidR="00E73B3F" w:rsidRPr="009B052C">
              <w:rPr>
                <w:rStyle w:val="Hyperlink"/>
                <w:noProof/>
              </w:rPr>
              <w:t>5.6.</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Uses/Interactions</w:t>
            </w:r>
            <w:r w:rsidR="00E73B3F">
              <w:rPr>
                <w:noProof/>
                <w:webHidden/>
              </w:rPr>
              <w:tab/>
            </w:r>
            <w:r w:rsidR="00E73B3F">
              <w:rPr>
                <w:noProof/>
                <w:webHidden/>
              </w:rPr>
              <w:fldChar w:fldCharType="begin"/>
            </w:r>
            <w:r w:rsidR="00E73B3F">
              <w:rPr>
                <w:noProof/>
                <w:webHidden/>
              </w:rPr>
              <w:instrText xml:space="preserve"> PAGEREF _Toc176121565 \h </w:instrText>
            </w:r>
            <w:r w:rsidR="00E73B3F">
              <w:rPr>
                <w:noProof/>
                <w:webHidden/>
              </w:rPr>
            </w:r>
            <w:r w:rsidR="00E73B3F">
              <w:rPr>
                <w:noProof/>
                <w:webHidden/>
              </w:rPr>
              <w:fldChar w:fldCharType="separate"/>
            </w:r>
            <w:r w:rsidR="00E73B3F">
              <w:rPr>
                <w:noProof/>
                <w:webHidden/>
              </w:rPr>
              <w:t>7</w:t>
            </w:r>
            <w:r w:rsidR="00E73B3F">
              <w:rPr>
                <w:noProof/>
                <w:webHidden/>
              </w:rPr>
              <w:fldChar w:fldCharType="end"/>
            </w:r>
          </w:hyperlink>
        </w:p>
        <w:p w14:paraId="254FC2D8" w14:textId="62437839"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6" w:history="1">
            <w:r w:rsidR="00E73B3F" w:rsidRPr="009B052C">
              <w:rPr>
                <w:rStyle w:val="Hyperlink"/>
                <w:noProof/>
              </w:rPr>
              <w:t>5.7.</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Resources</w:t>
            </w:r>
            <w:r w:rsidR="00E73B3F">
              <w:rPr>
                <w:noProof/>
                <w:webHidden/>
              </w:rPr>
              <w:tab/>
            </w:r>
            <w:r w:rsidR="00E73B3F">
              <w:rPr>
                <w:noProof/>
                <w:webHidden/>
              </w:rPr>
              <w:fldChar w:fldCharType="begin"/>
            </w:r>
            <w:r w:rsidR="00E73B3F">
              <w:rPr>
                <w:noProof/>
                <w:webHidden/>
              </w:rPr>
              <w:instrText xml:space="preserve"> PAGEREF _Toc176121566 \h </w:instrText>
            </w:r>
            <w:r w:rsidR="00E73B3F">
              <w:rPr>
                <w:noProof/>
                <w:webHidden/>
              </w:rPr>
            </w:r>
            <w:r w:rsidR="00E73B3F">
              <w:rPr>
                <w:noProof/>
                <w:webHidden/>
              </w:rPr>
              <w:fldChar w:fldCharType="separate"/>
            </w:r>
            <w:r w:rsidR="00E73B3F">
              <w:rPr>
                <w:noProof/>
                <w:webHidden/>
              </w:rPr>
              <w:t>7</w:t>
            </w:r>
            <w:r w:rsidR="00E73B3F">
              <w:rPr>
                <w:noProof/>
                <w:webHidden/>
              </w:rPr>
              <w:fldChar w:fldCharType="end"/>
            </w:r>
          </w:hyperlink>
        </w:p>
        <w:p w14:paraId="7FF28ECA" w14:textId="0C587638"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7" w:history="1">
            <w:r w:rsidR="00E73B3F" w:rsidRPr="009B052C">
              <w:rPr>
                <w:rStyle w:val="Hyperlink"/>
                <w:noProof/>
              </w:rPr>
              <w:t>5.8.</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Processing</w:t>
            </w:r>
            <w:r w:rsidR="00E73B3F">
              <w:rPr>
                <w:noProof/>
                <w:webHidden/>
              </w:rPr>
              <w:tab/>
            </w:r>
            <w:r w:rsidR="00E73B3F">
              <w:rPr>
                <w:noProof/>
                <w:webHidden/>
              </w:rPr>
              <w:fldChar w:fldCharType="begin"/>
            </w:r>
            <w:r w:rsidR="00E73B3F">
              <w:rPr>
                <w:noProof/>
                <w:webHidden/>
              </w:rPr>
              <w:instrText xml:space="preserve"> PAGEREF _Toc176121567 \h </w:instrText>
            </w:r>
            <w:r w:rsidR="00E73B3F">
              <w:rPr>
                <w:noProof/>
                <w:webHidden/>
              </w:rPr>
            </w:r>
            <w:r w:rsidR="00E73B3F">
              <w:rPr>
                <w:noProof/>
                <w:webHidden/>
              </w:rPr>
              <w:fldChar w:fldCharType="separate"/>
            </w:r>
            <w:r w:rsidR="00E73B3F">
              <w:rPr>
                <w:noProof/>
                <w:webHidden/>
              </w:rPr>
              <w:t>7</w:t>
            </w:r>
            <w:r w:rsidR="00E73B3F">
              <w:rPr>
                <w:noProof/>
                <w:webHidden/>
              </w:rPr>
              <w:fldChar w:fldCharType="end"/>
            </w:r>
          </w:hyperlink>
        </w:p>
        <w:p w14:paraId="175CCFAD" w14:textId="124974BD"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8" w:history="1">
            <w:r w:rsidR="00E73B3F" w:rsidRPr="009B052C">
              <w:rPr>
                <w:rStyle w:val="Hyperlink"/>
                <w:noProof/>
              </w:rPr>
              <w:t>5.9.</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Interface/Exports</w:t>
            </w:r>
            <w:r w:rsidR="00E73B3F">
              <w:rPr>
                <w:noProof/>
                <w:webHidden/>
              </w:rPr>
              <w:tab/>
            </w:r>
            <w:r w:rsidR="00E73B3F">
              <w:rPr>
                <w:noProof/>
                <w:webHidden/>
              </w:rPr>
              <w:fldChar w:fldCharType="begin"/>
            </w:r>
            <w:r w:rsidR="00E73B3F">
              <w:rPr>
                <w:noProof/>
                <w:webHidden/>
              </w:rPr>
              <w:instrText xml:space="preserve"> PAGEREF _Toc176121568 \h </w:instrText>
            </w:r>
            <w:r w:rsidR="00E73B3F">
              <w:rPr>
                <w:noProof/>
                <w:webHidden/>
              </w:rPr>
            </w:r>
            <w:r w:rsidR="00E73B3F">
              <w:rPr>
                <w:noProof/>
                <w:webHidden/>
              </w:rPr>
              <w:fldChar w:fldCharType="separate"/>
            </w:r>
            <w:r w:rsidR="00E73B3F">
              <w:rPr>
                <w:noProof/>
                <w:webHidden/>
              </w:rPr>
              <w:t>8</w:t>
            </w:r>
            <w:r w:rsidR="00E73B3F">
              <w:rPr>
                <w:noProof/>
                <w:webHidden/>
              </w:rPr>
              <w:fldChar w:fldCharType="end"/>
            </w:r>
          </w:hyperlink>
        </w:p>
        <w:p w14:paraId="5E97CFBA" w14:textId="7A563839"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69" w:history="1">
            <w:r w:rsidR="00E73B3F" w:rsidRPr="009B052C">
              <w:rPr>
                <w:rStyle w:val="Hyperlink"/>
                <w:noProof/>
              </w:rPr>
              <w:t>5.10.</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Detailed Subsystem Design</w:t>
            </w:r>
            <w:r w:rsidR="00E73B3F">
              <w:rPr>
                <w:noProof/>
                <w:webHidden/>
              </w:rPr>
              <w:tab/>
            </w:r>
            <w:r w:rsidR="00E73B3F">
              <w:rPr>
                <w:noProof/>
                <w:webHidden/>
              </w:rPr>
              <w:fldChar w:fldCharType="begin"/>
            </w:r>
            <w:r w:rsidR="00E73B3F">
              <w:rPr>
                <w:noProof/>
                <w:webHidden/>
              </w:rPr>
              <w:instrText xml:space="preserve"> PAGEREF _Toc176121569 \h </w:instrText>
            </w:r>
            <w:r w:rsidR="00E73B3F">
              <w:rPr>
                <w:noProof/>
                <w:webHidden/>
              </w:rPr>
            </w:r>
            <w:r w:rsidR="00E73B3F">
              <w:rPr>
                <w:noProof/>
                <w:webHidden/>
              </w:rPr>
              <w:fldChar w:fldCharType="separate"/>
            </w:r>
            <w:r w:rsidR="00E73B3F">
              <w:rPr>
                <w:noProof/>
                <w:webHidden/>
              </w:rPr>
              <w:t>8</w:t>
            </w:r>
            <w:r w:rsidR="00E73B3F">
              <w:rPr>
                <w:noProof/>
                <w:webHidden/>
              </w:rPr>
              <w:fldChar w:fldCharType="end"/>
            </w:r>
          </w:hyperlink>
        </w:p>
        <w:p w14:paraId="0108EF09" w14:textId="76BB2021" w:rsidR="00E73B3F" w:rsidRDefault="0045116C">
          <w:pPr>
            <w:pStyle w:val="TOC2"/>
            <w:tabs>
              <w:tab w:val="left" w:pos="88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70" w:history="1">
            <w:r w:rsidR="00E73B3F" w:rsidRPr="009B052C">
              <w:rPr>
                <w:rStyle w:val="Hyperlink"/>
                <w:noProof/>
              </w:rPr>
              <w:t>5.11.</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Tutorial Subsystem:</w:t>
            </w:r>
            <w:r w:rsidR="00E73B3F">
              <w:rPr>
                <w:noProof/>
                <w:webHidden/>
              </w:rPr>
              <w:tab/>
            </w:r>
            <w:r w:rsidR="00E73B3F">
              <w:rPr>
                <w:noProof/>
                <w:webHidden/>
              </w:rPr>
              <w:fldChar w:fldCharType="begin"/>
            </w:r>
            <w:r w:rsidR="00E73B3F">
              <w:rPr>
                <w:noProof/>
                <w:webHidden/>
              </w:rPr>
              <w:instrText xml:space="preserve"> PAGEREF _Toc176121570 \h </w:instrText>
            </w:r>
            <w:r w:rsidR="00E73B3F">
              <w:rPr>
                <w:noProof/>
                <w:webHidden/>
              </w:rPr>
            </w:r>
            <w:r w:rsidR="00E73B3F">
              <w:rPr>
                <w:noProof/>
                <w:webHidden/>
              </w:rPr>
              <w:fldChar w:fldCharType="separate"/>
            </w:r>
            <w:r w:rsidR="00E73B3F">
              <w:rPr>
                <w:noProof/>
                <w:webHidden/>
              </w:rPr>
              <w:t>8</w:t>
            </w:r>
            <w:r w:rsidR="00E73B3F">
              <w:rPr>
                <w:noProof/>
                <w:webHidden/>
              </w:rPr>
              <w:fldChar w:fldCharType="end"/>
            </w:r>
          </w:hyperlink>
        </w:p>
        <w:p w14:paraId="4EC6E54A" w14:textId="149697CE"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71" w:history="1">
            <w:r w:rsidR="00E73B3F" w:rsidRPr="009B052C">
              <w:rPr>
                <w:rStyle w:val="Hyperlink"/>
                <w:noProof/>
              </w:rPr>
              <w:t>6.</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Glossary</w:t>
            </w:r>
            <w:r w:rsidR="00E73B3F">
              <w:rPr>
                <w:noProof/>
                <w:webHidden/>
              </w:rPr>
              <w:tab/>
            </w:r>
            <w:r w:rsidR="00E73B3F">
              <w:rPr>
                <w:noProof/>
                <w:webHidden/>
              </w:rPr>
              <w:fldChar w:fldCharType="begin"/>
            </w:r>
            <w:r w:rsidR="00E73B3F">
              <w:rPr>
                <w:noProof/>
                <w:webHidden/>
              </w:rPr>
              <w:instrText xml:space="preserve"> PAGEREF _Toc176121571 \h </w:instrText>
            </w:r>
            <w:r w:rsidR="00E73B3F">
              <w:rPr>
                <w:noProof/>
                <w:webHidden/>
              </w:rPr>
            </w:r>
            <w:r w:rsidR="00E73B3F">
              <w:rPr>
                <w:noProof/>
                <w:webHidden/>
              </w:rPr>
              <w:fldChar w:fldCharType="separate"/>
            </w:r>
            <w:r w:rsidR="00E73B3F">
              <w:rPr>
                <w:noProof/>
                <w:webHidden/>
              </w:rPr>
              <w:t>8</w:t>
            </w:r>
            <w:r w:rsidR="00E73B3F">
              <w:rPr>
                <w:noProof/>
                <w:webHidden/>
              </w:rPr>
              <w:fldChar w:fldCharType="end"/>
            </w:r>
          </w:hyperlink>
        </w:p>
        <w:p w14:paraId="3F572A7D" w14:textId="4490F7C8" w:rsidR="00E73B3F" w:rsidRDefault="0045116C">
          <w:pPr>
            <w:pStyle w:val="TOC1"/>
            <w:tabs>
              <w:tab w:val="left" w:pos="440"/>
              <w:tab w:val="right" w:leader="dot" w:pos="9062"/>
            </w:tabs>
            <w:rPr>
              <w:rFonts w:asciiTheme="minorHAnsi" w:eastAsiaTheme="minorEastAsia" w:hAnsiTheme="minorHAnsi" w:cstheme="minorBidi"/>
              <w:noProof/>
              <w:kern w:val="2"/>
              <w:sz w:val="24"/>
              <w:szCs w:val="24"/>
              <w:lang w:eastAsia="en-US"/>
              <w14:ligatures w14:val="standardContextual"/>
            </w:rPr>
          </w:pPr>
          <w:hyperlink w:anchor="_Toc176121572" w:history="1">
            <w:r w:rsidR="00E73B3F" w:rsidRPr="009B052C">
              <w:rPr>
                <w:rStyle w:val="Hyperlink"/>
                <w:noProof/>
              </w:rPr>
              <w:t>7.</w:t>
            </w:r>
            <w:r w:rsidR="00E73B3F">
              <w:rPr>
                <w:rFonts w:asciiTheme="minorHAnsi" w:eastAsiaTheme="minorEastAsia" w:hAnsiTheme="minorHAnsi" w:cstheme="minorBidi"/>
                <w:noProof/>
                <w:kern w:val="2"/>
                <w:sz w:val="24"/>
                <w:szCs w:val="24"/>
                <w:lang w:eastAsia="en-US"/>
                <w14:ligatures w14:val="standardContextual"/>
              </w:rPr>
              <w:tab/>
            </w:r>
            <w:r w:rsidR="00E73B3F" w:rsidRPr="009B052C">
              <w:rPr>
                <w:rStyle w:val="Hyperlink"/>
                <w:noProof/>
              </w:rPr>
              <w:t>Bibliography</w:t>
            </w:r>
            <w:r w:rsidR="00E73B3F">
              <w:rPr>
                <w:noProof/>
                <w:webHidden/>
              </w:rPr>
              <w:tab/>
            </w:r>
            <w:r w:rsidR="00E73B3F">
              <w:rPr>
                <w:noProof/>
                <w:webHidden/>
              </w:rPr>
              <w:fldChar w:fldCharType="begin"/>
            </w:r>
            <w:r w:rsidR="00E73B3F">
              <w:rPr>
                <w:noProof/>
                <w:webHidden/>
              </w:rPr>
              <w:instrText xml:space="preserve"> PAGEREF _Toc176121572 \h </w:instrText>
            </w:r>
            <w:r w:rsidR="00E73B3F">
              <w:rPr>
                <w:noProof/>
                <w:webHidden/>
              </w:rPr>
            </w:r>
            <w:r w:rsidR="00E73B3F">
              <w:rPr>
                <w:noProof/>
                <w:webHidden/>
              </w:rPr>
              <w:fldChar w:fldCharType="separate"/>
            </w:r>
            <w:r w:rsidR="00E73B3F">
              <w:rPr>
                <w:noProof/>
                <w:webHidden/>
              </w:rPr>
              <w:t>10</w:t>
            </w:r>
            <w:r w:rsidR="00E73B3F">
              <w:rPr>
                <w:noProof/>
                <w:webHidden/>
              </w:rPr>
              <w:fldChar w:fldCharType="end"/>
            </w:r>
          </w:hyperlink>
        </w:p>
        <w:p w14:paraId="768CD938" w14:textId="0E05E437" w:rsidR="75AC58DD" w:rsidRDefault="75AC58DD" w:rsidP="75AC58DD">
          <w:pPr>
            <w:pStyle w:val="TOC1"/>
            <w:tabs>
              <w:tab w:val="right" w:leader="dot" w:pos="9060"/>
            </w:tabs>
            <w:rPr>
              <w:rStyle w:val="Hyperlink"/>
            </w:rPr>
          </w:pPr>
          <w:r>
            <w:fldChar w:fldCharType="end"/>
          </w:r>
        </w:p>
      </w:sdtContent>
    </w:sdt>
    <w:p w14:paraId="1A5E250D" w14:textId="58762971" w:rsidR="00481503" w:rsidRDefault="00481503"/>
    <w:p w14:paraId="5286883A" w14:textId="59FF3449" w:rsidR="00F745CA" w:rsidRPr="002D182B" w:rsidRDefault="00F745CA" w:rsidP="67DCD1B3"/>
    <w:p w14:paraId="211EF6C0" w14:textId="3117A5F4" w:rsidR="00F745CA" w:rsidRPr="002D182B" w:rsidRDefault="00F745CA" w:rsidP="67DCD1B3">
      <w:r>
        <w:br w:type="page"/>
      </w:r>
    </w:p>
    <w:p w14:paraId="595E9D3A" w14:textId="23E42511" w:rsidR="00F745CA" w:rsidRPr="00E52404" w:rsidRDefault="00F745CA" w:rsidP="00E52404">
      <w:pPr>
        <w:pStyle w:val="Heading1"/>
      </w:pPr>
      <w:bookmarkStart w:id="1" w:name="_Toc166397664"/>
      <w:bookmarkStart w:id="2" w:name="_Toc300875718"/>
      <w:bookmarkStart w:id="3" w:name="_Toc1262125995"/>
      <w:bookmarkStart w:id="4" w:name="_Toc942775461"/>
      <w:bookmarkStart w:id="5" w:name="_Toc176121544"/>
      <w:r w:rsidRPr="00E52404">
        <w:lastRenderedPageBreak/>
        <w:t>Introduction</w:t>
      </w:r>
      <w:bookmarkEnd w:id="1"/>
      <w:r w:rsidR="002D1961" w:rsidRPr="00E52404">
        <w:t xml:space="preserve"> and Overview</w:t>
      </w:r>
      <w:bookmarkEnd w:id="2"/>
      <w:bookmarkEnd w:id="3"/>
      <w:bookmarkEnd w:id="4"/>
      <w:bookmarkEnd w:id="5"/>
    </w:p>
    <w:p w14:paraId="61CDCEAD" w14:textId="04728267" w:rsidR="00F745CA" w:rsidRDefault="10CB0700" w:rsidP="75AC58DD">
      <w:pPr>
        <w:spacing w:line="259" w:lineRule="auto"/>
        <w:ind w:firstLine="720"/>
        <w:rPr>
          <w:rFonts w:ascii="Arial" w:eastAsia="Arial" w:hAnsi="Arial" w:cs="Arial"/>
          <w:sz w:val="22"/>
          <w:szCs w:val="22"/>
        </w:rPr>
      </w:pPr>
      <w:bookmarkStart w:id="6" w:name="_Toc835366477"/>
      <w:r w:rsidRPr="75AC58DD">
        <w:rPr>
          <w:rFonts w:ascii="Arial" w:eastAsia="Arial" w:hAnsi="Arial" w:cs="Arial"/>
          <w:sz w:val="22"/>
          <w:szCs w:val="22"/>
        </w:rPr>
        <w:t>T</w:t>
      </w:r>
      <w:r w:rsidR="5B91634D" w:rsidRPr="75AC58DD">
        <w:rPr>
          <w:rFonts w:ascii="Arial" w:eastAsia="Arial" w:hAnsi="Arial" w:cs="Arial"/>
          <w:sz w:val="22"/>
          <w:szCs w:val="22"/>
        </w:rPr>
        <w:t>his document is structured to guide the reader through the various phases of</w:t>
      </w:r>
      <w:r w:rsidR="4B00A928" w:rsidRPr="75AC58DD">
        <w:rPr>
          <w:rFonts w:ascii="Arial" w:eastAsia="Arial" w:hAnsi="Arial" w:cs="Arial"/>
          <w:sz w:val="22"/>
          <w:szCs w:val="22"/>
        </w:rPr>
        <w:t xml:space="preserve"> </w:t>
      </w:r>
      <w:r w:rsidR="5B91634D" w:rsidRPr="75AC58DD">
        <w:rPr>
          <w:rFonts w:ascii="Arial" w:eastAsia="Arial" w:hAnsi="Arial" w:cs="Arial"/>
          <w:sz w:val="22"/>
          <w:szCs w:val="22"/>
        </w:rPr>
        <w:t>the project, from its initial conception to the detailed design and implementation of the AI music generation system. The document begins with an introduction that sets the context and motivation for the project. Following this, the design considerations section discusses the assumptions, constraints, and goals that shaped the system's development. The architectural strategies section provides an overview of the high-level approaches used to structure the system. Detailed sections on system architecture and subsystem design offer in-depth explanations of the system's components and their interactions. The document concludes with a glossary of terms and a bibliography of referenced materials.</w:t>
      </w:r>
      <w:bookmarkEnd w:id="6"/>
    </w:p>
    <w:p w14:paraId="0628B9D6" w14:textId="034F1ACE" w:rsidR="67DCD1B3" w:rsidRDefault="67DCD1B3" w:rsidP="67DCD1B3">
      <w:pPr>
        <w:ind w:left="360"/>
      </w:pPr>
    </w:p>
    <w:p w14:paraId="1778131F" w14:textId="08A1F8D9" w:rsidR="619B0E7C" w:rsidRPr="00E52404" w:rsidRDefault="619B0E7C" w:rsidP="00E52404">
      <w:pPr>
        <w:pStyle w:val="Heading2"/>
      </w:pPr>
      <w:bookmarkStart w:id="7" w:name="_Toc176121545"/>
      <w:r w:rsidRPr="00E52404">
        <w:t>Document Description</w:t>
      </w:r>
      <w:bookmarkEnd w:id="7"/>
    </w:p>
    <w:p w14:paraId="13F2FFD5" w14:textId="5416C9C4" w:rsidR="67DCD1B3" w:rsidRDefault="619B0E7C" w:rsidP="75AC58DD">
      <w:pPr>
        <w:spacing w:line="259" w:lineRule="auto"/>
        <w:ind w:firstLine="720"/>
        <w:rPr>
          <w:rFonts w:ascii="Arial" w:eastAsia="Arial" w:hAnsi="Arial" w:cs="Arial"/>
          <w:sz w:val="22"/>
          <w:szCs w:val="22"/>
        </w:rPr>
      </w:pPr>
      <w:r w:rsidRPr="75AC58DD">
        <w:rPr>
          <w:rFonts w:ascii="Arial" w:eastAsia="Arial" w:hAnsi="Arial" w:cs="Arial"/>
          <w:sz w:val="22"/>
          <w:szCs w:val="22"/>
        </w:rPr>
        <w:t>This document is intended for software developers, researchers, and AI enthusiasts interested in the intersection of AI and music. It provides a comprehensive overview of the project's goals, design decisions, and implementation details, offering insights into how AI can be applied to music generation.</w:t>
      </w:r>
    </w:p>
    <w:p w14:paraId="29223553" w14:textId="6AE5C9DB" w:rsidR="75AC58DD" w:rsidRDefault="75AC58DD" w:rsidP="75AC58DD">
      <w:pPr>
        <w:spacing w:line="259" w:lineRule="auto"/>
        <w:ind w:firstLine="720"/>
        <w:rPr>
          <w:rFonts w:ascii="Arial" w:eastAsia="Arial" w:hAnsi="Arial" w:cs="Arial"/>
          <w:sz w:val="22"/>
          <w:szCs w:val="22"/>
        </w:rPr>
      </w:pPr>
    </w:p>
    <w:p w14:paraId="30F9D307" w14:textId="2DC16492" w:rsidR="024D8F50" w:rsidRPr="00E52404" w:rsidRDefault="262B50B2" w:rsidP="00E52404">
      <w:pPr>
        <w:pStyle w:val="Heading2"/>
      </w:pPr>
      <w:bookmarkStart w:id="8" w:name="_Toc176121546"/>
      <w:r w:rsidRPr="00E52404">
        <w:t>Introduction</w:t>
      </w:r>
      <w:bookmarkEnd w:id="8"/>
    </w:p>
    <w:p w14:paraId="29C480F8" w14:textId="3724DFD4" w:rsidR="262B50B2" w:rsidRDefault="262B50B2" w:rsidP="75AC58DD">
      <w:pPr>
        <w:spacing w:line="259" w:lineRule="auto"/>
        <w:ind w:firstLine="720"/>
        <w:rPr>
          <w:rFonts w:ascii="Arial" w:eastAsia="Arial" w:hAnsi="Arial" w:cs="Arial"/>
          <w:sz w:val="22"/>
          <w:szCs w:val="22"/>
        </w:rPr>
      </w:pPr>
      <w:r w:rsidRPr="75AC58DD">
        <w:rPr>
          <w:rFonts w:ascii="Arial" w:eastAsia="Arial" w:hAnsi="Arial" w:cs="Arial"/>
          <w:sz w:val="22"/>
          <w:szCs w:val="22"/>
        </w:rPr>
        <w:t>In recent years, AI has revolutionized various fields, with notable advancements in visual arts. Systems like DALL-E 2 and Stable Diffusion have demonstrated the potential of AI to generate intricate and aesthetically pleasing visual content. However, despite progress in music synthesis, AI-generated music has not yet achieved the same level of recognition or sophistication. This project aims to explore and expand the boundaries of AI in music generation by training neural networks to both memorize existing music and improvise new compositions. Drawing an analogy to human learning, where a child learns to play music by either memorizing specific pieces or understanding patterns that allow for improvisation, this project will investigate similar approaches in AI. By evaluating how varying neural network architectures impact the ability to generate music, we hope to contribute to the advancement of AI-driven music synthesis.</w:t>
      </w:r>
    </w:p>
    <w:p w14:paraId="4DADB346" w14:textId="517820C9" w:rsidR="67DCD1B3" w:rsidRDefault="67DCD1B3" w:rsidP="75AC58DD">
      <w:pPr>
        <w:spacing w:line="259" w:lineRule="auto"/>
        <w:ind w:firstLine="720"/>
        <w:rPr>
          <w:rFonts w:ascii="Arial" w:eastAsia="Arial" w:hAnsi="Arial" w:cs="Arial"/>
          <w:sz w:val="22"/>
          <w:szCs w:val="22"/>
        </w:rPr>
      </w:pPr>
    </w:p>
    <w:p w14:paraId="5A88C97B" w14:textId="6F3BF83F" w:rsidR="262B50B2" w:rsidRPr="00E52404" w:rsidRDefault="262B50B2" w:rsidP="00E52404">
      <w:pPr>
        <w:pStyle w:val="Heading2"/>
      </w:pPr>
      <w:bookmarkStart w:id="9" w:name="_Toc176121547"/>
      <w:r w:rsidRPr="00E52404">
        <w:t>System Overview</w:t>
      </w:r>
      <w:bookmarkEnd w:id="9"/>
    </w:p>
    <w:p w14:paraId="73330F98" w14:textId="46D5B754" w:rsidR="00F745CA" w:rsidRDefault="262B50B2" w:rsidP="75AC58DD">
      <w:pPr>
        <w:spacing w:line="259" w:lineRule="auto"/>
        <w:ind w:firstLine="720"/>
      </w:pPr>
      <w:r w:rsidRPr="75AC58DD">
        <w:rPr>
          <w:rFonts w:ascii="Arial" w:eastAsia="Arial" w:hAnsi="Arial" w:cs="Arial"/>
          <w:sz w:val="22"/>
          <w:szCs w:val="22"/>
        </w:rPr>
        <w:t xml:space="preserve">The system developed in this project comprises two main components: a music-generating recurrent neural network (RNN) implemented in Python, and an online educational tutorial created using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The RNN will be trained on various music datasets to learn and generate musical patterns, with the capability to both reproduce existing compositions and create original pieces. The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tutorial will guide users through the process of training their own music-generating models, providing a hands-on learning experience. The project will also include a web-based demonstration of the AI’s music generation capabilities, allowing users to interact with the system and explore the creative possibilities of AI in music.</w:t>
      </w:r>
    </w:p>
    <w:p w14:paraId="23DE523C" w14:textId="01926138" w:rsidR="00F745CA" w:rsidRPr="00E52404" w:rsidRDefault="00F745CA" w:rsidP="00E52404">
      <w:pPr>
        <w:pStyle w:val="Heading1"/>
      </w:pPr>
      <w:bookmarkStart w:id="10" w:name="_Toc166397668"/>
      <w:bookmarkStart w:id="11" w:name="_Toc2049528120"/>
      <w:bookmarkStart w:id="12" w:name="_Toc571223881"/>
      <w:bookmarkStart w:id="13" w:name="_Toc1644378712"/>
      <w:bookmarkStart w:id="14" w:name="_Toc176121548"/>
      <w:r w:rsidRPr="00E52404">
        <w:lastRenderedPageBreak/>
        <w:t>Design Considerations</w:t>
      </w:r>
      <w:bookmarkEnd w:id="10"/>
      <w:bookmarkEnd w:id="11"/>
      <w:bookmarkEnd w:id="12"/>
      <w:bookmarkEnd w:id="13"/>
      <w:bookmarkEnd w:id="14"/>
    </w:p>
    <w:p w14:paraId="4E6FF8CD" w14:textId="53A1AADD" w:rsidR="00F745CA" w:rsidRPr="00E52404" w:rsidRDefault="00F745CA" w:rsidP="00E52404">
      <w:pPr>
        <w:pStyle w:val="Heading2"/>
      </w:pPr>
      <w:bookmarkStart w:id="15" w:name="_Toc166397669"/>
      <w:bookmarkStart w:id="16" w:name="_Toc1740088739"/>
      <w:bookmarkStart w:id="17" w:name="_Toc176121549"/>
      <w:r w:rsidRPr="00E52404">
        <w:t>Assumptions and Dependencies</w:t>
      </w:r>
      <w:bookmarkEnd w:id="15"/>
      <w:bookmarkEnd w:id="16"/>
      <w:bookmarkEnd w:id="17"/>
    </w:p>
    <w:p w14:paraId="52E56223" w14:textId="1CB888FF" w:rsidR="00F745CA" w:rsidRDefault="4DE9FAA5" w:rsidP="75AC58DD">
      <w:pPr>
        <w:spacing w:line="259" w:lineRule="auto"/>
        <w:ind w:firstLine="720"/>
        <w:rPr>
          <w:rFonts w:ascii="Arial" w:eastAsia="Arial" w:hAnsi="Arial" w:cs="Arial"/>
          <w:sz w:val="22"/>
          <w:szCs w:val="22"/>
        </w:rPr>
      </w:pPr>
      <w:r w:rsidRPr="75AC58DD">
        <w:rPr>
          <w:rFonts w:ascii="Arial" w:eastAsia="Arial" w:hAnsi="Arial" w:cs="Arial"/>
          <w:sz w:val="22"/>
          <w:szCs w:val="22"/>
        </w:rPr>
        <w:t xml:space="preserve">Several assumptions underlie the development of this project. First, it is assumed that high-quality, labeled music datasets are available for training the neural networks. These datasets are expected to contain a wide variety of musical genres to enable the network to learn diverse patterns. Second, it is assumed that the computational resources, including access to powerful GPUs, are sufficient to train deep neural networks within a reasonable time frame. Third, the project depends on several software libraries and frameworks, such as TensorFlow or </w:t>
      </w:r>
      <w:proofErr w:type="spellStart"/>
      <w:r w:rsidRPr="75AC58DD">
        <w:rPr>
          <w:rFonts w:ascii="Arial" w:eastAsia="Arial" w:hAnsi="Arial" w:cs="Arial"/>
          <w:sz w:val="22"/>
          <w:szCs w:val="22"/>
        </w:rPr>
        <w:t>PyTorch</w:t>
      </w:r>
      <w:proofErr w:type="spellEnd"/>
      <w:r w:rsidRPr="75AC58DD">
        <w:rPr>
          <w:rFonts w:ascii="Arial" w:eastAsia="Arial" w:hAnsi="Arial" w:cs="Arial"/>
          <w:sz w:val="22"/>
          <w:szCs w:val="22"/>
        </w:rPr>
        <w:t xml:space="preserve"> for building and training neural networks, and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for creating the educational tutorial. Finally, it is assumed that users of the tutorial will have a basic understanding of Python programming and machine learning concepts.</w:t>
      </w:r>
    </w:p>
    <w:p w14:paraId="2ABC8279" w14:textId="725B4709" w:rsidR="00F745CA" w:rsidRPr="00E52404" w:rsidRDefault="00F745CA" w:rsidP="00E52404">
      <w:pPr>
        <w:pStyle w:val="Heading2"/>
      </w:pPr>
      <w:bookmarkStart w:id="18" w:name="_Toc166397670"/>
      <w:bookmarkStart w:id="19" w:name="_Toc447646976"/>
      <w:bookmarkStart w:id="20" w:name="_Toc176121550"/>
      <w:r w:rsidRPr="00E52404">
        <w:t>General Constraints</w:t>
      </w:r>
      <w:bookmarkEnd w:id="18"/>
      <w:bookmarkEnd w:id="19"/>
      <w:bookmarkEnd w:id="20"/>
    </w:p>
    <w:p w14:paraId="738610EB" w14:textId="5D118CD3" w:rsidR="00F745CA" w:rsidRDefault="6CB3F9CC" w:rsidP="00E52404">
      <w:pPr>
        <w:ind w:firstLine="360"/>
        <w:rPr>
          <w:rFonts w:ascii="Arial" w:eastAsia="Arial" w:hAnsi="Arial" w:cs="Arial"/>
          <w:sz w:val="22"/>
          <w:szCs w:val="22"/>
        </w:rPr>
      </w:pPr>
      <w:r w:rsidRPr="75AC58DD">
        <w:rPr>
          <w:rFonts w:ascii="Arial" w:eastAsia="Arial" w:hAnsi="Arial" w:cs="Arial"/>
          <w:sz w:val="22"/>
          <w:szCs w:val="22"/>
        </w:rPr>
        <w:t xml:space="preserve">The project is subject to several constraints that must be considered during development. Time constraints are a significant factor, as the project is expected to be completed within a predefined timeframe. Computational constraints also play a role, particularly in terms of the availability of hardware resources for training deep learning models. The limitations of current AI techniques in </w:t>
      </w:r>
      <w:bookmarkStart w:id="21" w:name="_Int_N3QIY4rC"/>
      <w:proofErr w:type="gramStart"/>
      <w:r w:rsidRPr="75AC58DD">
        <w:rPr>
          <w:rFonts w:ascii="Arial" w:eastAsia="Arial" w:hAnsi="Arial" w:cs="Arial"/>
          <w:sz w:val="22"/>
          <w:szCs w:val="22"/>
        </w:rPr>
        <w:t>music</w:t>
      </w:r>
      <w:bookmarkEnd w:id="21"/>
      <w:proofErr w:type="gramEnd"/>
      <w:r w:rsidRPr="75AC58DD">
        <w:rPr>
          <w:rFonts w:ascii="Arial" w:eastAsia="Arial" w:hAnsi="Arial" w:cs="Arial"/>
          <w:sz w:val="22"/>
          <w:szCs w:val="22"/>
        </w:rPr>
        <w:t xml:space="preserve"> generation, such as the challenge of achieving human-like creativity and expressiveness, are another constraint that must be acknowledged. Additionally, the educational tutorial must be designed to be accessible and engaging for users with varying levels of expertise, which imposes constraints on the complexity of the content and the user interface.</w:t>
      </w:r>
    </w:p>
    <w:p w14:paraId="6A595CD8" w14:textId="77777777" w:rsidR="00F745CA" w:rsidRPr="00E52404" w:rsidRDefault="00F745CA" w:rsidP="00E52404">
      <w:pPr>
        <w:pStyle w:val="Heading1"/>
      </w:pPr>
      <w:bookmarkStart w:id="22" w:name="_Toc166397673"/>
      <w:bookmarkStart w:id="23" w:name="_Toc1150514791"/>
      <w:bookmarkStart w:id="24" w:name="_Toc1885185024"/>
      <w:bookmarkStart w:id="25" w:name="_Toc1090940637"/>
      <w:bookmarkStart w:id="26" w:name="_Toc176121551"/>
      <w:r w:rsidRPr="00E52404">
        <w:t>Architectural Strategies</w:t>
      </w:r>
      <w:bookmarkEnd w:id="22"/>
      <w:bookmarkEnd w:id="23"/>
      <w:bookmarkEnd w:id="24"/>
      <w:bookmarkEnd w:id="25"/>
      <w:bookmarkEnd w:id="26"/>
    </w:p>
    <w:p w14:paraId="61829076" w14:textId="2F2894D8" w:rsidR="00F745CA" w:rsidRDefault="6BD80656" w:rsidP="75AC58DD">
      <w:pPr>
        <w:spacing w:line="259" w:lineRule="auto"/>
        <w:ind w:firstLine="720"/>
        <w:rPr>
          <w:rFonts w:ascii="Arial" w:eastAsia="Arial" w:hAnsi="Arial" w:cs="Arial"/>
          <w:sz w:val="22"/>
          <w:szCs w:val="22"/>
        </w:rPr>
      </w:pPr>
      <w:r w:rsidRPr="75AC58DD">
        <w:rPr>
          <w:rFonts w:ascii="Arial" w:eastAsia="Arial" w:hAnsi="Arial" w:cs="Arial"/>
          <w:sz w:val="22"/>
          <w:szCs w:val="22"/>
        </w:rPr>
        <w:t>To achieve the goals of this project, several architectural strategies have been adopted. The system is designed to be modular, allowing for easy modification and extension of individual components. The music-generating RNN is implemented as a separate module from the web-based tutorial, enabling independent development and testing of each component. The use of a layered architecture allows for clear separation between the data processing, model training, and user interface layers. This separation of concerns facilitates maintenance and scalability, as each layer can be updated or replaced without impacting the others. The system also employs a combination of supervised learning for model training and reinforcement learning techniques for fine-tuning the network's ability to improvise music. This hybrid approach leverages the strengths of both methods to achieve a more versatile and robust music generation system.</w:t>
      </w:r>
    </w:p>
    <w:p w14:paraId="392A1CBC" w14:textId="58DE1D2C" w:rsidR="00F745CA" w:rsidRPr="00E52404" w:rsidRDefault="00F745CA" w:rsidP="00E52404">
      <w:pPr>
        <w:pStyle w:val="Heading2"/>
      </w:pPr>
      <w:bookmarkStart w:id="27" w:name="_Toc166397674"/>
      <w:bookmarkStart w:id="28" w:name="_Toc855464745"/>
      <w:bookmarkStart w:id="29" w:name="_Toc253834267"/>
      <w:bookmarkStart w:id="30" w:name="_Toc606603385"/>
      <w:bookmarkStart w:id="31" w:name="_Toc176121552"/>
      <w:r w:rsidRPr="00E52404">
        <w:t>System Architecture</w:t>
      </w:r>
      <w:bookmarkEnd w:id="27"/>
      <w:bookmarkEnd w:id="28"/>
      <w:bookmarkEnd w:id="29"/>
      <w:bookmarkEnd w:id="30"/>
      <w:bookmarkEnd w:id="31"/>
    </w:p>
    <w:p w14:paraId="2BA226A1" w14:textId="6C939DF2" w:rsidR="00F745CA" w:rsidRDefault="08D1BD25" w:rsidP="75AC58DD">
      <w:pPr>
        <w:spacing w:line="259" w:lineRule="auto"/>
        <w:ind w:firstLine="720"/>
        <w:rPr>
          <w:rFonts w:ascii="Arial" w:eastAsia="Arial" w:hAnsi="Arial" w:cs="Arial"/>
          <w:sz w:val="22"/>
          <w:szCs w:val="22"/>
        </w:rPr>
      </w:pPr>
      <w:r w:rsidRPr="75AC58DD">
        <w:rPr>
          <w:rFonts w:ascii="Arial" w:eastAsia="Arial" w:hAnsi="Arial" w:cs="Arial"/>
          <w:sz w:val="22"/>
          <w:szCs w:val="22"/>
        </w:rPr>
        <w:t>The system architecture is designed to support the efficient training and deployment of music-generating neural networks and the creation of an interactive online tutorial.</w:t>
      </w:r>
    </w:p>
    <w:p w14:paraId="413ECA84" w14:textId="645C63B5" w:rsidR="00F745CA" w:rsidRDefault="00F745CA" w:rsidP="67DCD1B3"/>
    <w:p w14:paraId="54A9EEC1" w14:textId="43767585" w:rsidR="00F745CA" w:rsidRPr="00E52404" w:rsidRDefault="08D1BD25" w:rsidP="00E52404">
      <w:pPr>
        <w:pStyle w:val="Heading2"/>
      </w:pPr>
      <w:bookmarkStart w:id="32" w:name="_Toc176121553"/>
      <w:r w:rsidRPr="00E52404">
        <w:lastRenderedPageBreak/>
        <w:t>Subsystem Arc</w:t>
      </w:r>
      <w:r w:rsidR="1D8E5A26" w:rsidRPr="00E52404">
        <w:t>hitecture</w:t>
      </w:r>
      <w:bookmarkEnd w:id="32"/>
    </w:p>
    <w:p w14:paraId="0DE4B5B7" w14:textId="12AB9CD8" w:rsidR="00F745CA" w:rsidRDefault="08D1BD25" w:rsidP="75AC58DD">
      <w:pPr>
        <w:spacing w:line="259" w:lineRule="auto"/>
        <w:ind w:firstLine="720"/>
        <w:rPr>
          <w:rFonts w:ascii="Arial" w:eastAsia="Arial" w:hAnsi="Arial" w:cs="Arial"/>
          <w:sz w:val="22"/>
          <w:szCs w:val="22"/>
        </w:rPr>
      </w:pPr>
      <w:r w:rsidRPr="75AC58DD">
        <w:rPr>
          <w:rFonts w:ascii="Arial" w:eastAsia="Arial" w:hAnsi="Arial" w:cs="Arial"/>
          <w:sz w:val="22"/>
          <w:szCs w:val="22"/>
        </w:rPr>
        <w:t>The system is divided into two primary subsystems: the Music Generation Subsystem and the Tutorial Subsystem.</w:t>
      </w:r>
    </w:p>
    <w:p w14:paraId="6345DEBF" w14:textId="6E75FE8C" w:rsidR="67DCD1B3" w:rsidRDefault="67DCD1B3" w:rsidP="67DCD1B3"/>
    <w:p w14:paraId="46CAB2B3" w14:textId="68C7DBB5" w:rsidR="08D1BD25" w:rsidRDefault="08D1BD25" w:rsidP="75AC58DD">
      <w:pPr>
        <w:spacing w:line="259" w:lineRule="auto"/>
        <w:ind w:firstLine="720"/>
        <w:rPr>
          <w:rFonts w:ascii="Arial" w:eastAsia="Arial" w:hAnsi="Arial" w:cs="Arial"/>
          <w:sz w:val="22"/>
          <w:szCs w:val="22"/>
        </w:rPr>
      </w:pPr>
      <w:r w:rsidRPr="75AC58DD">
        <w:rPr>
          <w:rFonts w:ascii="Arial" w:eastAsia="Arial" w:hAnsi="Arial" w:cs="Arial"/>
          <w:sz w:val="22"/>
          <w:szCs w:val="22"/>
        </w:rPr>
        <w:t>Music Generation Subsystem: This subsystem is responsible for training and deploying the neural networks that generate music. It includes components for data preprocessing, model training, and music synthesis. The RNN is the core of this subsystem, trained on sequences of musical notes to learn and reproduce musical patterns. The subsystem also includes tools for evaluating the model's performance, such as metrics for measuring the quality of generated music and visualizations of the network's learning process.</w:t>
      </w:r>
    </w:p>
    <w:p w14:paraId="23F1EF86" w14:textId="0524B90B" w:rsidR="67DCD1B3" w:rsidRDefault="67DCD1B3" w:rsidP="75AC58DD">
      <w:pPr>
        <w:spacing w:line="259" w:lineRule="auto"/>
        <w:ind w:firstLine="720"/>
        <w:rPr>
          <w:rFonts w:ascii="Arial" w:eastAsia="Arial" w:hAnsi="Arial" w:cs="Arial"/>
          <w:sz w:val="22"/>
          <w:szCs w:val="22"/>
        </w:rPr>
      </w:pPr>
    </w:p>
    <w:p w14:paraId="0927E63A" w14:textId="1181470E" w:rsidR="08D1BD25" w:rsidRDefault="08D1BD25" w:rsidP="75AC58DD">
      <w:pPr>
        <w:spacing w:line="259" w:lineRule="auto"/>
        <w:ind w:firstLine="720"/>
        <w:rPr>
          <w:rFonts w:ascii="Arial" w:eastAsia="Arial" w:hAnsi="Arial" w:cs="Arial"/>
          <w:sz w:val="22"/>
          <w:szCs w:val="22"/>
        </w:rPr>
      </w:pPr>
      <w:r w:rsidRPr="75AC58DD">
        <w:rPr>
          <w:rFonts w:ascii="Arial" w:eastAsia="Arial" w:hAnsi="Arial" w:cs="Arial"/>
          <w:sz w:val="22"/>
          <w:szCs w:val="22"/>
        </w:rPr>
        <w:t xml:space="preserve">Tutorial Subsystem: This subsystem provides an educational interface for users to interact with the music generation system. Implemented in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it includes instructional content, code examples, and interactive widgets that allow users to experiment with different model configurations and datasets. </w:t>
      </w:r>
      <w:r w:rsidR="6303F78A" w:rsidRPr="75AC58DD">
        <w:rPr>
          <w:rFonts w:ascii="Arial" w:eastAsia="Arial" w:hAnsi="Arial" w:cs="Arial"/>
          <w:sz w:val="22"/>
          <w:szCs w:val="22"/>
        </w:rPr>
        <w:t>The tutorial guides users through setting up thei</w:t>
      </w:r>
      <w:r w:rsidR="6303F78A" w:rsidRPr="75AC58DD">
        <w:rPr>
          <w:rFonts w:ascii="Arial" w:eastAsia="Arial" w:hAnsi="Arial" w:cs="Arial"/>
          <w:sz w:val="22"/>
          <w:szCs w:val="22"/>
          <w:lang w:eastAsia="en-US"/>
        </w:rPr>
        <w:t>r environment, training a neural network, and generating music.</w:t>
      </w:r>
      <w:r w:rsidRPr="75AC58DD">
        <w:rPr>
          <w:rFonts w:ascii="Arial" w:eastAsia="Arial" w:hAnsi="Arial" w:cs="Arial"/>
          <w:sz w:val="22"/>
          <w:szCs w:val="22"/>
          <w:lang w:eastAsia="en-US"/>
        </w:rPr>
        <w:t xml:space="preserve"> It also includes sections on the theory be</w:t>
      </w:r>
      <w:r w:rsidRPr="75AC58DD">
        <w:rPr>
          <w:rFonts w:ascii="Arial" w:eastAsia="Arial" w:hAnsi="Arial" w:cs="Arial"/>
          <w:sz w:val="22"/>
          <w:szCs w:val="22"/>
        </w:rPr>
        <w:t>hind neural networks and music generation, helping users build a deeper understanding of the underlying concepts.</w:t>
      </w:r>
    </w:p>
    <w:p w14:paraId="5E714F99" w14:textId="5E2A7F60" w:rsidR="67DCD1B3" w:rsidRDefault="67DCD1B3" w:rsidP="67DCD1B3"/>
    <w:p w14:paraId="27394F9A" w14:textId="27A8F294" w:rsidR="3380ECD1" w:rsidRPr="00E52404" w:rsidRDefault="3380ECD1" w:rsidP="00E52404">
      <w:pPr>
        <w:pStyle w:val="Heading1"/>
      </w:pPr>
      <w:bookmarkStart w:id="33" w:name="_Toc1908097956"/>
      <w:bookmarkStart w:id="34" w:name="_Toc508559823"/>
      <w:bookmarkStart w:id="35" w:name="_Toc507920923"/>
      <w:bookmarkStart w:id="36" w:name="_Toc176121554"/>
      <w:r w:rsidRPr="00E52404">
        <w:t>Policies and Tactics</w:t>
      </w:r>
      <w:bookmarkEnd w:id="33"/>
      <w:bookmarkEnd w:id="34"/>
      <w:bookmarkEnd w:id="35"/>
      <w:bookmarkEnd w:id="36"/>
    </w:p>
    <w:p w14:paraId="0870BD4C" w14:textId="0037AE2D" w:rsidR="3380ECD1" w:rsidRDefault="3380ECD1" w:rsidP="75AC58DD">
      <w:pPr>
        <w:rPr>
          <w:rFonts w:ascii="Arial" w:eastAsia="Arial" w:hAnsi="Arial" w:cs="Arial"/>
          <w:sz w:val="22"/>
          <w:szCs w:val="22"/>
          <w:lang w:eastAsia="en-US"/>
        </w:rPr>
      </w:pPr>
      <w:r w:rsidRPr="75AC58DD">
        <w:rPr>
          <w:rFonts w:ascii="Arial" w:eastAsia="Arial" w:hAnsi="Arial" w:cs="Arial"/>
          <w:sz w:val="22"/>
          <w:szCs w:val="22"/>
          <w:lang w:eastAsia="en-US"/>
        </w:rPr>
        <w:t>This section will cover specific policies that guide the ethical and practical aspects of the project, as well as the tactics employed to overcome challenges during development.</w:t>
      </w:r>
    </w:p>
    <w:p w14:paraId="57BF7583" w14:textId="5467A189" w:rsidR="67DCD1B3" w:rsidRDefault="67DCD1B3" w:rsidP="67DCD1B3"/>
    <w:p w14:paraId="7D909C8A" w14:textId="0A96B196" w:rsidR="4766C907" w:rsidRPr="00E52404" w:rsidRDefault="3380ECD1" w:rsidP="00E52404">
      <w:pPr>
        <w:pStyle w:val="Heading2"/>
      </w:pPr>
      <w:bookmarkStart w:id="37" w:name="_Toc176121555"/>
      <w:r w:rsidRPr="00E52404">
        <w:t>Data Privacy and Ethics:</w:t>
      </w:r>
      <w:bookmarkEnd w:id="37"/>
    </w:p>
    <w:p w14:paraId="7659C221" w14:textId="7504A367" w:rsidR="3380ECD1" w:rsidRDefault="3380ECD1" w:rsidP="75AC58DD">
      <w:pPr>
        <w:rPr>
          <w:rFonts w:ascii="Arial" w:eastAsia="Arial" w:hAnsi="Arial" w:cs="Arial"/>
          <w:sz w:val="22"/>
          <w:szCs w:val="22"/>
          <w:lang w:eastAsia="en-US"/>
        </w:rPr>
      </w:pPr>
      <w:r w:rsidRPr="75AC58DD">
        <w:rPr>
          <w:rFonts w:ascii="Arial" w:eastAsia="Arial" w:hAnsi="Arial" w:cs="Arial"/>
          <w:sz w:val="22"/>
          <w:szCs w:val="22"/>
          <w:lang w:eastAsia="en-US"/>
        </w:rPr>
        <w:t>The project adheres to strict data privacy guidelines, ensuring that all music datasets used are either publicly available or properly licensed for research and development purposes. The ethical implications of AI-generated music are also considered, particularly in terms of originality and the potential impact on human musicians.</w:t>
      </w:r>
    </w:p>
    <w:p w14:paraId="2759B594" w14:textId="2034CA31" w:rsidR="67DCD1B3" w:rsidRDefault="67DCD1B3" w:rsidP="75AC58DD">
      <w:pPr>
        <w:rPr>
          <w:rFonts w:ascii="Arial" w:eastAsia="Arial" w:hAnsi="Arial" w:cs="Arial"/>
          <w:sz w:val="22"/>
          <w:szCs w:val="22"/>
          <w:lang w:eastAsia="en-US"/>
        </w:rPr>
      </w:pPr>
    </w:p>
    <w:p w14:paraId="231E815A" w14:textId="6290C6C7" w:rsidR="4F67DCB0" w:rsidRPr="00E52404" w:rsidRDefault="3380ECD1" w:rsidP="00E52404">
      <w:pPr>
        <w:pStyle w:val="Heading2"/>
      </w:pPr>
      <w:bookmarkStart w:id="38" w:name="_Toc176121556"/>
      <w:r w:rsidRPr="00E52404">
        <w:t>Optimization Tactics:</w:t>
      </w:r>
      <w:bookmarkEnd w:id="38"/>
    </w:p>
    <w:p w14:paraId="2C2853CF" w14:textId="4F64523C" w:rsidR="3380ECD1" w:rsidRDefault="3380ECD1" w:rsidP="75AC58DD">
      <w:pPr>
        <w:spacing w:line="259" w:lineRule="auto"/>
        <w:ind w:firstLine="720"/>
        <w:rPr>
          <w:rFonts w:ascii="Arial" w:eastAsia="Arial" w:hAnsi="Arial" w:cs="Arial"/>
          <w:sz w:val="22"/>
          <w:szCs w:val="22"/>
          <w:lang w:eastAsia="en-US"/>
        </w:rPr>
      </w:pPr>
      <w:r w:rsidRPr="75AC58DD">
        <w:rPr>
          <w:rFonts w:ascii="Arial" w:eastAsia="Arial" w:hAnsi="Arial" w:cs="Arial"/>
          <w:sz w:val="22"/>
          <w:szCs w:val="22"/>
          <w:lang w:eastAsia="en-US"/>
        </w:rPr>
        <w:t>Several tactics are employed to optimize the performance of the neural networks. These include hyperparameter tuning, regularization techniques to prevent overfitting, and the use of advanced optimization algorithms like Adam or RMSprop. Additionally, data augmentation methods are used to enrich the training datasets, helping the network generalize better to unseen musical compositions.</w:t>
      </w:r>
    </w:p>
    <w:p w14:paraId="718210DB" w14:textId="5A5F5F77" w:rsidR="67DCD1B3" w:rsidRDefault="67DCD1B3" w:rsidP="67DCD1B3">
      <w:pPr>
        <w:rPr>
          <w:b/>
          <w:bCs/>
        </w:rPr>
      </w:pPr>
    </w:p>
    <w:p w14:paraId="0F61B5DA" w14:textId="300F9FB0" w:rsidR="67DCD1B3" w:rsidRPr="00B415B7" w:rsidRDefault="3380ECD1" w:rsidP="00B415B7">
      <w:pPr>
        <w:pStyle w:val="Heading2"/>
      </w:pPr>
      <w:bookmarkStart w:id="39" w:name="_Toc176121557"/>
      <w:r w:rsidRPr="00B415B7">
        <w:t>Resource Management:</w:t>
      </w:r>
      <w:bookmarkEnd w:id="39"/>
    </w:p>
    <w:p w14:paraId="08EA6CEE" w14:textId="34014752" w:rsidR="3380ECD1" w:rsidRDefault="3380ECD1" w:rsidP="75AC58DD">
      <w:pPr>
        <w:rPr>
          <w:rFonts w:ascii="Arial" w:eastAsia="Arial" w:hAnsi="Arial" w:cs="Arial"/>
          <w:sz w:val="22"/>
          <w:szCs w:val="22"/>
          <w:lang w:eastAsia="en-US"/>
        </w:rPr>
      </w:pPr>
      <w:r w:rsidRPr="75AC58DD">
        <w:rPr>
          <w:rFonts w:ascii="Arial" w:eastAsia="Arial" w:hAnsi="Arial" w:cs="Arial"/>
          <w:sz w:val="22"/>
          <w:szCs w:val="22"/>
          <w:lang w:eastAsia="en-US"/>
        </w:rPr>
        <w:t xml:space="preserve">Given the computational demands of training deep learning models, resource management tactics are critical. This includes efficient use of GPU resources, batch processing of training data to reduce memory overhead, and leveraging cloud-based platforms for scalable </w:t>
      </w:r>
      <w:r w:rsidRPr="75AC58DD">
        <w:rPr>
          <w:rFonts w:ascii="Arial" w:eastAsia="Arial" w:hAnsi="Arial" w:cs="Arial"/>
          <w:sz w:val="22"/>
          <w:szCs w:val="22"/>
          <w:lang w:eastAsia="en-US"/>
        </w:rPr>
        <w:lastRenderedPageBreak/>
        <w:t>computing power when necessary. The project also employs early stopping techniques to prevent unnecessary computation during model training.</w:t>
      </w:r>
    </w:p>
    <w:p w14:paraId="04E8A045" w14:textId="63F2D7CC" w:rsidR="67DCD1B3" w:rsidRDefault="67DCD1B3" w:rsidP="67DCD1B3"/>
    <w:p w14:paraId="09B91611" w14:textId="608E8A13" w:rsidR="5F3D6EF6" w:rsidRPr="00B415B7" w:rsidRDefault="3380ECD1" w:rsidP="00B415B7">
      <w:pPr>
        <w:pStyle w:val="Heading2"/>
      </w:pPr>
      <w:bookmarkStart w:id="40" w:name="_Toc176121558"/>
      <w:r w:rsidRPr="00B415B7">
        <w:t>User Experience and Accessibility:</w:t>
      </w:r>
      <w:bookmarkEnd w:id="40"/>
    </w:p>
    <w:p w14:paraId="51F46D0F" w14:textId="4EB38908" w:rsidR="3380ECD1" w:rsidRDefault="3380ECD1" w:rsidP="75AC58DD">
      <w:pPr>
        <w:spacing w:line="259" w:lineRule="auto"/>
        <w:ind w:firstLine="720"/>
        <w:rPr>
          <w:rFonts w:ascii="Arial" w:eastAsia="Arial" w:hAnsi="Arial" w:cs="Arial"/>
          <w:sz w:val="22"/>
          <w:szCs w:val="22"/>
          <w:lang w:eastAsia="en-US"/>
        </w:rPr>
      </w:pPr>
      <w:r w:rsidRPr="75AC58DD">
        <w:rPr>
          <w:rFonts w:ascii="Arial" w:eastAsia="Arial" w:hAnsi="Arial" w:cs="Arial"/>
          <w:sz w:val="22"/>
          <w:szCs w:val="22"/>
          <w:lang w:eastAsia="en-US"/>
        </w:rPr>
        <w:t>The tutorial subsystem is designed with user experience in mind, employing a clean and intuitive interface that is accessible to users with varying levels of expertise. Tactics such as interactive widgets, inline explanations, and code examples are used to enhance the learning experience. Additionally, the tutorial is designed to be modular, allowing users to skip sections or revisit topics as needed.</w:t>
      </w:r>
    </w:p>
    <w:p w14:paraId="06469C30" w14:textId="207EA2EE" w:rsidR="67DCD1B3" w:rsidRDefault="67DCD1B3" w:rsidP="67DCD1B3"/>
    <w:p w14:paraId="6C8D4A55" w14:textId="77777777" w:rsidR="00F745CA" w:rsidRPr="00B415B7" w:rsidRDefault="00F745CA" w:rsidP="00B415B7">
      <w:pPr>
        <w:pStyle w:val="Heading1"/>
      </w:pPr>
      <w:bookmarkStart w:id="41" w:name="_Toc166397677"/>
      <w:bookmarkStart w:id="42" w:name="_Toc793836560"/>
      <w:bookmarkStart w:id="43" w:name="_Toc806221504"/>
      <w:bookmarkStart w:id="44" w:name="_Toc1824759116"/>
      <w:bookmarkStart w:id="45" w:name="_Toc176121559"/>
      <w:r w:rsidRPr="00B415B7">
        <w:t>Detailed System Design</w:t>
      </w:r>
      <w:bookmarkEnd w:id="41"/>
      <w:bookmarkEnd w:id="42"/>
      <w:bookmarkEnd w:id="43"/>
      <w:bookmarkEnd w:id="44"/>
      <w:bookmarkEnd w:id="45"/>
    </w:p>
    <w:p w14:paraId="02F2C34E" w14:textId="3888F378" w:rsidR="00F745CA" w:rsidRDefault="364383FF" w:rsidP="75AC58DD">
      <w:pPr>
        <w:spacing w:line="259" w:lineRule="auto"/>
        <w:ind w:firstLine="720"/>
        <w:rPr>
          <w:rFonts w:ascii="Arial" w:eastAsia="Arial" w:hAnsi="Arial" w:cs="Arial"/>
          <w:sz w:val="22"/>
          <w:szCs w:val="22"/>
          <w:lang w:eastAsia="en-US"/>
        </w:rPr>
      </w:pPr>
      <w:r w:rsidRPr="75AC58DD">
        <w:rPr>
          <w:rFonts w:ascii="Arial" w:eastAsia="Arial" w:hAnsi="Arial" w:cs="Arial"/>
          <w:sz w:val="22"/>
          <w:szCs w:val="22"/>
          <w:lang w:eastAsia="en-US"/>
        </w:rPr>
        <w:t>This section delves into the specifics of the system's design, providing a comprehensive view of each component and its role within the overall architecture.</w:t>
      </w:r>
    </w:p>
    <w:p w14:paraId="48A21919" w14:textId="3D01BA88" w:rsidR="00F745CA" w:rsidRDefault="00F745CA" w:rsidP="75AC58DD">
      <w:pPr>
        <w:spacing w:line="259" w:lineRule="auto"/>
        <w:ind w:firstLine="720"/>
        <w:rPr>
          <w:rFonts w:ascii="Arial" w:eastAsia="Arial" w:hAnsi="Arial" w:cs="Arial"/>
          <w:sz w:val="22"/>
          <w:szCs w:val="22"/>
          <w:lang w:eastAsia="en-US"/>
        </w:rPr>
      </w:pPr>
    </w:p>
    <w:p w14:paraId="157CE95E" w14:textId="38FDDB5F" w:rsidR="364383FF" w:rsidRPr="00B415B7" w:rsidRDefault="364383FF" w:rsidP="00B415B7">
      <w:pPr>
        <w:pStyle w:val="Heading2"/>
      </w:pPr>
      <w:bookmarkStart w:id="46" w:name="_Toc176121560"/>
      <w:r w:rsidRPr="00B415B7">
        <w:t>Classification</w:t>
      </w:r>
      <w:bookmarkEnd w:id="46"/>
    </w:p>
    <w:p w14:paraId="615C2980" w14:textId="0CDFBDEA" w:rsidR="364383FF" w:rsidRDefault="364383FF" w:rsidP="75AC58DD">
      <w:pPr>
        <w:spacing w:line="259" w:lineRule="auto"/>
        <w:ind w:firstLine="720"/>
        <w:rPr>
          <w:rFonts w:ascii="Arial" w:eastAsia="Arial" w:hAnsi="Arial" w:cs="Arial"/>
          <w:sz w:val="22"/>
          <w:szCs w:val="22"/>
          <w:lang w:eastAsia="en-US"/>
        </w:rPr>
      </w:pPr>
      <w:r w:rsidRPr="75AC58DD">
        <w:rPr>
          <w:rFonts w:ascii="Arial" w:eastAsia="Arial" w:hAnsi="Arial" w:cs="Arial"/>
          <w:sz w:val="22"/>
          <w:szCs w:val="22"/>
          <w:lang w:eastAsia="en-US"/>
        </w:rPr>
        <w:t>The system classifies musical data into various categories to facilitate both training and generation processes. Musical sequences are classified based on genre, tempo, and key signatures. This classification helps the neural network learn distinct musical styles and patterns, enabling it to generate music that adheres to specific genres or themes.</w:t>
      </w:r>
    </w:p>
    <w:p w14:paraId="1D95E9D8" w14:textId="77F3F4F4" w:rsidR="67DCD1B3" w:rsidRDefault="67DCD1B3" w:rsidP="67DCD1B3"/>
    <w:p w14:paraId="6BBE769B" w14:textId="5EE2F23C" w:rsidR="364383FF" w:rsidRPr="00B415B7" w:rsidRDefault="364383FF" w:rsidP="00B415B7">
      <w:pPr>
        <w:pStyle w:val="Heading2"/>
      </w:pPr>
      <w:bookmarkStart w:id="47" w:name="_Toc176121561"/>
      <w:r w:rsidRPr="00B415B7">
        <w:t>Definition</w:t>
      </w:r>
      <w:bookmarkEnd w:id="47"/>
    </w:p>
    <w:p w14:paraId="1B2418D5" w14:textId="02BD7F59" w:rsidR="364383FF" w:rsidRDefault="364383FF" w:rsidP="75AC58DD">
      <w:pPr>
        <w:spacing w:line="259" w:lineRule="auto"/>
        <w:rPr>
          <w:rFonts w:ascii="Arial" w:eastAsia="Arial" w:hAnsi="Arial" w:cs="Arial"/>
          <w:sz w:val="22"/>
          <w:szCs w:val="22"/>
          <w:lang w:eastAsia="en-US"/>
        </w:rPr>
      </w:pPr>
      <w:r w:rsidRPr="75AC58DD">
        <w:rPr>
          <w:rFonts w:ascii="Arial" w:eastAsia="Arial" w:hAnsi="Arial" w:cs="Arial"/>
          <w:sz w:val="22"/>
          <w:szCs w:val="22"/>
          <w:lang w:eastAsia="en-US"/>
        </w:rPr>
        <w:t>Key concepts and components within the system are defined as follows:</w:t>
      </w:r>
    </w:p>
    <w:p w14:paraId="771906E7" w14:textId="3D5F684F" w:rsidR="364383FF" w:rsidRDefault="364383FF" w:rsidP="75AC58DD">
      <w:pPr>
        <w:pStyle w:val="ListParagraph"/>
        <w:numPr>
          <w:ilvl w:val="0"/>
          <w:numId w:val="14"/>
        </w:numPr>
        <w:spacing w:line="259" w:lineRule="auto"/>
        <w:rPr>
          <w:rFonts w:ascii="Arial" w:eastAsia="Arial" w:hAnsi="Arial" w:cs="Arial"/>
          <w:sz w:val="22"/>
          <w:szCs w:val="22"/>
          <w:lang w:eastAsia="en-US"/>
        </w:rPr>
      </w:pPr>
      <w:r w:rsidRPr="75AC58DD">
        <w:rPr>
          <w:rFonts w:ascii="Arial" w:eastAsia="Arial" w:hAnsi="Arial" w:cs="Arial"/>
          <w:sz w:val="22"/>
          <w:szCs w:val="22"/>
          <w:lang w:eastAsia="en-US"/>
        </w:rPr>
        <w:t>Memorization: The ability of the neural network to replicate specific sequences of music that it has been trained on.</w:t>
      </w:r>
    </w:p>
    <w:p w14:paraId="0C3F24E5" w14:textId="2D08B5DF" w:rsidR="364383FF" w:rsidRDefault="364383FF" w:rsidP="75AC58DD">
      <w:pPr>
        <w:pStyle w:val="ListParagraph"/>
        <w:numPr>
          <w:ilvl w:val="0"/>
          <w:numId w:val="14"/>
        </w:numPr>
        <w:spacing w:line="259" w:lineRule="auto"/>
        <w:rPr>
          <w:rFonts w:ascii="Arial" w:eastAsia="Arial" w:hAnsi="Arial" w:cs="Arial"/>
          <w:sz w:val="22"/>
          <w:szCs w:val="22"/>
          <w:lang w:eastAsia="en-US"/>
        </w:rPr>
      </w:pPr>
      <w:r w:rsidRPr="75AC58DD">
        <w:rPr>
          <w:rFonts w:ascii="Arial" w:eastAsia="Arial" w:hAnsi="Arial" w:cs="Arial"/>
          <w:sz w:val="22"/>
          <w:szCs w:val="22"/>
          <w:lang w:eastAsia="en-US"/>
        </w:rPr>
        <w:t>Improvisation: The ability of the neural network to generate novel sequences of music by recognizing and synthesizing patterns from the training data.</w:t>
      </w:r>
    </w:p>
    <w:p w14:paraId="2407A1FE" w14:textId="21C29203" w:rsidR="364383FF" w:rsidRDefault="364383FF" w:rsidP="75AC58DD">
      <w:pPr>
        <w:pStyle w:val="ListParagraph"/>
        <w:numPr>
          <w:ilvl w:val="0"/>
          <w:numId w:val="14"/>
        </w:numPr>
        <w:spacing w:line="259" w:lineRule="auto"/>
        <w:rPr>
          <w:rFonts w:ascii="Arial" w:eastAsia="Arial" w:hAnsi="Arial" w:cs="Arial"/>
          <w:sz w:val="22"/>
          <w:szCs w:val="22"/>
          <w:lang w:eastAsia="en-US"/>
        </w:rPr>
      </w:pPr>
      <w:r w:rsidRPr="75AC58DD">
        <w:rPr>
          <w:rFonts w:ascii="Arial" w:eastAsia="Arial" w:hAnsi="Arial" w:cs="Arial"/>
          <w:sz w:val="22"/>
          <w:szCs w:val="22"/>
          <w:lang w:eastAsia="en-US"/>
        </w:rPr>
        <w:t>RNN (Recurrent Neural Network): A type of neural network particularly well-suited for sequential data, such as music, where each note depends on the previous one.</w:t>
      </w:r>
    </w:p>
    <w:p w14:paraId="145671DE" w14:textId="14D8F6DE" w:rsidR="67DCD1B3" w:rsidRDefault="67DCD1B3" w:rsidP="67DCD1B3"/>
    <w:p w14:paraId="4BCBB71F" w14:textId="223B279C" w:rsidR="4B18E0D7" w:rsidRPr="00B415B7" w:rsidRDefault="4B18E0D7" w:rsidP="00B415B7">
      <w:pPr>
        <w:pStyle w:val="Heading2"/>
      </w:pPr>
      <w:bookmarkStart w:id="48" w:name="_Toc176121562"/>
      <w:r w:rsidRPr="00B415B7">
        <w:t>Responsibilities</w:t>
      </w:r>
      <w:bookmarkEnd w:id="48"/>
    </w:p>
    <w:p w14:paraId="75BF2EE4" w14:textId="449F17B9" w:rsidR="4B18E0D7" w:rsidRDefault="4B18E0D7" w:rsidP="75AC58DD">
      <w:pPr>
        <w:rPr>
          <w:rFonts w:ascii="Arial" w:eastAsia="Arial" w:hAnsi="Arial" w:cs="Arial"/>
          <w:sz w:val="22"/>
          <w:szCs w:val="22"/>
          <w:lang w:eastAsia="en-US"/>
        </w:rPr>
      </w:pPr>
      <w:r w:rsidRPr="75AC58DD">
        <w:rPr>
          <w:rFonts w:ascii="Arial" w:eastAsia="Arial" w:hAnsi="Arial" w:cs="Arial"/>
          <w:sz w:val="22"/>
          <w:szCs w:val="22"/>
          <w:lang w:eastAsia="en-US"/>
        </w:rPr>
        <w:t>Each subsystem within the architecture has specific responsibilities:</w:t>
      </w:r>
    </w:p>
    <w:p w14:paraId="0613890F" w14:textId="68C763CE" w:rsidR="4B18E0D7" w:rsidRDefault="4B18E0D7" w:rsidP="75AC58DD">
      <w:pPr>
        <w:pStyle w:val="ListParagraph"/>
        <w:numPr>
          <w:ilvl w:val="0"/>
          <w:numId w:val="12"/>
        </w:numPr>
        <w:spacing w:line="259" w:lineRule="auto"/>
        <w:rPr>
          <w:rFonts w:ascii="Arial" w:eastAsia="Arial" w:hAnsi="Arial" w:cs="Arial"/>
          <w:sz w:val="22"/>
          <w:szCs w:val="22"/>
          <w:lang w:eastAsia="en-US"/>
        </w:rPr>
      </w:pPr>
      <w:r w:rsidRPr="75AC58DD">
        <w:rPr>
          <w:rFonts w:ascii="Arial" w:eastAsia="Arial" w:hAnsi="Arial" w:cs="Arial"/>
          <w:sz w:val="22"/>
          <w:szCs w:val="22"/>
          <w:lang w:eastAsia="en-US"/>
        </w:rPr>
        <w:t>Music Generation Subsystem:</w:t>
      </w:r>
      <w:r w:rsidR="00B06531" w:rsidRPr="75AC58DD">
        <w:rPr>
          <w:rFonts w:ascii="Arial" w:eastAsia="Arial" w:hAnsi="Arial" w:cs="Arial"/>
          <w:sz w:val="22"/>
          <w:szCs w:val="22"/>
          <w:lang w:eastAsia="en-US"/>
        </w:rPr>
        <w:t xml:space="preserve"> </w:t>
      </w:r>
      <w:r w:rsidRPr="75AC58DD">
        <w:rPr>
          <w:rFonts w:ascii="Arial" w:eastAsia="Arial" w:hAnsi="Arial" w:cs="Arial"/>
          <w:sz w:val="22"/>
          <w:szCs w:val="22"/>
          <w:lang w:eastAsia="en-US"/>
        </w:rPr>
        <w:t>Responsible for processing input data, training the neural network, and generating musical output.</w:t>
      </w:r>
      <w:r w:rsidR="7A8729F3" w:rsidRPr="75AC58DD">
        <w:rPr>
          <w:rFonts w:ascii="Arial" w:eastAsia="Arial" w:hAnsi="Arial" w:cs="Arial"/>
          <w:sz w:val="22"/>
          <w:szCs w:val="22"/>
          <w:lang w:eastAsia="en-US"/>
        </w:rPr>
        <w:t xml:space="preserve"> </w:t>
      </w:r>
      <w:r w:rsidRPr="75AC58DD">
        <w:rPr>
          <w:rFonts w:ascii="Arial" w:eastAsia="Arial" w:hAnsi="Arial" w:cs="Arial"/>
          <w:sz w:val="22"/>
          <w:szCs w:val="22"/>
          <w:lang w:eastAsia="en-US"/>
        </w:rPr>
        <w:t>Handles tasks such as data preprocessing, feature extraction, model training, and music synthesis.</w:t>
      </w:r>
    </w:p>
    <w:p w14:paraId="5C2BDF00" w14:textId="238DCC2E" w:rsidR="4B18E0D7" w:rsidRDefault="4B18E0D7" w:rsidP="75AC58DD">
      <w:pPr>
        <w:pStyle w:val="ListParagraph"/>
        <w:numPr>
          <w:ilvl w:val="0"/>
          <w:numId w:val="12"/>
        </w:numPr>
        <w:spacing w:line="259" w:lineRule="auto"/>
        <w:rPr>
          <w:rFonts w:ascii="Arial" w:eastAsia="Arial" w:hAnsi="Arial" w:cs="Arial"/>
          <w:sz w:val="22"/>
          <w:szCs w:val="22"/>
          <w:lang w:eastAsia="en-US"/>
        </w:rPr>
      </w:pPr>
      <w:r w:rsidRPr="75AC58DD">
        <w:rPr>
          <w:rFonts w:ascii="Arial" w:eastAsia="Arial" w:hAnsi="Arial" w:cs="Arial"/>
          <w:sz w:val="22"/>
          <w:szCs w:val="22"/>
          <w:lang w:eastAsia="en-US"/>
        </w:rPr>
        <w:t>Tutorial Subsystem:</w:t>
      </w:r>
      <w:r w:rsidR="7D041D28" w:rsidRPr="75AC58DD">
        <w:rPr>
          <w:rFonts w:ascii="Arial" w:eastAsia="Arial" w:hAnsi="Arial" w:cs="Arial"/>
          <w:sz w:val="22"/>
          <w:szCs w:val="22"/>
          <w:lang w:eastAsia="en-US"/>
        </w:rPr>
        <w:t xml:space="preserve"> </w:t>
      </w:r>
      <w:r w:rsidRPr="75AC58DD">
        <w:rPr>
          <w:rFonts w:ascii="Arial" w:eastAsia="Arial" w:hAnsi="Arial" w:cs="Arial"/>
          <w:sz w:val="22"/>
          <w:szCs w:val="22"/>
          <w:lang w:eastAsia="en-US"/>
        </w:rPr>
        <w:t>Provides educational content and an interactive interface for users to learn about AI-driven music generation.</w:t>
      </w:r>
      <w:r w:rsidR="3BECC4ED" w:rsidRPr="75AC58DD">
        <w:rPr>
          <w:rFonts w:ascii="Arial" w:eastAsia="Arial" w:hAnsi="Arial" w:cs="Arial"/>
          <w:sz w:val="22"/>
          <w:szCs w:val="22"/>
          <w:lang w:eastAsia="en-US"/>
        </w:rPr>
        <w:t xml:space="preserve"> </w:t>
      </w:r>
      <w:r w:rsidRPr="75AC58DD">
        <w:rPr>
          <w:rFonts w:ascii="Arial" w:eastAsia="Arial" w:hAnsi="Arial" w:cs="Arial"/>
          <w:sz w:val="22"/>
          <w:szCs w:val="22"/>
          <w:lang w:eastAsia="en-US"/>
        </w:rPr>
        <w:t>Responsible for presenting the tutorial, guiding users through the process of model training, and offering tools for experimentation.</w:t>
      </w:r>
    </w:p>
    <w:p w14:paraId="0DD19403" w14:textId="14566BEC" w:rsidR="67DCD1B3" w:rsidRDefault="67DCD1B3" w:rsidP="75AC58DD">
      <w:pPr>
        <w:pStyle w:val="ListParagraph"/>
        <w:spacing w:line="259" w:lineRule="auto"/>
        <w:ind w:left="1080"/>
        <w:rPr>
          <w:rFonts w:ascii="Arial" w:eastAsia="Arial" w:hAnsi="Arial" w:cs="Arial"/>
          <w:sz w:val="22"/>
          <w:szCs w:val="22"/>
          <w:lang w:eastAsia="en-US"/>
        </w:rPr>
      </w:pPr>
    </w:p>
    <w:p w14:paraId="0CC1080A" w14:textId="23D68921" w:rsidR="2B5BF081" w:rsidRPr="00B415B7" w:rsidRDefault="2B5BF081" w:rsidP="00B415B7">
      <w:pPr>
        <w:pStyle w:val="Heading2"/>
      </w:pPr>
      <w:bookmarkStart w:id="49" w:name="_Toc176121563"/>
      <w:r w:rsidRPr="00B415B7">
        <w:lastRenderedPageBreak/>
        <w:t>Constraints</w:t>
      </w:r>
      <w:bookmarkEnd w:id="49"/>
    </w:p>
    <w:p w14:paraId="2BC43076" w14:textId="0C522108" w:rsidR="2B5BF081" w:rsidRDefault="2B5BF081" w:rsidP="75AC58DD">
      <w:pPr>
        <w:rPr>
          <w:rFonts w:ascii="Arial" w:eastAsia="Arial" w:hAnsi="Arial" w:cs="Arial"/>
          <w:sz w:val="22"/>
          <w:szCs w:val="22"/>
        </w:rPr>
      </w:pPr>
      <w:r w:rsidRPr="75AC58DD">
        <w:rPr>
          <w:rFonts w:ascii="Arial" w:eastAsia="Arial" w:hAnsi="Arial" w:cs="Arial"/>
          <w:sz w:val="22"/>
          <w:szCs w:val="22"/>
        </w:rPr>
        <w:t>The design of the system is influenced by several constraints:</w:t>
      </w:r>
    </w:p>
    <w:p w14:paraId="6A14D592" w14:textId="54382658" w:rsidR="2B5BF081" w:rsidRDefault="2B5BF081" w:rsidP="75AC58DD">
      <w:pPr>
        <w:pStyle w:val="ListParagraph"/>
        <w:numPr>
          <w:ilvl w:val="0"/>
          <w:numId w:val="11"/>
        </w:numPr>
        <w:rPr>
          <w:rFonts w:ascii="Arial" w:eastAsia="Arial" w:hAnsi="Arial" w:cs="Arial"/>
          <w:sz w:val="22"/>
          <w:szCs w:val="22"/>
        </w:rPr>
      </w:pPr>
      <w:r w:rsidRPr="75AC58DD">
        <w:rPr>
          <w:rFonts w:ascii="Arial" w:eastAsia="Arial" w:hAnsi="Arial" w:cs="Arial"/>
          <w:sz w:val="22"/>
          <w:szCs w:val="22"/>
        </w:rPr>
        <w:t>Computational Constraints: Limited access to high-performance computing resources may affect the speed and efficiency of model training.</w:t>
      </w:r>
    </w:p>
    <w:p w14:paraId="39C8ED6B" w14:textId="2092AFE6" w:rsidR="2B5BF081" w:rsidRDefault="2B5BF081" w:rsidP="75AC58DD">
      <w:pPr>
        <w:pStyle w:val="ListParagraph"/>
        <w:numPr>
          <w:ilvl w:val="0"/>
          <w:numId w:val="11"/>
        </w:numPr>
        <w:rPr>
          <w:rFonts w:ascii="Arial" w:eastAsia="Arial" w:hAnsi="Arial" w:cs="Arial"/>
          <w:sz w:val="22"/>
          <w:szCs w:val="22"/>
        </w:rPr>
      </w:pPr>
      <w:r w:rsidRPr="75AC58DD">
        <w:rPr>
          <w:rFonts w:ascii="Arial" w:eastAsia="Arial" w:hAnsi="Arial" w:cs="Arial"/>
          <w:sz w:val="22"/>
          <w:szCs w:val="22"/>
        </w:rPr>
        <w:t>Data Constraints: The availability and quality of music datasets can impact the performance of the neural network, particularly in terms of generalization to new genres or styles.</w:t>
      </w:r>
    </w:p>
    <w:p w14:paraId="4C723CAA" w14:textId="2B9ACCE2" w:rsidR="2B5BF081" w:rsidRDefault="2B5BF081" w:rsidP="75AC58DD">
      <w:pPr>
        <w:pStyle w:val="ListParagraph"/>
        <w:numPr>
          <w:ilvl w:val="0"/>
          <w:numId w:val="11"/>
        </w:numPr>
        <w:rPr>
          <w:rFonts w:ascii="Arial" w:eastAsia="Arial" w:hAnsi="Arial" w:cs="Arial"/>
          <w:sz w:val="22"/>
          <w:szCs w:val="22"/>
        </w:rPr>
      </w:pPr>
      <w:r w:rsidRPr="75AC58DD">
        <w:rPr>
          <w:rFonts w:ascii="Arial" w:eastAsia="Arial" w:hAnsi="Arial" w:cs="Arial"/>
          <w:sz w:val="22"/>
          <w:szCs w:val="22"/>
        </w:rPr>
        <w:t>User Constraints: The tutorial must be accessible to users with different levels of expertise, which constrains the complexity of the content and the depth of technical explanations.</w:t>
      </w:r>
    </w:p>
    <w:p w14:paraId="286B3332" w14:textId="31F5C501" w:rsidR="6BA89923" w:rsidRDefault="6BA89923" w:rsidP="00256D22">
      <w:pPr>
        <w:pStyle w:val="Heading2"/>
        <w:rPr>
          <w:b/>
          <w:bCs/>
        </w:rPr>
      </w:pPr>
      <w:bookmarkStart w:id="50" w:name="_Toc176121564"/>
      <w:r>
        <w:t>Composition</w:t>
      </w:r>
      <w:bookmarkEnd w:id="50"/>
    </w:p>
    <w:p w14:paraId="39B2BCBA" w14:textId="73B090BF" w:rsidR="6BA89923" w:rsidRDefault="6BA89923" w:rsidP="75AC58DD">
      <w:pPr>
        <w:rPr>
          <w:rFonts w:ascii="Arial" w:eastAsia="Arial" w:hAnsi="Arial" w:cs="Arial"/>
          <w:sz w:val="22"/>
          <w:szCs w:val="22"/>
        </w:rPr>
      </w:pPr>
      <w:r w:rsidRPr="75AC58DD">
        <w:rPr>
          <w:rFonts w:ascii="Arial" w:eastAsia="Arial" w:hAnsi="Arial" w:cs="Arial"/>
          <w:sz w:val="22"/>
          <w:szCs w:val="22"/>
        </w:rPr>
        <w:t>The system is composed of the following main components:</w:t>
      </w:r>
    </w:p>
    <w:p w14:paraId="4D78DA73" w14:textId="17A665E9" w:rsidR="6BA89923" w:rsidRDefault="6BA89923" w:rsidP="75AC58DD">
      <w:pPr>
        <w:pStyle w:val="ListParagraph"/>
        <w:numPr>
          <w:ilvl w:val="0"/>
          <w:numId w:val="10"/>
        </w:numPr>
        <w:rPr>
          <w:rFonts w:ascii="Arial" w:eastAsia="Arial" w:hAnsi="Arial" w:cs="Arial"/>
          <w:sz w:val="22"/>
          <w:szCs w:val="22"/>
        </w:rPr>
      </w:pPr>
      <w:r w:rsidRPr="75AC58DD">
        <w:rPr>
          <w:rFonts w:ascii="Arial" w:eastAsia="Arial" w:hAnsi="Arial" w:cs="Arial"/>
          <w:sz w:val="22"/>
          <w:szCs w:val="22"/>
        </w:rPr>
        <w:t>Data Processing Module: Handles the preprocessing of musical data, including normalization, segmentation, and feature extraction.</w:t>
      </w:r>
    </w:p>
    <w:p w14:paraId="7CBFBDD6" w14:textId="0B2C8743" w:rsidR="6BA89923" w:rsidRDefault="6BA89923" w:rsidP="75AC58DD">
      <w:pPr>
        <w:pStyle w:val="ListParagraph"/>
        <w:numPr>
          <w:ilvl w:val="0"/>
          <w:numId w:val="10"/>
        </w:numPr>
        <w:rPr>
          <w:rFonts w:ascii="Arial" w:eastAsia="Arial" w:hAnsi="Arial" w:cs="Arial"/>
          <w:sz w:val="22"/>
          <w:szCs w:val="22"/>
        </w:rPr>
      </w:pPr>
      <w:r w:rsidRPr="75AC58DD">
        <w:rPr>
          <w:rFonts w:ascii="Arial" w:eastAsia="Arial" w:hAnsi="Arial" w:cs="Arial"/>
          <w:sz w:val="22"/>
          <w:szCs w:val="22"/>
        </w:rPr>
        <w:t>Model Training Module: Responsible for training the RNN on the processed data, adjusting weights through backpropagation to minimize error.</w:t>
      </w:r>
    </w:p>
    <w:p w14:paraId="10266389" w14:textId="02464E18" w:rsidR="6BA89923" w:rsidRDefault="6BA89923" w:rsidP="75AC58DD">
      <w:pPr>
        <w:pStyle w:val="ListParagraph"/>
        <w:numPr>
          <w:ilvl w:val="0"/>
          <w:numId w:val="10"/>
        </w:numPr>
        <w:rPr>
          <w:rFonts w:ascii="Arial" w:eastAsia="Arial" w:hAnsi="Arial" w:cs="Arial"/>
          <w:sz w:val="22"/>
          <w:szCs w:val="22"/>
        </w:rPr>
      </w:pPr>
      <w:r w:rsidRPr="75AC58DD">
        <w:rPr>
          <w:rFonts w:ascii="Arial" w:eastAsia="Arial" w:hAnsi="Arial" w:cs="Arial"/>
          <w:sz w:val="22"/>
          <w:szCs w:val="22"/>
        </w:rPr>
        <w:t>Music Synthesis Module: Generates musical sequences based on the trained model, either by replicating input data or creating new compositions.</w:t>
      </w:r>
    </w:p>
    <w:p w14:paraId="34E46278" w14:textId="5ECADA0B" w:rsidR="6BA89923" w:rsidRDefault="6BA89923" w:rsidP="75AC58DD">
      <w:pPr>
        <w:pStyle w:val="ListParagraph"/>
        <w:numPr>
          <w:ilvl w:val="0"/>
          <w:numId w:val="10"/>
        </w:numPr>
      </w:pPr>
      <w:r w:rsidRPr="75AC58DD">
        <w:rPr>
          <w:rFonts w:ascii="Arial" w:eastAsia="Arial" w:hAnsi="Arial" w:cs="Arial"/>
          <w:sz w:val="22"/>
          <w:szCs w:val="22"/>
        </w:rPr>
        <w:t xml:space="preserve">Tutorial Interface: Provides a user-friendly environment for learning and experimentation, implemented in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w:t>
      </w:r>
      <w:r>
        <w:t>.</w:t>
      </w:r>
    </w:p>
    <w:p w14:paraId="3636709D" w14:textId="5FE9FBB4" w:rsidR="67DCD1B3" w:rsidRDefault="67DCD1B3" w:rsidP="67DCD1B3"/>
    <w:p w14:paraId="4C8D6A35" w14:textId="2D7A6DB6" w:rsidR="6BA89923" w:rsidRPr="00256D22" w:rsidRDefault="6BA89923" w:rsidP="00256D22">
      <w:pPr>
        <w:pStyle w:val="Heading2"/>
      </w:pPr>
      <w:bookmarkStart w:id="51" w:name="_Toc176121565"/>
      <w:r w:rsidRPr="00256D22">
        <w:t>Uses/Interactions</w:t>
      </w:r>
      <w:bookmarkEnd w:id="51"/>
    </w:p>
    <w:p w14:paraId="3CAC84D8" w14:textId="0C69CC05" w:rsidR="6BA89923" w:rsidRDefault="6BA89923" w:rsidP="75AC58DD">
      <w:pPr>
        <w:rPr>
          <w:rFonts w:ascii="Arial" w:eastAsia="Arial" w:hAnsi="Arial" w:cs="Arial"/>
        </w:rPr>
      </w:pPr>
      <w:r w:rsidRPr="75AC58DD">
        <w:rPr>
          <w:rFonts w:ascii="Arial" w:eastAsia="Arial" w:hAnsi="Arial" w:cs="Arial"/>
        </w:rPr>
        <w:t>The system interacts with users and other components as follows:</w:t>
      </w:r>
    </w:p>
    <w:p w14:paraId="7320CE4C" w14:textId="673C0DFE" w:rsidR="6BA89923" w:rsidRDefault="6BA89923" w:rsidP="75AC58DD">
      <w:pPr>
        <w:pStyle w:val="ListParagraph"/>
        <w:numPr>
          <w:ilvl w:val="0"/>
          <w:numId w:val="9"/>
        </w:numPr>
        <w:rPr>
          <w:rFonts w:ascii="Arial" w:eastAsia="Arial" w:hAnsi="Arial" w:cs="Arial"/>
        </w:rPr>
      </w:pPr>
      <w:r w:rsidRPr="75AC58DD">
        <w:rPr>
          <w:rFonts w:ascii="Arial" w:eastAsia="Arial" w:hAnsi="Arial" w:cs="Arial"/>
        </w:rPr>
        <w:t>User Interaction: Users interact with the system through the tutorial interface, where they can train models, generate music, and modify parameters to see the effects on the output.</w:t>
      </w:r>
    </w:p>
    <w:p w14:paraId="032AF0C3" w14:textId="2FC09BFF" w:rsidR="6BA89923" w:rsidRDefault="6BA89923" w:rsidP="75AC58DD">
      <w:pPr>
        <w:pStyle w:val="ListParagraph"/>
        <w:numPr>
          <w:ilvl w:val="0"/>
          <w:numId w:val="9"/>
        </w:numPr>
        <w:rPr>
          <w:rFonts w:ascii="Arial" w:eastAsia="Arial" w:hAnsi="Arial" w:cs="Arial"/>
        </w:rPr>
      </w:pPr>
      <w:r w:rsidRPr="75AC58DD">
        <w:rPr>
          <w:rFonts w:ascii="Arial" w:eastAsia="Arial" w:hAnsi="Arial" w:cs="Arial"/>
        </w:rPr>
        <w:t>Subsystem Interaction: The Music Generation Subsystem feeds data into the Tutorial Subsystem, enabling users to work with real-time outputs from the trained models.</w:t>
      </w:r>
    </w:p>
    <w:p w14:paraId="2A5E6283" w14:textId="24BCC5F0" w:rsidR="67DCD1B3" w:rsidRDefault="67DCD1B3" w:rsidP="67DCD1B3"/>
    <w:p w14:paraId="15E336A2" w14:textId="48DB35CF" w:rsidR="5F9F9093" w:rsidRPr="00256D22" w:rsidRDefault="5F9F9093" w:rsidP="00256D22">
      <w:pPr>
        <w:pStyle w:val="Heading2"/>
      </w:pPr>
      <w:bookmarkStart w:id="52" w:name="_Toc176121566"/>
      <w:r w:rsidRPr="00256D22">
        <w:t>Resources</w:t>
      </w:r>
      <w:bookmarkEnd w:id="52"/>
    </w:p>
    <w:p w14:paraId="7EAF85C8" w14:textId="38099419" w:rsidR="5F9F9093" w:rsidRDefault="5F9F9093" w:rsidP="75AC58DD">
      <w:pPr>
        <w:rPr>
          <w:rFonts w:ascii="Arial" w:eastAsia="Arial" w:hAnsi="Arial" w:cs="Arial"/>
          <w:sz w:val="22"/>
          <w:szCs w:val="22"/>
        </w:rPr>
      </w:pPr>
      <w:r w:rsidRPr="75AC58DD">
        <w:rPr>
          <w:rFonts w:ascii="Arial" w:eastAsia="Arial" w:hAnsi="Arial" w:cs="Arial"/>
          <w:sz w:val="22"/>
          <w:szCs w:val="22"/>
        </w:rPr>
        <w:t>The system requires the following resources to function effectively:</w:t>
      </w:r>
    </w:p>
    <w:p w14:paraId="3BEC1AAF" w14:textId="333AB691" w:rsidR="5F9F9093" w:rsidRDefault="5F9F9093" w:rsidP="75AC58DD">
      <w:pPr>
        <w:pStyle w:val="ListParagraph"/>
        <w:numPr>
          <w:ilvl w:val="0"/>
          <w:numId w:val="8"/>
        </w:numPr>
        <w:rPr>
          <w:rFonts w:ascii="Arial" w:eastAsia="Arial" w:hAnsi="Arial" w:cs="Arial"/>
          <w:sz w:val="22"/>
          <w:szCs w:val="22"/>
        </w:rPr>
      </w:pPr>
      <w:r w:rsidRPr="75AC58DD">
        <w:rPr>
          <w:rFonts w:ascii="Arial" w:eastAsia="Arial" w:hAnsi="Arial" w:cs="Arial"/>
          <w:sz w:val="22"/>
          <w:szCs w:val="22"/>
        </w:rPr>
        <w:t xml:space="preserve">Computational Resources: GPUs for training deep learning models, sufficient memory for handling large datasets, and processing power for running the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tutorial.</w:t>
      </w:r>
    </w:p>
    <w:p w14:paraId="7D1D48FD" w14:textId="7F23FABB" w:rsidR="5F9F9093" w:rsidRDefault="5F9F9093" w:rsidP="75AC58DD">
      <w:pPr>
        <w:pStyle w:val="ListParagraph"/>
        <w:numPr>
          <w:ilvl w:val="0"/>
          <w:numId w:val="8"/>
        </w:numPr>
        <w:rPr>
          <w:rFonts w:ascii="Arial" w:eastAsia="Arial" w:hAnsi="Arial" w:cs="Arial"/>
          <w:sz w:val="22"/>
          <w:szCs w:val="22"/>
        </w:rPr>
      </w:pPr>
      <w:r w:rsidRPr="75AC58DD">
        <w:rPr>
          <w:rFonts w:ascii="Arial" w:eastAsia="Arial" w:hAnsi="Arial" w:cs="Arial"/>
          <w:sz w:val="22"/>
          <w:szCs w:val="22"/>
        </w:rPr>
        <w:t>Datasets: High-quality music datasets that are diverse in genre and style, necessary for training the RNN to recognize and generate different types of music.</w:t>
      </w:r>
    </w:p>
    <w:p w14:paraId="00271811" w14:textId="5B3D8337" w:rsidR="5F9F9093" w:rsidRDefault="5F9F9093" w:rsidP="75AC58DD">
      <w:pPr>
        <w:pStyle w:val="ListParagraph"/>
        <w:numPr>
          <w:ilvl w:val="0"/>
          <w:numId w:val="8"/>
        </w:numPr>
        <w:rPr>
          <w:rFonts w:ascii="Arial" w:eastAsia="Arial" w:hAnsi="Arial" w:cs="Arial"/>
          <w:sz w:val="22"/>
          <w:szCs w:val="22"/>
        </w:rPr>
      </w:pPr>
      <w:r w:rsidRPr="75AC58DD">
        <w:rPr>
          <w:rFonts w:ascii="Arial" w:eastAsia="Arial" w:hAnsi="Arial" w:cs="Arial"/>
          <w:sz w:val="22"/>
          <w:szCs w:val="22"/>
        </w:rPr>
        <w:t xml:space="preserve">Software Libraries: Libraries such as TensorFlow or </w:t>
      </w:r>
      <w:proofErr w:type="spellStart"/>
      <w:r w:rsidRPr="75AC58DD">
        <w:rPr>
          <w:rFonts w:ascii="Arial" w:eastAsia="Arial" w:hAnsi="Arial" w:cs="Arial"/>
          <w:sz w:val="22"/>
          <w:szCs w:val="22"/>
        </w:rPr>
        <w:t>PyTorch</w:t>
      </w:r>
      <w:proofErr w:type="spellEnd"/>
      <w:r w:rsidRPr="75AC58DD">
        <w:rPr>
          <w:rFonts w:ascii="Arial" w:eastAsia="Arial" w:hAnsi="Arial" w:cs="Arial"/>
          <w:sz w:val="22"/>
          <w:szCs w:val="22"/>
        </w:rPr>
        <w:t xml:space="preserve"> for building and training neural networks, and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for creating the tutorial.</w:t>
      </w:r>
    </w:p>
    <w:p w14:paraId="69699FF1" w14:textId="430D48E0" w:rsidR="67DCD1B3" w:rsidRDefault="67DCD1B3" w:rsidP="67DCD1B3"/>
    <w:p w14:paraId="24B53BE2" w14:textId="594939EC" w:rsidR="5F9F9093" w:rsidRPr="00256D22" w:rsidRDefault="5F9F9093" w:rsidP="00256D22">
      <w:pPr>
        <w:pStyle w:val="Heading2"/>
      </w:pPr>
      <w:bookmarkStart w:id="53" w:name="_Toc176121567"/>
      <w:r w:rsidRPr="00256D22">
        <w:t>Processing</w:t>
      </w:r>
      <w:bookmarkEnd w:id="53"/>
    </w:p>
    <w:p w14:paraId="10F16F17" w14:textId="45F3D246" w:rsidR="5F9F9093" w:rsidRDefault="5F9F9093" w:rsidP="75AC58DD">
      <w:pPr>
        <w:rPr>
          <w:rFonts w:ascii="Arial" w:eastAsia="Arial" w:hAnsi="Arial" w:cs="Arial"/>
          <w:sz w:val="22"/>
          <w:szCs w:val="22"/>
        </w:rPr>
      </w:pPr>
      <w:r w:rsidRPr="75AC58DD">
        <w:rPr>
          <w:rFonts w:ascii="Arial" w:eastAsia="Arial" w:hAnsi="Arial" w:cs="Arial"/>
          <w:sz w:val="22"/>
          <w:szCs w:val="22"/>
        </w:rPr>
        <w:t>The processing flow of the system is as follows:</w:t>
      </w:r>
    </w:p>
    <w:p w14:paraId="45EF486C" w14:textId="07CBB5B6" w:rsidR="5F9F9093" w:rsidRDefault="5F9F9093" w:rsidP="75AC58DD">
      <w:pPr>
        <w:pStyle w:val="ListParagraph"/>
        <w:numPr>
          <w:ilvl w:val="0"/>
          <w:numId w:val="7"/>
        </w:numPr>
        <w:rPr>
          <w:rFonts w:ascii="Arial" w:eastAsia="Arial" w:hAnsi="Arial" w:cs="Arial"/>
          <w:sz w:val="22"/>
          <w:szCs w:val="22"/>
        </w:rPr>
      </w:pPr>
      <w:r w:rsidRPr="75AC58DD">
        <w:rPr>
          <w:rFonts w:ascii="Arial" w:eastAsia="Arial" w:hAnsi="Arial" w:cs="Arial"/>
          <w:sz w:val="22"/>
          <w:szCs w:val="22"/>
        </w:rPr>
        <w:t>Data Ingestion: Raw musical data is ingested into the system, where it undergoes preprocessing to extract relevant features.</w:t>
      </w:r>
    </w:p>
    <w:p w14:paraId="2EEAA7CA" w14:textId="78F8F9CF" w:rsidR="5F9F9093" w:rsidRDefault="5F9F9093" w:rsidP="75AC58DD">
      <w:pPr>
        <w:pStyle w:val="ListParagraph"/>
        <w:numPr>
          <w:ilvl w:val="0"/>
          <w:numId w:val="7"/>
        </w:numPr>
        <w:rPr>
          <w:rFonts w:ascii="Arial" w:eastAsia="Arial" w:hAnsi="Arial" w:cs="Arial"/>
          <w:sz w:val="22"/>
          <w:szCs w:val="22"/>
        </w:rPr>
      </w:pPr>
      <w:r w:rsidRPr="75AC58DD">
        <w:rPr>
          <w:rFonts w:ascii="Arial" w:eastAsia="Arial" w:hAnsi="Arial" w:cs="Arial"/>
          <w:sz w:val="22"/>
          <w:szCs w:val="22"/>
        </w:rPr>
        <w:t>Model Training: The processed data is used to train the RNN, where the network learns to map input sequences to corresponding musical outputs.</w:t>
      </w:r>
    </w:p>
    <w:p w14:paraId="0432B567" w14:textId="63D7F954" w:rsidR="5F9F9093" w:rsidRDefault="5F9F9093" w:rsidP="75AC58DD">
      <w:pPr>
        <w:pStyle w:val="ListParagraph"/>
        <w:numPr>
          <w:ilvl w:val="0"/>
          <w:numId w:val="7"/>
        </w:numPr>
        <w:rPr>
          <w:rFonts w:ascii="Arial" w:eastAsia="Arial" w:hAnsi="Arial" w:cs="Arial"/>
          <w:sz w:val="22"/>
          <w:szCs w:val="22"/>
        </w:rPr>
      </w:pPr>
      <w:r w:rsidRPr="75AC58DD">
        <w:rPr>
          <w:rFonts w:ascii="Arial" w:eastAsia="Arial" w:hAnsi="Arial" w:cs="Arial"/>
          <w:sz w:val="22"/>
          <w:szCs w:val="22"/>
        </w:rPr>
        <w:lastRenderedPageBreak/>
        <w:t>Music Generation: The trained model is then used to generate new music, either by reproducing existing sequences or creating new compositions based on learned patterns.</w:t>
      </w:r>
    </w:p>
    <w:p w14:paraId="54737B9F" w14:textId="5E1B336D" w:rsidR="5F9F9093" w:rsidRDefault="5F9F9093" w:rsidP="75AC58DD">
      <w:pPr>
        <w:pStyle w:val="ListParagraph"/>
        <w:numPr>
          <w:ilvl w:val="0"/>
          <w:numId w:val="7"/>
        </w:numPr>
        <w:rPr>
          <w:rFonts w:ascii="Arial" w:eastAsia="Arial" w:hAnsi="Arial" w:cs="Arial"/>
          <w:sz w:val="22"/>
          <w:szCs w:val="22"/>
        </w:rPr>
      </w:pPr>
      <w:r w:rsidRPr="75AC58DD">
        <w:rPr>
          <w:rFonts w:ascii="Arial" w:eastAsia="Arial" w:hAnsi="Arial" w:cs="Arial"/>
          <w:sz w:val="22"/>
          <w:szCs w:val="22"/>
        </w:rPr>
        <w:t>User Interaction: The generated music is presented to the user through the tutorial interface, where they can interact with the system and modify inputs to observe different outputs.</w:t>
      </w:r>
    </w:p>
    <w:p w14:paraId="56CD865A" w14:textId="71259486" w:rsidR="67DCD1B3" w:rsidRDefault="67DCD1B3" w:rsidP="75AC58DD">
      <w:pPr>
        <w:rPr>
          <w:rFonts w:ascii="Arial" w:eastAsia="Arial" w:hAnsi="Arial" w:cs="Arial"/>
          <w:sz w:val="22"/>
          <w:szCs w:val="22"/>
        </w:rPr>
      </w:pPr>
    </w:p>
    <w:p w14:paraId="24DD4FD2" w14:textId="63693A03" w:rsidR="5F9F9093" w:rsidRPr="00256D22" w:rsidRDefault="5F9F9093" w:rsidP="00256D22">
      <w:pPr>
        <w:pStyle w:val="Heading2"/>
      </w:pPr>
      <w:bookmarkStart w:id="54" w:name="_Toc176121568"/>
      <w:r w:rsidRPr="00256D22">
        <w:t>Interface/Exports</w:t>
      </w:r>
      <w:bookmarkEnd w:id="54"/>
    </w:p>
    <w:p w14:paraId="644E34A7" w14:textId="730A87FF" w:rsidR="5F9F9093" w:rsidRDefault="5F9F9093" w:rsidP="75AC58DD">
      <w:pPr>
        <w:rPr>
          <w:rFonts w:ascii="Arial" w:eastAsia="Arial" w:hAnsi="Arial" w:cs="Arial"/>
          <w:sz w:val="22"/>
          <w:szCs w:val="22"/>
        </w:rPr>
      </w:pPr>
      <w:r w:rsidRPr="75AC58DD">
        <w:rPr>
          <w:rFonts w:ascii="Arial" w:eastAsia="Arial" w:hAnsi="Arial" w:cs="Arial"/>
          <w:sz w:val="22"/>
          <w:szCs w:val="22"/>
        </w:rPr>
        <w:t>The system provides the following interfaces and export capabilities:</w:t>
      </w:r>
    </w:p>
    <w:p w14:paraId="35C2485D" w14:textId="218D910F" w:rsidR="5F9F9093" w:rsidRDefault="5F9F9093" w:rsidP="75AC58DD">
      <w:pPr>
        <w:pStyle w:val="ListParagraph"/>
        <w:numPr>
          <w:ilvl w:val="0"/>
          <w:numId w:val="6"/>
        </w:numPr>
        <w:rPr>
          <w:rFonts w:ascii="Arial" w:eastAsia="Arial" w:hAnsi="Arial" w:cs="Arial"/>
          <w:sz w:val="22"/>
          <w:szCs w:val="22"/>
        </w:rPr>
      </w:pPr>
      <w:r w:rsidRPr="75AC58DD">
        <w:rPr>
          <w:rFonts w:ascii="Arial" w:eastAsia="Arial" w:hAnsi="Arial" w:cs="Arial"/>
          <w:sz w:val="22"/>
          <w:szCs w:val="22"/>
        </w:rPr>
        <w:t xml:space="preserve">User Interface: The </w:t>
      </w:r>
      <w:proofErr w:type="spellStart"/>
      <w:r w:rsidRPr="75AC58DD">
        <w:rPr>
          <w:rFonts w:ascii="Arial" w:eastAsia="Arial" w:hAnsi="Arial" w:cs="Arial"/>
          <w:sz w:val="22"/>
          <w:szCs w:val="22"/>
        </w:rPr>
        <w:t>Jupyter</w:t>
      </w:r>
      <w:proofErr w:type="spellEnd"/>
      <w:r w:rsidRPr="75AC58DD">
        <w:rPr>
          <w:rFonts w:ascii="Arial" w:eastAsia="Arial" w:hAnsi="Arial" w:cs="Arial"/>
          <w:sz w:val="22"/>
          <w:szCs w:val="22"/>
        </w:rPr>
        <w:t xml:space="preserve"> Notebook tutorial acts as the primary interface for users, providing a platform for interaction and experimentation.</w:t>
      </w:r>
    </w:p>
    <w:p w14:paraId="02679AB4" w14:textId="169C3DE9" w:rsidR="5F9F9093" w:rsidRDefault="5F9F9093" w:rsidP="75AC58DD">
      <w:pPr>
        <w:pStyle w:val="ListParagraph"/>
        <w:numPr>
          <w:ilvl w:val="0"/>
          <w:numId w:val="6"/>
        </w:numPr>
        <w:rPr>
          <w:rFonts w:ascii="Arial" w:eastAsia="Arial" w:hAnsi="Arial" w:cs="Arial"/>
          <w:sz w:val="22"/>
          <w:szCs w:val="22"/>
        </w:rPr>
      </w:pPr>
      <w:r w:rsidRPr="75AC58DD">
        <w:rPr>
          <w:rFonts w:ascii="Arial" w:eastAsia="Arial" w:hAnsi="Arial" w:cs="Arial"/>
          <w:sz w:val="22"/>
          <w:szCs w:val="22"/>
        </w:rPr>
        <w:t>API Interface: An optional API can be provided for advanced users who wish to integrate the music generation capabilities into other applications.</w:t>
      </w:r>
    </w:p>
    <w:p w14:paraId="65D79391" w14:textId="430051B5" w:rsidR="5F9F9093" w:rsidRDefault="5F9F9093" w:rsidP="75AC58DD">
      <w:pPr>
        <w:pStyle w:val="ListParagraph"/>
        <w:numPr>
          <w:ilvl w:val="0"/>
          <w:numId w:val="6"/>
        </w:numPr>
        <w:rPr>
          <w:rFonts w:ascii="Arial" w:eastAsia="Arial" w:hAnsi="Arial" w:cs="Arial"/>
          <w:sz w:val="22"/>
          <w:szCs w:val="22"/>
        </w:rPr>
      </w:pPr>
      <w:r w:rsidRPr="75AC58DD">
        <w:rPr>
          <w:rFonts w:ascii="Arial" w:eastAsia="Arial" w:hAnsi="Arial" w:cs="Arial"/>
          <w:sz w:val="22"/>
          <w:szCs w:val="22"/>
        </w:rPr>
        <w:t>Data Export: Generated music can be exported in various formats, such as MIDI files, allowing users to use the compositions in other software or for further analysis.</w:t>
      </w:r>
    </w:p>
    <w:p w14:paraId="37A1B533" w14:textId="62DCAE84" w:rsidR="67DCD1B3" w:rsidRDefault="67DCD1B3" w:rsidP="75AC58DD">
      <w:pPr>
        <w:rPr>
          <w:rFonts w:ascii="Arial" w:eastAsia="Arial" w:hAnsi="Arial" w:cs="Arial"/>
          <w:sz w:val="22"/>
          <w:szCs w:val="22"/>
        </w:rPr>
      </w:pPr>
    </w:p>
    <w:p w14:paraId="08F43DBD" w14:textId="0F32843A" w:rsidR="5F9F9093" w:rsidRPr="00157000" w:rsidRDefault="5F9F9093" w:rsidP="00157000">
      <w:pPr>
        <w:pStyle w:val="Heading2"/>
      </w:pPr>
      <w:bookmarkStart w:id="55" w:name="_Toc176121569"/>
      <w:r w:rsidRPr="00157000">
        <w:t>Detailed Subsystem Design</w:t>
      </w:r>
      <w:bookmarkEnd w:id="55"/>
    </w:p>
    <w:p w14:paraId="45C392DD" w14:textId="2EAF5A93" w:rsidR="5F9F9093" w:rsidRDefault="5F9F9093" w:rsidP="75AC58DD">
      <w:pPr>
        <w:rPr>
          <w:rFonts w:ascii="Arial" w:eastAsia="Arial" w:hAnsi="Arial" w:cs="Arial"/>
          <w:sz w:val="22"/>
          <w:szCs w:val="22"/>
        </w:rPr>
      </w:pPr>
      <w:r w:rsidRPr="75AC58DD">
        <w:rPr>
          <w:rFonts w:ascii="Arial" w:eastAsia="Arial" w:hAnsi="Arial" w:cs="Arial"/>
          <w:sz w:val="22"/>
          <w:szCs w:val="22"/>
        </w:rPr>
        <w:t>Each subsystem within the system is designed with the following details:</w:t>
      </w:r>
    </w:p>
    <w:p w14:paraId="2EFACF01" w14:textId="69DB293A" w:rsidR="5F9F9093" w:rsidRDefault="5F9F9093" w:rsidP="75AC58DD">
      <w:pPr>
        <w:pStyle w:val="ListParagraph"/>
        <w:numPr>
          <w:ilvl w:val="0"/>
          <w:numId w:val="5"/>
        </w:numPr>
        <w:rPr>
          <w:rFonts w:ascii="Arial" w:eastAsia="Arial" w:hAnsi="Arial" w:cs="Arial"/>
          <w:sz w:val="22"/>
          <w:szCs w:val="22"/>
        </w:rPr>
      </w:pPr>
      <w:r w:rsidRPr="75AC58DD">
        <w:rPr>
          <w:rFonts w:ascii="Arial" w:eastAsia="Arial" w:hAnsi="Arial" w:cs="Arial"/>
          <w:sz w:val="22"/>
          <w:szCs w:val="22"/>
        </w:rPr>
        <w:t>Music Generation Subsystem:</w:t>
      </w:r>
    </w:p>
    <w:p w14:paraId="2D3C0CB6" w14:textId="52083978" w:rsidR="5F9F9093" w:rsidRDefault="5F9F9093" w:rsidP="75AC58DD">
      <w:pPr>
        <w:pStyle w:val="ListParagraph"/>
        <w:numPr>
          <w:ilvl w:val="0"/>
          <w:numId w:val="5"/>
        </w:numPr>
        <w:rPr>
          <w:rFonts w:ascii="Arial" w:eastAsia="Arial" w:hAnsi="Arial" w:cs="Arial"/>
          <w:sz w:val="22"/>
          <w:szCs w:val="22"/>
        </w:rPr>
      </w:pPr>
      <w:r w:rsidRPr="75AC58DD">
        <w:rPr>
          <w:rFonts w:ascii="Arial" w:eastAsia="Arial" w:hAnsi="Arial" w:cs="Arial"/>
          <w:sz w:val="22"/>
          <w:szCs w:val="22"/>
        </w:rPr>
        <w:t>Data Processing Module: Implements techniques for data normalization and feature extraction, ensuring that the input data is in a suitable format for training the RNN.</w:t>
      </w:r>
    </w:p>
    <w:p w14:paraId="4EAE987F" w14:textId="141CADB4" w:rsidR="5F9F9093" w:rsidRDefault="5F9F9093" w:rsidP="75AC58DD">
      <w:pPr>
        <w:pStyle w:val="ListParagraph"/>
        <w:numPr>
          <w:ilvl w:val="0"/>
          <w:numId w:val="5"/>
        </w:numPr>
        <w:rPr>
          <w:rFonts w:ascii="Arial" w:eastAsia="Arial" w:hAnsi="Arial" w:cs="Arial"/>
          <w:sz w:val="22"/>
          <w:szCs w:val="22"/>
        </w:rPr>
      </w:pPr>
      <w:r w:rsidRPr="75AC58DD">
        <w:rPr>
          <w:rFonts w:ascii="Arial" w:eastAsia="Arial" w:hAnsi="Arial" w:cs="Arial"/>
          <w:sz w:val="22"/>
          <w:szCs w:val="22"/>
        </w:rPr>
        <w:t>Model Training Module: Uses a combination of supervised learning and reinforcement learning to optimize the neural network’s ability to generate music. Includes hyperparameter tuning and model evaluation tools.</w:t>
      </w:r>
    </w:p>
    <w:p w14:paraId="7CC8F1D0" w14:textId="77E3DF0E" w:rsidR="5F9F9093" w:rsidRDefault="5F9F9093" w:rsidP="75AC58DD">
      <w:pPr>
        <w:pStyle w:val="ListParagraph"/>
        <w:numPr>
          <w:ilvl w:val="0"/>
          <w:numId w:val="5"/>
        </w:numPr>
        <w:rPr>
          <w:rFonts w:ascii="Arial" w:eastAsia="Arial" w:hAnsi="Arial" w:cs="Arial"/>
          <w:sz w:val="22"/>
          <w:szCs w:val="22"/>
        </w:rPr>
      </w:pPr>
      <w:r w:rsidRPr="75AC58DD">
        <w:rPr>
          <w:rFonts w:ascii="Arial" w:eastAsia="Arial" w:hAnsi="Arial" w:cs="Arial"/>
          <w:sz w:val="22"/>
          <w:szCs w:val="22"/>
        </w:rPr>
        <w:t>Music Synthesis Module: Applies the trained model to generate music, with options for controlling the style, tempo, and complexity of the output.</w:t>
      </w:r>
    </w:p>
    <w:p w14:paraId="7355E2F2" w14:textId="6BA15D53" w:rsidR="67DCD1B3" w:rsidRDefault="67DCD1B3" w:rsidP="67DCD1B3"/>
    <w:p w14:paraId="4A96F0C9" w14:textId="0628AC92" w:rsidR="5F9F9093" w:rsidRPr="00157000" w:rsidRDefault="5F9F9093" w:rsidP="00157000">
      <w:pPr>
        <w:pStyle w:val="Heading2"/>
      </w:pPr>
      <w:bookmarkStart w:id="56" w:name="_Toc176121570"/>
      <w:r w:rsidRPr="00157000">
        <w:t>Tutorial Subsystem:</w:t>
      </w:r>
      <w:bookmarkEnd w:id="56"/>
    </w:p>
    <w:p w14:paraId="3FAA5FBD" w14:textId="7F353960" w:rsidR="5F9F9093" w:rsidRDefault="5F9F9093" w:rsidP="75AC58DD">
      <w:pPr>
        <w:pStyle w:val="ListParagraph"/>
        <w:numPr>
          <w:ilvl w:val="0"/>
          <w:numId w:val="4"/>
        </w:numPr>
      </w:pPr>
      <w:r>
        <w:t>Interactive Widgets: Provide users with the ability to adjust parameters in real-time and see the effects on the generated music.</w:t>
      </w:r>
    </w:p>
    <w:p w14:paraId="3BCAE1E8" w14:textId="42E553BA" w:rsidR="5F9F9093" w:rsidRDefault="5F9F9093" w:rsidP="75AC58DD">
      <w:pPr>
        <w:pStyle w:val="ListParagraph"/>
        <w:numPr>
          <w:ilvl w:val="0"/>
          <w:numId w:val="4"/>
        </w:numPr>
      </w:pPr>
      <w:r>
        <w:t>Instructional Content: Includes explanations of key concepts, step-by-step guides for training models, and examples of music generated by the AI.</w:t>
      </w:r>
    </w:p>
    <w:p w14:paraId="7BD58224" w14:textId="795B2E30" w:rsidR="5F9F9093" w:rsidRDefault="5F9F9093" w:rsidP="75AC58DD">
      <w:pPr>
        <w:pStyle w:val="ListParagraph"/>
        <w:numPr>
          <w:ilvl w:val="0"/>
          <w:numId w:val="4"/>
        </w:numPr>
      </w:pPr>
      <w:r>
        <w:t>Visualization Tools: Offer visual representations of the model's learning process, such as loss curves and generated music patterns, helping users understand how the network is performing.</w:t>
      </w:r>
    </w:p>
    <w:p w14:paraId="7E9D7FBA" w14:textId="1F11D7C9" w:rsidR="67DCD1B3" w:rsidRDefault="67DCD1B3" w:rsidP="67DCD1B3"/>
    <w:p w14:paraId="04C7796E" w14:textId="77777777" w:rsidR="00F745CA" w:rsidRPr="00157000" w:rsidRDefault="00F745CA" w:rsidP="00157000">
      <w:pPr>
        <w:pStyle w:val="Heading1"/>
      </w:pPr>
      <w:bookmarkStart w:id="57" w:name="_Toc166397688"/>
      <w:bookmarkStart w:id="58" w:name="_Toc1121068343"/>
      <w:bookmarkStart w:id="59" w:name="_Toc11784367"/>
      <w:bookmarkStart w:id="60" w:name="_Toc1898621874"/>
      <w:bookmarkStart w:id="61" w:name="_Toc176121571"/>
      <w:r w:rsidRPr="00157000">
        <w:t>Glossary</w:t>
      </w:r>
      <w:bookmarkEnd w:id="57"/>
      <w:bookmarkEnd w:id="58"/>
      <w:bookmarkEnd w:id="59"/>
      <w:bookmarkEnd w:id="60"/>
      <w:bookmarkEnd w:id="61"/>
    </w:p>
    <w:p w14:paraId="4B8BA514" w14:textId="139CB653" w:rsidR="00F745CA" w:rsidRDefault="4A664C5F" w:rsidP="75AC58DD">
      <w:pPr>
        <w:pStyle w:val="ListParagraph"/>
        <w:numPr>
          <w:ilvl w:val="0"/>
          <w:numId w:val="3"/>
        </w:numPr>
        <w:rPr>
          <w:rFonts w:ascii="Arial" w:eastAsia="Arial" w:hAnsi="Arial" w:cs="Arial"/>
          <w:sz w:val="22"/>
          <w:szCs w:val="22"/>
        </w:rPr>
      </w:pPr>
      <w:r w:rsidRPr="75AC58DD">
        <w:rPr>
          <w:rFonts w:ascii="Arial" w:eastAsia="Arial" w:hAnsi="Arial" w:cs="Arial"/>
          <w:b/>
          <w:bCs/>
          <w:sz w:val="22"/>
          <w:szCs w:val="22"/>
        </w:rPr>
        <w:t>AI (Artificial Intelligence):</w:t>
      </w:r>
      <w:r w:rsidRPr="75AC58DD">
        <w:rPr>
          <w:rFonts w:ascii="Arial" w:eastAsia="Arial" w:hAnsi="Arial" w:cs="Arial"/>
          <w:sz w:val="22"/>
          <w:szCs w:val="22"/>
        </w:rPr>
        <w:t xml:space="preserve"> The simulation of human intelligence in machines, enabling them to perform tasks that typically require human cognition.</w:t>
      </w:r>
    </w:p>
    <w:p w14:paraId="7385F2DE" w14:textId="79E429B7" w:rsidR="00F745CA" w:rsidRDefault="4A664C5F" w:rsidP="75AC58DD">
      <w:pPr>
        <w:pStyle w:val="ListParagraph"/>
        <w:numPr>
          <w:ilvl w:val="0"/>
          <w:numId w:val="3"/>
        </w:numPr>
        <w:rPr>
          <w:rFonts w:ascii="Arial" w:eastAsia="Arial" w:hAnsi="Arial" w:cs="Arial"/>
          <w:sz w:val="22"/>
          <w:szCs w:val="22"/>
        </w:rPr>
      </w:pPr>
      <w:r w:rsidRPr="75AC58DD">
        <w:rPr>
          <w:rFonts w:ascii="Arial" w:eastAsia="Arial" w:hAnsi="Arial" w:cs="Arial"/>
          <w:b/>
          <w:bCs/>
          <w:sz w:val="22"/>
          <w:szCs w:val="22"/>
        </w:rPr>
        <w:t>RNN (Recurrent Neural Network):</w:t>
      </w:r>
      <w:r w:rsidRPr="75AC58DD">
        <w:rPr>
          <w:rFonts w:ascii="Arial" w:eastAsia="Arial" w:hAnsi="Arial" w:cs="Arial"/>
          <w:sz w:val="22"/>
          <w:szCs w:val="22"/>
        </w:rPr>
        <w:t xml:space="preserve"> A type of neural network designed to recognize patterns in sequences of data, commonly used in time series analysis and natural language processing.</w:t>
      </w:r>
    </w:p>
    <w:p w14:paraId="3C60D0D1" w14:textId="7874ED7C" w:rsidR="00F745CA" w:rsidRDefault="4A664C5F" w:rsidP="75AC58DD">
      <w:pPr>
        <w:pStyle w:val="ListParagraph"/>
        <w:numPr>
          <w:ilvl w:val="0"/>
          <w:numId w:val="3"/>
        </w:numPr>
        <w:rPr>
          <w:rFonts w:ascii="Arial" w:eastAsia="Arial" w:hAnsi="Arial" w:cs="Arial"/>
          <w:sz w:val="22"/>
          <w:szCs w:val="22"/>
        </w:rPr>
      </w:pPr>
      <w:r w:rsidRPr="75AC58DD">
        <w:rPr>
          <w:rFonts w:ascii="Arial" w:eastAsia="Arial" w:hAnsi="Arial" w:cs="Arial"/>
          <w:b/>
          <w:bCs/>
          <w:sz w:val="22"/>
          <w:szCs w:val="22"/>
        </w:rPr>
        <w:lastRenderedPageBreak/>
        <w:t>MIDI (Musical Instrument Digital Interface):</w:t>
      </w:r>
      <w:r w:rsidRPr="75AC58DD">
        <w:rPr>
          <w:rFonts w:ascii="Arial" w:eastAsia="Arial" w:hAnsi="Arial" w:cs="Arial"/>
          <w:sz w:val="22"/>
          <w:szCs w:val="22"/>
        </w:rPr>
        <w:t xml:space="preserve"> A standard protocol for communication between electronic musical instruments, computers, and related devices, often used for recording and playing back music on digital synthesizers.</w:t>
      </w:r>
    </w:p>
    <w:p w14:paraId="35A0A93C" w14:textId="23636783" w:rsidR="00F745CA" w:rsidRDefault="4A664C5F" w:rsidP="75AC58DD">
      <w:pPr>
        <w:pStyle w:val="ListParagraph"/>
        <w:numPr>
          <w:ilvl w:val="0"/>
          <w:numId w:val="3"/>
        </w:numPr>
        <w:rPr>
          <w:rFonts w:ascii="Arial" w:eastAsia="Arial" w:hAnsi="Arial" w:cs="Arial"/>
          <w:sz w:val="22"/>
          <w:szCs w:val="22"/>
        </w:rPr>
      </w:pPr>
      <w:r w:rsidRPr="75AC58DD">
        <w:rPr>
          <w:rFonts w:ascii="Arial" w:eastAsia="Arial" w:hAnsi="Arial" w:cs="Arial"/>
          <w:b/>
          <w:bCs/>
          <w:sz w:val="22"/>
          <w:szCs w:val="22"/>
        </w:rPr>
        <w:t>Supervised Learning:</w:t>
      </w:r>
      <w:r w:rsidRPr="75AC58DD">
        <w:rPr>
          <w:rFonts w:ascii="Arial" w:eastAsia="Arial" w:hAnsi="Arial" w:cs="Arial"/>
          <w:sz w:val="22"/>
          <w:szCs w:val="22"/>
        </w:rPr>
        <w:t xml:space="preserve"> A type of machine learning where the model is trained on labeled data, learning to map inputs to specific outputs.</w:t>
      </w:r>
    </w:p>
    <w:p w14:paraId="228A4807" w14:textId="4BC54EC3" w:rsidR="00F745CA" w:rsidRDefault="4A664C5F" w:rsidP="75AC58DD">
      <w:pPr>
        <w:pStyle w:val="ListParagraph"/>
        <w:numPr>
          <w:ilvl w:val="0"/>
          <w:numId w:val="3"/>
        </w:numPr>
        <w:rPr>
          <w:rFonts w:ascii="Arial" w:eastAsia="Arial" w:hAnsi="Arial" w:cs="Arial"/>
          <w:sz w:val="22"/>
          <w:szCs w:val="22"/>
        </w:rPr>
      </w:pPr>
      <w:r w:rsidRPr="75AC58DD">
        <w:rPr>
          <w:rFonts w:ascii="Arial" w:eastAsia="Arial" w:hAnsi="Arial" w:cs="Arial"/>
          <w:b/>
          <w:bCs/>
          <w:sz w:val="22"/>
          <w:szCs w:val="22"/>
        </w:rPr>
        <w:t>Reinforcement Learning:</w:t>
      </w:r>
      <w:r w:rsidRPr="75AC58DD">
        <w:rPr>
          <w:rFonts w:ascii="Arial" w:eastAsia="Arial" w:hAnsi="Arial" w:cs="Arial"/>
          <w:sz w:val="22"/>
          <w:szCs w:val="22"/>
        </w:rPr>
        <w:t xml:space="preserve"> A type of machine learning where the model learns to make decisions by receiving feedback from its actions, often used in scenarios requiring sequential decision-making.</w:t>
      </w:r>
    </w:p>
    <w:p w14:paraId="238601FE" w14:textId="756223A0" w:rsidR="00157000" w:rsidRDefault="00157000">
      <w:pPr>
        <w:rPr>
          <w:rFonts w:ascii="Arial" w:eastAsia="Arial" w:hAnsi="Arial" w:cs="Arial"/>
          <w:sz w:val="22"/>
          <w:szCs w:val="22"/>
        </w:rPr>
      </w:pPr>
      <w:r>
        <w:rPr>
          <w:rFonts w:ascii="Arial" w:eastAsia="Arial" w:hAnsi="Arial" w:cs="Arial"/>
          <w:sz w:val="22"/>
          <w:szCs w:val="22"/>
        </w:rPr>
        <w:br w:type="page"/>
      </w:r>
    </w:p>
    <w:p w14:paraId="0F3CABC7" w14:textId="66E43850" w:rsidR="00F745CA" w:rsidRPr="00157000" w:rsidRDefault="00F745CA" w:rsidP="00157000">
      <w:pPr>
        <w:pStyle w:val="Heading1"/>
      </w:pPr>
      <w:bookmarkStart w:id="62" w:name="_Toc166397689"/>
      <w:bookmarkStart w:id="63" w:name="_Toc672806510"/>
      <w:bookmarkStart w:id="64" w:name="_Toc1452685970"/>
      <w:bookmarkStart w:id="65" w:name="_Toc657302784"/>
      <w:bookmarkStart w:id="66" w:name="_Toc176121572"/>
      <w:r w:rsidRPr="00157000">
        <w:lastRenderedPageBreak/>
        <w:t>Bibliography</w:t>
      </w:r>
      <w:bookmarkEnd w:id="62"/>
      <w:bookmarkEnd w:id="63"/>
      <w:bookmarkEnd w:id="64"/>
      <w:bookmarkEnd w:id="65"/>
      <w:bookmarkEnd w:id="66"/>
    </w:p>
    <w:p w14:paraId="05B81338" w14:textId="2A5FF0D0" w:rsidR="00F745CA" w:rsidRDefault="00F745CA" w:rsidP="67DCD1B3"/>
    <w:p w14:paraId="575ADC48" w14:textId="43D90389" w:rsidR="00F745CA" w:rsidRPr="00943272" w:rsidRDefault="26EB099C" w:rsidP="67DCD1B3">
      <w:pPr>
        <w:pStyle w:val="ListParagraph"/>
        <w:numPr>
          <w:ilvl w:val="0"/>
          <w:numId w:val="17"/>
        </w:numPr>
        <w:rPr>
          <w:rFonts w:ascii="Arial" w:hAnsi="Arial" w:cs="Arial"/>
          <w:sz w:val="22"/>
          <w:szCs w:val="22"/>
        </w:rPr>
      </w:pPr>
      <w:r w:rsidRPr="00943272">
        <w:rPr>
          <w:rFonts w:ascii="Arial" w:hAnsi="Arial" w:cs="Arial"/>
          <w:sz w:val="22"/>
          <w:szCs w:val="22"/>
        </w:rPr>
        <w:t xml:space="preserve">Goodfellow, I., Bengio, Y., &amp; Courville, A. (2016). </w:t>
      </w:r>
      <w:r w:rsidRPr="00943272">
        <w:rPr>
          <w:rFonts w:ascii="Arial" w:hAnsi="Arial" w:cs="Arial"/>
          <w:i/>
          <w:iCs/>
          <w:sz w:val="22"/>
          <w:szCs w:val="22"/>
        </w:rPr>
        <w:t>Deep Learning</w:t>
      </w:r>
      <w:r w:rsidRPr="00943272">
        <w:rPr>
          <w:rFonts w:ascii="Arial" w:hAnsi="Arial" w:cs="Arial"/>
          <w:sz w:val="22"/>
          <w:szCs w:val="22"/>
        </w:rPr>
        <w:t>. MIT Press.</w:t>
      </w:r>
    </w:p>
    <w:p w14:paraId="09139020" w14:textId="501A4B3E" w:rsidR="00F745CA" w:rsidRPr="00943272" w:rsidRDefault="26EB099C" w:rsidP="67DCD1B3">
      <w:pPr>
        <w:pStyle w:val="ListParagraph"/>
        <w:numPr>
          <w:ilvl w:val="0"/>
          <w:numId w:val="17"/>
        </w:numPr>
        <w:rPr>
          <w:rFonts w:ascii="Arial" w:hAnsi="Arial" w:cs="Arial"/>
          <w:sz w:val="22"/>
          <w:szCs w:val="22"/>
        </w:rPr>
      </w:pPr>
      <w:r w:rsidRPr="00943272">
        <w:rPr>
          <w:rFonts w:ascii="Arial" w:hAnsi="Arial" w:cs="Arial"/>
          <w:sz w:val="22"/>
          <w:szCs w:val="22"/>
        </w:rPr>
        <w:t xml:space="preserve">Eck, D., &amp; </w:t>
      </w:r>
      <w:proofErr w:type="spellStart"/>
      <w:r w:rsidRPr="00943272">
        <w:rPr>
          <w:rFonts w:ascii="Arial" w:hAnsi="Arial" w:cs="Arial"/>
          <w:sz w:val="22"/>
          <w:szCs w:val="22"/>
        </w:rPr>
        <w:t>Schmidhuber</w:t>
      </w:r>
      <w:proofErr w:type="spellEnd"/>
      <w:r w:rsidRPr="00943272">
        <w:rPr>
          <w:rFonts w:ascii="Arial" w:hAnsi="Arial" w:cs="Arial"/>
          <w:sz w:val="22"/>
          <w:szCs w:val="22"/>
        </w:rPr>
        <w:t xml:space="preserve">, J. (2002). Finding temporal structure in music: Blues improvisation with LSTM recurrent networks. </w:t>
      </w:r>
      <w:r w:rsidRPr="00943272">
        <w:rPr>
          <w:rFonts w:ascii="Arial" w:hAnsi="Arial" w:cs="Arial"/>
          <w:i/>
          <w:iCs/>
          <w:sz w:val="22"/>
          <w:szCs w:val="22"/>
        </w:rPr>
        <w:t>Proceedings of the 12th International Conference on Neural Information Processing</w:t>
      </w:r>
      <w:r w:rsidRPr="00943272">
        <w:rPr>
          <w:rFonts w:ascii="Arial" w:hAnsi="Arial" w:cs="Arial"/>
          <w:sz w:val="22"/>
          <w:szCs w:val="22"/>
        </w:rPr>
        <w:t>.</w:t>
      </w:r>
    </w:p>
    <w:p w14:paraId="48B00F38" w14:textId="325B4F17" w:rsidR="00F745CA" w:rsidRPr="00943272" w:rsidRDefault="26EB099C" w:rsidP="67DCD1B3">
      <w:pPr>
        <w:pStyle w:val="ListParagraph"/>
        <w:numPr>
          <w:ilvl w:val="0"/>
          <w:numId w:val="17"/>
        </w:numPr>
        <w:rPr>
          <w:rFonts w:ascii="Arial" w:hAnsi="Arial" w:cs="Arial"/>
          <w:sz w:val="22"/>
          <w:szCs w:val="22"/>
        </w:rPr>
      </w:pPr>
      <w:r w:rsidRPr="00943272">
        <w:rPr>
          <w:rFonts w:ascii="Arial" w:hAnsi="Arial" w:cs="Arial"/>
          <w:sz w:val="22"/>
          <w:szCs w:val="22"/>
        </w:rPr>
        <w:t xml:space="preserve">Johnson, D. (2017). Composing music with recurrent neural networks. </w:t>
      </w:r>
      <w:proofErr w:type="spellStart"/>
      <w:r w:rsidRPr="00943272">
        <w:rPr>
          <w:rFonts w:ascii="Arial" w:hAnsi="Arial" w:cs="Arial"/>
          <w:i/>
          <w:iCs/>
          <w:sz w:val="22"/>
          <w:szCs w:val="22"/>
        </w:rPr>
        <w:t>arXiv</w:t>
      </w:r>
      <w:proofErr w:type="spellEnd"/>
      <w:r w:rsidRPr="00943272">
        <w:rPr>
          <w:rFonts w:ascii="Arial" w:hAnsi="Arial" w:cs="Arial"/>
          <w:i/>
          <w:iCs/>
          <w:sz w:val="22"/>
          <w:szCs w:val="22"/>
        </w:rPr>
        <w:t xml:space="preserve"> preprint arXiv:1704.07260</w:t>
      </w:r>
      <w:r w:rsidRPr="00943272">
        <w:rPr>
          <w:rFonts w:ascii="Arial" w:hAnsi="Arial" w:cs="Arial"/>
          <w:sz w:val="22"/>
          <w:szCs w:val="22"/>
        </w:rPr>
        <w:t>.</w:t>
      </w:r>
    </w:p>
    <w:p w14:paraId="174A6FCF" w14:textId="3FC16278" w:rsidR="00F745CA" w:rsidRPr="00943272" w:rsidRDefault="26EB099C" w:rsidP="67DCD1B3">
      <w:pPr>
        <w:pStyle w:val="ListParagraph"/>
        <w:numPr>
          <w:ilvl w:val="0"/>
          <w:numId w:val="17"/>
        </w:numPr>
        <w:rPr>
          <w:rFonts w:ascii="Arial" w:hAnsi="Arial" w:cs="Arial"/>
          <w:sz w:val="22"/>
          <w:szCs w:val="22"/>
        </w:rPr>
      </w:pPr>
      <w:r w:rsidRPr="00943272">
        <w:rPr>
          <w:rFonts w:ascii="Arial" w:hAnsi="Arial" w:cs="Arial"/>
          <w:sz w:val="22"/>
          <w:szCs w:val="22"/>
        </w:rPr>
        <w:t xml:space="preserve">Pachet, F., &amp; Roy, P. (2014). Markov constraints: Steerable generation of Markov sequences. </w:t>
      </w:r>
      <w:r w:rsidRPr="00943272">
        <w:rPr>
          <w:rFonts w:ascii="Arial" w:hAnsi="Arial" w:cs="Arial"/>
          <w:i/>
          <w:iCs/>
          <w:sz w:val="22"/>
          <w:szCs w:val="22"/>
        </w:rPr>
        <w:t>Constraints, 18</w:t>
      </w:r>
      <w:r w:rsidRPr="00943272">
        <w:rPr>
          <w:rFonts w:ascii="Arial" w:hAnsi="Arial" w:cs="Arial"/>
          <w:sz w:val="22"/>
          <w:szCs w:val="22"/>
        </w:rPr>
        <w:t>(2), 175-196.</w:t>
      </w:r>
    </w:p>
    <w:p w14:paraId="5F11546C" w14:textId="1364B496" w:rsidR="00F745CA" w:rsidRPr="00943272" w:rsidRDefault="26EB099C" w:rsidP="67DCD1B3">
      <w:pPr>
        <w:pStyle w:val="ListParagraph"/>
        <w:numPr>
          <w:ilvl w:val="0"/>
          <w:numId w:val="17"/>
        </w:numPr>
        <w:rPr>
          <w:rFonts w:ascii="Arial" w:hAnsi="Arial" w:cs="Arial"/>
          <w:sz w:val="22"/>
          <w:szCs w:val="22"/>
        </w:rPr>
      </w:pPr>
      <w:r w:rsidRPr="00943272">
        <w:rPr>
          <w:rFonts w:ascii="Arial" w:hAnsi="Arial" w:cs="Arial"/>
          <w:sz w:val="22"/>
          <w:szCs w:val="22"/>
        </w:rPr>
        <w:t xml:space="preserve">Boulanger-Lewandowski, N., Bengio, Y., &amp; Vincent, P. (2012). Modeling temporal dependencies in high-dimensional sequences: Application to polyphonic music generation and transcription. </w:t>
      </w:r>
      <w:r w:rsidRPr="00943272">
        <w:rPr>
          <w:rFonts w:ascii="Arial" w:hAnsi="Arial" w:cs="Arial"/>
          <w:i/>
          <w:iCs/>
          <w:sz w:val="22"/>
          <w:szCs w:val="22"/>
        </w:rPr>
        <w:t>Proceedings of the 29th International Conference on Machine Learning</w:t>
      </w:r>
      <w:r w:rsidRPr="00943272">
        <w:rPr>
          <w:rFonts w:ascii="Arial" w:hAnsi="Arial" w:cs="Arial"/>
          <w:sz w:val="22"/>
          <w:szCs w:val="22"/>
        </w:rPr>
        <w:t>.</w:t>
      </w:r>
    </w:p>
    <w:p w14:paraId="5B08B5D1" w14:textId="1C6EF43C" w:rsidR="00F745CA" w:rsidRPr="00943272" w:rsidRDefault="00F745CA" w:rsidP="00F745CA">
      <w:pPr>
        <w:rPr>
          <w:rFonts w:ascii="Arial" w:hAnsi="Arial" w:cs="Arial"/>
          <w:sz w:val="22"/>
          <w:szCs w:val="22"/>
        </w:rPr>
      </w:pPr>
    </w:p>
    <w:p w14:paraId="0A6959E7" w14:textId="77777777" w:rsidR="00756D4D" w:rsidRPr="00943272" w:rsidRDefault="003F3339" w:rsidP="00F745CA">
      <w:pPr>
        <w:rPr>
          <w:rFonts w:ascii="Arial" w:hAnsi="Arial" w:cs="Arial"/>
          <w:sz w:val="22"/>
          <w:szCs w:val="22"/>
        </w:rPr>
      </w:pPr>
      <w:r w:rsidRPr="00943272">
        <w:rPr>
          <w:rFonts w:ascii="Arial" w:hAnsi="Arial" w:cs="Arial"/>
          <w:sz w:val="22"/>
          <w:szCs w:val="22"/>
        </w:rPr>
        <w:t xml:space="preserve"> </w:t>
      </w:r>
    </w:p>
    <w:sectPr w:rsidR="00756D4D" w:rsidRPr="00943272" w:rsidSect="00AF2546">
      <w:headerReference w:type="default" r:id="rId19"/>
      <w:footerReference w:type="default" r:id="rId20"/>
      <w:headerReference w:type="first" r:id="rId21"/>
      <w:footerReference w:type="first" r:id="rId22"/>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EB4AB" w14:textId="77777777" w:rsidR="00D26918" w:rsidRDefault="00D26918">
      <w:r>
        <w:separator/>
      </w:r>
    </w:p>
  </w:endnote>
  <w:endnote w:type="continuationSeparator" w:id="0">
    <w:p w14:paraId="0AD9C6F4" w14:textId="77777777" w:rsidR="00D26918" w:rsidRDefault="00D26918">
      <w:r>
        <w:continuationSeparator/>
      </w:r>
    </w:p>
  </w:endnote>
  <w:endnote w:type="continuationNotice" w:id="1">
    <w:p w14:paraId="50B3A6BE" w14:textId="77777777" w:rsidR="00D26918" w:rsidRDefault="00D26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0686A" w14:textId="1AB0F9E0" w:rsidR="00AF2546" w:rsidRPr="00AF2546" w:rsidRDefault="75AC58DD" w:rsidP="67DCD1B3">
    <w:pPr>
      <w:pStyle w:val="Footer"/>
      <w:tabs>
        <w:tab w:val="right" w:pos="9000"/>
      </w:tabs>
      <w:jc w:val="right"/>
      <w:rPr>
        <w:sz w:val="16"/>
        <w:szCs w:val="16"/>
      </w:rPr>
    </w:pPr>
    <w:r w:rsidRPr="75AC58DD">
      <w:rPr>
        <w:sz w:val="16"/>
        <w:szCs w:val="16"/>
      </w:rPr>
      <w:t xml:space="preserve">Page </w:t>
    </w:r>
    <w:r w:rsidR="67DCD1B3" w:rsidRPr="75AC58DD">
      <w:rPr>
        <w:noProof/>
        <w:sz w:val="16"/>
        <w:szCs w:val="16"/>
      </w:rPr>
      <w:fldChar w:fldCharType="begin"/>
    </w:r>
    <w:r w:rsidR="67DCD1B3" w:rsidRPr="75AC58DD">
      <w:rPr>
        <w:sz w:val="16"/>
        <w:szCs w:val="16"/>
      </w:rPr>
      <w:instrText xml:space="preserve"> PAGE </w:instrText>
    </w:r>
    <w:r w:rsidR="67DCD1B3" w:rsidRPr="75AC58DD">
      <w:rPr>
        <w:sz w:val="16"/>
        <w:szCs w:val="16"/>
      </w:rPr>
      <w:fldChar w:fldCharType="separate"/>
    </w:r>
    <w:r w:rsidRPr="75AC58DD">
      <w:rPr>
        <w:noProof/>
        <w:sz w:val="16"/>
        <w:szCs w:val="16"/>
      </w:rPr>
      <w:t>4</w:t>
    </w:r>
    <w:r w:rsidR="67DCD1B3" w:rsidRPr="75AC58DD">
      <w:rPr>
        <w:noProof/>
        <w:sz w:val="16"/>
        <w:szCs w:val="16"/>
      </w:rPr>
      <w:fldChar w:fldCharType="end"/>
    </w:r>
    <w:r w:rsidRPr="75AC58DD">
      <w:rPr>
        <w:sz w:val="16"/>
        <w:szCs w:val="16"/>
      </w:rPr>
      <w:t xml:space="preserve"> of </w:t>
    </w:r>
    <w:r w:rsidR="67DCD1B3" w:rsidRPr="75AC58DD">
      <w:rPr>
        <w:noProof/>
        <w:sz w:val="16"/>
        <w:szCs w:val="16"/>
      </w:rPr>
      <w:fldChar w:fldCharType="begin"/>
    </w:r>
    <w:r w:rsidR="67DCD1B3" w:rsidRPr="75AC58DD">
      <w:rPr>
        <w:sz w:val="16"/>
        <w:szCs w:val="16"/>
      </w:rPr>
      <w:instrText xml:space="preserve"> NUMPAGES </w:instrText>
    </w:r>
    <w:r w:rsidR="67DCD1B3" w:rsidRPr="75AC58DD">
      <w:rPr>
        <w:sz w:val="16"/>
        <w:szCs w:val="16"/>
      </w:rPr>
      <w:fldChar w:fldCharType="separate"/>
    </w:r>
    <w:r w:rsidRPr="75AC58DD">
      <w:rPr>
        <w:noProof/>
        <w:sz w:val="16"/>
        <w:szCs w:val="16"/>
      </w:rPr>
      <w:t>12</w:t>
    </w:r>
    <w:r w:rsidR="67DCD1B3" w:rsidRPr="75AC58DD">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14:paraId="31788BE1" w14:textId="77777777" w:rsidTr="75AC58DD">
      <w:trPr>
        <w:trHeight w:val="300"/>
      </w:trPr>
      <w:tc>
        <w:tcPr>
          <w:tcW w:w="3020" w:type="dxa"/>
        </w:tcPr>
        <w:p w14:paraId="12F405AF" w14:textId="42A97AC2" w:rsidR="67DCD1B3" w:rsidRDefault="67DCD1B3" w:rsidP="67DCD1B3">
          <w:pPr>
            <w:pStyle w:val="Header"/>
            <w:ind w:left="-115"/>
          </w:pPr>
        </w:p>
      </w:tc>
      <w:tc>
        <w:tcPr>
          <w:tcW w:w="3020" w:type="dxa"/>
        </w:tcPr>
        <w:p w14:paraId="60D1B330" w14:textId="4705183B" w:rsidR="67DCD1B3" w:rsidRDefault="67DCD1B3" w:rsidP="67DCD1B3">
          <w:pPr>
            <w:pStyle w:val="Header"/>
            <w:jc w:val="center"/>
          </w:pPr>
        </w:p>
      </w:tc>
      <w:tc>
        <w:tcPr>
          <w:tcW w:w="3020" w:type="dxa"/>
        </w:tcPr>
        <w:p w14:paraId="43F18653" w14:textId="3FD583A3" w:rsidR="67DCD1B3" w:rsidRDefault="67DCD1B3" w:rsidP="67DCD1B3">
          <w:pPr>
            <w:pStyle w:val="Header"/>
            <w:ind w:right="-115"/>
            <w:jc w:val="right"/>
          </w:pPr>
        </w:p>
      </w:tc>
    </w:tr>
  </w:tbl>
  <w:p w14:paraId="7FFCD60A" w14:textId="459FCBFF" w:rsidR="67DCD1B3" w:rsidRDefault="67DCD1B3" w:rsidP="67DCD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F511A" w14:textId="77777777" w:rsidR="00D26918" w:rsidRDefault="00D26918">
      <w:r>
        <w:separator/>
      </w:r>
    </w:p>
  </w:footnote>
  <w:footnote w:type="continuationSeparator" w:id="0">
    <w:p w14:paraId="65F9C3DC" w14:textId="77777777" w:rsidR="00D26918" w:rsidRDefault="00D26918">
      <w:r>
        <w:continuationSeparator/>
      </w:r>
    </w:p>
  </w:footnote>
  <w:footnote w:type="continuationNotice" w:id="1">
    <w:p w14:paraId="1273872C" w14:textId="77777777" w:rsidR="00D26918" w:rsidRDefault="00D269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14:paraId="021161BB" w14:textId="77777777" w:rsidTr="75AC58DD">
      <w:trPr>
        <w:trHeight w:val="300"/>
      </w:trPr>
      <w:tc>
        <w:tcPr>
          <w:tcW w:w="3020" w:type="dxa"/>
        </w:tcPr>
        <w:p w14:paraId="0732630C" w14:textId="0AC40A20" w:rsidR="67DCD1B3" w:rsidRDefault="67DCD1B3" w:rsidP="67DCD1B3">
          <w:pPr>
            <w:pStyle w:val="Header"/>
            <w:ind w:left="-115"/>
          </w:pPr>
        </w:p>
      </w:tc>
      <w:tc>
        <w:tcPr>
          <w:tcW w:w="3020" w:type="dxa"/>
        </w:tcPr>
        <w:p w14:paraId="1CE37CF2" w14:textId="3AD13091" w:rsidR="67DCD1B3" w:rsidRDefault="67DCD1B3" w:rsidP="67DCD1B3">
          <w:pPr>
            <w:pStyle w:val="Header"/>
            <w:jc w:val="center"/>
          </w:pPr>
        </w:p>
      </w:tc>
      <w:tc>
        <w:tcPr>
          <w:tcW w:w="3020" w:type="dxa"/>
        </w:tcPr>
        <w:p w14:paraId="5AC29864" w14:textId="6FD3AA28" w:rsidR="67DCD1B3" w:rsidRDefault="67DCD1B3" w:rsidP="67DCD1B3">
          <w:pPr>
            <w:pStyle w:val="Header"/>
            <w:ind w:right="-115"/>
            <w:jc w:val="right"/>
          </w:pPr>
        </w:p>
      </w:tc>
    </w:tr>
  </w:tbl>
  <w:p w14:paraId="09D23777" w14:textId="02D4B3AD" w:rsidR="67DCD1B3" w:rsidRDefault="67DCD1B3" w:rsidP="67DCD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14:paraId="3AA4E3A6" w14:textId="77777777" w:rsidTr="75AC58DD">
      <w:trPr>
        <w:trHeight w:val="300"/>
      </w:trPr>
      <w:tc>
        <w:tcPr>
          <w:tcW w:w="3020" w:type="dxa"/>
        </w:tcPr>
        <w:p w14:paraId="61B22E63" w14:textId="5C0A710E" w:rsidR="67DCD1B3" w:rsidRDefault="67DCD1B3" w:rsidP="67DCD1B3">
          <w:pPr>
            <w:pStyle w:val="Header"/>
            <w:ind w:left="-115"/>
          </w:pPr>
        </w:p>
      </w:tc>
      <w:tc>
        <w:tcPr>
          <w:tcW w:w="3020" w:type="dxa"/>
        </w:tcPr>
        <w:p w14:paraId="0DDCE191" w14:textId="56778C84" w:rsidR="67DCD1B3" w:rsidRDefault="67DCD1B3" w:rsidP="67DCD1B3">
          <w:pPr>
            <w:pStyle w:val="Header"/>
            <w:jc w:val="center"/>
          </w:pPr>
        </w:p>
      </w:tc>
      <w:tc>
        <w:tcPr>
          <w:tcW w:w="3020" w:type="dxa"/>
        </w:tcPr>
        <w:p w14:paraId="47419384" w14:textId="125FA90D" w:rsidR="67DCD1B3" w:rsidRDefault="67DCD1B3" w:rsidP="67DCD1B3">
          <w:pPr>
            <w:pStyle w:val="Header"/>
            <w:ind w:right="-115"/>
            <w:jc w:val="right"/>
          </w:pPr>
        </w:p>
      </w:tc>
    </w:tr>
  </w:tbl>
  <w:p w14:paraId="1C067472" w14:textId="35BB813E" w:rsidR="67DCD1B3" w:rsidRDefault="67DCD1B3" w:rsidP="67DCD1B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N3QIY4rC" int2:invalidationBookmarkName="" int2:hashCode="OgG+FyRtWIyvmm" int2:id="QawTFb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1C52"/>
    <w:multiLevelType w:val="hybridMultilevel"/>
    <w:tmpl w:val="A7BE8D7C"/>
    <w:lvl w:ilvl="0" w:tplc="76785A54">
      <w:start w:val="1"/>
      <w:numFmt w:val="bullet"/>
      <w:lvlText w:val="o"/>
      <w:lvlJc w:val="left"/>
      <w:pPr>
        <w:ind w:left="1080" w:hanging="360"/>
      </w:pPr>
      <w:rPr>
        <w:rFonts w:ascii="Courier New" w:hAnsi="Courier New" w:hint="default"/>
      </w:rPr>
    </w:lvl>
    <w:lvl w:ilvl="1" w:tplc="DA3E2530">
      <w:start w:val="1"/>
      <w:numFmt w:val="bullet"/>
      <w:lvlText w:val="o"/>
      <w:lvlJc w:val="left"/>
      <w:pPr>
        <w:ind w:left="1800" w:hanging="360"/>
      </w:pPr>
      <w:rPr>
        <w:rFonts w:ascii="Courier New" w:hAnsi="Courier New" w:hint="default"/>
      </w:rPr>
    </w:lvl>
    <w:lvl w:ilvl="2" w:tplc="2A0ED6F2">
      <w:start w:val="1"/>
      <w:numFmt w:val="bullet"/>
      <w:lvlText w:val=""/>
      <w:lvlJc w:val="left"/>
      <w:pPr>
        <w:ind w:left="2520" w:hanging="360"/>
      </w:pPr>
      <w:rPr>
        <w:rFonts w:ascii="Wingdings" w:hAnsi="Wingdings" w:hint="default"/>
      </w:rPr>
    </w:lvl>
    <w:lvl w:ilvl="3" w:tplc="85603D3E">
      <w:start w:val="1"/>
      <w:numFmt w:val="bullet"/>
      <w:lvlText w:val=""/>
      <w:lvlJc w:val="left"/>
      <w:pPr>
        <w:ind w:left="3240" w:hanging="360"/>
      </w:pPr>
      <w:rPr>
        <w:rFonts w:ascii="Symbol" w:hAnsi="Symbol" w:hint="default"/>
      </w:rPr>
    </w:lvl>
    <w:lvl w:ilvl="4" w:tplc="DE20F642">
      <w:start w:val="1"/>
      <w:numFmt w:val="bullet"/>
      <w:lvlText w:val="o"/>
      <w:lvlJc w:val="left"/>
      <w:pPr>
        <w:ind w:left="3960" w:hanging="360"/>
      </w:pPr>
      <w:rPr>
        <w:rFonts w:ascii="Courier New" w:hAnsi="Courier New" w:hint="default"/>
      </w:rPr>
    </w:lvl>
    <w:lvl w:ilvl="5" w:tplc="C74C3B1A">
      <w:start w:val="1"/>
      <w:numFmt w:val="bullet"/>
      <w:lvlText w:val=""/>
      <w:lvlJc w:val="left"/>
      <w:pPr>
        <w:ind w:left="4680" w:hanging="360"/>
      </w:pPr>
      <w:rPr>
        <w:rFonts w:ascii="Wingdings" w:hAnsi="Wingdings" w:hint="default"/>
      </w:rPr>
    </w:lvl>
    <w:lvl w:ilvl="6" w:tplc="B6D2441E">
      <w:start w:val="1"/>
      <w:numFmt w:val="bullet"/>
      <w:lvlText w:val=""/>
      <w:lvlJc w:val="left"/>
      <w:pPr>
        <w:ind w:left="5400" w:hanging="360"/>
      </w:pPr>
      <w:rPr>
        <w:rFonts w:ascii="Symbol" w:hAnsi="Symbol" w:hint="default"/>
      </w:rPr>
    </w:lvl>
    <w:lvl w:ilvl="7" w:tplc="823E00F4">
      <w:start w:val="1"/>
      <w:numFmt w:val="bullet"/>
      <w:lvlText w:val="o"/>
      <w:lvlJc w:val="left"/>
      <w:pPr>
        <w:ind w:left="6120" w:hanging="360"/>
      </w:pPr>
      <w:rPr>
        <w:rFonts w:ascii="Courier New" w:hAnsi="Courier New" w:hint="default"/>
      </w:rPr>
    </w:lvl>
    <w:lvl w:ilvl="8" w:tplc="FD94BD96">
      <w:start w:val="1"/>
      <w:numFmt w:val="bullet"/>
      <w:lvlText w:val=""/>
      <w:lvlJc w:val="left"/>
      <w:pPr>
        <w:ind w:left="6840" w:hanging="360"/>
      </w:pPr>
      <w:rPr>
        <w:rFonts w:ascii="Wingdings" w:hAnsi="Wingdings" w:hint="default"/>
      </w:rPr>
    </w:lvl>
  </w:abstractNum>
  <w:abstractNum w:abstractNumId="1" w15:restartNumberingAfterBreak="0">
    <w:nsid w:val="025C1CC6"/>
    <w:multiLevelType w:val="hybridMultilevel"/>
    <w:tmpl w:val="688AE88A"/>
    <w:lvl w:ilvl="0" w:tplc="8EC80CBA">
      <w:start w:val="1"/>
      <w:numFmt w:val="bullet"/>
      <w:lvlText w:val="o"/>
      <w:lvlJc w:val="left"/>
      <w:pPr>
        <w:ind w:left="1080" w:hanging="360"/>
      </w:pPr>
      <w:rPr>
        <w:rFonts w:ascii="Courier New" w:hAnsi="Courier New" w:hint="default"/>
      </w:rPr>
    </w:lvl>
    <w:lvl w:ilvl="1" w:tplc="91782D9C">
      <w:start w:val="1"/>
      <w:numFmt w:val="bullet"/>
      <w:lvlText w:val="o"/>
      <w:lvlJc w:val="left"/>
      <w:pPr>
        <w:ind w:left="1800" w:hanging="360"/>
      </w:pPr>
      <w:rPr>
        <w:rFonts w:ascii="Courier New" w:hAnsi="Courier New" w:hint="default"/>
      </w:rPr>
    </w:lvl>
    <w:lvl w:ilvl="2" w:tplc="228839CC">
      <w:start w:val="1"/>
      <w:numFmt w:val="bullet"/>
      <w:lvlText w:val=""/>
      <w:lvlJc w:val="left"/>
      <w:pPr>
        <w:ind w:left="2520" w:hanging="360"/>
      </w:pPr>
      <w:rPr>
        <w:rFonts w:ascii="Wingdings" w:hAnsi="Wingdings" w:hint="default"/>
      </w:rPr>
    </w:lvl>
    <w:lvl w:ilvl="3" w:tplc="A8F0A7F0">
      <w:start w:val="1"/>
      <w:numFmt w:val="bullet"/>
      <w:lvlText w:val=""/>
      <w:lvlJc w:val="left"/>
      <w:pPr>
        <w:ind w:left="3240" w:hanging="360"/>
      </w:pPr>
      <w:rPr>
        <w:rFonts w:ascii="Symbol" w:hAnsi="Symbol" w:hint="default"/>
      </w:rPr>
    </w:lvl>
    <w:lvl w:ilvl="4" w:tplc="12D263B8">
      <w:start w:val="1"/>
      <w:numFmt w:val="bullet"/>
      <w:lvlText w:val="o"/>
      <w:lvlJc w:val="left"/>
      <w:pPr>
        <w:ind w:left="3960" w:hanging="360"/>
      </w:pPr>
      <w:rPr>
        <w:rFonts w:ascii="Courier New" w:hAnsi="Courier New" w:hint="default"/>
      </w:rPr>
    </w:lvl>
    <w:lvl w:ilvl="5" w:tplc="27FC69E0">
      <w:start w:val="1"/>
      <w:numFmt w:val="bullet"/>
      <w:lvlText w:val=""/>
      <w:lvlJc w:val="left"/>
      <w:pPr>
        <w:ind w:left="4680" w:hanging="360"/>
      </w:pPr>
      <w:rPr>
        <w:rFonts w:ascii="Wingdings" w:hAnsi="Wingdings" w:hint="default"/>
      </w:rPr>
    </w:lvl>
    <w:lvl w:ilvl="6" w:tplc="1A94EB70">
      <w:start w:val="1"/>
      <w:numFmt w:val="bullet"/>
      <w:lvlText w:val=""/>
      <w:lvlJc w:val="left"/>
      <w:pPr>
        <w:ind w:left="5400" w:hanging="360"/>
      </w:pPr>
      <w:rPr>
        <w:rFonts w:ascii="Symbol" w:hAnsi="Symbol" w:hint="default"/>
      </w:rPr>
    </w:lvl>
    <w:lvl w:ilvl="7" w:tplc="C98213A8">
      <w:start w:val="1"/>
      <w:numFmt w:val="bullet"/>
      <w:lvlText w:val="o"/>
      <w:lvlJc w:val="left"/>
      <w:pPr>
        <w:ind w:left="6120" w:hanging="360"/>
      </w:pPr>
      <w:rPr>
        <w:rFonts w:ascii="Courier New" w:hAnsi="Courier New" w:hint="default"/>
      </w:rPr>
    </w:lvl>
    <w:lvl w:ilvl="8" w:tplc="795AE5FA">
      <w:start w:val="1"/>
      <w:numFmt w:val="bullet"/>
      <w:lvlText w:val=""/>
      <w:lvlJc w:val="left"/>
      <w:pPr>
        <w:ind w:left="6840" w:hanging="360"/>
      </w:pPr>
      <w:rPr>
        <w:rFonts w:ascii="Wingdings" w:hAnsi="Wingdings" w:hint="default"/>
      </w:rPr>
    </w:lvl>
  </w:abstractNum>
  <w:abstractNum w:abstractNumId="2"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0F362C0"/>
    <w:multiLevelType w:val="hybridMultilevel"/>
    <w:tmpl w:val="655CCFB6"/>
    <w:lvl w:ilvl="0" w:tplc="07F21D74">
      <w:start w:val="1"/>
      <w:numFmt w:val="bullet"/>
      <w:lvlText w:val="o"/>
      <w:lvlJc w:val="left"/>
      <w:pPr>
        <w:ind w:left="1080" w:hanging="360"/>
      </w:pPr>
      <w:rPr>
        <w:rFonts w:ascii="Courier New" w:hAnsi="Courier New" w:hint="default"/>
      </w:rPr>
    </w:lvl>
    <w:lvl w:ilvl="1" w:tplc="68EA45BE">
      <w:start w:val="1"/>
      <w:numFmt w:val="bullet"/>
      <w:lvlText w:val="o"/>
      <w:lvlJc w:val="left"/>
      <w:pPr>
        <w:ind w:left="1800" w:hanging="360"/>
      </w:pPr>
      <w:rPr>
        <w:rFonts w:ascii="Courier New" w:hAnsi="Courier New" w:hint="default"/>
      </w:rPr>
    </w:lvl>
    <w:lvl w:ilvl="2" w:tplc="018CBE5A">
      <w:start w:val="1"/>
      <w:numFmt w:val="bullet"/>
      <w:lvlText w:val=""/>
      <w:lvlJc w:val="left"/>
      <w:pPr>
        <w:ind w:left="2520" w:hanging="360"/>
      </w:pPr>
      <w:rPr>
        <w:rFonts w:ascii="Wingdings" w:hAnsi="Wingdings" w:hint="default"/>
      </w:rPr>
    </w:lvl>
    <w:lvl w:ilvl="3" w:tplc="2EE67812">
      <w:start w:val="1"/>
      <w:numFmt w:val="bullet"/>
      <w:lvlText w:val=""/>
      <w:lvlJc w:val="left"/>
      <w:pPr>
        <w:ind w:left="3240" w:hanging="360"/>
      </w:pPr>
      <w:rPr>
        <w:rFonts w:ascii="Symbol" w:hAnsi="Symbol" w:hint="default"/>
      </w:rPr>
    </w:lvl>
    <w:lvl w:ilvl="4" w:tplc="ACEA29FE">
      <w:start w:val="1"/>
      <w:numFmt w:val="bullet"/>
      <w:lvlText w:val="o"/>
      <w:lvlJc w:val="left"/>
      <w:pPr>
        <w:ind w:left="3960" w:hanging="360"/>
      </w:pPr>
      <w:rPr>
        <w:rFonts w:ascii="Courier New" w:hAnsi="Courier New" w:hint="default"/>
      </w:rPr>
    </w:lvl>
    <w:lvl w:ilvl="5" w:tplc="4E823C46">
      <w:start w:val="1"/>
      <w:numFmt w:val="bullet"/>
      <w:lvlText w:val=""/>
      <w:lvlJc w:val="left"/>
      <w:pPr>
        <w:ind w:left="4680" w:hanging="360"/>
      </w:pPr>
      <w:rPr>
        <w:rFonts w:ascii="Wingdings" w:hAnsi="Wingdings" w:hint="default"/>
      </w:rPr>
    </w:lvl>
    <w:lvl w:ilvl="6" w:tplc="B8BEFA9E">
      <w:start w:val="1"/>
      <w:numFmt w:val="bullet"/>
      <w:lvlText w:val=""/>
      <w:lvlJc w:val="left"/>
      <w:pPr>
        <w:ind w:left="5400" w:hanging="360"/>
      </w:pPr>
      <w:rPr>
        <w:rFonts w:ascii="Symbol" w:hAnsi="Symbol" w:hint="default"/>
      </w:rPr>
    </w:lvl>
    <w:lvl w:ilvl="7" w:tplc="22E64232">
      <w:start w:val="1"/>
      <w:numFmt w:val="bullet"/>
      <w:lvlText w:val="o"/>
      <w:lvlJc w:val="left"/>
      <w:pPr>
        <w:ind w:left="6120" w:hanging="360"/>
      </w:pPr>
      <w:rPr>
        <w:rFonts w:ascii="Courier New" w:hAnsi="Courier New" w:hint="default"/>
      </w:rPr>
    </w:lvl>
    <w:lvl w:ilvl="8" w:tplc="EC54154C">
      <w:start w:val="1"/>
      <w:numFmt w:val="bullet"/>
      <w:lvlText w:val=""/>
      <w:lvlJc w:val="left"/>
      <w:pPr>
        <w:ind w:left="6840" w:hanging="360"/>
      </w:pPr>
      <w:rPr>
        <w:rFonts w:ascii="Wingdings" w:hAnsi="Wingdings" w:hint="default"/>
      </w:rPr>
    </w:lvl>
  </w:abstractNum>
  <w:abstractNum w:abstractNumId="5" w15:restartNumberingAfterBreak="0">
    <w:nsid w:val="170BB31C"/>
    <w:multiLevelType w:val="hybridMultilevel"/>
    <w:tmpl w:val="38047FD6"/>
    <w:lvl w:ilvl="0" w:tplc="BACCBF40">
      <w:start w:val="1"/>
      <w:numFmt w:val="bullet"/>
      <w:lvlText w:val="o"/>
      <w:lvlJc w:val="left"/>
      <w:pPr>
        <w:ind w:left="1080" w:hanging="360"/>
      </w:pPr>
      <w:rPr>
        <w:rFonts w:ascii="Courier New" w:hAnsi="Courier New" w:hint="default"/>
      </w:rPr>
    </w:lvl>
    <w:lvl w:ilvl="1" w:tplc="9A203B88">
      <w:start w:val="1"/>
      <w:numFmt w:val="bullet"/>
      <w:lvlText w:val="o"/>
      <w:lvlJc w:val="left"/>
      <w:pPr>
        <w:ind w:left="1800" w:hanging="360"/>
      </w:pPr>
      <w:rPr>
        <w:rFonts w:ascii="Courier New" w:hAnsi="Courier New" w:hint="default"/>
      </w:rPr>
    </w:lvl>
    <w:lvl w:ilvl="2" w:tplc="230AC0F8">
      <w:start w:val="1"/>
      <w:numFmt w:val="bullet"/>
      <w:lvlText w:val=""/>
      <w:lvlJc w:val="left"/>
      <w:pPr>
        <w:ind w:left="2520" w:hanging="360"/>
      </w:pPr>
      <w:rPr>
        <w:rFonts w:ascii="Wingdings" w:hAnsi="Wingdings" w:hint="default"/>
      </w:rPr>
    </w:lvl>
    <w:lvl w:ilvl="3" w:tplc="5A586E3C">
      <w:start w:val="1"/>
      <w:numFmt w:val="bullet"/>
      <w:lvlText w:val=""/>
      <w:lvlJc w:val="left"/>
      <w:pPr>
        <w:ind w:left="3240" w:hanging="360"/>
      </w:pPr>
      <w:rPr>
        <w:rFonts w:ascii="Symbol" w:hAnsi="Symbol" w:hint="default"/>
      </w:rPr>
    </w:lvl>
    <w:lvl w:ilvl="4" w:tplc="87369320">
      <w:start w:val="1"/>
      <w:numFmt w:val="bullet"/>
      <w:lvlText w:val="o"/>
      <w:lvlJc w:val="left"/>
      <w:pPr>
        <w:ind w:left="3960" w:hanging="360"/>
      </w:pPr>
      <w:rPr>
        <w:rFonts w:ascii="Courier New" w:hAnsi="Courier New" w:hint="default"/>
      </w:rPr>
    </w:lvl>
    <w:lvl w:ilvl="5" w:tplc="ACAE3BB2">
      <w:start w:val="1"/>
      <w:numFmt w:val="bullet"/>
      <w:lvlText w:val=""/>
      <w:lvlJc w:val="left"/>
      <w:pPr>
        <w:ind w:left="4680" w:hanging="360"/>
      </w:pPr>
      <w:rPr>
        <w:rFonts w:ascii="Wingdings" w:hAnsi="Wingdings" w:hint="default"/>
      </w:rPr>
    </w:lvl>
    <w:lvl w:ilvl="6" w:tplc="9450390C">
      <w:start w:val="1"/>
      <w:numFmt w:val="bullet"/>
      <w:lvlText w:val=""/>
      <w:lvlJc w:val="left"/>
      <w:pPr>
        <w:ind w:left="5400" w:hanging="360"/>
      </w:pPr>
      <w:rPr>
        <w:rFonts w:ascii="Symbol" w:hAnsi="Symbol" w:hint="default"/>
      </w:rPr>
    </w:lvl>
    <w:lvl w:ilvl="7" w:tplc="DC1A51F6">
      <w:start w:val="1"/>
      <w:numFmt w:val="bullet"/>
      <w:lvlText w:val="o"/>
      <w:lvlJc w:val="left"/>
      <w:pPr>
        <w:ind w:left="6120" w:hanging="360"/>
      </w:pPr>
      <w:rPr>
        <w:rFonts w:ascii="Courier New" w:hAnsi="Courier New" w:hint="default"/>
      </w:rPr>
    </w:lvl>
    <w:lvl w:ilvl="8" w:tplc="D85C001E">
      <w:start w:val="1"/>
      <w:numFmt w:val="bullet"/>
      <w:lvlText w:val=""/>
      <w:lvlJc w:val="left"/>
      <w:pPr>
        <w:ind w:left="6840" w:hanging="360"/>
      </w:pPr>
      <w:rPr>
        <w:rFonts w:ascii="Wingdings" w:hAnsi="Wingdings" w:hint="default"/>
      </w:rPr>
    </w:lvl>
  </w:abstractNum>
  <w:abstractNum w:abstractNumId="6"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19B2AC"/>
    <w:multiLevelType w:val="hybridMultilevel"/>
    <w:tmpl w:val="B24E0458"/>
    <w:lvl w:ilvl="0" w:tplc="E218741E">
      <w:start w:val="1"/>
      <w:numFmt w:val="bullet"/>
      <w:lvlText w:val="o"/>
      <w:lvlJc w:val="left"/>
      <w:pPr>
        <w:ind w:left="1800" w:hanging="360"/>
      </w:pPr>
      <w:rPr>
        <w:rFonts w:ascii="Courier New" w:hAnsi="Courier New" w:hint="default"/>
      </w:rPr>
    </w:lvl>
    <w:lvl w:ilvl="1" w:tplc="13146162">
      <w:start w:val="1"/>
      <w:numFmt w:val="bullet"/>
      <w:lvlText w:val="o"/>
      <w:lvlJc w:val="left"/>
      <w:pPr>
        <w:ind w:left="2520" w:hanging="360"/>
      </w:pPr>
      <w:rPr>
        <w:rFonts w:ascii="Courier New" w:hAnsi="Courier New" w:hint="default"/>
      </w:rPr>
    </w:lvl>
    <w:lvl w:ilvl="2" w:tplc="8372252C">
      <w:start w:val="1"/>
      <w:numFmt w:val="bullet"/>
      <w:lvlText w:val=""/>
      <w:lvlJc w:val="left"/>
      <w:pPr>
        <w:ind w:left="3240" w:hanging="360"/>
      </w:pPr>
      <w:rPr>
        <w:rFonts w:ascii="Wingdings" w:hAnsi="Wingdings" w:hint="default"/>
      </w:rPr>
    </w:lvl>
    <w:lvl w:ilvl="3" w:tplc="947E3224">
      <w:start w:val="1"/>
      <w:numFmt w:val="bullet"/>
      <w:lvlText w:val=""/>
      <w:lvlJc w:val="left"/>
      <w:pPr>
        <w:ind w:left="3960" w:hanging="360"/>
      </w:pPr>
      <w:rPr>
        <w:rFonts w:ascii="Symbol" w:hAnsi="Symbol" w:hint="default"/>
      </w:rPr>
    </w:lvl>
    <w:lvl w:ilvl="4" w:tplc="05BC3AB6">
      <w:start w:val="1"/>
      <w:numFmt w:val="bullet"/>
      <w:lvlText w:val="o"/>
      <w:lvlJc w:val="left"/>
      <w:pPr>
        <w:ind w:left="4680" w:hanging="360"/>
      </w:pPr>
      <w:rPr>
        <w:rFonts w:ascii="Courier New" w:hAnsi="Courier New" w:hint="default"/>
      </w:rPr>
    </w:lvl>
    <w:lvl w:ilvl="5" w:tplc="DEB0A722">
      <w:start w:val="1"/>
      <w:numFmt w:val="bullet"/>
      <w:lvlText w:val=""/>
      <w:lvlJc w:val="left"/>
      <w:pPr>
        <w:ind w:left="5400" w:hanging="360"/>
      </w:pPr>
      <w:rPr>
        <w:rFonts w:ascii="Wingdings" w:hAnsi="Wingdings" w:hint="default"/>
      </w:rPr>
    </w:lvl>
    <w:lvl w:ilvl="6" w:tplc="36328FDC">
      <w:start w:val="1"/>
      <w:numFmt w:val="bullet"/>
      <w:lvlText w:val=""/>
      <w:lvlJc w:val="left"/>
      <w:pPr>
        <w:ind w:left="6120" w:hanging="360"/>
      </w:pPr>
      <w:rPr>
        <w:rFonts w:ascii="Symbol" w:hAnsi="Symbol" w:hint="default"/>
      </w:rPr>
    </w:lvl>
    <w:lvl w:ilvl="7" w:tplc="501A4CAA">
      <w:start w:val="1"/>
      <w:numFmt w:val="bullet"/>
      <w:lvlText w:val="o"/>
      <w:lvlJc w:val="left"/>
      <w:pPr>
        <w:ind w:left="6840" w:hanging="360"/>
      </w:pPr>
      <w:rPr>
        <w:rFonts w:ascii="Courier New" w:hAnsi="Courier New" w:hint="default"/>
      </w:rPr>
    </w:lvl>
    <w:lvl w:ilvl="8" w:tplc="86EEE7EA">
      <w:start w:val="1"/>
      <w:numFmt w:val="bullet"/>
      <w:lvlText w:val=""/>
      <w:lvlJc w:val="left"/>
      <w:pPr>
        <w:ind w:left="7560" w:hanging="360"/>
      </w:pPr>
      <w:rPr>
        <w:rFonts w:ascii="Wingdings" w:hAnsi="Wingdings" w:hint="default"/>
      </w:rPr>
    </w:lvl>
  </w:abstractNum>
  <w:abstractNum w:abstractNumId="8" w15:restartNumberingAfterBreak="0">
    <w:nsid w:val="2C23C841"/>
    <w:multiLevelType w:val="hybridMultilevel"/>
    <w:tmpl w:val="7C2AF3EC"/>
    <w:lvl w:ilvl="0" w:tplc="255A45F0">
      <w:start w:val="1"/>
      <w:numFmt w:val="decimal"/>
      <w:lvlText w:val="%1."/>
      <w:lvlJc w:val="left"/>
      <w:pPr>
        <w:ind w:left="720" w:hanging="360"/>
      </w:pPr>
    </w:lvl>
    <w:lvl w:ilvl="1" w:tplc="7BCCA782">
      <w:start w:val="1"/>
      <w:numFmt w:val="lowerLetter"/>
      <w:lvlText w:val="%2."/>
      <w:lvlJc w:val="left"/>
      <w:pPr>
        <w:ind w:left="1440" w:hanging="360"/>
      </w:pPr>
    </w:lvl>
    <w:lvl w:ilvl="2" w:tplc="C6FADCF2">
      <w:start w:val="1"/>
      <w:numFmt w:val="lowerRoman"/>
      <w:lvlText w:val="%3."/>
      <w:lvlJc w:val="right"/>
      <w:pPr>
        <w:ind w:left="2160" w:hanging="180"/>
      </w:pPr>
    </w:lvl>
    <w:lvl w:ilvl="3" w:tplc="AE2A0C02">
      <w:start w:val="1"/>
      <w:numFmt w:val="decimal"/>
      <w:lvlText w:val="%4."/>
      <w:lvlJc w:val="left"/>
      <w:pPr>
        <w:ind w:left="2880" w:hanging="360"/>
      </w:pPr>
    </w:lvl>
    <w:lvl w:ilvl="4" w:tplc="F358F92C">
      <w:start w:val="1"/>
      <w:numFmt w:val="lowerLetter"/>
      <w:lvlText w:val="%5."/>
      <w:lvlJc w:val="left"/>
      <w:pPr>
        <w:ind w:left="3600" w:hanging="360"/>
      </w:pPr>
    </w:lvl>
    <w:lvl w:ilvl="5" w:tplc="949209EA">
      <w:start w:val="1"/>
      <w:numFmt w:val="lowerRoman"/>
      <w:lvlText w:val="%6."/>
      <w:lvlJc w:val="right"/>
      <w:pPr>
        <w:ind w:left="4320" w:hanging="180"/>
      </w:pPr>
    </w:lvl>
    <w:lvl w:ilvl="6" w:tplc="C0400C62">
      <w:start w:val="1"/>
      <w:numFmt w:val="decimal"/>
      <w:lvlText w:val="%7."/>
      <w:lvlJc w:val="left"/>
      <w:pPr>
        <w:ind w:left="5040" w:hanging="360"/>
      </w:pPr>
    </w:lvl>
    <w:lvl w:ilvl="7" w:tplc="81F2A27C">
      <w:start w:val="1"/>
      <w:numFmt w:val="lowerLetter"/>
      <w:lvlText w:val="%8."/>
      <w:lvlJc w:val="left"/>
      <w:pPr>
        <w:ind w:left="5760" w:hanging="360"/>
      </w:pPr>
    </w:lvl>
    <w:lvl w:ilvl="8" w:tplc="FFB6A276">
      <w:start w:val="1"/>
      <w:numFmt w:val="lowerRoman"/>
      <w:lvlText w:val="%9."/>
      <w:lvlJc w:val="right"/>
      <w:pPr>
        <w:ind w:left="6480" w:hanging="180"/>
      </w:pPr>
    </w:lvl>
  </w:abstractNum>
  <w:abstractNum w:abstractNumId="9"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892AD98"/>
    <w:multiLevelType w:val="hybridMultilevel"/>
    <w:tmpl w:val="DA6841C8"/>
    <w:lvl w:ilvl="0" w:tplc="0658C774">
      <w:start w:val="1"/>
      <w:numFmt w:val="bullet"/>
      <w:lvlText w:val="o"/>
      <w:lvlJc w:val="left"/>
      <w:pPr>
        <w:ind w:left="1080" w:hanging="360"/>
      </w:pPr>
      <w:rPr>
        <w:rFonts w:ascii="Courier New" w:hAnsi="Courier New" w:hint="default"/>
      </w:rPr>
    </w:lvl>
    <w:lvl w:ilvl="1" w:tplc="670A65EA">
      <w:start w:val="1"/>
      <w:numFmt w:val="bullet"/>
      <w:lvlText w:val="o"/>
      <w:lvlJc w:val="left"/>
      <w:pPr>
        <w:ind w:left="1800" w:hanging="360"/>
      </w:pPr>
      <w:rPr>
        <w:rFonts w:ascii="Courier New" w:hAnsi="Courier New" w:hint="default"/>
      </w:rPr>
    </w:lvl>
    <w:lvl w:ilvl="2" w:tplc="39BC6020">
      <w:start w:val="1"/>
      <w:numFmt w:val="bullet"/>
      <w:lvlText w:val=""/>
      <w:lvlJc w:val="left"/>
      <w:pPr>
        <w:ind w:left="2520" w:hanging="360"/>
      </w:pPr>
      <w:rPr>
        <w:rFonts w:ascii="Wingdings" w:hAnsi="Wingdings" w:hint="default"/>
      </w:rPr>
    </w:lvl>
    <w:lvl w:ilvl="3" w:tplc="1A963918">
      <w:start w:val="1"/>
      <w:numFmt w:val="bullet"/>
      <w:lvlText w:val=""/>
      <w:lvlJc w:val="left"/>
      <w:pPr>
        <w:ind w:left="3240" w:hanging="360"/>
      </w:pPr>
      <w:rPr>
        <w:rFonts w:ascii="Symbol" w:hAnsi="Symbol" w:hint="default"/>
      </w:rPr>
    </w:lvl>
    <w:lvl w:ilvl="4" w:tplc="DEEE08BA">
      <w:start w:val="1"/>
      <w:numFmt w:val="bullet"/>
      <w:lvlText w:val="o"/>
      <w:lvlJc w:val="left"/>
      <w:pPr>
        <w:ind w:left="3960" w:hanging="360"/>
      </w:pPr>
      <w:rPr>
        <w:rFonts w:ascii="Courier New" w:hAnsi="Courier New" w:hint="default"/>
      </w:rPr>
    </w:lvl>
    <w:lvl w:ilvl="5" w:tplc="37644120">
      <w:start w:val="1"/>
      <w:numFmt w:val="bullet"/>
      <w:lvlText w:val=""/>
      <w:lvlJc w:val="left"/>
      <w:pPr>
        <w:ind w:left="4680" w:hanging="360"/>
      </w:pPr>
      <w:rPr>
        <w:rFonts w:ascii="Wingdings" w:hAnsi="Wingdings" w:hint="default"/>
      </w:rPr>
    </w:lvl>
    <w:lvl w:ilvl="6" w:tplc="D9841A7C">
      <w:start w:val="1"/>
      <w:numFmt w:val="bullet"/>
      <w:lvlText w:val=""/>
      <w:lvlJc w:val="left"/>
      <w:pPr>
        <w:ind w:left="5400" w:hanging="360"/>
      </w:pPr>
      <w:rPr>
        <w:rFonts w:ascii="Symbol" w:hAnsi="Symbol" w:hint="default"/>
      </w:rPr>
    </w:lvl>
    <w:lvl w:ilvl="7" w:tplc="8184220A">
      <w:start w:val="1"/>
      <w:numFmt w:val="bullet"/>
      <w:lvlText w:val="o"/>
      <w:lvlJc w:val="left"/>
      <w:pPr>
        <w:ind w:left="6120" w:hanging="360"/>
      </w:pPr>
      <w:rPr>
        <w:rFonts w:ascii="Courier New" w:hAnsi="Courier New" w:hint="default"/>
      </w:rPr>
    </w:lvl>
    <w:lvl w:ilvl="8" w:tplc="2920220A">
      <w:start w:val="1"/>
      <w:numFmt w:val="bullet"/>
      <w:lvlText w:val=""/>
      <w:lvlJc w:val="left"/>
      <w:pPr>
        <w:ind w:left="6840" w:hanging="360"/>
      </w:pPr>
      <w:rPr>
        <w:rFonts w:ascii="Wingdings" w:hAnsi="Wingdings" w:hint="default"/>
      </w:rPr>
    </w:lvl>
  </w:abstractNum>
  <w:abstractNum w:abstractNumId="11" w15:restartNumberingAfterBreak="0">
    <w:nsid w:val="38D7679B"/>
    <w:multiLevelType w:val="hybridMultilevel"/>
    <w:tmpl w:val="7FDC8E24"/>
    <w:lvl w:ilvl="0" w:tplc="82346764">
      <w:start w:val="1"/>
      <w:numFmt w:val="bullet"/>
      <w:lvlText w:val="o"/>
      <w:lvlJc w:val="left"/>
      <w:pPr>
        <w:ind w:left="1080" w:hanging="360"/>
      </w:pPr>
      <w:rPr>
        <w:rFonts w:ascii="Courier New" w:hAnsi="Courier New" w:hint="default"/>
      </w:rPr>
    </w:lvl>
    <w:lvl w:ilvl="1" w:tplc="F8D6E430">
      <w:start w:val="1"/>
      <w:numFmt w:val="bullet"/>
      <w:lvlText w:val="o"/>
      <w:lvlJc w:val="left"/>
      <w:pPr>
        <w:ind w:left="1800" w:hanging="360"/>
      </w:pPr>
      <w:rPr>
        <w:rFonts w:ascii="Courier New" w:hAnsi="Courier New" w:hint="default"/>
      </w:rPr>
    </w:lvl>
    <w:lvl w:ilvl="2" w:tplc="911C67EE">
      <w:start w:val="1"/>
      <w:numFmt w:val="bullet"/>
      <w:lvlText w:val=""/>
      <w:lvlJc w:val="left"/>
      <w:pPr>
        <w:ind w:left="2520" w:hanging="360"/>
      </w:pPr>
      <w:rPr>
        <w:rFonts w:ascii="Wingdings" w:hAnsi="Wingdings" w:hint="default"/>
      </w:rPr>
    </w:lvl>
    <w:lvl w:ilvl="3" w:tplc="A5DA3620">
      <w:start w:val="1"/>
      <w:numFmt w:val="bullet"/>
      <w:lvlText w:val=""/>
      <w:lvlJc w:val="left"/>
      <w:pPr>
        <w:ind w:left="3240" w:hanging="360"/>
      </w:pPr>
      <w:rPr>
        <w:rFonts w:ascii="Symbol" w:hAnsi="Symbol" w:hint="default"/>
      </w:rPr>
    </w:lvl>
    <w:lvl w:ilvl="4" w:tplc="BF8044A4">
      <w:start w:val="1"/>
      <w:numFmt w:val="bullet"/>
      <w:lvlText w:val="o"/>
      <w:lvlJc w:val="left"/>
      <w:pPr>
        <w:ind w:left="3960" w:hanging="360"/>
      </w:pPr>
      <w:rPr>
        <w:rFonts w:ascii="Courier New" w:hAnsi="Courier New" w:hint="default"/>
      </w:rPr>
    </w:lvl>
    <w:lvl w:ilvl="5" w:tplc="94DAE1A0">
      <w:start w:val="1"/>
      <w:numFmt w:val="bullet"/>
      <w:lvlText w:val=""/>
      <w:lvlJc w:val="left"/>
      <w:pPr>
        <w:ind w:left="4680" w:hanging="360"/>
      </w:pPr>
      <w:rPr>
        <w:rFonts w:ascii="Wingdings" w:hAnsi="Wingdings" w:hint="default"/>
      </w:rPr>
    </w:lvl>
    <w:lvl w:ilvl="6" w:tplc="7980BEF8">
      <w:start w:val="1"/>
      <w:numFmt w:val="bullet"/>
      <w:lvlText w:val=""/>
      <w:lvlJc w:val="left"/>
      <w:pPr>
        <w:ind w:left="5400" w:hanging="360"/>
      </w:pPr>
      <w:rPr>
        <w:rFonts w:ascii="Symbol" w:hAnsi="Symbol" w:hint="default"/>
      </w:rPr>
    </w:lvl>
    <w:lvl w:ilvl="7" w:tplc="E98AF23E">
      <w:start w:val="1"/>
      <w:numFmt w:val="bullet"/>
      <w:lvlText w:val="o"/>
      <w:lvlJc w:val="left"/>
      <w:pPr>
        <w:ind w:left="6120" w:hanging="360"/>
      </w:pPr>
      <w:rPr>
        <w:rFonts w:ascii="Courier New" w:hAnsi="Courier New" w:hint="default"/>
      </w:rPr>
    </w:lvl>
    <w:lvl w:ilvl="8" w:tplc="FFA03F42">
      <w:start w:val="1"/>
      <w:numFmt w:val="bullet"/>
      <w:lvlText w:val=""/>
      <w:lvlJc w:val="left"/>
      <w:pPr>
        <w:ind w:left="6840" w:hanging="360"/>
      </w:pPr>
      <w:rPr>
        <w:rFonts w:ascii="Wingdings" w:hAnsi="Wingdings" w:hint="default"/>
      </w:rPr>
    </w:lvl>
  </w:abstractNum>
  <w:abstractNum w:abstractNumId="12" w15:restartNumberingAfterBreak="0">
    <w:nsid w:val="398A2375"/>
    <w:multiLevelType w:val="multilevel"/>
    <w:tmpl w:val="0982115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1EDBF3"/>
    <w:multiLevelType w:val="hybridMultilevel"/>
    <w:tmpl w:val="30CA0CC4"/>
    <w:lvl w:ilvl="0" w:tplc="41BE941A">
      <w:start w:val="1"/>
      <w:numFmt w:val="bullet"/>
      <w:lvlText w:val="o"/>
      <w:lvlJc w:val="left"/>
      <w:pPr>
        <w:ind w:left="1800" w:hanging="360"/>
      </w:pPr>
      <w:rPr>
        <w:rFonts w:ascii="Courier New" w:hAnsi="Courier New" w:hint="default"/>
      </w:rPr>
    </w:lvl>
    <w:lvl w:ilvl="1" w:tplc="3774C64A">
      <w:start w:val="1"/>
      <w:numFmt w:val="bullet"/>
      <w:lvlText w:val="o"/>
      <w:lvlJc w:val="left"/>
      <w:pPr>
        <w:ind w:left="2520" w:hanging="360"/>
      </w:pPr>
      <w:rPr>
        <w:rFonts w:ascii="Courier New" w:hAnsi="Courier New" w:hint="default"/>
      </w:rPr>
    </w:lvl>
    <w:lvl w:ilvl="2" w:tplc="9FE0DC28">
      <w:start w:val="1"/>
      <w:numFmt w:val="bullet"/>
      <w:lvlText w:val=""/>
      <w:lvlJc w:val="left"/>
      <w:pPr>
        <w:ind w:left="3240" w:hanging="360"/>
      </w:pPr>
      <w:rPr>
        <w:rFonts w:ascii="Wingdings" w:hAnsi="Wingdings" w:hint="default"/>
      </w:rPr>
    </w:lvl>
    <w:lvl w:ilvl="3" w:tplc="A88EF104">
      <w:start w:val="1"/>
      <w:numFmt w:val="bullet"/>
      <w:lvlText w:val=""/>
      <w:lvlJc w:val="left"/>
      <w:pPr>
        <w:ind w:left="3960" w:hanging="360"/>
      </w:pPr>
      <w:rPr>
        <w:rFonts w:ascii="Symbol" w:hAnsi="Symbol" w:hint="default"/>
      </w:rPr>
    </w:lvl>
    <w:lvl w:ilvl="4" w:tplc="D5EE8746">
      <w:start w:val="1"/>
      <w:numFmt w:val="bullet"/>
      <w:lvlText w:val="o"/>
      <w:lvlJc w:val="left"/>
      <w:pPr>
        <w:ind w:left="4680" w:hanging="360"/>
      </w:pPr>
      <w:rPr>
        <w:rFonts w:ascii="Courier New" w:hAnsi="Courier New" w:hint="default"/>
      </w:rPr>
    </w:lvl>
    <w:lvl w:ilvl="5" w:tplc="2696B588">
      <w:start w:val="1"/>
      <w:numFmt w:val="bullet"/>
      <w:lvlText w:val=""/>
      <w:lvlJc w:val="left"/>
      <w:pPr>
        <w:ind w:left="5400" w:hanging="360"/>
      </w:pPr>
      <w:rPr>
        <w:rFonts w:ascii="Wingdings" w:hAnsi="Wingdings" w:hint="default"/>
      </w:rPr>
    </w:lvl>
    <w:lvl w:ilvl="6" w:tplc="995AC102">
      <w:start w:val="1"/>
      <w:numFmt w:val="bullet"/>
      <w:lvlText w:val=""/>
      <w:lvlJc w:val="left"/>
      <w:pPr>
        <w:ind w:left="6120" w:hanging="360"/>
      </w:pPr>
      <w:rPr>
        <w:rFonts w:ascii="Symbol" w:hAnsi="Symbol" w:hint="default"/>
      </w:rPr>
    </w:lvl>
    <w:lvl w:ilvl="7" w:tplc="E2F2136A">
      <w:start w:val="1"/>
      <w:numFmt w:val="bullet"/>
      <w:lvlText w:val="o"/>
      <w:lvlJc w:val="left"/>
      <w:pPr>
        <w:ind w:left="6840" w:hanging="360"/>
      </w:pPr>
      <w:rPr>
        <w:rFonts w:ascii="Courier New" w:hAnsi="Courier New" w:hint="default"/>
      </w:rPr>
    </w:lvl>
    <w:lvl w:ilvl="8" w:tplc="10945E24">
      <w:start w:val="1"/>
      <w:numFmt w:val="bullet"/>
      <w:lvlText w:val=""/>
      <w:lvlJc w:val="left"/>
      <w:pPr>
        <w:ind w:left="7560" w:hanging="360"/>
      </w:pPr>
      <w:rPr>
        <w:rFonts w:ascii="Wingdings" w:hAnsi="Wingdings" w:hint="default"/>
      </w:rPr>
    </w:lvl>
  </w:abstractNum>
  <w:abstractNum w:abstractNumId="15" w15:restartNumberingAfterBreak="0">
    <w:nsid w:val="42B0935B"/>
    <w:multiLevelType w:val="hybridMultilevel"/>
    <w:tmpl w:val="9FF4BBD2"/>
    <w:lvl w:ilvl="0" w:tplc="0EEA9ACA">
      <w:start w:val="1"/>
      <w:numFmt w:val="bullet"/>
      <w:lvlText w:val=""/>
      <w:lvlJc w:val="left"/>
      <w:pPr>
        <w:ind w:left="1800" w:hanging="360"/>
      </w:pPr>
      <w:rPr>
        <w:rFonts w:ascii="Symbol" w:hAnsi="Symbol" w:hint="default"/>
      </w:rPr>
    </w:lvl>
    <w:lvl w:ilvl="1" w:tplc="D03C4CB4">
      <w:start w:val="1"/>
      <w:numFmt w:val="bullet"/>
      <w:lvlText w:val="o"/>
      <w:lvlJc w:val="left"/>
      <w:pPr>
        <w:ind w:left="2520" w:hanging="360"/>
      </w:pPr>
      <w:rPr>
        <w:rFonts w:ascii="Courier New" w:hAnsi="Courier New" w:hint="default"/>
      </w:rPr>
    </w:lvl>
    <w:lvl w:ilvl="2" w:tplc="27E6FF66">
      <w:start w:val="1"/>
      <w:numFmt w:val="bullet"/>
      <w:lvlText w:val=""/>
      <w:lvlJc w:val="left"/>
      <w:pPr>
        <w:ind w:left="3240" w:hanging="360"/>
      </w:pPr>
      <w:rPr>
        <w:rFonts w:ascii="Wingdings" w:hAnsi="Wingdings" w:hint="default"/>
      </w:rPr>
    </w:lvl>
    <w:lvl w:ilvl="3" w:tplc="A22AB362">
      <w:start w:val="1"/>
      <w:numFmt w:val="bullet"/>
      <w:lvlText w:val=""/>
      <w:lvlJc w:val="left"/>
      <w:pPr>
        <w:ind w:left="3960" w:hanging="360"/>
      </w:pPr>
      <w:rPr>
        <w:rFonts w:ascii="Symbol" w:hAnsi="Symbol" w:hint="default"/>
      </w:rPr>
    </w:lvl>
    <w:lvl w:ilvl="4" w:tplc="35902CC0">
      <w:start w:val="1"/>
      <w:numFmt w:val="bullet"/>
      <w:lvlText w:val="o"/>
      <w:lvlJc w:val="left"/>
      <w:pPr>
        <w:ind w:left="4680" w:hanging="360"/>
      </w:pPr>
      <w:rPr>
        <w:rFonts w:ascii="Courier New" w:hAnsi="Courier New" w:hint="default"/>
      </w:rPr>
    </w:lvl>
    <w:lvl w:ilvl="5" w:tplc="4CAA8F96">
      <w:start w:val="1"/>
      <w:numFmt w:val="bullet"/>
      <w:lvlText w:val=""/>
      <w:lvlJc w:val="left"/>
      <w:pPr>
        <w:ind w:left="5400" w:hanging="360"/>
      </w:pPr>
      <w:rPr>
        <w:rFonts w:ascii="Wingdings" w:hAnsi="Wingdings" w:hint="default"/>
      </w:rPr>
    </w:lvl>
    <w:lvl w:ilvl="6" w:tplc="080626D2">
      <w:start w:val="1"/>
      <w:numFmt w:val="bullet"/>
      <w:lvlText w:val=""/>
      <w:lvlJc w:val="left"/>
      <w:pPr>
        <w:ind w:left="6120" w:hanging="360"/>
      </w:pPr>
      <w:rPr>
        <w:rFonts w:ascii="Symbol" w:hAnsi="Symbol" w:hint="default"/>
      </w:rPr>
    </w:lvl>
    <w:lvl w:ilvl="7" w:tplc="A5E4C922">
      <w:start w:val="1"/>
      <w:numFmt w:val="bullet"/>
      <w:lvlText w:val="o"/>
      <w:lvlJc w:val="left"/>
      <w:pPr>
        <w:ind w:left="6840" w:hanging="360"/>
      </w:pPr>
      <w:rPr>
        <w:rFonts w:ascii="Courier New" w:hAnsi="Courier New" w:hint="default"/>
      </w:rPr>
    </w:lvl>
    <w:lvl w:ilvl="8" w:tplc="CBD40092">
      <w:start w:val="1"/>
      <w:numFmt w:val="bullet"/>
      <w:lvlText w:val=""/>
      <w:lvlJc w:val="left"/>
      <w:pPr>
        <w:ind w:left="7560" w:hanging="360"/>
      </w:pPr>
      <w:rPr>
        <w:rFonts w:ascii="Wingdings" w:hAnsi="Wingdings" w:hint="default"/>
      </w:rPr>
    </w:lvl>
  </w:abstractNum>
  <w:abstractNum w:abstractNumId="16" w15:restartNumberingAfterBreak="0">
    <w:nsid w:val="42BC625B"/>
    <w:multiLevelType w:val="hybridMultilevel"/>
    <w:tmpl w:val="0D76C894"/>
    <w:lvl w:ilvl="0" w:tplc="71486D62">
      <w:start w:val="1"/>
      <w:numFmt w:val="decimal"/>
      <w:lvlText w:val="%1."/>
      <w:lvlJc w:val="left"/>
      <w:pPr>
        <w:ind w:left="720" w:hanging="360"/>
      </w:pPr>
    </w:lvl>
    <w:lvl w:ilvl="1" w:tplc="9FB46392">
      <w:start w:val="1"/>
      <w:numFmt w:val="lowerLetter"/>
      <w:lvlText w:val="%2."/>
      <w:lvlJc w:val="left"/>
      <w:pPr>
        <w:ind w:left="1440" w:hanging="360"/>
      </w:pPr>
    </w:lvl>
    <w:lvl w:ilvl="2" w:tplc="74EC174E">
      <w:start w:val="1"/>
      <w:numFmt w:val="lowerRoman"/>
      <w:lvlText w:val="%3."/>
      <w:lvlJc w:val="right"/>
      <w:pPr>
        <w:ind w:left="2160" w:hanging="180"/>
      </w:pPr>
    </w:lvl>
    <w:lvl w:ilvl="3" w:tplc="86283B2C">
      <w:start w:val="1"/>
      <w:numFmt w:val="decimal"/>
      <w:lvlText w:val="%4."/>
      <w:lvlJc w:val="left"/>
      <w:pPr>
        <w:ind w:left="2880" w:hanging="360"/>
      </w:pPr>
    </w:lvl>
    <w:lvl w:ilvl="4" w:tplc="94A2AF4E">
      <w:start w:val="1"/>
      <w:numFmt w:val="lowerLetter"/>
      <w:lvlText w:val="%5."/>
      <w:lvlJc w:val="left"/>
      <w:pPr>
        <w:ind w:left="3600" w:hanging="360"/>
      </w:pPr>
    </w:lvl>
    <w:lvl w:ilvl="5" w:tplc="B31EFF9C">
      <w:start w:val="1"/>
      <w:numFmt w:val="lowerRoman"/>
      <w:lvlText w:val="%6."/>
      <w:lvlJc w:val="right"/>
      <w:pPr>
        <w:ind w:left="4320" w:hanging="180"/>
      </w:pPr>
    </w:lvl>
    <w:lvl w:ilvl="6" w:tplc="CEDC76C2">
      <w:start w:val="1"/>
      <w:numFmt w:val="decimal"/>
      <w:lvlText w:val="%7."/>
      <w:lvlJc w:val="left"/>
      <w:pPr>
        <w:ind w:left="5040" w:hanging="360"/>
      </w:pPr>
    </w:lvl>
    <w:lvl w:ilvl="7" w:tplc="4C14E888">
      <w:start w:val="1"/>
      <w:numFmt w:val="lowerLetter"/>
      <w:lvlText w:val="%8."/>
      <w:lvlJc w:val="left"/>
      <w:pPr>
        <w:ind w:left="5760" w:hanging="360"/>
      </w:pPr>
    </w:lvl>
    <w:lvl w:ilvl="8" w:tplc="4DEA7DB6">
      <w:start w:val="1"/>
      <w:numFmt w:val="lowerRoman"/>
      <w:lvlText w:val="%9."/>
      <w:lvlJc w:val="right"/>
      <w:pPr>
        <w:ind w:left="6480" w:hanging="180"/>
      </w:pPr>
    </w:lvl>
  </w:abstractNum>
  <w:abstractNum w:abstractNumId="17" w15:restartNumberingAfterBreak="0">
    <w:nsid w:val="457D063B"/>
    <w:multiLevelType w:val="hybridMultilevel"/>
    <w:tmpl w:val="B302CD18"/>
    <w:lvl w:ilvl="0" w:tplc="B412980C">
      <w:start w:val="1"/>
      <w:numFmt w:val="bullet"/>
      <w:lvlText w:val="o"/>
      <w:lvlJc w:val="left"/>
      <w:pPr>
        <w:ind w:left="1080" w:hanging="360"/>
      </w:pPr>
      <w:rPr>
        <w:rFonts w:ascii="Courier New" w:hAnsi="Courier New" w:hint="default"/>
      </w:rPr>
    </w:lvl>
    <w:lvl w:ilvl="1" w:tplc="9C4CB742">
      <w:start w:val="1"/>
      <w:numFmt w:val="bullet"/>
      <w:lvlText w:val="o"/>
      <w:lvlJc w:val="left"/>
      <w:pPr>
        <w:ind w:left="1800" w:hanging="360"/>
      </w:pPr>
      <w:rPr>
        <w:rFonts w:ascii="Courier New" w:hAnsi="Courier New" w:hint="default"/>
      </w:rPr>
    </w:lvl>
    <w:lvl w:ilvl="2" w:tplc="DB96B568">
      <w:start w:val="1"/>
      <w:numFmt w:val="bullet"/>
      <w:lvlText w:val=""/>
      <w:lvlJc w:val="left"/>
      <w:pPr>
        <w:ind w:left="2520" w:hanging="360"/>
      </w:pPr>
      <w:rPr>
        <w:rFonts w:ascii="Wingdings" w:hAnsi="Wingdings" w:hint="default"/>
      </w:rPr>
    </w:lvl>
    <w:lvl w:ilvl="3" w:tplc="E1A2B28A">
      <w:start w:val="1"/>
      <w:numFmt w:val="bullet"/>
      <w:lvlText w:val=""/>
      <w:lvlJc w:val="left"/>
      <w:pPr>
        <w:ind w:left="3240" w:hanging="360"/>
      </w:pPr>
      <w:rPr>
        <w:rFonts w:ascii="Symbol" w:hAnsi="Symbol" w:hint="default"/>
      </w:rPr>
    </w:lvl>
    <w:lvl w:ilvl="4" w:tplc="F230B198">
      <w:start w:val="1"/>
      <w:numFmt w:val="bullet"/>
      <w:lvlText w:val="o"/>
      <w:lvlJc w:val="left"/>
      <w:pPr>
        <w:ind w:left="3960" w:hanging="360"/>
      </w:pPr>
      <w:rPr>
        <w:rFonts w:ascii="Courier New" w:hAnsi="Courier New" w:hint="default"/>
      </w:rPr>
    </w:lvl>
    <w:lvl w:ilvl="5" w:tplc="C29A0AA4">
      <w:start w:val="1"/>
      <w:numFmt w:val="bullet"/>
      <w:lvlText w:val=""/>
      <w:lvlJc w:val="left"/>
      <w:pPr>
        <w:ind w:left="4680" w:hanging="360"/>
      </w:pPr>
      <w:rPr>
        <w:rFonts w:ascii="Wingdings" w:hAnsi="Wingdings" w:hint="default"/>
      </w:rPr>
    </w:lvl>
    <w:lvl w:ilvl="6" w:tplc="99C6CBF8">
      <w:start w:val="1"/>
      <w:numFmt w:val="bullet"/>
      <w:lvlText w:val=""/>
      <w:lvlJc w:val="left"/>
      <w:pPr>
        <w:ind w:left="5400" w:hanging="360"/>
      </w:pPr>
      <w:rPr>
        <w:rFonts w:ascii="Symbol" w:hAnsi="Symbol" w:hint="default"/>
      </w:rPr>
    </w:lvl>
    <w:lvl w:ilvl="7" w:tplc="7206DAEE">
      <w:start w:val="1"/>
      <w:numFmt w:val="bullet"/>
      <w:lvlText w:val="o"/>
      <w:lvlJc w:val="left"/>
      <w:pPr>
        <w:ind w:left="6120" w:hanging="360"/>
      </w:pPr>
      <w:rPr>
        <w:rFonts w:ascii="Courier New" w:hAnsi="Courier New" w:hint="default"/>
      </w:rPr>
    </w:lvl>
    <w:lvl w:ilvl="8" w:tplc="6F1A94AA">
      <w:start w:val="1"/>
      <w:numFmt w:val="bullet"/>
      <w:lvlText w:val=""/>
      <w:lvlJc w:val="left"/>
      <w:pPr>
        <w:ind w:left="6840" w:hanging="360"/>
      </w:pPr>
      <w:rPr>
        <w:rFonts w:ascii="Wingdings" w:hAnsi="Wingdings" w:hint="default"/>
      </w:rPr>
    </w:lvl>
  </w:abstractNum>
  <w:abstractNum w:abstractNumId="18" w15:restartNumberingAfterBreak="0">
    <w:nsid w:val="4A457E00"/>
    <w:multiLevelType w:val="multilevel"/>
    <w:tmpl w:val="39CA476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D4D10"/>
    <w:multiLevelType w:val="hybridMultilevel"/>
    <w:tmpl w:val="BCE4ED70"/>
    <w:lvl w:ilvl="0" w:tplc="6F0A5DA4">
      <w:start w:val="1"/>
      <w:numFmt w:val="bullet"/>
      <w:lvlText w:val="o"/>
      <w:lvlJc w:val="left"/>
      <w:pPr>
        <w:ind w:left="1080" w:hanging="360"/>
      </w:pPr>
      <w:rPr>
        <w:rFonts w:ascii="Courier New" w:hAnsi="Courier New" w:hint="default"/>
      </w:rPr>
    </w:lvl>
    <w:lvl w:ilvl="1" w:tplc="B25625D0">
      <w:start w:val="1"/>
      <w:numFmt w:val="bullet"/>
      <w:lvlText w:val="o"/>
      <w:lvlJc w:val="left"/>
      <w:pPr>
        <w:ind w:left="1800" w:hanging="360"/>
      </w:pPr>
      <w:rPr>
        <w:rFonts w:ascii="Courier New" w:hAnsi="Courier New" w:hint="default"/>
      </w:rPr>
    </w:lvl>
    <w:lvl w:ilvl="2" w:tplc="0F3E4492">
      <w:start w:val="1"/>
      <w:numFmt w:val="bullet"/>
      <w:lvlText w:val=""/>
      <w:lvlJc w:val="left"/>
      <w:pPr>
        <w:ind w:left="2520" w:hanging="360"/>
      </w:pPr>
      <w:rPr>
        <w:rFonts w:ascii="Wingdings" w:hAnsi="Wingdings" w:hint="default"/>
      </w:rPr>
    </w:lvl>
    <w:lvl w:ilvl="3" w:tplc="E2183A10">
      <w:start w:val="1"/>
      <w:numFmt w:val="bullet"/>
      <w:lvlText w:val=""/>
      <w:lvlJc w:val="left"/>
      <w:pPr>
        <w:ind w:left="3240" w:hanging="360"/>
      </w:pPr>
      <w:rPr>
        <w:rFonts w:ascii="Symbol" w:hAnsi="Symbol" w:hint="default"/>
      </w:rPr>
    </w:lvl>
    <w:lvl w:ilvl="4" w:tplc="CF5C7E1E">
      <w:start w:val="1"/>
      <w:numFmt w:val="bullet"/>
      <w:lvlText w:val="o"/>
      <w:lvlJc w:val="left"/>
      <w:pPr>
        <w:ind w:left="3960" w:hanging="360"/>
      </w:pPr>
      <w:rPr>
        <w:rFonts w:ascii="Courier New" w:hAnsi="Courier New" w:hint="default"/>
      </w:rPr>
    </w:lvl>
    <w:lvl w:ilvl="5" w:tplc="D53C1968">
      <w:start w:val="1"/>
      <w:numFmt w:val="bullet"/>
      <w:lvlText w:val=""/>
      <w:lvlJc w:val="left"/>
      <w:pPr>
        <w:ind w:left="4680" w:hanging="360"/>
      </w:pPr>
      <w:rPr>
        <w:rFonts w:ascii="Wingdings" w:hAnsi="Wingdings" w:hint="default"/>
      </w:rPr>
    </w:lvl>
    <w:lvl w:ilvl="6" w:tplc="FE7EF4A0">
      <w:start w:val="1"/>
      <w:numFmt w:val="bullet"/>
      <w:lvlText w:val=""/>
      <w:lvlJc w:val="left"/>
      <w:pPr>
        <w:ind w:left="5400" w:hanging="360"/>
      </w:pPr>
      <w:rPr>
        <w:rFonts w:ascii="Symbol" w:hAnsi="Symbol" w:hint="default"/>
      </w:rPr>
    </w:lvl>
    <w:lvl w:ilvl="7" w:tplc="436AA3D8">
      <w:start w:val="1"/>
      <w:numFmt w:val="bullet"/>
      <w:lvlText w:val="o"/>
      <w:lvlJc w:val="left"/>
      <w:pPr>
        <w:ind w:left="6120" w:hanging="360"/>
      </w:pPr>
      <w:rPr>
        <w:rFonts w:ascii="Courier New" w:hAnsi="Courier New" w:hint="default"/>
      </w:rPr>
    </w:lvl>
    <w:lvl w:ilvl="8" w:tplc="44389308">
      <w:start w:val="1"/>
      <w:numFmt w:val="bullet"/>
      <w:lvlText w:val=""/>
      <w:lvlJc w:val="left"/>
      <w:pPr>
        <w:ind w:left="6840" w:hanging="360"/>
      </w:pPr>
      <w:rPr>
        <w:rFonts w:ascii="Wingdings" w:hAnsi="Wingdings" w:hint="default"/>
      </w:rPr>
    </w:lvl>
  </w:abstractNum>
  <w:abstractNum w:abstractNumId="21" w15:restartNumberingAfterBreak="0">
    <w:nsid w:val="539B6ADE"/>
    <w:multiLevelType w:val="hybridMultilevel"/>
    <w:tmpl w:val="1E36736E"/>
    <w:lvl w:ilvl="0" w:tplc="E0384170">
      <w:start w:val="1"/>
      <w:numFmt w:val="bullet"/>
      <w:lvlText w:val="o"/>
      <w:lvlJc w:val="left"/>
      <w:pPr>
        <w:ind w:left="1080" w:hanging="360"/>
      </w:pPr>
      <w:rPr>
        <w:rFonts w:ascii="Courier New" w:hAnsi="Courier New" w:hint="default"/>
      </w:rPr>
    </w:lvl>
    <w:lvl w:ilvl="1" w:tplc="F9A8388C">
      <w:start w:val="1"/>
      <w:numFmt w:val="bullet"/>
      <w:lvlText w:val="o"/>
      <w:lvlJc w:val="left"/>
      <w:pPr>
        <w:ind w:left="1800" w:hanging="360"/>
      </w:pPr>
      <w:rPr>
        <w:rFonts w:ascii="Courier New" w:hAnsi="Courier New" w:hint="default"/>
      </w:rPr>
    </w:lvl>
    <w:lvl w:ilvl="2" w:tplc="B7C490FA">
      <w:start w:val="1"/>
      <w:numFmt w:val="bullet"/>
      <w:lvlText w:val=""/>
      <w:lvlJc w:val="left"/>
      <w:pPr>
        <w:ind w:left="2520" w:hanging="360"/>
      </w:pPr>
      <w:rPr>
        <w:rFonts w:ascii="Wingdings" w:hAnsi="Wingdings" w:hint="default"/>
      </w:rPr>
    </w:lvl>
    <w:lvl w:ilvl="3" w:tplc="38CAE686">
      <w:start w:val="1"/>
      <w:numFmt w:val="bullet"/>
      <w:lvlText w:val=""/>
      <w:lvlJc w:val="left"/>
      <w:pPr>
        <w:ind w:left="3240" w:hanging="360"/>
      </w:pPr>
      <w:rPr>
        <w:rFonts w:ascii="Symbol" w:hAnsi="Symbol" w:hint="default"/>
      </w:rPr>
    </w:lvl>
    <w:lvl w:ilvl="4" w:tplc="2FA88BD6">
      <w:start w:val="1"/>
      <w:numFmt w:val="bullet"/>
      <w:lvlText w:val="o"/>
      <w:lvlJc w:val="left"/>
      <w:pPr>
        <w:ind w:left="3960" w:hanging="360"/>
      </w:pPr>
      <w:rPr>
        <w:rFonts w:ascii="Courier New" w:hAnsi="Courier New" w:hint="default"/>
      </w:rPr>
    </w:lvl>
    <w:lvl w:ilvl="5" w:tplc="17EE5FE8">
      <w:start w:val="1"/>
      <w:numFmt w:val="bullet"/>
      <w:lvlText w:val=""/>
      <w:lvlJc w:val="left"/>
      <w:pPr>
        <w:ind w:left="4680" w:hanging="360"/>
      </w:pPr>
      <w:rPr>
        <w:rFonts w:ascii="Wingdings" w:hAnsi="Wingdings" w:hint="default"/>
      </w:rPr>
    </w:lvl>
    <w:lvl w:ilvl="6" w:tplc="BBE4A658">
      <w:start w:val="1"/>
      <w:numFmt w:val="bullet"/>
      <w:lvlText w:val=""/>
      <w:lvlJc w:val="left"/>
      <w:pPr>
        <w:ind w:left="5400" w:hanging="360"/>
      </w:pPr>
      <w:rPr>
        <w:rFonts w:ascii="Symbol" w:hAnsi="Symbol" w:hint="default"/>
      </w:rPr>
    </w:lvl>
    <w:lvl w:ilvl="7" w:tplc="F5AEDC46">
      <w:start w:val="1"/>
      <w:numFmt w:val="bullet"/>
      <w:lvlText w:val="o"/>
      <w:lvlJc w:val="left"/>
      <w:pPr>
        <w:ind w:left="6120" w:hanging="360"/>
      </w:pPr>
      <w:rPr>
        <w:rFonts w:ascii="Courier New" w:hAnsi="Courier New" w:hint="default"/>
      </w:rPr>
    </w:lvl>
    <w:lvl w:ilvl="8" w:tplc="EFBE0B4E">
      <w:start w:val="1"/>
      <w:numFmt w:val="bullet"/>
      <w:lvlText w:val=""/>
      <w:lvlJc w:val="left"/>
      <w:pPr>
        <w:ind w:left="6840" w:hanging="360"/>
      </w:pPr>
      <w:rPr>
        <w:rFonts w:ascii="Wingdings" w:hAnsi="Wingdings" w:hint="default"/>
      </w:rPr>
    </w:lvl>
  </w:abstractNum>
  <w:abstractNum w:abstractNumId="22"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3" w15:restartNumberingAfterBreak="0">
    <w:nsid w:val="575731B4"/>
    <w:multiLevelType w:val="hybridMultilevel"/>
    <w:tmpl w:val="1EA28360"/>
    <w:lvl w:ilvl="0" w:tplc="69B6E8D4">
      <w:start w:val="1"/>
      <w:numFmt w:val="bullet"/>
      <w:lvlText w:val="o"/>
      <w:lvlJc w:val="left"/>
      <w:pPr>
        <w:ind w:left="1080" w:hanging="360"/>
      </w:pPr>
      <w:rPr>
        <w:rFonts w:ascii="Courier New" w:hAnsi="Courier New" w:hint="default"/>
      </w:rPr>
    </w:lvl>
    <w:lvl w:ilvl="1" w:tplc="917CA83C">
      <w:start w:val="1"/>
      <w:numFmt w:val="bullet"/>
      <w:lvlText w:val="o"/>
      <w:lvlJc w:val="left"/>
      <w:pPr>
        <w:ind w:left="1800" w:hanging="360"/>
      </w:pPr>
      <w:rPr>
        <w:rFonts w:ascii="Courier New" w:hAnsi="Courier New" w:hint="default"/>
      </w:rPr>
    </w:lvl>
    <w:lvl w:ilvl="2" w:tplc="848C964C">
      <w:start w:val="1"/>
      <w:numFmt w:val="bullet"/>
      <w:lvlText w:val=""/>
      <w:lvlJc w:val="left"/>
      <w:pPr>
        <w:ind w:left="2520" w:hanging="360"/>
      </w:pPr>
      <w:rPr>
        <w:rFonts w:ascii="Wingdings" w:hAnsi="Wingdings" w:hint="default"/>
      </w:rPr>
    </w:lvl>
    <w:lvl w:ilvl="3" w:tplc="4A2C0D30">
      <w:start w:val="1"/>
      <w:numFmt w:val="bullet"/>
      <w:lvlText w:val=""/>
      <w:lvlJc w:val="left"/>
      <w:pPr>
        <w:ind w:left="3240" w:hanging="360"/>
      </w:pPr>
      <w:rPr>
        <w:rFonts w:ascii="Symbol" w:hAnsi="Symbol" w:hint="default"/>
      </w:rPr>
    </w:lvl>
    <w:lvl w:ilvl="4" w:tplc="55728B5E">
      <w:start w:val="1"/>
      <w:numFmt w:val="bullet"/>
      <w:lvlText w:val="o"/>
      <w:lvlJc w:val="left"/>
      <w:pPr>
        <w:ind w:left="3960" w:hanging="360"/>
      </w:pPr>
      <w:rPr>
        <w:rFonts w:ascii="Courier New" w:hAnsi="Courier New" w:hint="default"/>
      </w:rPr>
    </w:lvl>
    <w:lvl w:ilvl="5" w:tplc="2488D556">
      <w:start w:val="1"/>
      <w:numFmt w:val="bullet"/>
      <w:lvlText w:val=""/>
      <w:lvlJc w:val="left"/>
      <w:pPr>
        <w:ind w:left="4680" w:hanging="360"/>
      </w:pPr>
      <w:rPr>
        <w:rFonts w:ascii="Wingdings" w:hAnsi="Wingdings" w:hint="default"/>
      </w:rPr>
    </w:lvl>
    <w:lvl w:ilvl="6" w:tplc="BD446660">
      <w:start w:val="1"/>
      <w:numFmt w:val="bullet"/>
      <w:lvlText w:val=""/>
      <w:lvlJc w:val="left"/>
      <w:pPr>
        <w:ind w:left="5400" w:hanging="360"/>
      </w:pPr>
      <w:rPr>
        <w:rFonts w:ascii="Symbol" w:hAnsi="Symbol" w:hint="default"/>
      </w:rPr>
    </w:lvl>
    <w:lvl w:ilvl="7" w:tplc="C6C61492">
      <w:start w:val="1"/>
      <w:numFmt w:val="bullet"/>
      <w:lvlText w:val="o"/>
      <w:lvlJc w:val="left"/>
      <w:pPr>
        <w:ind w:left="6120" w:hanging="360"/>
      </w:pPr>
      <w:rPr>
        <w:rFonts w:ascii="Courier New" w:hAnsi="Courier New" w:hint="default"/>
      </w:rPr>
    </w:lvl>
    <w:lvl w:ilvl="8" w:tplc="8CA04CE0">
      <w:start w:val="1"/>
      <w:numFmt w:val="bullet"/>
      <w:lvlText w:val=""/>
      <w:lvlJc w:val="left"/>
      <w:pPr>
        <w:ind w:left="6840" w:hanging="360"/>
      </w:pPr>
      <w:rPr>
        <w:rFonts w:ascii="Wingdings" w:hAnsi="Wingdings" w:hint="default"/>
      </w:rPr>
    </w:lvl>
  </w:abstractNum>
  <w:abstractNum w:abstractNumId="24" w15:restartNumberingAfterBreak="0">
    <w:nsid w:val="5A023B72"/>
    <w:multiLevelType w:val="hybridMultilevel"/>
    <w:tmpl w:val="1FA0811A"/>
    <w:lvl w:ilvl="0" w:tplc="6A6E7212">
      <w:start w:val="1"/>
      <w:numFmt w:val="bullet"/>
      <w:lvlText w:val="o"/>
      <w:lvlJc w:val="left"/>
      <w:pPr>
        <w:ind w:left="1080" w:hanging="360"/>
      </w:pPr>
      <w:rPr>
        <w:rFonts w:ascii="Courier New" w:hAnsi="Courier New" w:hint="default"/>
      </w:rPr>
    </w:lvl>
    <w:lvl w:ilvl="1" w:tplc="834A3DA2">
      <w:start w:val="1"/>
      <w:numFmt w:val="bullet"/>
      <w:lvlText w:val="o"/>
      <w:lvlJc w:val="left"/>
      <w:pPr>
        <w:ind w:left="1800" w:hanging="360"/>
      </w:pPr>
      <w:rPr>
        <w:rFonts w:ascii="Courier New" w:hAnsi="Courier New" w:hint="default"/>
      </w:rPr>
    </w:lvl>
    <w:lvl w:ilvl="2" w:tplc="E51CE794">
      <w:start w:val="1"/>
      <w:numFmt w:val="bullet"/>
      <w:lvlText w:val=""/>
      <w:lvlJc w:val="left"/>
      <w:pPr>
        <w:ind w:left="2520" w:hanging="360"/>
      </w:pPr>
      <w:rPr>
        <w:rFonts w:ascii="Wingdings" w:hAnsi="Wingdings" w:hint="default"/>
      </w:rPr>
    </w:lvl>
    <w:lvl w:ilvl="3" w:tplc="CDD6326C">
      <w:start w:val="1"/>
      <w:numFmt w:val="bullet"/>
      <w:lvlText w:val=""/>
      <w:lvlJc w:val="left"/>
      <w:pPr>
        <w:ind w:left="3240" w:hanging="360"/>
      </w:pPr>
      <w:rPr>
        <w:rFonts w:ascii="Symbol" w:hAnsi="Symbol" w:hint="default"/>
      </w:rPr>
    </w:lvl>
    <w:lvl w:ilvl="4" w:tplc="C3AC19D4">
      <w:start w:val="1"/>
      <w:numFmt w:val="bullet"/>
      <w:lvlText w:val="o"/>
      <w:lvlJc w:val="left"/>
      <w:pPr>
        <w:ind w:left="3960" w:hanging="360"/>
      </w:pPr>
      <w:rPr>
        <w:rFonts w:ascii="Courier New" w:hAnsi="Courier New" w:hint="default"/>
      </w:rPr>
    </w:lvl>
    <w:lvl w:ilvl="5" w:tplc="209EAF0E">
      <w:start w:val="1"/>
      <w:numFmt w:val="bullet"/>
      <w:lvlText w:val=""/>
      <w:lvlJc w:val="left"/>
      <w:pPr>
        <w:ind w:left="4680" w:hanging="360"/>
      </w:pPr>
      <w:rPr>
        <w:rFonts w:ascii="Wingdings" w:hAnsi="Wingdings" w:hint="default"/>
      </w:rPr>
    </w:lvl>
    <w:lvl w:ilvl="6" w:tplc="1858422E">
      <w:start w:val="1"/>
      <w:numFmt w:val="bullet"/>
      <w:lvlText w:val=""/>
      <w:lvlJc w:val="left"/>
      <w:pPr>
        <w:ind w:left="5400" w:hanging="360"/>
      </w:pPr>
      <w:rPr>
        <w:rFonts w:ascii="Symbol" w:hAnsi="Symbol" w:hint="default"/>
      </w:rPr>
    </w:lvl>
    <w:lvl w:ilvl="7" w:tplc="2DD240EC">
      <w:start w:val="1"/>
      <w:numFmt w:val="bullet"/>
      <w:lvlText w:val="o"/>
      <w:lvlJc w:val="left"/>
      <w:pPr>
        <w:ind w:left="6120" w:hanging="360"/>
      </w:pPr>
      <w:rPr>
        <w:rFonts w:ascii="Courier New" w:hAnsi="Courier New" w:hint="default"/>
      </w:rPr>
    </w:lvl>
    <w:lvl w:ilvl="8" w:tplc="E982E7C2">
      <w:start w:val="1"/>
      <w:numFmt w:val="bullet"/>
      <w:lvlText w:val=""/>
      <w:lvlJc w:val="left"/>
      <w:pPr>
        <w:ind w:left="6840" w:hanging="360"/>
      </w:pPr>
      <w:rPr>
        <w:rFonts w:ascii="Wingdings" w:hAnsi="Wingdings" w:hint="default"/>
      </w:rPr>
    </w:lvl>
  </w:abstractNum>
  <w:abstractNum w:abstractNumId="25"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851B29"/>
    <w:multiLevelType w:val="hybridMultilevel"/>
    <w:tmpl w:val="5776C9B6"/>
    <w:lvl w:ilvl="0" w:tplc="0896B71E">
      <w:start w:val="1"/>
      <w:numFmt w:val="bullet"/>
      <w:lvlText w:val=""/>
      <w:lvlJc w:val="left"/>
      <w:pPr>
        <w:ind w:left="1800" w:hanging="360"/>
      </w:pPr>
      <w:rPr>
        <w:rFonts w:ascii="Symbol" w:hAnsi="Symbol" w:hint="default"/>
      </w:rPr>
    </w:lvl>
    <w:lvl w:ilvl="1" w:tplc="68063BA6">
      <w:start w:val="1"/>
      <w:numFmt w:val="bullet"/>
      <w:lvlText w:val="o"/>
      <w:lvlJc w:val="left"/>
      <w:pPr>
        <w:ind w:left="2520" w:hanging="360"/>
      </w:pPr>
      <w:rPr>
        <w:rFonts w:ascii="Courier New" w:hAnsi="Courier New" w:hint="default"/>
      </w:rPr>
    </w:lvl>
    <w:lvl w:ilvl="2" w:tplc="A4DC1662">
      <w:start w:val="1"/>
      <w:numFmt w:val="bullet"/>
      <w:lvlText w:val=""/>
      <w:lvlJc w:val="left"/>
      <w:pPr>
        <w:ind w:left="3240" w:hanging="360"/>
      </w:pPr>
      <w:rPr>
        <w:rFonts w:ascii="Wingdings" w:hAnsi="Wingdings" w:hint="default"/>
      </w:rPr>
    </w:lvl>
    <w:lvl w:ilvl="3" w:tplc="08C2425C">
      <w:start w:val="1"/>
      <w:numFmt w:val="bullet"/>
      <w:lvlText w:val=""/>
      <w:lvlJc w:val="left"/>
      <w:pPr>
        <w:ind w:left="3960" w:hanging="360"/>
      </w:pPr>
      <w:rPr>
        <w:rFonts w:ascii="Symbol" w:hAnsi="Symbol" w:hint="default"/>
      </w:rPr>
    </w:lvl>
    <w:lvl w:ilvl="4" w:tplc="54F81928">
      <w:start w:val="1"/>
      <w:numFmt w:val="bullet"/>
      <w:lvlText w:val="o"/>
      <w:lvlJc w:val="left"/>
      <w:pPr>
        <w:ind w:left="4680" w:hanging="360"/>
      </w:pPr>
      <w:rPr>
        <w:rFonts w:ascii="Courier New" w:hAnsi="Courier New" w:hint="default"/>
      </w:rPr>
    </w:lvl>
    <w:lvl w:ilvl="5" w:tplc="84CC09AA">
      <w:start w:val="1"/>
      <w:numFmt w:val="bullet"/>
      <w:lvlText w:val=""/>
      <w:lvlJc w:val="left"/>
      <w:pPr>
        <w:ind w:left="5400" w:hanging="360"/>
      </w:pPr>
      <w:rPr>
        <w:rFonts w:ascii="Wingdings" w:hAnsi="Wingdings" w:hint="default"/>
      </w:rPr>
    </w:lvl>
    <w:lvl w:ilvl="6" w:tplc="30EC3CEC">
      <w:start w:val="1"/>
      <w:numFmt w:val="bullet"/>
      <w:lvlText w:val=""/>
      <w:lvlJc w:val="left"/>
      <w:pPr>
        <w:ind w:left="6120" w:hanging="360"/>
      </w:pPr>
      <w:rPr>
        <w:rFonts w:ascii="Symbol" w:hAnsi="Symbol" w:hint="default"/>
      </w:rPr>
    </w:lvl>
    <w:lvl w:ilvl="7" w:tplc="86525FB4">
      <w:start w:val="1"/>
      <w:numFmt w:val="bullet"/>
      <w:lvlText w:val="o"/>
      <w:lvlJc w:val="left"/>
      <w:pPr>
        <w:ind w:left="6840" w:hanging="360"/>
      </w:pPr>
      <w:rPr>
        <w:rFonts w:ascii="Courier New" w:hAnsi="Courier New" w:hint="default"/>
      </w:rPr>
    </w:lvl>
    <w:lvl w:ilvl="8" w:tplc="E19EF562">
      <w:start w:val="1"/>
      <w:numFmt w:val="bullet"/>
      <w:lvlText w:val=""/>
      <w:lvlJc w:val="left"/>
      <w:pPr>
        <w:ind w:left="7560" w:hanging="360"/>
      </w:pPr>
      <w:rPr>
        <w:rFonts w:ascii="Wingdings" w:hAnsi="Wingdings" w:hint="default"/>
      </w:rPr>
    </w:lvl>
  </w:abstractNum>
  <w:abstractNum w:abstractNumId="28" w15:restartNumberingAfterBreak="0">
    <w:nsid w:val="6C58A471"/>
    <w:multiLevelType w:val="hybridMultilevel"/>
    <w:tmpl w:val="A77CBBD6"/>
    <w:lvl w:ilvl="0" w:tplc="AB94E180">
      <w:start w:val="1"/>
      <w:numFmt w:val="decimal"/>
      <w:lvlText w:val="%1."/>
      <w:lvlJc w:val="left"/>
      <w:pPr>
        <w:ind w:left="720" w:hanging="360"/>
      </w:pPr>
    </w:lvl>
    <w:lvl w:ilvl="1" w:tplc="67907CF8">
      <w:start w:val="1"/>
      <w:numFmt w:val="lowerLetter"/>
      <w:lvlText w:val="%2."/>
      <w:lvlJc w:val="left"/>
      <w:pPr>
        <w:ind w:left="1440" w:hanging="360"/>
      </w:pPr>
    </w:lvl>
    <w:lvl w:ilvl="2" w:tplc="A31291BC">
      <w:start w:val="1"/>
      <w:numFmt w:val="lowerRoman"/>
      <w:lvlText w:val="%3."/>
      <w:lvlJc w:val="right"/>
      <w:pPr>
        <w:ind w:left="2160" w:hanging="180"/>
      </w:pPr>
    </w:lvl>
    <w:lvl w:ilvl="3" w:tplc="4B3E128E">
      <w:start w:val="1"/>
      <w:numFmt w:val="decimal"/>
      <w:lvlText w:val="%4."/>
      <w:lvlJc w:val="left"/>
      <w:pPr>
        <w:ind w:left="2880" w:hanging="360"/>
      </w:pPr>
    </w:lvl>
    <w:lvl w:ilvl="4" w:tplc="2DE86B60">
      <w:start w:val="1"/>
      <w:numFmt w:val="lowerLetter"/>
      <w:lvlText w:val="%5."/>
      <w:lvlJc w:val="left"/>
      <w:pPr>
        <w:ind w:left="3600" w:hanging="360"/>
      </w:pPr>
    </w:lvl>
    <w:lvl w:ilvl="5" w:tplc="CE96CA52">
      <w:start w:val="1"/>
      <w:numFmt w:val="lowerRoman"/>
      <w:lvlText w:val="%6."/>
      <w:lvlJc w:val="right"/>
      <w:pPr>
        <w:ind w:left="4320" w:hanging="180"/>
      </w:pPr>
    </w:lvl>
    <w:lvl w:ilvl="6" w:tplc="34C25A3E">
      <w:start w:val="1"/>
      <w:numFmt w:val="decimal"/>
      <w:lvlText w:val="%7."/>
      <w:lvlJc w:val="left"/>
      <w:pPr>
        <w:ind w:left="5040" w:hanging="360"/>
      </w:pPr>
    </w:lvl>
    <w:lvl w:ilvl="7" w:tplc="8558E1FA">
      <w:start w:val="1"/>
      <w:numFmt w:val="lowerLetter"/>
      <w:lvlText w:val="%8."/>
      <w:lvlJc w:val="left"/>
      <w:pPr>
        <w:ind w:left="5760" w:hanging="360"/>
      </w:pPr>
    </w:lvl>
    <w:lvl w:ilvl="8" w:tplc="EB1E8A28">
      <w:start w:val="1"/>
      <w:numFmt w:val="lowerRoman"/>
      <w:lvlText w:val="%9."/>
      <w:lvlJc w:val="right"/>
      <w:pPr>
        <w:ind w:left="6480" w:hanging="180"/>
      </w:pPr>
    </w:lvl>
  </w:abstractNum>
  <w:abstractNum w:abstractNumId="29"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0"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16cid:durableId="917903433">
    <w:abstractNumId w:val="28"/>
  </w:num>
  <w:num w:numId="2" w16cid:durableId="1580559147">
    <w:abstractNumId w:val="8"/>
  </w:num>
  <w:num w:numId="3" w16cid:durableId="689067520">
    <w:abstractNumId w:val="17"/>
  </w:num>
  <w:num w:numId="4" w16cid:durableId="1836266901">
    <w:abstractNumId w:val="20"/>
  </w:num>
  <w:num w:numId="5" w16cid:durableId="969282869">
    <w:abstractNumId w:val="11"/>
  </w:num>
  <w:num w:numId="6" w16cid:durableId="724914178">
    <w:abstractNumId w:val="24"/>
  </w:num>
  <w:num w:numId="7" w16cid:durableId="255788346">
    <w:abstractNumId w:val="23"/>
  </w:num>
  <w:num w:numId="8" w16cid:durableId="143158773">
    <w:abstractNumId w:val="1"/>
  </w:num>
  <w:num w:numId="9" w16cid:durableId="852649359">
    <w:abstractNumId w:val="5"/>
  </w:num>
  <w:num w:numId="10" w16cid:durableId="964234002">
    <w:abstractNumId w:val="4"/>
  </w:num>
  <w:num w:numId="11" w16cid:durableId="715738094">
    <w:abstractNumId w:val="21"/>
  </w:num>
  <w:num w:numId="12" w16cid:durableId="1948342402">
    <w:abstractNumId w:val="0"/>
  </w:num>
  <w:num w:numId="13" w16cid:durableId="725958964">
    <w:abstractNumId w:val="14"/>
  </w:num>
  <w:num w:numId="14" w16cid:durableId="1237545891">
    <w:abstractNumId w:val="10"/>
  </w:num>
  <w:num w:numId="15" w16cid:durableId="246497191">
    <w:abstractNumId w:val="7"/>
  </w:num>
  <w:num w:numId="16" w16cid:durableId="629243186">
    <w:abstractNumId w:val="16"/>
  </w:num>
  <w:num w:numId="17" w16cid:durableId="8246">
    <w:abstractNumId w:val="15"/>
  </w:num>
  <w:num w:numId="18" w16cid:durableId="1071000971">
    <w:abstractNumId w:val="27"/>
  </w:num>
  <w:num w:numId="19" w16cid:durableId="1345401391">
    <w:abstractNumId w:val="6"/>
  </w:num>
  <w:num w:numId="20" w16cid:durableId="2102485932">
    <w:abstractNumId w:val="22"/>
  </w:num>
  <w:num w:numId="21" w16cid:durableId="2041853407">
    <w:abstractNumId w:val="26"/>
  </w:num>
  <w:num w:numId="22" w16cid:durableId="1634748980">
    <w:abstractNumId w:val="19"/>
  </w:num>
  <w:num w:numId="23" w16cid:durableId="1739089831">
    <w:abstractNumId w:val="30"/>
  </w:num>
  <w:num w:numId="24" w16cid:durableId="1269847351">
    <w:abstractNumId w:val="13"/>
  </w:num>
  <w:num w:numId="25" w16cid:durableId="1516306508">
    <w:abstractNumId w:val="29"/>
  </w:num>
  <w:num w:numId="26" w16cid:durableId="2128616847">
    <w:abstractNumId w:val="25"/>
  </w:num>
  <w:num w:numId="27" w16cid:durableId="779834800">
    <w:abstractNumId w:val="9"/>
  </w:num>
  <w:num w:numId="28" w16cid:durableId="131531134">
    <w:abstractNumId w:val="31"/>
  </w:num>
  <w:num w:numId="29" w16cid:durableId="1828476155">
    <w:abstractNumId w:val="3"/>
  </w:num>
  <w:num w:numId="30" w16cid:durableId="1801461144">
    <w:abstractNumId w:val="2"/>
  </w:num>
  <w:num w:numId="31" w16cid:durableId="1542356617">
    <w:abstractNumId w:val="29"/>
  </w:num>
  <w:num w:numId="32" w16cid:durableId="605842737">
    <w:abstractNumId w:val="18"/>
  </w:num>
  <w:num w:numId="33" w16cid:durableId="6106270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929AA"/>
    <w:rsid w:val="000C4FF8"/>
    <w:rsid w:val="000D0720"/>
    <w:rsid w:val="000D6F69"/>
    <w:rsid w:val="00157000"/>
    <w:rsid w:val="001B23D7"/>
    <w:rsid w:val="001F2917"/>
    <w:rsid w:val="001F5630"/>
    <w:rsid w:val="00256D22"/>
    <w:rsid w:val="002A764D"/>
    <w:rsid w:val="002D182B"/>
    <w:rsid w:val="002D1961"/>
    <w:rsid w:val="003E2E5E"/>
    <w:rsid w:val="003F3339"/>
    <w:rsid w:val="004162CE"/>
    <w:rsid w:val="00431B53"/>
    <w:rsid w:val="0044466B"/>
    <w:rsid w:val="0045116C"/>
    <w:rsid w:val="00460EE1"/>
    <w:rsid w:val="00481503"/>
    <w:rsid w:val="00535B17"/>
    <w:rsid w:val="00543965"/>
    <w:rsid w:val="00584C89"/>
    <w:rsid w:val="00641EF2"/>
    <w:rsid w:val="00677F95"/>
    <w:rsid w:val="00682FA7"/>
    <w:rsid w:val="006A7375"/>
    <w:rsid w:val="006F57F3"/>
    <w:rsid w:val="00733CB9"/>
    <w:rsid w:val="00756D4D"/>
    <w:rsid w:val="00794F8C"/>
    <w:rsid w:val="007B6E6E"/>
    <w:rsid w:val="007F26F0"/>
    <w:rsid w:val="0080622E"/>
    <w:rsid w:val="00817714"/>
    <w:rsid w:val="0088214C"/>
    <w:rsid w:val="008A27B6"/>
    <w:rsid w:val="008B4920"/>
    <w:rsid w:val="008C7465"/>
    <w:rsid w:val="008E044B"/>
    <w:rsid w:val="009012F5"/>
    <w:rsid w:val="009301EB"/>
    <w:rsid w:val="00943272"/>
    <w:rsid w:val="00982917"/>
    <w:rsid w:val="009C7534"/>
    <w:rsid w:val="009F4BA0"/>
    <w:rsid w:val="00A0416E"/>
    <w:rsid w:val="00AC6D53"/>
    <w:rsid w:val="00AF2546"/>
    <w:rsid w:val="00B06531"/>
    <w:rsid w:val="00B3457D"/>
    <w:rsid w:val="00B415B7"/>
    <w:rsid w:val="00B716AA"/>
    <w:rsid w:val="00B860C5"/>
    <w:rsid w:val="00C0473B"/>
    <w:rsid w:val="00C37E1E"/>
    <w:rsid w:val="00C43885"/>
    <w:rsid w:val="00C82128"/>
    <w:rsid w:val="00CC0C45"/>
    <w:rsid w:val="00D26918"/>
    <w:rsid w:val="00DB6F90"/>
    <w:rsid w:val="00DE6452"/>
    <w:rsid w:val="00E52404"/>
    <w:rsid w:val="00E57789"/>
    <w:rsid w:val="00E73B3F"/>
    <w:rsid w:val="00E76F6A"/>
    <w:rsid w:val="00E830D4"/>
    <w:rsid w:val="00EF6C47"/>
    <w:rsid w:val="00F745CA"/>
    <w:rsid w:val="00F75E01"/>
    <w:rsid w:val="00FA22AA"/>
    <w:rsid w:val="00FC0694"/>
    <w:rsid w:val="00FE2635"/>
    <w:rsid w:val="0142707E"/>
    <w:rsid w:val="024D8F50"/>
    <w:rsid w:val="032F9CBE"/>
    <w:rsid w:val="039AC055"/>
    <w:rsid w:val="04FF92B1"/>
    <w:rsid w:val="061E3FDA"/>
    <w:rsid w:val="06BB5E98"/>
    <w:rsid w:val="06E0F76B"/>
    <w:rsid w:val="0717B794"/>
    <w:rsid w:val="0796890A"/>
    <w:rsid w:val="07BE485A"/>
    <w:rsid w:val="08060477"/>
    <w:rsid w:val="08247B0E"/>
    <w:rsid w:val="08754B57"/>
    <w:rsid w:val="08D1BD25"/>
    <w:rsid w:val="091C3177"/>
    <w:rsid w:val="0A4FB486"/>
    <w:rsid w:val="0D5E153E"/>
    <w:rsid w:val="0F8016DB"/>
    <w:rsid w:val="0F8BF7E9"/>
    <w:rsid w:val="0FECC3E6"/>
    <w:rsid w:val="10CB0700"/>
    <w:rsid w:val="1153D504"/>
    <w:rsid w:val="122972A5"/>
    <w:rsid w:val="126034B2"/>
    <w:rsid w:val="12BA366F"/>
    <w:rsid w:val="13FAD541"/>
    <w:rsid w:val="1431B354"/>
    <w:rsid w:val="14E0895D"/>
    <w:rsid w:val="1531C4E8"/>
    <w:rsid w:val="159E9C85"/>
    <w:rsid w:val="15A0F93E"/>
    <w:rsid w:val="15D49098"/>
    <w:rsid w:val="15DB749D"/>
    <w:rsid w:val="1619ADFB"/>
    <w:rsid w:val="1641B1FF"/>
    <w:rsid w:val="1695B5C3"/>
    <w:rsid w:val="16F919FB"/>
    <w:rsid w:val="195A7E59"/>
    <w:rsid w:val="197A5324"/>
    <w:rsid w:val="1AA6CCD1"/>
    <w:rsid w:val="1B104C70"/>
    <w:rsid w:val="1BC5FFCD"/>
    <w:rsid w:val="1D33D96C"/>
    <w:rsid w:val="1D8E5A26"/>
    <w:rsid w:val="1DE3409F"/>
    <w:rsid w:val="1DEF755E"/>
    <w:rsid w:val="1EC2393E"/>
    <w:rsid w:val="1EFAED8C"/>
    <w:rsid w:val="1F3C9C14"/>
    <w:rsid w:val="1F7EEC66"/>
    <w:rsid w:val="20258D46"/>
    <w:rsid w:val="20B6C62B"/>
    <w:rsid w:val="2143F7AC"/>
    <w:rsid w:val="221B1362"/>
    <w:rsid w:val="22D0DACC"/>
    <w:rsid w:val="2475B3F2"/>
    <w:rsid w:val="24A323F4"/>
    <w:rsid w:val="258ABABC"/>
    <w:rsid w:val="25E37844"/>
    <w:rsid w:val="262B50B2"/>
    <w:rsid w:val="26EB099C"/>
    <w:rsid w:val="26FAFD79"/>
    <w:rsid w:val="27ECDCED"/>
    <w:rsid w:val="2855E6AE"/>
    <w:rsid w:val="2A1A8CDB"/>
    <w:rsid w:val="2A27B1DC"/>
    <w:rsid w:val="2B003F03"/>
    <w:rsid w:val="2B10FFE1"/>
    <w:rsid w:val="2B223BBC"/>
    <w:rsid w:val="2B5BF081"/>
    <w:rsid w:val="2C8EE51C"/>
    <w:rsid w:val="2CE59D6D"/>
    <w:rsid w:val="2E26E0CD"/>
    <w:rsid w:val="2F6668B1"/>
    <w:rsid w:val="2FB6B6CF"/>
    <w:rsid w:val="31865EDA"/>
    <w:rsid w:val="31F189A5"/>
    <w:rsid w:val="3304F3AF"/>
    <w:rsid w:val="3357FB9C"/>
    <w:rsid w:val="3380ECD1"/>
    <w:rsid w:val="340BD929"/>
    <w:rsid w:val="34215A65"/>
    <w:rsid w:val="364383FF"/>
    <w:rsid w:val="37CA1BF3"/>
    <w:rsid w:val="3999EDE6"/>
    <w:rsid w:val="39F06145"/>
    <w:rsid w:val="3B237D82"/>
    <w:rsid w:val="3BECC4ED"/>
    <w:rsid w:val="3D2C83E1"/>
    <w:rsid w:val="3D910E76"/>
    <w:rsid w:val="3E10D6D0"/>
    <w:rsid w:val="40C7A116"/>
    <w:rsid w:val="418967D2"/>
    <w:rsid w:val="41A0D107"/>
    <w:rsid w:val="43730E89"/>
    <w:rsid w:val="44B583E9"/>
    <w:rsid w:val="45342C06"/>
    <w:rsid w:val="472FF639"/>
    <w:rsid w:val="4766C907"/>
    <w:rsid w:val="48D926BB"/>
    <w:rsid w:val="48FEA813"/>
    <w:rsid w:val="4A664C5F"/>
    <w:rsid w:val="4B00A928"/>
    <w:rsid w:val="4B1595A4"/>
    <w:rsid w:val="4B18E0D7"/>
    <w:rsid w:val="4BCBB2A7"/>
    <w:rsid w:val="4C07E790"/>
    <w:rsid w:val="4C31DA3A"/>
    <w:rsid w:val="4CC78BCC"/>
    <w:rsid w:val="4CDCBEE3"/>
    <w:rsid w:val="4DE9FAA5"/>
    <w:rsid w:val="4E6422BE"/>
    <w:rsid w:val="4F225035"/>
    <w:rsid w:val="4F28957F"/>
    <w:rsid w:val="4F67DCB0"/>
    <w:rsid w:val="4FCDC85E"/>
    <w:rsid w:val="50B47943"/>
    <w:rsid w:val="531CE81D"/>
    <w:rsid w:val="54FC3946"/>
    <w:rsid w:val="5593D137"/>
    <w:rsid w:val="56327DAB"/>
    <w:rsid w:val="5782B539"/>
    <w:rsid w:val="5AB5656E"/>
    <w:rsid w:val="5B8F2DD5"/>
    <w:rsid w:val="5B91634D"/>
    <w:rsid w:val="5D841F47"/>
    <w:rsid w:val="5E620589"/>
    <w:rsid w:val="5F3D6EF6"/>
    <w:rsid w:val="5F9F9093"/>
    <w:rsid w:val="5FADFE9C"/>
    <w:rsid w:val="6007545B"/>
    <w:rsid w:val="6011F45C"/>
    <w:rsid w:val="603415C5"/>
    <w:rsid w:val="60DD2467"/>
    <w:rsid w:val="60E0F170"/>
    <w:rsid w:val="6164F82D"/>
    <w:rsid w:val="619B0E7C"/>
    <w:rsid w:val="6260AAD2"/>
    <w:rsid w:val="62C56A81"/>
    <w:rsid w:val="6303F78A"/>
    <w:rsid w:val="63550011"/>
    <w:rsid w:val="6379D2CB"/>
    <w:rsid w:val="65D489B3"/>
    <w:rsid w:val="66A86EF1"/>
    <w:rsid w:val="66AE4832"/>
    <w:rsid w:val="66DB6011"/>
    <w:rsid w:val="670E57DD"/>
    <w:rsid w:val="6745EE44"/>
    <w:rsid w:val="67A717BD"/>
    <w:rsid w:val="67DCD1B3"/>
    <w:rsid w:val="6809F213"/>
    <w:rsid w:val="6996303E"/>
    <w:rsid w:val="6A091282"/>
    <w:rsid w:val="6BA89923"/>
    <w:rsid w:val="6BD80656"/>
    <w:rsid w:val="6C39EF23"/>
    <w:rsid w:val="6CB3F9CC"/>
    <w:rsid w:val="6D0D22B5"/>
    <w:rsid w:val="6E2942F8"/>
    <w:rsid w:val="6E7BC938"/>
    <w:rsid w:val="6F34B2D6"/>
    <w:rsid w:val="6FFA90D9"/>
    <w:rsid w:val="7003E945"/>
    <w:rsid w:val="701CACE7"/>
    <w:rsid w:val="70E222EC"/>
    <w:rsid w:val="718858F0"/>
    <w:rsid w:val="72236C93"/>
    <w:rsid w:val="73CB05AC"/>
    <w:rsid w:val="73ECB76F"/>
    <w:rsid w:val="74748E54"/>
    <w:rsid w:val="748AD37D"/>
    <w:rsid w:val="74B3A538"/>
    <w:rsid w:val="74F3090D"/>
    <w:rsid w:val="75047ADF"/>
    <w:rsid w:val="754EEFC0"/>
    <w:rsid w:val="75AC58DD"/>
    <w:rsid w:val="76AD9CCE"/>
    <w:rsid w:val="76B7A0B5"/>
    <w:rsid w:val="780DE71A"/>
    <w:rsid w:val="7958FAC8"/>
    <w:rsid w:val="79DF25B2"/>
    <w:rsid w:val="79E2F637"/>
    <w:rsid w:val="7A8729F3"/>
    <w:rsid w:val="7B54C757"/>
    <w:rsid w:val="7BC4D750"/>
    <w:rsid w:val="7C6F1C67"/>
    <w:rsid w:val="7D041D28"/>
    <w:rsid w:val="7D3E9792"/>
    <w:rsid w:val="7DEC0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D44B6"/>
  <w15:chartTrackingRefBased/>
  <w15:docId w15:val="{5FC75DC6-A9FE-4545-8F07-5542B845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75AC58DD"/>
  </w:style>
  <w:style w:type="paragraph" w:styleId="Heading1">
    <w:name w:val="heading 1"/>
    <w:basedOn w:val="Normal"/>
    <w:next w:val="Normal"/>
    <w:link w:val="Heading1Char"/>
    <w:uiPriority w:val="1"/>
    <w:qFormat/>
    <w:rsid w:val="75AC58DD"/>
    <w:pPr>
      <w:keepNext/>
      <w:keepLines/>
      <w:numPr>
        <w:numId w:val="25"/>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qFormat/>
    <w:rsid w:val="75AC58DD"/>
    <w:pPr>
      <w:keepNext/>
      <w:keepLines/>
      <w:numPr>
        <w:ilvl w:val="1"/>
        <w:numId w:val="2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qFormat/>
    <w:rsid w:val="75AC58DD"/>
    <w:pPr>
      <w:keepNext/>
      <w:keepLines/>
      <w:numPr>
        <w:ilvl w:val="2"/>
        <w:numId w:val="2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75AC58DD"/>
    <w:pPr>
      <w:keepNext/>
      <w:keepLines/>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75AC58DD"/>
    <w:pPr>
      <w:keepNext/>
      <w:keepLines/>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75AC58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5AC58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5AC58DD"/>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5AC58DD"/>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75AC58DD"/>
    <w:pPr>
      <w:spacing w:after="100"/>
    </w:pPr>
  </w:style>
  <w:style w:type="paragraph" w:styleId="TOC2">
    <w:name w:val="toc 2"/>
    <w:basedOn w:val="Normal"/>
    <w:next w:val="Normal"/>
    <w:uiPriority w:val="39"/>
    <w:rsid w:val="75AC58DD"/>
    <w:pPr>
      <w:spacing w:after="100"/>
      <w:ind w:left="220"/>
    </w:pPr>
  </w:style>
  <w:style w:type="paragraph" w:styleId="TOC3">
    <w:name w:val="toc 3"/>
    <w:basedOn w:val="Normal"/>
    <w:next w:val="Normal"/>
    <w:uiPriority w:val="1"/>
    <w:semiHidden/>
    <w:rsid w:val="75AC58DD"/>
    <w:pPr>
      <w:spacing w:after="100"/>
      <w:ind w:left="440"/>
    </w:pPr>
  </w:style>
  <w:style w:type="character" w:styleId="Hyperlink">
    <w:name w:val="Hyperlink"/>
    <w:uiPriority w:val="99"/>
    <w:rsid w:val="75AC58DD"/>
    <w:rPr>
      <w:color w:val="467886"/>
      <w:u w:val="single"/>
    </w:rPr>
  </w:style>
  <w:style w:type="paragraph" w:styleId="TOC4">
    <w:name w:val="toc 4"/>
    <w:basedOn w:val="Normal"/>
    <w:next w:val="Normal"/>
    <w:uiPriority w:val="1"/>
    <w:semiHidden/>
    <w:rsid w:val="75AC58DD"/>
    <w:pPr>
      <w:spacing w:after="100"/>
      <w:ind w:left="660"/>
    </w:pPr>
  </w:style>
  <w:style w:type="paragraph" w:styleId="TOC5">
    <w:name w:val="toc 5"/>
    <w:basedOn w:val="Normal"/>
    <w:next w:val="Normal"/>
    <w:uiPriority w:val="1"/>
    <w:semiHidden/>
    <w:rsid w:val="75AC58DD"/>
    <w:pPr>
      <w:spacing w:after="100"/>
      <w:ind w:left="880"/>
    </w:pPr>
  </w:style>
  <w:style w:type="paragraph" w:styleId="TOC6">
    <w:name w:val="toc 6"/>
    <w:basedOn w:val="Normal"/>
    <w:next w:val="Normal"/>
    <w:uiPriority w:val="1"/>
    <w:semiHidden/>
    <w:rsid w:val="75AC58DD"/>
    <w:pPr>
      <w:spacing w:after="100"/>
      <w:ind w:left="1100"/>
    </w:pPr>
  </w:style>
  <w:style w:type="paragraph" w:styleId="TOC7">
    <w:name w:val="toc 7"/>
    <w:basedOn w:val="Normal"/>
    <w:next w:val="Normal"/>
    <w:uiPriority w:val="1"/>
    <w:semiHidden/>
    <w:rsid w:val="75AC58DD"/>
    <w:pPr>
      <w:spacing w:after="100"/>
      <w:ind w:left="1320"/>
    </w:pPr>
  </w:style>
  <w:style w:type="paragraph" w:styleId="TOC8">
    <w:name w:val="toc 8"/>
    <w:basedOn w:val="Normal"/>
    <w:next w:val="Normal"/>
    <w:uiPriority w:val="1"/>
    <w:semiHidden/>
    <w:rsid w:val="75AC58DD"/>
    <w:pPr>
      <w:spacing w:after="100"/>
      <w:ind w:left="1540"/>
    </w:pPr>
  </w:style>
  <w:style w:type="paragraph" w:styleId="TOC9">
    <w:name w:val="toc 9"/>
    <w:basedOn w:val="Normal"/>
    <w:next w:val="Normal"/>
    <w:uiPriority w:val="1"/>
    <w:semiHidden/>
    <w:rsid w:val="75AC58DD"/>
    <w:pPr>
      <w:spacing w:after="100"/>
      <w:ind w:left="1760"/>
    </w:pPr>
  </w:style>
  <w:style w:type="paragraph" w:styleId="Header">
    <w:name w:val="header"/>
    <w:basedOn w:val="Normal"/>
    <w:uiPriority w:val="1"/>
    <w:rsid w:val="75AC58DD"/>
    <w:pPr>
      <w:tabs>
        <w:tab w:val="center" w:pos="4680"/>
        <w:tab w:val="right" w:pos="9360"/>
      </w:tabs>
    </w:pPr>
  </w:style>
  <w:style w:type="paragraph" w:styleId="Footer">
    <w:name w:val="footer"/>
    <w:basedOn w:val="Normal"/>
    <w:uiPriority w:val="1"/>
    <w:rsid w:val="75AC58DD"/>
    <w:pPr>
      <w:tabs>
        <w:tab w:val="center" w:pos="4680"/>
        <w:tab w:val="right" w:pos="9360"/>
      </w:tabs>
    </w:pPr>
  </w:style>
  <w:style w:type="character" w:customStyle="1" w:styleId="normaltextrun">
    <w:name w:val="normaltextrun"/>
    <w:basedOn w:val="DefaultParagraphFont"/>
    <w:uiPriority w:val="1"/>
    <w:rsid w:val="67DCD1B3"/>
    <w:rPr>
      <w:rFonts w:asciiTheme="minorHAnsi" w:eastAsiaTheme="minorEastAsia" w:hAnsiTheme="minorHAnsi" w:cstheme="minorBidi"/>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75AC58DD"/>
    <w:pPr>
      <w:ind w:left="720"/>
      <w:contextualSpacing/>
    </w:pPr>
  </w:style>
  <w:style w:type="paragraph" w:styleId="TOCHeading">
    <w:name w:val="TOC Heading"/>
    <w:basedOn w:val="Heading1"/>
    <w:next w:val="Normal"/>
    <w:uiPriority w:val="39"/>
    <w:unhideWhenUsed/>
    <w:qFormat/>
    <w:rsid w:val="75AC58DD"/>
    <w:pPr>
      <w:spacing w:after="0" w:line="259" w:lineRule="auto"/>
    </w:pPr>
    <w:rPr>
      <w:rFonts w:ascii="Calibri Light" w:eastAsia="Yu Gothic Light" w:hAnsi="Calibri Light" w:cs="Times New Roman"/>
    </w:rPr>
  </w:style>
  <w:style w:type="paragraph" w:styleId="Title">
    <w:name w:val="Title"/>
    <w:basedOn w:val="Normal"/>
    <w:next w:val="Normal"/>
    <w:link w:val="TitleChar"/>
    <w:uiPriority w:val="10"/>
    <w:qFormat/>
    <w:rsid w:val="75AC58DD"/>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5AC58DD"/>
    <w:rPr>
      <w:rFonts w:eastAsiaTheme="majorEastAsia" w:cstheme="majorBidi"/>
      <w:color w:val="595959" w:themeColor="text1" w:themeTint="A6"/>
      <w:sz w:val="28"/>
      <w:szCs w:val="28"/>
    </w:rPr>
  </w:style>
  <w:style w:type="character" w:styleId="IntenseEmphasis">
    <w:name w:val="Intense Emphasis"/>
    <w:basedOn w:val="DefaultParagraphFont"/>
    <w:uiPriority w:val="21"/>
    <w:rsid w:val="75AC58DD"/>
    <w:rPr>
      <w:i/>
      <w:iCs/>
      <w:color w:val="2F5496" w:themeColor="accent1" w:themeShade="BF"/>
    </w:rPr>
  </w:style>
  <w:style w:type="paragraph" w:styleId="Quote">
    <w:name w:val="Quote"/>
    <w:basedOn w:val="Normal"/>
    <w:next w:val="Normal"/>
    <w:uiPriority w:val="29"/>
    <w:qFormat/>
    <w:rsid w:val="75AC58DD"/>
    <w:pPr>
      <w:jc w:val="center"/>
    </w:pPr>
    <w:rPr>
      <w:i/>
      <w:iCs/>
      <w:color w:val="404040" w:themeColor="text1" w:themeTint="BF"/>
    </w:rPr>
  </w:style>
  <w:style w:type="paragraph" w:styleId="IntenseQuote">
    <w:name w:val="Intense Quote"/>
    <w:basedOn w:val="Normal"/>
    <w:next w:val="Normal"/>
    <w:link w:val="IntenseQuoteChar"/>
    <w:uiPriority w:val="30"/>
    <w:qFormat/>
    <w:rsid w:val="75AC58DD"/>
    <w:pP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rsid w:val="75AC58DD"/>
    <w:rPr>
      <w:b/>
      <w:bCs/>
      <w:smallCaps/>
      <w:color w:val="2F5496" w:themeColor="accent1" w:themeShade="BF"/>
    </w:rPr>
  </w:style>
  <w:style w:type="character" w:customStyle="1" w:styleId="Heading1Char">
    <w:name w:val="Heading 1 Char"/>
    <w:basedOn w:val="DefaultParagraphFont"/>
    <w:link w:val="Heading1"/>
    <w:uiPriority w:val="9"/>
    <w:rsid w:val="75AC58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75AC58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75AC58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75AC58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75AC58D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75AC5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75AC58D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75AC58DD"/>
    <w:rPr>
      <w:rFonts w:eastAsiaTheme="majorEastAsia" w:cstheme="majorBidi"/>
      <w:i/>
      <w:iCs/>
      <w:color w:val="272727"/>
    </w:rPr>
  </w:style>
  <w:style w:type="character" w:customStyle="1" w:styleId="Heading9Char">
    <w:name w:val="Heading 9 Char"/>
    <w:basedOn w:val="DefaultParagraphFont"/>
    <w:link w:val="Heading9"/>
    <w:uiPriority w:val="9"/>
    <w:rsid w:val="75AC58DD"/>
    <w:rPr>
      <w:rFonts w:eastAsiaTheme="majorEastAsia" w:cstheme="majorBidi"/>
      <w:color w:val="272727"/>
    </w:rPr>
  </w:style>
  <w:style w:type="character" w:customStyle="1" w:styleId="TitleChar">
    <w:name w:val="Title Char"/>
    <w:basedOn w:val="DefaultParagraphFont"/>
    <w:link w:val="Title"/>
    <w:uiPriority w:val="10"/>
    <w:rsid w:val="75AC58DD"/>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5AC58DD"/>
    <w:rPr>
      <w:rFonts w:eastAsiaTheme="majorEastAsia" w:cstheme="majorBidi"/>
      <w:color w:val="595959" w:themeColor="text1" w:themeTint="A6"/>
      <w:sz w:val="28"/>
      <w:szCs w:val="28"/>
    </w:rPr>
  </w:style>
  <w:style w:type="character" w:customStyle="1" w:styleId="IntenseQuoteChar">
    <w:name w:val="Intense Quote Char"/>
    <w:basedOn w:val="DefaultParagraphFont"/>
    <w:link w:val="IntenseQuote"/>
    <w:uiPriority w:val="30"/>
    <w:rsid w:val="75AC58DD"/>
    <w:rPr>
      <w:i/>
      <w:iCs/>
      <w:color w:val="2F5496" w:themeColor="accent1" w:themeShade="BF"/>
    </w:rPr>
  </w:style>
  <w:style w:type="paragraph" w:styleId="EndnoteText">
    <w:name w:val="endnote text"/>
    <w:basedOn w:val="Normal"/>
    <w:uiPriority w:val="99"/>
    <w:semiHidden/>
    <w:unhideWhenUsed/>
    <w:rsid w:val="75AC58DD"/>
  </w:style>
  <w:style w:type="paragraph" w:styleId="FootnoteText">
    <w:name w:val="footnote text"/>
    <w:basedOn w:val="Normal"/>
    <w:uiPriority w:val="99"/>
    <w:semiHidden/>
    <w:unhideWhenUsed/>
    <w:rsid w:val="75AC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yperlink" Target="mailto:achoi13@kennesaw.ed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tjwilson003@gmail.com"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selamkelil@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mikegwuatu@gmail.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jzboinski@hot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9926932e183e716a0202ca83eecf46ca">
  <xsd:schema xmlns:xsd="http://www.w3.org/2001/XMLSchema" xmlns:xs="http://www.w3.org/2001/XMLSchema" xmlns:p="http://schemas.microsoft.com/office/2006/metadata/properties" xmlns:ns2="30633b31-2f3f-4c37-af1a-fee052f7f83c" targetNamespace="http://schemas.microsoft.com/office/2006/metadata/properties" ma:root="true" ma:fieldsID="99f60214a5a7030d7b98903393b2bfe6"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A0702-7988-458E-AD88-B9FAE9D19E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FFDFDA-A526-45CA-BAF3-FA911C0B62FF}">
  <ds:schemaRefs>
    <ds:schemaRef ds:uri="http://schemas.microsoft.com/sharepoint/v3/contenttype/forms"/>
  </ds:schemaRefs>
</ds:datastoreItem>
</file>

<file path=customXml/itemProps3.xml><?xml version="1.0" encoding="utf-8"?>
<ds:datastoreItem xmlns:ds="http://schemas.openxmlformats.org/officeDocument/2006/customXml" ds:itemID="{433A233C-8B2F-4462-A2B4-6AA0EF3F9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33b31-2f3f-4c37-af1a-fee052f7f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2579</Words>
  <Characters>15474</Characters>
  <Application>Microsoft Office Word</Application>
  <DocSecurity>0</DocSecurity>
  <Lines>346</Lines>
  <Paragraphs>159</Paragraphs>
  <ScaleCrop>false</ScaleCrop>
  <Company>Fermilab | Accelerator Division</Company>
  <LinksUpToDate>false</LinksUpToDate>
  <CharactersWithSpaces>17909</CharactersWithSpaces>
  <SharedDoc>false</SharedDoc>
  <HLinks>
    <vt:vector size="210" baseType="variant">
      <vt:variant>
        <vt:i4>1507376</vt:i4>
      </vt:variant>
      <vt:variant>
        <vt:i4>191</vt:i4>
      </vt:variant>
      <vt:variant>
        <vt:i4>0</vt:i4>
      </vt:variant>
      <vt:variant>
        <vt:i4>5</vt:i4>
      </vt:variant>
      <vt:variant>
        <vt:lpwstr/>
      </vt:variant>
      <vt:variant>
        <vt:lpwstr>_Toc176121572</vt:lpwstr>
      </vt:variant>
      <vt:variant>
        <vt:i4>1507376</vt:i4>
      </vt:variant>
      <vt:variant>
        <vt:i4>185</vt:i4>
      </vt:variant>
      <vt:variant>
        <vt:i4>0</vt:i4>
      </vt:variant>
      <vt:variant>
        <vt:i4>5</vt:i4>
      </vt:variant>
      <vt:variant>
        <vt:lpwstr/>
      </vt:variant>
      <vt:variant>
        <vt:lpwstr>_Toc176121571</vt:lpwstr>
      </vt:variant>
      <vt:variant>
        <vt:i4>1507376</vt:i4>
      </vt:variant>
      <vt:variant>
        <vt:i4>179</vt:i4>
      </vt:variant>
      <vt:variant>
        <vt:i4>0</vt:i4>
      </vt:variant>
      <vt:variant>
        <vt:i4>5</vt:i4>
      </vt:variant>
      <vt:variant>
        <vt:lpwstr/>
      </vt:variant>
      <vt:variant>
        <vt:lpwstr>_Toc176121570</vt:lpwstr>
      </vt:variant>
      <vt:variant>
        <vt:i4>1441840</vt:i4>
      </vt:variant>
      <vt:variant>
        <vt:i4>173</vt:i4>
      </vt:variant>
      <vt:variant>
        <vt:i4>0</vt:i4>
      </vt:variant>
      <vt:variant>
        <vt:i4>5</vt:i4>
      </vt:variant>
      <vt:variant>
        <vt:lpwstr/>
      </vt:variant>
      <vt:variant>
        <vt:lpwstr>_Toc176121569</vt:lpwstr>
      </vt:variant>
      <vt:variant>
        <vt:i4>1441840</vt:i4>
      </vt:variant>
      <vt:variant>
        <vt:i4>167</vt:i4>
      </vt:variant>
      <vt:variant>
        <vt:i4>0</vt:i4>
      </vt:variant>
      <vt:variant>
        <vt:i4>5</vt:i4>
      </vt:variant>
      <vt:variant>
        <vt:lpwstr/>
      </vt:variant>
      <vt:variant>
        <vt:lpwstr>_Toc176121568</vt:lpwstr>
      </vt:variant>
      <vt:variant>
        <vt:i4>1441840</vt:i4>
      </vt:variant>
      <vt:variant>
        <vt:i4>161</vt:i4>
      </vt:variant>
      <vt:variant>
        <vt:i4>0</vt:i4>
      </vt:variant>
      <vt:variant>
        <vt:i4>5</vt:i4>
      </vt:variant>
      <vt:variant>
        <vt:lpwstr/>
      </vt:variant>
      <vt:variant>
        <vt:lpwstr>_Toc176121567</vt:lpwstr>
      </vt:variant>
      <vt:variant>
        <vt:i4>1441840</vt:i4>
      </vt:variant>
      <vt:variant>
        <vt:i4>155</vt:i4>
      </vt:variant>
      <vt:variant>
        <vt:i4>0</vt:i4>
      </vt:variant>
      <vt:variant>
        <vt:i4>5</vt:i4>
      </vt:variant>
      <vt:variant>
        <vt:lpwstr/>
      </vt:variant>
      <vt:variant>
        <vt:lpwstr>_Toc176121566</vt:lpwstr>
      </vt:variant>
      <vt:variant>
        <vt:i4>1441840</vt:i4>
      </vt:variant>
      <vt:variant>
        <vt:i4>149</vt:i4>
      </vt:variant>
      <vt:variant>
        <vt:i4>0</vt:i4>
      </vt:variant>
      <vt:variant>
        <vt:i4>5</vt:i4>
      </vt:variant>
      <vt:variant>
        <vt:lpwstr/>
      </vt:variant>
      <vt:variant>
        <vt:lpwstr>_Toc176121565</vt:lpwstr>
      </vt:variant>
      <vt:variant>
        <vt:i4>1441840</vt:i4>
      </vt:variant>
      <vt:variant>
        <vt:i4>143</vt:i4>
      </vt:variant>
      <vt:variant>
        <vt:i4>0</vt:i4>
      </vt:variant>
      <vt:variant>
        <vt:i4>5</vt:i4>
      </vt:variant>
      <vt:variant>
        <vt:lpwstr/>
      </vt:variant>
      <vt:variant>
        <vt:lpwstr>_Toc176121564</vt:lpwstr>
      </vt:variant>
      <vt:variant>
        <vt:i4>1441840</vt:i4>
      </vt:variant>
      <vt:variant>
        <vt:i4>137</vt:i4>
      </vt:variant>
      <vt:variant>
        <vt:i4>0</vt:i4>
      </vt:variant>
      <vt:variant>
        <vt:i4>5</vt:i4>
      </vt:variant>
      <vt:variant>
        <vt:lpwstr/>
      </vt:variant>
      <vt:variant>
        <vt:lpwstr>_Toc176121563</vt:lpwstr>
      </vt:variant>
      <vt:variant>
        <vt:i4>1441840</vt:i4>
      </vt:variant>
      <vt:variant>
        <vt:i4>131</vt:i4>
      </vt:variant>
      <vt:variant>
        <vt:i4>0</vt:i4>
      </vt:variant>
      <vt:variant>
        <vt:i4>5</vt:i4>
      </vt:variant>
      <vt:variant>
        <vt:lpwstr/>
      </vt:variant>
      <vt:variant>
        <vt:lpwstr>_Toc176121562</vt:lpwstr>
      </vt:variant>
      <vt:variant>
        <vt:i4>1441840</vt:i4>
      </vt:variant>
      <vt:variant>
        <vt:i4>125</vt:i4>
      </vt:variant>
      <vt:variant>
        <vt:i4>0</vt:i4>
      </vt:variant>
      <vt:variant>
        <vt:i4>5</vt:i4>
      </vt:variant>
      <vt:variant>
        <vt:lpwstr/>
      </vt:variant>
      <vt:variant>
        <vt:lpwstr>_Toc176121561</vt:lpwstr>
      </vt:variant>
      <vt:variant>
        <vt:i4>1441840</vt:i4>
      </vt:variant>
      <vt:variant>
        <vt:i4>119</vt:i4>
      </vt:variant>
      <vt:variant>
        <vt:i4>0</vt:i4>
      </vt:variant>
      <vt:variant>
        <vt:i4>5</vt:i4>
      </vt:variant>
      <vt:variant>
        <vt:lpwstr/>
      </vt:variant>
      <vt:variant>
        <vt:lpwstr>_Toc176121560</vt:lpwstr>
      </vt:variant>
      <vt:variant>
        <vt:i4>1376304</vt:i4>
      </vt:variant>
      <vt:variant>
        <vt:i4>113</vt:i4>
      </vt:variant>
      <vt:variant>
        <vt:i4>0</vt:i4>
      </vt:variant>
      <vt:variant>
        <vt:i4>5</vt:i4>
      </vt:variant>
      <vt:variant>
        <vt:lpwstr/>
      </vt:variant>
      <vt:variant>
        <vt:lpwstr>_Toc176121559</vt:lpwstr>
      </vt:variant>
      <vt:variant>
        <vt:i4>1376304</vt:i4>
      </vt:variant>
      <vt:variant>
        <vt:i4>107</vt:i4>
      </vt:variant>
      <vt:variant>
        <vt:i4>0</vt:i4>
      </vt:variant>
      <vt:variant>
        <vt:i4>5</vt:i4>
      </vt:variant>
      <vt:variant>
        <vt:lpwstr/>
      </vt:variant>
      <vt:variant>
        <vt:lpwstr>_Toc176121558</vt:lpwstr>
      </vt:variant>
      <vt:variant>
        <vt:i4>1376304</vt:i4>
      </vt:variant>
      <vt:variant>
        <vt:i4>101</vt:i4>
      </vt:variant>
      <vt:variant>
        <vt:i4>0</vt:i4>
      </vt:variant>
      <vt:variant>
        <vt:i4>5</vt:i4>
      </vt:variant>
      <vt:variant>
        <vt:lpwstr/>
      </vt:variant>
      <vt:variant>
        <vt:lpwstr>_Toc176121557</vt:lpwstr>
      </vt:variant>
      <vt:variant>
        <vt:i4>1376304</vt:i4>
      </vt:variant>
      <vt:variant>
        <vt:i4>95</vt:i4>
      </vt:variant>
      <vt:variant>
        <vt:i4>0</vt:i4>
      </vt:variant>
      <vt:variant>
        <vt:i4>5</vt:i4>
      </vt:variant>
      <vt:variant>
        <vt:lpwstr/>
      </vt:variant>
      <vt:variant>
        <vt:lpwstr>_Toc176121556</vt:lpwstr>
      </vt:variant>
      <vt:variant>
        <vt:i4>1376304</vt:i4>
      </vt:variant>
      <vt:variant>
        <vt:i4>89</vt:i4>
      </vt:variant>
      <vt:variant>
        <vt:i4>0</vt:i4>
      </vt:variant>
      <vt:variant>
        <vt:i4>5</vt:i4>
      </vt:variant>
      <vt:variant>
        <vt:lpwstr/>
      </vt:variant>
      <vt:variant>
        <vt:lpwstr>_Toc176121555</vt:lpwstr>
      </vt:variant>
      <vt:variant>
        <vt:i4>1376304</vt:i4>
      </vt:variant>
      <vt:variant>
        <vt:i4>83</vt:i4>
      </vt:variant>
      <vt:variant>
        <vt:i4>0</vt:i4>
      </vt:variant>
      <vt:variant>
        <vt:i4>5</vt:i4>
      </vt:variant>
      <vt:variant>
        <vt:lpwstr/>
      </vt:variant>
      <vt:variant>
        <vt:lpwstr>_Toc176121554</vt:lpwstr>
      </vt:variant>
      <vt:variant>
        <vt:i4>1376304</vt:i4>
      </vt:variant>
      <vt:variant>
        <vt:i4>77</vt:i4>
      </vt:variant>
      <vt:variant>
        <vt:i4>0</vt:i4>
      </vt:variant>
      <vt:variant>
        <vt:i4>5</vt:i4>
      </vt:variant>
      <vt:variant>
        <vt:lpwstr/>
      </vt:variant>
      <vt:variant>
        <vt:lpwstr>_Toc176121553</vt:lpwstr>
      </vt:variant>
      <vt:variant>
        <vt:i4>1376304</vt:i4>
      </vt:variant>
      <vt:variant>
        <vt:i4>71</vt:i4>
      </vt:variant>
      <vt:variant>
        <vt:i4>0</vt:i4>
      </vt:variant>
      <vt:variant>
        <vt:i4>5</vt:i4>
      </vt:variant>
      <vt:variant>
        <vt:lpwstr/>
      </vt:variant>
      <vt:variant>
        <vt:lpwstr>_Toc176121552</vt:lpwstr>
      </vt:variant>
      <vt:variant>
        <vt:i4>1376304</vt:i4>
      </vt:variant>
      <vt:variant>
        <vt:i4>65</vt:i4>
      </vt:variant>
      <vt:variant>
        <vt:i4>0</vt:i4>
      </vt:variant>
      <vt:variant>
        <vt:i4>5</vt:i4>
      </vt:variant>
      <vt:variant>
        <vt:lpwstr/>
      </vt:variant>
      <vt:variant>
        <vt:lpwstr>_Toc176121551</vt:lpwstr>
      </vt:variant>
      <vt:variant>
        <vt:i4>1376304</vt:i4>
      </vt:variant>
      <vt:variant>
        <vt:i4>59</vt:i4>
      </vt:variant>
      <vt:variant>
        <vt:i4>0</vt:i4>
      </vt:variant>
      <vt:variant>
        <vt:i4>5</vt:i4>
      </vt:variant>
      <vt:variant>
        <vt:lpwstr/>
      </vt:variant>
      <vt:variant>
        <vt:lpwstr>_Toc176121550</vt:lpwstr>
      </vt:variant>
      <vt:variant>
        <vt:i4>1310768</vt:i4>
      </vt:variant>
      <vt:variant>
        <vt:i4>53</vt:i4>
      </vt:variant>
      <vt:variant>
        <vt:i4>0</vt:i4>
      </vt:variant>
      <vt:variant>
        <vt:i4>5</vt:i4>
      </vt:variant>
      <vt:variant>
        <vt:lpwstr/>
      </vt:variant>
      <vt:variant>
        <vt:lpwstr>_Toc176121549</vt:lpwstr>
      </vt:variant>
      <vt:variant>
        <vt:i4>1310768</vt:i4>
      </vt:variant>
      <vt:variant>
        <vt:i4>47</vt:i4>
      </vt:variant>
      <vt:variant>
        <vt:i4>0</vt:i4>
      </vt:variant>
      <vt:variant>
        <vt:i4>5</vt:i4>
      </vt:variant>
      <vt:variant>
        <vt:lpwstr/>
      </vt:variant>
      <vt:variant>
        <vt:lpwstr>_Toc176121548</vt:lpwstr>
      </vt:variant>
      <vt:variant>
        <vt:i4>1310768</vt:i4>
      </vt:variant>
      <vt:variant>
        <vt:i4>41</vt:i4>
      </vt:variant>
      <vt:variant>
        <vt:i4>0</vt:i4>
      </vt:variant>
      <vt:variant>
        <vt:i4>5</vt:i4>
      </vt:variant>
      <vt:variant>
        <vt:lpwstr/>
      </vt:variant>
      <vt:variant>
        <vt:lpwstr>_Toc176121547</vt:lpwstr>
      </vt:variant>
      <vt:variant>
        <vt:i4>1310768</vt:i4>
      </vt:variant>
      <vt:variant>
        <vt:i4>35</vt:i4>
      </vt:variant>
      <vt:variant>
        <vt:i4>0</vt:i4>
      </vt:variant>
      <vt:variant>
        <vt:i4>5</vt:i4>
      </vt:variant>
      <vt:variant>
        <vt:lpwstr/>
      </vt:variant>
      <vt:variant>
        <vt:lpwstr>_Toc176121546</vt:lpwstr>
      </vt:variant>
      <vt:variant>
        <vt:i4>1310768</vt:i4>
      </vt:variant>
      <vt:variant>
        <vt:i4>29</vt:i4>
      </vt:variant>
      <vt:variant>
        <vt:i4>0</vt:i4>
      </vt:variant>
      <vt:variant>
        <vt:i4>5</vt:i4>
      </vt:variant>
      <vt:variant>
        <vt:lpwstr/>
      </vt:variant>
      <vt:variant>
        <vt:lpwstr>_Toc176121545</vt:lpwstr>
      </vt:variant>
      <vt:variant>
        <vt:i4>1310768</vt:i4>
      </vt:variant>
      <vt:variant>
        <vt:i4>23</vt:i4>
      </vt:variant>
      <vt:variant>
        <vt:i4>0</vt:i4>
      </vt:variant>
      <vt:variant>
        <vt:i4>5</vt:i4>
      </vt:variant>
      <vt:variant>
        <vt:lpwstr/>
      </vt:variant>
      <vt:variant>
        <vt:lpwstr>_Toc176121544</vt:lpwstr>
      </vt:variant>
      <vt:variant>
        <vt:i4>1310768</vt:i4>
      </vt:variant>
      <vt:variant>
        <vt:i4>17</vt:i4>
      </vt:variant>
      <vt:variant>
        <vt:i4>0</vt:i4>
      </vt:variant>
      <vt:variant>
        <vt:i4>5</vt:i4>
      </vt:variant>
      <vt:variant>
        <vt:lpwstr/>
      </vt:variant>
      <vt:variant>
        <vt:lpwstr>_Toc176121543</vt:lpwstr>
      </vt:variant>
      <vt:variant>
        <vt:i4>7995485</vt:i4>
      </vt:variant>
      <vt:variant>
        <vt:i4>12</vt:i4>
      </vt:variant>
      <vt:variant>
        <vt:i4>0</vt:i4>
      </vt:variant>
      <vt:variant>
        <vt:i4>5</vt:i4>
      </vt:variant>
      <vt:variant>
        <vt:lpwstr>mailto:achoi13@kennesaw.edu</vt:lpwstr>
      </vt:variant>
      <vt:variant>
        <vt:lpwstr/>
      </vt:variant>
      <vt:variant>
        <vt:i4>327777</vt:i4>
      </vt:variant>
      <vt:variant>
        <vt:i4>9</vt:i4>
      </vt:variant>
      <vt:variant>
        <vt:i4>0</vt:i4>
      </vt:variant>
      <vt:variant>
        <vt:i4>5</vt:i4>
      </vt:variant>
      <vt:variant>
        <vt:lpwstr>mailto:tjwilson003@gmail.com</vt:lpwstr>
      </vt:variant>
      <vt:variant>
        <vt:lpwstr/>
      </vt:variant>
      <vt:variant>
        <vt:i4>1638444</vt:i4>
      </vt:variant>
      <vt:variant>
        <vt:i4>6</vt:i4>
      </vt:variant>
      <vt:variant>
        <vt:i4>0</vt:i4>
      </vt:variant>
      <vt:variant>
        <vt:i4>5</vt:i4>
      </vt:variant>
      <vt:variant>
        <vt:lpwstr>mailto:selamkelil@gmail.com</vt:lpwstr>
      </vt:variant>
      <vt:variant>
        <vt:lpwstr/>
      </vt:variant>
      <vt:variant>
        <vt:i4>458796</vt:i4>
      </vt:variant>
      <vt:variant>
        <vt:i4>3</vt:i4>
      </vt:variant>
      <vt:variant>
        <vt:i4>0</vt:i4>
      </vt:variant>
      <vt:variant>
        <vt:i4>5</vt:i4>
      </vt:variant>
      <vt:variant>
        <vt:lpwstr>mailto:mikegwuatu@gmail.com</vt:lpwstr>
      </vt:variant>
      <vt:variant>
        <vt:lpwstr/>
      </vt:variant>
      <vt:variant>
        <vt:i4>7667779</vt:i4>
      </vt:variant>
      <vt:variant>
        <vt:i4>0</vt:i4>
      </vt:variant>
      <vt:variant>
        <vt:i4>0</vt:i4>
      </vt:variant>
      <vt:variant>
        <vt:i4>5</vt:i4>
      </vt:variant>
      <vt:variant>
        <vt:lpwstr>mailto:mjzboinski@hotmail.com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Trey Wilson</cp:lastModifiedBy>
  <cp:revision>32</cp:revision>
  <dcterms:created xsi:type="dcterms:W3CDTF">2024-09-01T09:25:00Z</dcterms:created>
  <dcterms:modified xsi:type="dcterms:W3CDTF">2024-09-02T03:06:00Z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AC-10 SDD - LastName.docx</vt:lpwstr>
  </property>
  <property fmtid="{D5CDD505-2E9C-101B-9397-08002B2CF9AE}" pid="3" name="TII_WORD_DOCUMENT_ID">
    <vt:lpwstr>65c73436-b48b-4a75-ac69-62f86a37c2a1</vt:lpwstr>
  </property>
  <property fmtid="{D5CDD505-2E9C-101B-9397-08002B2CF9AE}" pid="4" name="ContentTypeId">
    <vt:lpwstr>0x010100DDB71F61EEDEF543B87A3969D80C0BE3</vt:lpwstr>
  </property>
  <property fmtid="{D5CDD505-2E9C-101B-9397-08002B2CF9AE}" pid="5" name="GrammarlyDocumentId">
    <vt:lpwstr>7c9d2d39eef7994fb9da207247d5d3875a413ca2fdcd99eff56bfba4c6a3f007</vt:lpwstr>
  </property>
</Properties>
</file>