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1: Вывод приветствия в TextBox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новый проект Windows Forms Application.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на форму кнопку (Button) и текстовое поле (TextBox).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обработчик события Click кнопки добавьте код, который отображает в текстовом поле сообщение “Hello, World!”.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Запустите приложение и убедитесь, что при нажатии на кнопку сообщение появляется в текстовом поле.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12529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2: </w:t>
      </w:r>
      <w:r>
        <w:rPr>
          <w:rFonts w:ascii="Segoe UI" w:hAnsi="Segoe UI" w:cs="Segoe UI" w:eastAsia="Segoe UI"/>
          <w:color w:val="212529"/>
          <w:spacing w:val="0"/>
          <w:position w:val="0"/>
          <w:sz w:val="22"/>
          <w:shd w:fill="FFFFFF" w:val="clear"/>
        </w:rPr>
        <w:t xml:space="preserve">При нажатии на кнопку, Label должен отображать приветствие, используя текст, введенный в TextBox.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новый проект Windows Forms Application.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на форму: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 (textBoxName)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ввода имени.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(buttonGreet)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запуска приветствия.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(labelGreeting)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отображения приветствия.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обработчике события Click кнопки buttonGreet: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Получите текст из textBoxName.Text.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Сформируйте строку приветствия: string greeting = "Привет, " + textBoxName.Text + "!";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Установите текст для labelGreeting.Text: labelGreeting.Text = greeting;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Реализовать базовый калькулятор с функциями сложения, вычитания, умножения и деления.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3: Конвертировать температуру из Цельсия в Фаренгейт (или наоборот) на основе введенного значения и выбранной кнопки.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новый проект Windows Forms Application.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на форму: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 (textBoxTemperature)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ввода температуры.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(buttonCelsiusToFahrenheit)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конвертации из Цельсия в Фаренгейт.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(buttonFahrenheitToCelsius)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конвертации из Фаренгейта в Цельсий.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(labelResult)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отображения результата.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обработчике события Click кнопки buttonCelsiusToFahrenheit: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Попробуйте преобразовать текст из textBoxTemperature.Text в double. Обработайте исключение FormatException, если ввод некорректный.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Вычислите температуру в Фаренгейтах: double celsius = double.Parse(textBoxTemperature.Text); double fahrenheit = (celsius * 9 / 5) + 32;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Отобразите результат в labelResult.Text: labelResult.Text = fahrenheit.ToString() + 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°F";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обработчике события Click кнопки buttonFahrenheitToCelsius:</w:t>
      </w:r>
    </w:p>
    <w:p>
      <w:pPr>
        <w:numPr>
          <w:ilvl w:val="0"/>
          <w:numId w:val="9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Аналогично, попробуйте преобразовать текст из textBoxTemperature.Text в double. Обработайте исключение FormatException, если ввод некорректный.</w:t>
      </w:r>
    </w:p>
    <w:p>
      <w:pPr>
        <w:numPr>
          <w:ilvl w:val="0"/>
          <w:numId w:val="9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Вычислите температуру в Цельсиях: double fahrenheit = double.Parse(textBoxTemperature.Text); double celsius = (fahrenheit - 32) * 5 / 9;</w:t>
      </w:r>
    </w:p>
    <w:p>
      <w:pPr>
        <w:numPr>
          <w:ilvl w:val="0"/>
          <w:numId w:val="9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Отобразите результат в labelResult.Text: labelResult.Text = celsius.ToString() + 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°C";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4: Label отображает количество кликов по кнопке. TextBox позволяет задать начальное значение счетчика.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Шаги: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новый проект Windows Forms Application.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на форму: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 (textBoxInitialCount)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ввода начального значения счетчика.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(buttonIncrement)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увеличения счетчика.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(labelCount)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отображения текущего значения счетчика.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(buttonSetInitial)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установки начального значения.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классе формы объявите приватное поле для хранения счетчика: private int count = 0;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обработчике события Click кнопки buttonIncrement: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Увеличьте значение count: count++;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Обновите текст в labelCount.Text: labelCount.Text = count.ToString();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обработчике события Click кнопки buttonSetInitial: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Попробуйте преобразовать текст из textBoxInitialCount.Text в int. Обработайте исключение FormatException, если ввод некорректный.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Установите значение count равным значению из textBoxInitialCount.Text: count = int.Parse(textBoxInitialCount.Text);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Обновите текст в labelCount.Text: labelCount.Text = count.ToString();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Установите начальное значение Label при загрузке формы (в конструкторе или событии Load формы): labelCount.Text = count.ToString();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5: Реализовать базовый калькулятор с функциями сложения, вычитания, умножения и деления.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новое Windows Forms приложение.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текстовые поля для ввода двух чисел.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кнопки для каждой арифметической операции.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Включите кнопку для отображения результата.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обработчики событий для кнопок, чтобы производить соответствующие операции и выводить результат.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6: Создать список задач, где пользователь может добавлять, удалять и отмечать задачи как выполненные.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Шаги: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новое Windows Forms приложение.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текстовое поле для ввода задачи и кнопку для добавления задачи в список.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Используйте ListBox для отображения списка задач.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Реализуйте возможность удаления выделенной задачи с помощью кнопки "Удалить".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возможность отметить задачу как выполненную, изменяя ее стиль (например, зачеркивание текста).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 7: Создать окно настроек с возможностью выбора параметров приложения.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Шаги: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новое Windows Forms приложение.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CheckBox для изменения темы (Тёмная/Светлая).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ComboBox для выбора языка (например, English, Русский).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Реализуйте кнопку "Сохранить", которая будет сохранять настройки приложения.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Используйте локальное хранилище (например, файл settings.ini) для сохранения выбранных параметров.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9">
    <w:abstractNumId w:val="24"/>
  </w:num>
  <w:num w:numId="16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