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E9B1" w14:textId="77777777" w:rsidR="001C14A1" w:rsidRPr="002D073E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b/>
          <w:sz w:val="20"/>
          <w:szCs w:val="20"/>
        </w:rPr>
        <w:t>The Problem</w:t>
      </w:r>
    </w:p>
    <w:p w14:paraId="5BF6FD45" w14:textId="77777777" w:rsidR="001C14A1" w:rsidRPr="002D073E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0DCF9E" w14:textId="15DF29F0" w:rsidR="00B46A2D" w:rsidRDefault="00B0648D" w:rsidP="006451BC">
      <w:p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 xml:space="preserve">Congratulations </w:t>
      </w:r>
      <w:r w:rsidR="00352D97" w:rsidRPr="002D073E">
        <w:rPr>
          <w:rFonts w:ascii="Arial" w:hAnsi="Arial" w:cs="Arial"/>
          <w:sz w:val="20"/>
          <w:szCs w:val="20"/>
        </w:rPr>
        <w:t xml:space="preserve">on your success with </w:t>
      </w:r>
      <w:r w:rsidR="005E0C26" w:rsidRPr="002D073E">
        <w:rPr>
          <w:rFonts w:ascii="Arial" w:hAnsi="Arial" w:cs="Arial"/>
          <w:sz w:val="20"/>
          <w:szCs w:val="20"/>
        </w:rPr>
        <w:t xml:space="preserve">the </w:t>
      </w:r>
      <w:r w:rsidR="006E0CA1" w:rsidRPr="002D073E">
        <w:rPr>
          <w:rFonts w:ascii="Arial" w:hAnsi="Arial" w:cs="Arial"/>
          <w:sz w:val="20"/>
          <w:szCs w:val="20"/>
        </w:rPr>
        <w:t xml:space="preserve">initial skill test completed for SF </w:t>
      </w:r>
      <w:r w:rsidR="001B5BD5">
        <w:rPr>
          <w:rFonts w:ascii="Arial" w:hAnsi="Arial" w:cs="Arial"/>
          <w:sz w:val="20"/>
          <w:szCs w:val="20"/>
        </w:rPr>
        <w:t>Analysis</w:t>
      </w:r>
      <w:r w:rsidR="00352D97" w:rsidRPr="002D073E">
        <w:rPr>
          <w:rFonts w:ascii="Arial" w:hAnsi="Arial" w:cs="Arial"/>
          <w:sz w:val="20"/>
          <w:szCs w:val="20"/>
        </w:rPr>
        <w:t>.  We would like to give you a little more flexibility w</w:t>
      </w:r>
      <w:r w:rsidR="00FE5B99" w:rsidRPr="002D073E">
        <w:rPr>
          <w:rFonts w:ascii="Arial" w:hAnsi="Arial" w:cs="Arial"/>
          <w:sz w:val="20"/>
          <w:szCs w:val="20"/>
        </w:rPr>
        <w:t xml:space="preserve">ith your new assignment. </w:t>
      </w:r>
      <w:r w:rsidR="00232BC1">
        <w:rPr>
          <w:rFonts w:ascii="Arial" w:hAnsi="Arial" w:cs="Arial"/>
          <w:sz w:val="20"/>
          <w:szCs w:val="20"/>
        </w:rPr>
        <w:t>You</w:t>
      </w:r>
      <w:r w:rsidR="00FE5B99" w:rsidRPr="002D073E">
        <w:rPr>
          <w:rFonts w:ascii="Arial" w:hAnsi="Arial" w:cs="Arial"/>
          <w:sz w:val="20"/>
          <w:szCs w:val="20"/>
        </w:rPr>
        <w:t xml:space="preserve"> </w:t>
      </w:r>
      <w:r w:rsidR="00232BC1">
        <w:rPr>
          <w:rFonts w:ascii="Arial" w:hAnsi="Arial" w:cs="Arial"/>
          <w:sz w:val="20"/>
          <w:szCs w:val="20"/>
        </w:rPr>
        <w:t xml:space="preserve">will be provided with </w:t>
      </w:r>
      <w:r w:rsidR="006267ED">
        <w:rPr>
          <w:rFonts w:ascii="Arial" w:hAnsi="Arial" w:cs="Arial"/>
          <w:sz w:val="20"/>
          <w:szCs w:val="20"/>
        </w:rPr>
        <w:t>several</w:t>
      </w:r>
      <w:r w:rsidR="00232BC1">
        <w:rPr>
          <w:rFonts w:ascii="Arial" w:hAnsi="Arial" w:cs="Arial"/>
          <w:sz w:val="20"/>
          <w:szCs w:val="20"/>
        </w:rPr>
        <w:t xml:space="preserve"> data sets of information </w:t>
      </w:r>
      <w:r w:rsidR="006267ED">
        <w:rPr>
          <w:rFonts w:ascii="Arial" w:hAnsi="Arial" w:cs="Arial"/>
          <w:sz w:val="20"/>
          <w:szCs w:val="20"/>
        </w:rPr>
        <w:t>pertaining to topics such as automobiles and forest fires</w:t>
      </w:r>
      <w:r w:rsidR="00232BC1">
        <w:rPr>
          <w:rFonts w:ascii="Arial" w:hAnsi="Arial" w:cs="Arial"/>
          <w:sz w:val="20"/>
          <w:szCs w:val="20"/>
        </w:rPr>
        <w:t>. Descriptions of these data sets can be found here:</w:t>
      </w:r>
    </w:p>
    <w:p w14:paraId="69D5124B" w14:textId="63EAF431" w:rsidR="003E2B6F" w:rsidRDefault="00983459" w:rsidP="00232B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7" w:history="1">
        <w:r w:rsidR="003E2B6F" w:rsidRPr="00D349B7">
          <w:rPr>
            <w:rStyle w:val="Hyperlink"/>
            <w:rFonts w:ascii="Arial" w:hAnsi="Arial" w:cs="Arial"/>
            <w:sz w:val="20"/>
            <w:szCs w:val="20"/>
          </w:rPr>
          <w:t>https://archive.ics.uci.edu/ml/datasets/Forest+Fires</w:t>
        </w:r>
      </w:hyperlink>
    </w:p>
    <w:p w14:paraId="663473B2" w14:textId="0A333717" w:rsidR="00232BC1" w:rsidRPr="00BA2E19" w:rsidRDefault="00983459" w:rsidP="00232BC1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</w:rPr>
      </w:pPr>
      <w:hyperlink r:id="rId8" w:history="1">
        <w:r w:rsidR="003E2B6F" w:rsidRPr="00D349B7">
          <w:rPr>
            <w:rStyle w:val="Hyperlink"/>
            <w:rFonts w:ascii="Arial" w:hAnsi="Arial" w:cs="Arial"/>
            <w:sz w:val="20"/>
            <w:szCs w:val="20"/>
          </w:rPr>
          <w:t>https://archive.ics.uci.edu/ml/datasets/automobile</w:t>
        </w:r>
      </w:hyperlink>
    </w:p>
    <w:p w14:paraId="18A91CF9" w14:textId="77777777" w:rsidR="00BA2E19" w:rsidRPr="00BA2E19" w:rsidRDefault="00983459" w:rsidP="00BA2E1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hAnsi="Tahoma" w:cs="Tahoma"/>
          <w:color w:val="212121"/>
          <w:sz w:val="23"/>
          <w:szCs w:val="23"/>
        </w:rPr>
      </w:pPr>
      <w:hyperlink r:id="rId9" w:tgtFrame="_blank" w:history="1">
        <w:r w:rsidR="00BA2E19" w:rsidRPr="00BA2E19">
          <w:rPr>
            <w:rStyle w:val="Hyperlink"/>
            <w:rFonts w:ascii="Calibri" w:hAnsi="Calibri" w:cs="Calibri"/>
          </w:rPr>
          <w:t>https://archive.ics.uci.edu/ml/datasets/Adult</w:t>
        </w:r>
      </w:hyperlink>
    </w:p>
    <w:p w14:paraId="2AC92E5C" w14:textId="77777777" w:rsidR="00BA2E19" w:rsidRPr="00BA2E19" w:rsidRDefault="00983459" w:rsidP="00BA2E19">
      <w:pPr>
        <w:pStyle w:val="ListParagraph"/>
        <w:numPr>
          <w:ilvl w:val="0"/>
          <w:numId w:val="8"/>
        </w:numPr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hyperlink r:id="rId10" w:tgtFrame="_blank" w:history="1">
        <w:r w:rsidR="00BA2E19" w:rsidRPr="00BA2E19">
          <w:rPr>
            <w:rStyle w:val="Hyperlink"/>
            <w:rFonts w:ascii="Calibri" w:hAnsi="Calibri" w:cs="Calibri"/>
          </w:rPr>
          <w:t>https://archive.ics.uci.edu/ml/datasets/Auto+MPG</w:t>
        </w:r>
      </w:hyperlink>
    </w:p>
    <w:p w14:paraId="58B8F2D2" w14:textId="77777777" w:rsidR="00BA2E19" w:rsidRPr="00BA2E19" w:rsidRDefault="00983459" w:rsidP="00BA2E19">
      <w:pPr>
        <w:pStyle w:val="ListParagraph"/>
        <w:numPr>
          <w:ilvl w:val="0"/>
          <w:numId w:val="8"/>
        </w:numPr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hyperlink r:id="rId11" w:tgtFrame="_blank" w:history="1">
        <w:r w:rsidR="00BA2E19" w:rsidRPr="00BA2E19">
          <w:rPr>
            <w:rStyle w:val="Hyperlink"/>
            <w:rFonts w:ascii="Calibri" w:hAnsi="Calibri" w:cs="Calibri"/>
          </w:rPr>
          <w:t>https://archive.ics.uci.edu/ml/datasets/Car+Evaluation</w:t>
        </w:r>
      </w:hyperlink>
    </w:p>
    <w:p w14:paraId="6FDEB9D9" w14:textId="4AFDF817" w:rsidR="00BA2E19" w:rsidRPr="00BA2E19" w:rsidRDefault="00983459" w:rsidP="00BA2E19">
      <w:pPr>
        <w:pStyle w:val="ListParagraph"/>
        <w:numPr>
          <w:ilvl w:val="0"/>
          <w:numId w:val="8"/>
        </w:numPr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hyperlink r:id="rId12" w:tgtFrame="_blank" w:history="1">
        <w:r w:rsidR="00BA2E19" w:rsidRPr="00BA2E19">
          <w:rPr>
            <w:rStyle w:val="Hyperlink"/>
            <w:rFonts w:ascii="Calibri" w:hAnsi="Calibri" w:cs="Calibri"/>
          </w:rPr>
          <w:t>https://archive.ics.uci.edu/ml/datasets/Seoul+Bike+Sharing+Demand</w:t>
        </w:r>
      </w:hyperlink>
    </w:p>
    <w:p w14:paraId="2EEADCF9" w14:textId="23F15202" w:rsidR="005E0C26" w:rsidRPr="002D073E" w:rsidRDefault="00232BC1" w:rsidP="00232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goal is to take one or </w:t>
      </w:r>
      <w:r w:rsidR="006267ED">
        <w:rPr>
          <w:rFonts w:ascii="Arial" w:hAnsi="Arial" w:cs="Arial"/>
          <w:sz w:val="20"/>
          <w:szCs w:val="20"/>
        </w:rPr>
        <w:t>more</w:t>
      </w:r>
      <w:r>
        <w:rPr>
          <w:rFonts w:ascii="Arial" w:hAnsi="Arial" w:cs="Arial"/>
          <w:sz w:val="20"/>
          <w:szCs w:val="20"/>
        </w:rPr>
        <w:t xml:space="preserve"> of these data sets and</w:t>
      </w:r>
      <w:r w:rsidR="006267ED">
        <w:rPr>
          <w:rFonts w:ascii="Arial" w:hAnsi="Arial" w:cs="Arial"/>
          <w:sz w:val="20"/>
          <w:szCs w:val="20"/>
        </w:rPr>
        <w:t xml:space="preserve"> make sense of the data</w:t>
      </w:r>
      <w:r w:rsidR="00CF2EAE">
        <w:rPr>
          <w:rFonts w:ascii="Arial" w:hAnsi="Arial" w:cs="Arial"/>
          <w:sz w:val="20"/>
          <w:szCs w:val="20"/>
        </w:rPr>
        <w:t>; s</w:t>
      </w:r>
      <w:r w:rsidR="006267ED">
        <w:rPr>
          <w:rFonts w:ascii="Arial" w:hAnsi="Arial" w:cs="Arial"/>
          <w:sz w:val="20"/>
          <w:szCs w:val="20"/>
        </w:rPr>
        <w:t>ome examples o</w:t>
      </w:r>
      <w:r w:rsidR="00CF2EAE">
        <w:rPr>
          <w:rFonts w:ascii="Arial" w:hAnsi="Arial" w:cs="Arial"/>
          <w:sz w:val="20"/>
          <w:szCs w:val="20"/>
        </w:rPr>
        <w:t>f</w:t>
      </w:r>
      <w:r w:rsidR="006267ED">
        <w:rPr>
          <w:rFonts w:ascii="Arial" w:hAnsi="Arial" w:cs="Arial"/>
          <w:sz w:val="20"/>
          <w:szCs w:val="20"/>
        </w:rPr>
        <w:t xml:space="preserve"> how to do this </w:t>
      </w:r>
      <w:r w:rsidR="00CF2EAE">
        <w:rPr>
          <w:rFonts w:ascii="Arial" w:hAnsi="Arial" w:cs="Arial"/>
          <w:sz w:val="20"/>
          <w:szCs w:val="20"/>
        </w:rPr>
        <w:t>include:</w:t>
      </w:r>
      <w:r w:rsidR="006267ED">
        <w:rPr>
          <w:rFonts w:ascii="Arial" w:hAnsi="Arial" w:cs="Arial"/>
          <w:sz w:val="20"/>
          <w:szCs w:val="20"/>
        </w:rPr>
        <w:t xml:space="preserve"> </w:t>
      </w:r>
      <w:r w:rsidR="00CF2EAE">
        <w:rPr>
          <w:rFonts w:ascii="Arial" w:hAnsi="Arial" w:cs="Arial"/>
          <w:sz w:val="20"/>
          <w:szCs w:val="20"/>
        </w:rPr>
        <w:t>implementing methods and reporting</w:t>
      </w:r>
      <w:r w:rsidR="00CF2EAE" w:rsidRPr="00CF2EAE">
        <w:rPr>
          <w:rFonts w:ascii="Arial" w:hAnsi="Arial" w:cs="Arial"/>
          <w:sz w:val="20"/>
          <w:szCs w:val="20"/>
        </w:rPr>
        <w:t xml:space="preserve">, </w:t>
      </w:r>
      <w:r w:rsidR="00CF2EAE">
        <w:rPr>
          <w:rFonts w:ascii="Arial" w:hAnsi="Arial" w:cs="Arial"/>
          <w:sz w:val="20"/>
          <w:szCs w:val="20"/>
        </w:rPr>
        <w:t xml:space="preserve">making </w:t>
      </w:r>
      <w:r w:rsidR="00CF2EAE" w:rsidRPr="00CF2EAE">
        <w:rPr>
          <w:rFonts w:ascii="Arial" w:hAnsi="Arial" w:cs="Arial"/>
          <w:sz w:val="20"/>
          <w:szCs w:val="20"/>
        </w:rPr>
        <w:t xml:space="preserve">a </w:t>
      </w:r>
      <w:r w:rsidR="00CF2EAE">
        <w:rPr>
          <w:rFonts w:ascii="Arial" w:hAnsi="Arial" w:cs="Arial"/>
          <w:sz w:val="20"/>
          <w:szCs w:val="20"/>
        </w:rPr>
        <w:t>GUI</w:t>
      </w:r>
      <w:r w:rsidR="00CF2EAE" w:rsidRPr="00CF2EAE">
        <w:rPr>
          <w:rFonts w:ascii="Arial" w:hAnsi="Arial" w:cs="Arial"/>
          <w:sz w:val="20"/>
          <w:szCs w:val="20"/>
        </w:rPr>
        <w:t xml:space="preserve">, </w:t>
      </w:r>
      <w:r w:rsidR="00CF2EAE">
        <w:rPr>
          <w:rFonts w:ascii="Arial" w:hAnsi="Arial" w:cs="Arial"/>
          <w:sz w:val="20"/>
          <w:szCs w:val="20"/>
        </w:rPr>
        <w:t xml:space="preserve">building </w:t>
      </w:r>
      <w:r w:rsidR="00CF2EAE" w:rsidRPr="00CF2EAE">
        <w:rPr>
          <w:rFonts w:ascii="Arial" w:hAnsi="Arial" w:cs="Arial"/>
          <w:sz w:val="20"/>
          <w:szCs w:val="20"/>
        </w:rPr>
        <w:t>a web service, etc...</w:t>
      </w:r>
      <w:r w:rsidR="00CF2EAE">
        <w:rPr>
          <w:rFonts w:ascii="Arial" w:hAnsi="Arial" w:cs="Arial"/>
          <w:sz w:val="20"/>
          <w:szCs w:val="20"/>
        </w:rPr>
        <w:t xml:space="preserve"> You have the freedom to manipulate and present the data however you like (do NOT modify the datasets themselves). </w:t>
      </w:r>
      <w:r>
        <w:rPr>
          <w:rFonts w:ascii="Arial" w:hAnsi="Arial" w:cs="Arial"/>
          <w:sz w:val="20"/>
          <w:szCs w:val="20"/>
        </w:rPr>
        <w:t>If you are aware of other reputable data sets that will aid in your analysis of the given data, feel free to incorporate that into your findings</w:t>
      </w:r>
      <w:r w:rsidR="009B16AC">
        <w:rPr>
          <w:rFonts w:ascii="Arial" w:hAnsi="Arial" w:cs="Arial"/>
          <w:sz w:val="20"/>
          <w:szCs w:val="20"/>
        </w:rPr>
        <w:t>; be sure to include references to where you obtained data, not provided by this problem statement.</w:t>
      </w:r>
    </w:p>
    <w:p w14:paraId="4376073D" w14:textId="1E25F8B0" w:rsidR="00A3100D" w:rsidRDefault="00B46A2D" w:rsidP="001C14A1">
      <w:pPr>
        <w:spacing w:after="0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E</w:t>
      </w:r>
      <w:r w:rsidR="005E0C26" w:rsidRPr="002D073E">
        <w:rPr>
          <w:rFonts w:ascii="Arial" w:hAnsi="Arial" w:cs="Arial"/>
          <w:sz w:val="20"/>
          <w:szCs w:val="20"/>
        </w:rPr>
        <w:t>xample</w:t>
      </w:r>
      <w:r w:rsidR="00B0648D" w:rsidRPr="002D073E">
        <w:rPr>
          <w:rFonts w:ascii="Arial" w:hAnsi="Arial" w:cs="Arial"/>
          <w:sz w:val="20"/>
          <w:szCs w:val="20"/>
        </w:rPr>
        <w:t>s</w:t>
      </w:r>
      <w:r w:rsidR="005E0C26" w:rsidRPr="002D073E">
        <w:rPr>
          <w:rFonts w:ascii="Arial" w:hAnsi="Arial" w:cs="Arial"/>
          <w:sz w:val="20"/>
          <w:szCs w:val="20"/>
        </w:rPr>
        <w:t xml:space="preserve"> of </w:t>
      </w:r>
      <w:r w:rsidRPr="002D073E">
        <w:rPr>
          <w:rFonts w:ascii="Arial" w:hAnsi="Arial" w:cs="Arial"/>
          <w:sz w:val="20"/>
          <w:szCs w:val="20"/>
        </w:rPr>
        <w:t>data we could be interested in:</w:t>
      </w:r>
    </w:p>
    <w:p w14:paraId="31C24065" w14:textId="0D4E7914" w:rsidR="009B16AC" w:rsidRDefault="009B16AC" w:rsidP="009B16A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9B16AC">
        <w:rPr>
          <w:rFonts w:ascii="Arial" w:hAnsi="Arial" w:cs="Arial"/>
          <w:sz w:val="20"/>
          <w:szCs w:val="20"/>
        </w:rPr>
        <w:t xml:space="preserve">he costs of insurance based on data for </w:t>
      </w:r>
      <w:r>
        <w:rPr>
          <w:rFonts w:ascii="Arial" w:hAnsi="Arial" w:cs="Arial"/>
          <w:sz w:val="20"/>
          <w:szCs w:val="20"/>
        </w:rPr>
        <w:t>different types of vehicles.</w:t>
      </w:r>
    </w:p>
    <w:p w14:paraId="1687BA7A" w14:textId="7E41CA25" w:rsidR="009B16AC" w:rsidRDefault="009B16AC" w:rsidP="009B16A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weather conditions affect rates of forest fires.</w:t>
      </w:r>
    </w:p>
    <w:p w14:paraId="3CF4F1D7" w14:textId="3FE6D228" w:rsidR="009B16AC" w:rsidRPr="009B16AC" w:rsidRDefault="009B16AC" w:rsidP="009B16A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months forest fires are more likely to occur.</w:t>
      </w:r>
    </w:p>
    <w:p w14:paraId="546FB67C" w14:textId="77777777" w:rsidR="009B16AC" w:rsidRPr="009B16AC" w:rsidRDefault="009B16AC" w:rsidP="001C14A1">
      <w:pPr>
        <w:spacing w:after="0"/>
        <w:rPr>
          <w:rFonts w:ascii="Arial" w:hAnsi="Arial" w:cs="Arial"/>
          <w:sz w:val="20"/>
          <w:szCs w:val="20"/>
        </w:rPr>
      </w:pPr>
    </w:p>
    <w:p w14:paraId="1C768B7E" w14:textId="77777777" w:rsidR="001C14A1" w:rsidRPr="002D073E" w:rsidRDefault="001C14A1" w:rsidP="001C14A1">
      <w:pPr>
        <w:spacing w:after="0"/>
        <w:rPr>
          <w:sz w:val="20"/>
          <w:szCs w:val="20"/>
        </w:rPr>
      </w:pPr>
      <w:r w:rsidRPr="002D073E">
        <w:rPr>
          <w:rFonts w:ascii="Arial" w:hAnsi="Arial"/>
          <w:b/>
          <w:bCs/>
          <w:sz w:val="20"/>
          <w:szCs w:val="20"/>
        </w:rPr>
        <w:t>When you are done:</w:t>
      </w:r>
    </w:p>
    <w:p w14:paraId="0AD21C7F" w14:textId="77777777" w:rsidR="001C14A1" w:rsidRPr="002D073E" w:rsidRDefault="001C14A1" w:rsidP="001C14A1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sz w:val="20"/>
          <w:szCs w:val="20"/>
        </w:rPr>
      </w:pPr>
      <w:r w:rsidRPr="002D073E">
        <w:rPr>
          <w:sz w:val="20"/>
          <w:szCs w:val="20"/>
        </w:rPr>
        <w:t>Update the feedback.txt file and include the following information:</w:t>
      </w:r>
    </w:p>
    <w:p w14:paraId="399BDEB2" w14:textId="7765E0BE" w:rsidR="001C14A1" w:rsidRPr="002D073E" w:rsidRDefault="005E0C26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0"/>
          <w:szCs w:val="20"/>
        </w:rPr>
      </w:pPr>
      <w:r w:rsidRPr="002D073E">
        <w:rPr>
          <w:sz w:val="20"/>
          <w:szCs w:val="20"/>
        </w:rPr>
        <w:t>Names</w:t>
      </w:r>
    </w:p>
    <w:p w14:paraId="52F5937C" w14:textId="75D8E34E" w:rsidR="008612E0" w:rsidRPr="00C356F1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0"/>
          <w:szCs w:val="20"/>
        </w:rPr>
      </w:pPr>
      <w:r w:rsidRPr="002D073E">
        <w:rPr>
          <w:sz w:val="20"/>
          <w:szCs w:val="20"/>
        </w:rPr>
        <w:t xml:space="preserve">Document and describe the </w:t>
      </w:r>
      <w:r w:rsidR="005E0C26" w:rsidRPr="002D073E">
        <w:rPr>
          <w:sz w:val="20"/>
          <w:szCs w:val="20"/>
        </w:rPr>
        <w:t>f</w:t>
      </w:r>
      <w:r w:rsidRPr="002D073E">
        <w:rPr>
          <w:sz w:val="20"/>
          <w:szCs w:val="20"/>
        </w:rPr>
        <w:t>eatures included, to help the judges properly grade your submission and explain how to properly execute</w:t>
      </w:r>
      <w:r w:rsidR="005E0C26" w:rsidRPr="002D073E">
        <w:rPr>
          <w:sz w:val="20"/>
          <w:szCs w:val="20"/>
        </w:rPr>
        <w:t>.</w:t>
      </w:r>
      <w:r w:rsidR="00244D32" w:rsidRPr="002D073E">
        <w:rPr>
          <w:sz w:val="20"/>
          <w:szCs w:val="20"/>
        </w:rPr>
        <w:t xml:space="preserve"> </w:t>
      </w:r>
    </w:p>
    <w:p w14:paraId="3227E433" w14:textId="77777777" w:rsidR="001C14A1" w:rsidRPr="002D073E" w:rsidRDefault="001C14A1" w:rsidP="001C14A1">
      <w:pPr>
        <w:spacing w:after="0" w:line="240" w:lineRule="auto"/>
        <w:rPr>
          <w:b/>
          <w:sz w:val="20"/>
          <w:szCs w:val="20"/>
        </w:rPr>
      </w:pPr>
      <w:r w:rsidRPr="002D073E">
        <w:rPr>
          <w:b/>
          <w:sz w:val="20"/>
          <w:szCs w:val="20"/>
        </w:rPr>
        <w:t>Rules</w:t>
      </w:r>
    </w:p>
    <w:p w14:paraId="3F6A3E70" w14:textId="77777777" w:rsidR="001C14A1" w:rsidRPr="002D073E" w:rsidRDefault="001C14A1" w:rsidP="001C14A1">
      <w:pPr>
        <w:spacing w:after="0" w:line="240" w:lineRule="auto"/>
        <w:rPr>
          <w:sz w:val="20"/>
          <w:szCs w:val="20"/>
        </w:rPr>
      </w:pPr>
    </w:p>
    <w:p w14:paraId="69EA1438" w14:textId="77777777" w:rsidR="001C14A1" w:rsidRPr="002D073E" w:rsidRDefault="001C14A1" w:rsidP="001C14A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>Contestants cannot seek help from individuals outside their team.</w:t>
      </w:r>
    </w:p>
    <w:p w14:paraId="541697C3" w14:textId="04698A26" w:rsidR="001C14A1" w:rsidRDefault="002D073E" w:rsidP="001C14A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 xml:space="preserve">You may use the internet to do searches about </w:t>
      </w:r>
      <w:r w:rsidR="00CF2EAE">
        <w:rPr>
          <w:sz w:val="20"/>
          <w:szCs w:val="20"/>
        </w:rPr>
        <w:t>Java</w:t>
      </w:r>
      <w:r w:rsidRPr="002D073E">
        <w:rPr>
          <w:sz w:val="20"/>
          <w:szCs w:val="20"/>
        </w:rPr>
        <w:t xml:space="preserve"> functionality, but we </w:t>
      </w:r>
      <w:r w:rsidRPr="002D073E">
        <w:rPr>
          <w:b/>
          <w:sz w:val="20"/>
          <w:szCs w:val="20"/>
        </w:rPr>
        <w:t>do not</w:t>
      </w:r>
      <w:r w:rsidRPr="002D073E">
        <w:rPr>
          <w:sz w:val="20"/>
          <w:szCs w:val="20"/>
        </w:rPr>
        <w:t xml:space="preserve"> want you to download a data analytics tool to process the data.  We want to see what type of features you can provide using </w:t>
      </w:r>
      <w:r w:rsidR="00CF2EAE">
        <w:rPr>
          <w:sz w:val="20"/>
          <w:szCs w:val="20"/>
        </w:rPr>
        <w:t>Java</w:t>
      </w:r>
      <w:r w:rsidRPr="002D073E">
        <w:rPr>
          <w:sz w:val="20"/>
          <w:szCs w:val="20"/>
        </w:rPr>
        <w:t xml:space="preserve"> to manipulate the data.</w:t>
      </w:r>
    </w:p>
    <w:p w14:paraId="616D525B" w14:textId="4106EFA3" w:rsidR="00CF2EAE" w:rsidRDefault="00CF2EAE" w:rsidP="00CF2EA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You may use other </w:t>
      </w:r>
      <w:r w:rsidR="003E2B6F">
        <w:rPr>
          <w:sz w:val="20"/>
          <w:szCs w:val="20"/>
        </w:rPr>
        <w:t xml:space="preserve">reputable </w:t>
      </w:r>
      <w:r>
        <w:rPr>
          <w:sz w:val="20"/>
          <w:szCs w:val="20"/>
        </w:rPr>
        <w:t>external Java dependencies, such as Java Spring Boot.</w:t>
      </w:r>
    </w:p>
    <w:p w14:paraId="42240586" w14:textId="6512A5DA" w:rsidR="003E2B6F" w:rsidRPr="00CF2EAE" w:rsidRDefault="003E2B6F" w:rsidP="00CF2EA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you want to change the data type of class objects (for example from a string to an integer), you may do so.</w:t>
      </w:r>
    </w:p>
    <w:p w14:paraId="33DDFB96" w14:textId="77777777" w:rsidR="00A3100D" w:rsidRPr="002D073E" w:rsidRDefault="00A3100D" w:rsidP="001C14A1">
      <w:pPr>
        <w:spacing w:after="0" w:line="240" w:lineRule="auto"/>
        <w:rPr>
          <w:b/>
          <w:sz w:val="20"/>
          <w:szCs w:val="20"/>
        </w:rPr>
      </w:pPr>
    </w:p>
    <w:p w14:paraId="0F67E159" w14:textId="1D6BD54D" w:rsidR="001C14A1" w:rsidRDefault="001C14A1" w:rsidP="001C14A1">
      <w:pPr>
        <w:spacing w:after="0" w:line="240" w:lineRule="auto"/>
        <w:rPr>
          <w:sz w:val="20"/>
          <w:szCs w:val="20"/>
        </w:rPr>
      </w:pPr>
      <w:r w:rsidRPr="002D073E">
        <w:rPr>
          <w:b/>
          <w:sz w:val="20"/>
          <w:szCs w:val="20"/>
        </w:rPr>
        <w:t xml:space="preserve">How you will be </w:t>
      </w:r>
      <w:r w:rsidR="00E67590" w:rsidRPr="002D073E">
        <w:rPr>
          <w:b/>
          <w:sz w:val="20"/>
          <w:szCs w:val="20"/>
        </w:rPr>
        <w:t>g</w:t>
      </w:r>
      <w:r w:rsidRPr="002D073E">
        <w:rPr>
          <w:b/>
          <w:sz w:val="20"/>
          <w:szCs w:val="20"/>
        </w:rPr>
        <w:t>raded</w:t>
      </w:r>
    </w:p>
    <w:p w14:paraId="247A7B89" w14:textId="77777777" w:rsidR="00C356F1" w:rsidRPr="002D073E" w:rsidRDefault="00C356F1" w:rsidP="001C14A1">
      <w:pPr>
        <w:spacing w:after="0" w:line="240" w:lineRule="auto"/>
        <w:rPr>
          <w:sz w:val="20"/>
          <w:szCs w:val="20"/>
        </w:rPr>
      </w:pPr>
    </w:p>
    <w:p w14:paraId="188006F8" w14:textId="77777777" w:rsidR="005E0C26" w:rsidRPr="002D073E" w:rsidRDefault="005E0C26" w:rsidP="001C14A1">
      <w:p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>The finals competition is broken up into three sections of grading.</w:t>
      </w:r>
    </w:p>
    <w:p w14:paraId="7C468E3D" w14:textId="54F35366" w:rsidR="005E0C26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Initial Online Competition – 33%</w:t>
      </w:r>
    </w:p>
    <w:p w14:paraId="1FA29C5E" w14:textId="77777777" w:rsidR="005E0C26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Presentation – 33%</w:t>
      </w:r>
    </w:p>
    <w:p w14:paraId="1F3CBBDF" w14:textId="5C950655" w:rsidR="001C14A1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Finals Code review – 33%</w:t>
      </w:r>
    </w:p>
    <w:p w14:paraId="57A33CB9" w14:textId="77777777" w:rsidR="00A3100D" w:rsidRPr="002D073E" w:rsidRDefault="001C14A1" w:rsidP="005E0C26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code cleanliness</w:t>
      </w:r>
    </w:p>
    <w:p w14:paraId="3E44B62E" w14:textId="77777777" w:rsidR="00A3100D" w:rsidRPr="002D073E" w:rsidRDefault="001C14A1" w:rsidP="005E0C26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maintainability</w:t>
      </w:r>
    </w:p>
    <w:p w14:paraId="5799F401" w14:textId="05E793B2" w:rsidR="001C14A1" w:rsidRPr="002D073E" w:rsidRDefault="001C14A1" w:rsidP="006E0CA1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adherence to object-orientated principles</w:t>
      </w:r>
      <w:r w:rsidRPr="002D073E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2D073E">
        <w:rPr>
          <w:rFonts w:ascii="Arial" w:hAnsi="Arial" w:cs="Arial"/>
          <w:sz w:val="20"/>
          <w:szCs w:val="20"/>
        </w:rPr>
        <w:t xml:space="preserve"> </w:t>
      </w:r>
    </w:p>
    <w:sectPr w:rsidR="001C14A1" w:rsidRPr="002D073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AC8B" w14:textId="77777777" w:rsidR="00983459" w:rsidRDefault="00983459" w:rsidP="001C14A1">
      <w:pPr>
        <w:spacing w:after="0" w:line="240" w:lineRule="auto"/>
      </w:pPr>
      <w:r>
        <w:separator/>
      </w:r>
    </w:p>
  </w:endnote>
  <w:endnote w:type="continuationSeparator" w:id="0">
    <w:p w14:paraId="2A9AD1AB" w14:textId="77777777" w:rsidR="00983459" w:rsidRDefault="00983459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5164" w14:textId="77777777" w:rsidR="00983459" w:rsidRDefault="00983459" w:rsidP="001C14A1">
      <w:pPr>
        <w:spacing w:after="0" w:line="240" w:lineRule="auto"/>
      </w:pPr>
      <w:r>
        <w:separator/>
      </w:r>
    </w:p>
  </w:footnote>
  <w:footnote w:type="continuationSeparator" w:id="0">
    <w:p w14:paraId="35C2676E" w14:textId="77777777" w:rsidR="00983459" w:rsidRDefault="00983459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DFD5" w14:textId="7E427F54"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</w:t>
    </w:r>
    <w:r w:rsidR="00232BC1">
      <w:rPr>
        <w:b/>
        <w:sz w:val="32"/>
        <w:szCs w:val="32"/>
      </w:rPr>
      <w:t>20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  <w:r w:rsidR="00A3100D">
      <w:rPr>
        <w:b/>
        <w:sz w:val="32"/>
        <w:szCs w:val="32"/>
      </w:rPr>
      <w:t xml:space="preserve"> Finals</w:t>
    </w:r>
  </w:p>
  <w:p w14:paraId="43E4D448" w14:textId="77777777"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1C30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5C1F"/>
    <w:multiLevelType w:val="multilevel"/>
    <w:tmpl w:val="A63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93088"/>
    <w:multiLevelType w:val="hybridMultilevel"/>
    <w:tmpl w:val="3828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7317C"/>
    <w:multiLevelType w:val="hybridMultilevel"/>
    <w:tmpl w:val="43C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F2928CE"/>
    <w:multiLevelType w:val="multilevel"/>
    <w:tmpl w:val="2C2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09"/>
    <w:rsid w:val="000578E5"/>
    <w:rsid w:val="000B5EEE"/>
    <w:rsid w:val="00101D48"/>
    <w:rsid w:val="001B5BD5"/>
    <w:rsid w:val="001C14A1"/>
    <w:rsid w:val="001E63F6"/>
    <w:rsid w:val="002257E9"/>
    <w:rsid w:val="00232BC1"/>
    <w:rsid w:val="00244D32"/>
    <w:rsid w:val="00272CBF"/>
    <w:rsid w:val="002D073E"/>
    <w:rsid w:val="002F5884"/>
    <w:rsid w:val="0032017E"/>
    <w:rsid w:val="00352D97"/>
    <w:rsid w:val="003760C8"/>
    <w:rsid w:val="003E2B6F"/>
    <w:rsid w:val="003F20DE"/>
    <w:rsid w:val="00595FBF"/>
    <w:rsid w:val="005B2A60"/>
    <w:rsid w:val="005E0C26"/>
    <w:rsid w:val="006267ED"/>
    <w:rsid w:val="00641497"/>
    <w:rsid w:val="006451BC"/>
    <w:rsid w:val="006C022F"/>
    <w:rsid w:val="006E0CA1"/>
    <w:rsid w:val="007C398A"/>
    <w:rsid w:val="008612E0"/>
    <w:rsid w:val="0087561D"/>
    <w:rsid w:val="0091398D"/>
    <w:rsid w:val="00983459"/>
    <w:rsid w:val="009B16AC"/>
    <w:rsid w:val="009D3D09"/>
    <w:rsid w:val="009E5301"/>
    <w:rsid w:val="00A3100D"/>
    <w:rsid w:val="00AA0EE0"/>
    <w:rsid w:val="00B0648D"/>
    <w:rsid w:val="00B345E6"/>
    <w:rsid w:val="00B35F8A"/>
    <w:rsid w:val="00B46A2D"/>
    <w:rsid w:val="00BA2E19"/>
    <w:rsid w:val="00C356F1"/>
    <w:rsid w:val="00C37B55"/>
    <w:rsid w:val="00CA1B7B"/>
    <w:rsid w:val="00CF2EAE"/>
    <w:rsid w:val="00D21543"/>
    <w:rsid w:val="00DB6326"/>
    <w:rsid w:val="00E67590"/>
    <w:rsid w:val="00F022D6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1BED4"/>
  <w15:docId w15:val="{E9ED7852-2BD1-4BD5-8710-9F574A8E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mobil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Forest+Fires" TargetMode="External"/><Relationship Id="rId12" Type="http://schemas.openxmlformats.org/officeDocument/2006/relationships/hyperlink" Target="https://archive.ics.uci.edu/ml/datasets/Seoul+Bike+Sharing+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Car+Evalu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Auto+M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Abbie Brown</cp:lastModifiedBy>
  <cp:revision>6</cp:revision>
  <dcterms:created xsi:type="dcterms:W3CDTF">2020-10-22T16:53:00Z</dcterms:created>
  <dcterms:modified xsi:type="dcterms:W3CDTF">2020-11-07T18:04:00Z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1ecbe3-7ba9-4124-b9d7-ffd820687beb_Enabled">
    <vt:lpwstr>True</vt:lpwstr>
  </property>
  <property fmtid="{D5CDD505-2E9C-101B-9397-08002B2CF9AE}" pid="3" name="MSIP_Label_261ecbe3-7ba9-4124-b9d7-ffd820687beb_SiteId">
    <vt:lpwstr>fa23982e-6646-4a33-a5c4-1a848d02fcc4</vt:lpwstr>
  </property>
  <property fmtid="{D5CDD505-2E9C-101B-9397-08002B2CF9AE}" pid="4" name="MSIP_Label_261ecbe3-7ba9-4124-b9d7-ffd820687beb_Owner">
    <vt:lpwstr>josh.storrs.qtud@statefarm.com</vt:lpwstr>
  </property>
  <property fmtid="{D5CDD505-2E9C-101B-9397-08002B2CF9AE}" pid="5" name="MSIP_Label_261ecbe3-7ba9-4124-b9d7-ffd820687beb_SetDate">
    <vt:lpwstr>2019-11-05T04:57:02.2878305Z</vt:lpwstr>
  </property>
  <property fmtid="{D5CDD505-2E9C-101B-9397-08002B2CF9AE}" pid="6" name="MSIP_Label_261ecbe3-7ba9-4124-b9d7-ffd820687beb_Name">
    <vt:lpwstr>Internal Use Only</vt:lpwstr>
  </property>
  <property fmtid="{D5CDD505-2E9C-101B-9397-08002B2CF9AE}" pid="7" name="MSIP_Label_261ecbe3-7ba9-4124-b9d7-ffd820687beb_Application">
    <vt:lpwstr>Microsoft Azure Information Protection</vt:lpwstr>
  </property>
  <property fmtid="{D5CDD505-2E9C-101B-9397-08002B2CF9AE}" pid="8" name="MSIP_Label_261ecbe3-7ba9-4124-b9d7-ffd820687beb_ActionId">
    <vt:lpwstr>9611f596-b761-47a9-9008-c02cecaeed57</vt:lpwstr>
  </property>
  <property fmtid="{D5CDD505-2E9C-101B-9397-08002B2CF9AE}" pid="9" name="MSIP_Label_261ecbe3-7ba9-4124-b9d7-ffd820687beb_Extended_MSFT_Method">
    <vt:lpwstr>Automatic</vt:lpwstr>
  </property>
  <property fmtid="{D5CDD505-2E9C-101B-9397-08002B2CF9AE}" pid="10" name="Sensitivity">
    <vt:lpwstr>Internal Use Only</vt:lpwstr>
  </property>
</Properties>
</file>