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4C4291" w14:textId="77777777" w:rsidR="00037D96" w:rsidRPr="00A0150B" w:rsidRDefault="00037D96" w:rsidP="00037D96">
      <w:pPr>
        <w:framePr w:h="0" w:hSpace="180" w:wrap="around" w:vAnchor="text" w:hAnchor="page" w:x="1441" w:y="-359"/>
        <w:spacing w:after="0" w:line="240" w:lineRule="auto"/>
        <w:rPr>
          <w:rFonts w:eastAsia="Times New Roman" w:cstheme="minorHAnsi"/>
          <w:sz w:val="20"/>
          <w:szCs w:val="20"/>
          <w:lang w:eastAsia="en-GB"/>
        </w:rPr>
      </w:pPr>
      <w:r>
        <w:rPr>
          <w:noProof/>
        </w:rPr>
        <w:drawing>
          <wp:inline distT="0" distB="0" distL="0" distR="0" wp14:anchorId="30EF3A5E" wp14:editId="649F03B5">
            <wp:extent cx="1426845" cy="713105"/>
            <wp:effectExtent l="0" t="0" r="1905" b="0"/>
            <wp:docPr id="1" name="Picture 1" descr="UW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1426845" cy="713105"/>
                    </a:xfrm>
                    <a:prstGeom prst="rect">
                      <a:avLst/>
                    </a:prstGeom>
                  </pic:spPr>
                </pic:pic>
              </a:graphicData>
            </a:graphic>
          </wp:inline>
        </w:drawing>
      </w:r>
    </w:p>
    <w:p w14:paraId="48A28FB7" w14:textId="2A987F32" w:rsidR="00037D96" w:rsidRPr="00A0150B" w:rsidRDefault="00A15E5D" w:rsidP="00037D96">
      <w:pPr>
        <w:spacing w:after="0" w:line="240" w:lineRule="auto"/>
        <w:jc w:val="right"/>
        <w:rPr>
          <w:rFonts w:eastAsia="Times New Roman" w:cstheme="minorHAnsi"/>
          <w:b/>
          <w:sz w:val="28"/>
          <w:szCs w:val="20"/>
          <w:lang w:eastAsia="en-GB"/>
        </w:rPr>
      </w:pPr>
      <w:r>
        <w:rPr>
          <w:rFonts w:eastAsia="Times New Roman" w:cstheme="minorHAnsi"/>
          <w:b/>
          <w:sz w:val="28"/>
          <w:szCs w:val="20"/>
          <w:lang w:eastAsia="en-GB"/>
        </w:rPr>
        <w:t>FBL</w:t>
      </w:r>
    </w:p>
    <w:p w14:paraId="1F702D8F" w14:textId="12C1EC82" w:rsidR="00037D96" w:rsidRPr="00A0150B" w:rsidRDefault="00037D96" w:rsidP="0CA85974">
      <w:pPr>
        <w:spacing w:after="0" w:line="240" w:lineRule="auto"/>
        <w:jc w:val="right"/>
        <w:outlineLvl w:val="0"/>
        <w:rPr>
          <w:rFonts w:eastAsia="Times New Roman"/>
          <w:b/>
          <w:bCs/>
          <w:caps/>
          <w:color w:val="000000" w:themeColor="text1"/>
          <w:lang w:eastAsia="en-GB"/>
        </w:rPr>
      </w:pPr>
      <w:r w:rsidRPr="0CA85974">
        <w:rPr>
          <w:rFonts w:eastAsia="Times New Roman"/>
          <w:b/>
          <w:bCs/>
          <w:caps/>
          <w:color w:val="000000" w:themeColor="text1"/>
          <w:lang w:eastAsia="en-GB"/>
        </w:rPr>
        <w:t>aCADEMIC YEAR 2</w:t>
      </w:r>
      <w:r w:rsidR="000677DA">
        <w:rPr>
          <w:rFonts w:eastAsia="Times New Roman"/>
          <w:b/>
          <w:bCs/>
          <w:caps/>
          <w:color w:val="000000" w:themeColor="text1"/>
          <w:lang w:eastAsia="en-GB"/>
        </w:rPr>
        <w:t>4</w:t>
      </w:r>
      <w:r w:rsidR="00291087">
        <w:rPr>
          <w:rFonts w:eastAsia="Times New Roman"/>
          <w:b/>
          <w:bCs/>
          <w:caps/>
          <w:color w:val="000000" w:themeColor="text1"/>
          <w:lang w:eastAsia="en-GB"/>
        </w:rPr>
        <w:t>/25</w:t>
      </w:r>
    </w:p>
    <w:p w14:paraId="2D9084C4" w14:textId="77777777" w:rsidR="00037D96" w:rsidRPr="00A0150B" w:rsidRDefault="00037D96" w:rsidP="00DA2A1B">
      <w:pPr>
        <w:pStyle w:val="Title"/>
        <w:rPr>
          <w:rFonts w:eastAsia="Times New Roman"/>
        </w:rPr>
      </w:pPr>
    </w:p>
    <w:p w14:paraId="1C42276D" w14:textId="435E359C" w:rsidR="00037D96" w:rsidRPr="00DA2A1B" w:rsidRDefault="00037D96" w:rsidP="00DA2A1B">
      <w:pPr>
        <w:pStyle w:val="Title"/>
      </w:pPr>
      <w:r>
        <w:t>Assessment Brief</w:t>
      </w:r>
    </w:p>
    <w:p w14:paraId="7FDBB51E" w14:textId="77777777" w:rsidR="000069C1" w:rsidRDefault="000069C1" w:rsidP="00116593">
      <w:pPr>
        <w:rPr>
          <w:b/>
          <w:bCs/>
        </w:rPr>
      </w:pPr>
    </w:p>
    <w:p w14:paraId="2B07DBCC" w14:textId="1EB7A17E" w:rsidR="000069C1" w:rsidRDefault="00037D96" w:rsidP="00116593">
      <w:pPr>
        <w:rPr>
          <w:b/>
          <w:bCs/>
        </w:rPr>
      </w:pPr>
      <w:r w:rsidRPr="00037D96">
        <w:rPr>
          <w:b/>
          <w:bCs/>
        </w:rPr>
        <w:t xml:space="preserve">Module </w:t>
      </w:r>
      <w:proofErr w:type="gramStart"/>
      <w:r w:rsidRPr="00037D96">
        <w:rPr>
          <w:b/>
          <w:bCs/>
        </w:rPr>
        <w:t xml:space="preserve">title </w:t>
      </w:r>
      <w:r w:rsidR="000069C1">
        <w:rPr>
          <w:b/>
          <w:bCs/>
        </w:rPr>
        <w:t>:</w:t>
      </w:r>
      <w:proofErr w:type="gramEnd"/>
      <w:r w:rsidR="000069C1">
        <w:rPr>
          <w:b/>
          <w:bCs/>
        </w:rPr>
        <w:t xml:space="preserve"> </w:t>
      </w:r>
      <w:r w:rsidR="00FE0FE1">
        <w:rPr>
          <w:b/>
          <w:bCs/>
        </w:rPr>
        <w:tab/>
      </w:r>
      <w:r w:rsidR="00FE0FE1">
        <w:rPr>
          <w:b/>
          <w:bCs/>
        </w:rPr>
        <w:tab/>
      </w:r>
      <w:r w:rsidR="00FE0FE1">
        <w:rPr>
          <w:b/>
          <w:bCs/>
        </w:rPr>
        <w:tab/>
      </w:r>
      <w:r w:rsidR="000069C1">
        <w:t xml:space="preserve">Fundamentals of </w:t>
      </w:r>
      <w:r w:rsidR="000069C1" w:rsidRPr="00A15E5D">
        <w:rPr>
          <w:color w:val="000000" w:themeColor="text1"/>
        </w:rPr>
        <w:t>Marketing Communications</w:t>
      </w:r>
    </w:p>
    <w:p w14:paraId="14111BAB" w14:textId="0E20E32B" w:rsidR="00116593" w:rsidRPr="00116593" w:rsidRDefault="000069C1" w:rsidP="00116593">
      <w:pPr>
        <w:rPr>
          <w:rFonts w:ascii="Arial" w:eastAsia="Times New Roman" w:hAnsi="Arial" w:cs="Arial"/>
          <w:b/>
          <w:color w:val="000000"/>
          <w:sz w:val="21"/>
          <w:szCs w:val="21"/>
          <w:shd w:val="clear" w:color="auto" w:fill="F7F6F3"/>
        </w:rPr>
      </w:pPr>
      <w:r>
        <w:rPr>
          <w:b/>
          <w:bCs/>
        </w:rPr>
        <w:t>Module</w:t>
      </w:r>
      <w:r w:rsidR="00037D96" w:rsidRPr="00037D96">
        <w:rPr>
          <w:b/>
          <w:bCs/>
        </w:rPr>
        <w:t xml:space="preserve"> code</w:t>
      </w:r>
      <w:r w:rsidR="00037D96">
        <w:t>:</w:t>
      </w:r>
      <w:r w:rsidR="00037D96">
        <w:tab/>
      </w:r>
      <w:r w:rsidR="00FE0FE1">
        <w:tab/>
      </w:r>
      <w:r w:rsidR="00FE0FE1">
        <w:tab/>
      </w:r>
      <w:r w:rsidR="00116593" w:rsidRPr="00116593">
        <w:rPr>
          <w:rFonts w:ascii="Arial" w:eastAsia="Times New Roman" w:hAnsi="Arial" w:cs="Arial"/>
          <w:b/>
          <w:color w:val="000000"/>
          <w:sz w:val="21"/>
          <w:szCs w:val="21"/>
          <w:shd w:val="clear" w:color="auto" w:fill="F7F6F3"/>
        </w:rPr>
        <w:t>UMKDWE-15-M</w:t>
      </w:r>
    </w:p>
    <w:p w14:paraId="30DD8BEB" w14:textId="2915F93D" w:rsidR="00037D96" w:rsidRPr="00A15E5D" w:rsidRDefault="00546820" w:rsidP="00116593">
      <w:pPr>
        <w:pStyle w:val="NormalWeb"/>
        <w:shd w:val="clear" w:color="auto" w:fill="FFFFFF"/>
        <w:rPr>
          <w:color w:val="000000" w:themeColor="text1"/>
        </w:rPr>
      </w:pPr>
      <w:r>
        <w:rPr>
          <w:b/>
          <w:bCs/>
        </w:rPr>
        <w:t>Assessment</w:t>
      </w:r>
      <w:r w:rsidR="4FC2D897" w:rsidRPr="120117B5">
        <w:rPr>
          <w:b/>
          <w:bCs/>
        </w:rPr>
        <w:t xml:space="preserve"> type</w:t>
      </w:r>
      <w:r w:rsidR="4FC2D897">
        <w:t>:</w:t>
      </w:r>
      <w:r w:rsidR="00037D96">
        <w:tab/>
      </w:r>
      <w:r w:rsidR="00965E34">
        <w:tab/>
      </w:r>
      <w:r w:rsidR="00116593">
        <w:rPr>
          <w:color w:val="000000" w:themeColor="text1"/>
        </w:rPr>
        <w:t>Individual</w:t>
      </w:r>
      <w:r w:rsidR="00A15E5D" w:rsidRPr="00A15E5D">
        <w:rPr>
          <w:color w:val="000000" w:themeColor="text1"/>
        </w:rPr>
        <w:t xml:space="preserve"> Presentation</w:t>
      </w:r>
    </w:p>
    <w:p w14:paraId="3E4D8FE9" w14:textId="5F73C206" w:rsidR="00037D96" w:rsidRDefault="00037D96" w:rsidP="00037D96">
      <w:pPr>
        <w:tabs>
          <w:tab w:val="left" w:pos="2835"/>
        </w:tabs>
      </w:pPr>
      <w:r w:rsidRPr="00037D96">
        <w:rPr>
          <w:b/>
          <w:bCs/>
        </w:rPr>
        <w:t>Assessment title:</w:t>
      </w:r>
      <w:r>
        <w:tab/>
      </w:r>
      <w:r w:rsidR="00A15E5D">
        <w:t xml:space="preserve">The Integrated </w:t>
      </w:r>
      <w:r w:rsidR="00A15E5D" w:rsidRPr="00A15E5D">
        <w:rPr>
          <w:color w:val="000000" w:themeColor="text1"/>
        </w:rPr>
        <w:t>Marketing Communications P</w:t>
      </w:r>
      <w:r w:rsidR="00116593">
        <w:rPr>
          <w:color w:val="000000" w:themeColor="text1"/>
        </w:rPr>
        <w:t>r</w:t>
      </w:r>
      <w:r w:rsidR="00A2551B">
        <w:rPr>
          <w:color w:val="000000" w:themeColor="text1"/>
        </w:rPr>
        <w:t>oposal</w:t>
      </w:r>
      <w:r>
        <w:tab/>
      </w:r>
    </w:p>
    <w:p w14:paraId="725EFF38" w14:textId="414C373A" w:rsidR="000069C1" w:rsidRDefault="000069C1" w:rsidP="00037D96">
      <w:pPr>
        <w:tabs>
          <w:tab w:val="left" w:pos="2835"/>
        </w:tabs>
        <w:rPr>
          <w:bCs/>
        </w:rPr>
      </w:pPr>
      <w:r>
        <w:rPr>
          <w:b/>
          <w:bCs/>
        </w:rPr>
        <w:t xml:space="preserve">Assessment Type: </w:t>
      </w:r>
      <w:r>
        <w:rPr>
          <w:b/>
          <w:bCs/>
        </w:rPr>
        <w:tab/>
      </w:r>
      <w:r w:rsidRPr="000069C1">
        <w:rPr>
          <w:bCs/>
        </w:rPr>
        <w:t>Individual Recorded presentation</w:t>
      </w:r>
    </w:p>
    <w:p w14:paraId="23EF79B3" w14:textId="2BBE42B5" w:rsidR="000069C1" w:rsidRPr="000069C1" w:rsidRDefault="000069C1" w:rsidP="00037D96">
      <w:pPr>
        <w:tabs>
          <w:tab w:val="left" w:pos="2835"/>
        </w:tabs>
      </w:pPr>
      <w:r>
        <w:rPr>
          <w:b/>
          <w:bCs/>
        </w:rPr>
        <w:t xml:space="preserve">Assessment Weighting: </w:t>
      </w:r>
      <w:r>
        <w:rPr>
          <w:b/>
          <w:bCs/>
        </w:rPr>
        <w:tab/>
      </w:r>
      <w:r w:rsidRPr="000069C1">
        <w:rPr>
          <w:bCs/>
        </w:rPr>
        <w:t>100% of total module mark</w:t>
      </w:r>
    </w:p>
    <w:p w14:paraId="0DEB6CD1" w14:textId="0F4FD9FE" w:rsidR="00DD0712" w:rsidRPr="00A15E5D" w:rsidRDefault="00037D96" w:rsidP="0CA85974">
      <w:pPr>
        <w:tabs>
          <w:tab w:val="left" w:pos="2835"/>
        </w:tabs>
        <w:rPr>
          <w:color w:val="000000" w:themeColor="text1"/>
        </w:rPr>
      </w:pPr>
      <w:r w:rsidRPr="1E09C44B">
        <w:rPr>
          <w:b/>
          <w:bCs/>
        </w:rPr>
        <w:t>Size or length of assessment:</w:t>
      </w:r>
      <w:r w:rsidR="00EC455C">
        <w:rPr>
          <w:b/>
          <w:bCs/>
        </w:rPr>
        <w:t xml:space="preserve"> </w:t>
      </w:r>
      <w:r w:rsidR="00A15E5D" w:rsidRPr="00A15E5D">
        <w:rPr>
          <w:color w:val="000000" w:themeColor="text1"/>
        </w:rPr>
        <w:t>15-minute presentation</w:t>
      </w:r>
      <w:r w:rsidR="000069C1">
        <w:rPr>
          <w:color w:val="000000" w:themeColor="text1"/>
        </w:rPr>
        <w:t xml:space="preserve"> – (15 minute maximum)</w:t>
      </w:r>
    </w:p>
    <w:p w14:paraId="7DABFBD7" w14:textId="7653F12A" w:rsidR="00037D96" w:rsidRPr="00037D96" w:rsidRDefault="00037D96" w:rsidP="00037D96">
      <w:pPr>
        <w:tabs>
          <w:tab w:val="left" w:pos="2835"/>
        </w:tabs>
        <w:rPr>
          <w:b/>
          <w:bCs/>
        </w:rPr>
      </w:pPr>
      <w:r w:rsidRPr="00037D96">
        <w:rPr>
          <w:b/>
          <w:bCs/>
        </w:rPr>
        <w:t>Module learning outcomes assessed by this task:</w:t>
      </w:r>
    </w:p>
    <w:p w14:paraId="1873198C" w14:textId="2A2A9BBB" w:rsidR="00116593" w:rsidRDefault="00116593" w:rsidP="00116593">
      <w:pPr>
        <w:pStyle w:val="NormalWeb"/>
        <w:rPr>
          <w:rFonts w:ascii="Arial" w:hAnsi="Arial" w:cs="Arial"/>
          <w:sz w:val="20"/>
          <w:szCs w:val="20"/>
        </w:rPr>
      </w:pPr>
      <w:r>
        <w:rPr>
          <w:rFonts w:ascii="Arial" w:hAnsi="Arial" w:cs="Arial"/>
          <w:sz w:val="20"/>
          <w:szCs w:val="20"/>
        </w:rPr>
        <w:t>MO1: Demonstrate a critical understanding of marketing communications theory and principles and their application in the contemporary media landscape</w:t>
      </w:r>
    </w:p>
    <w:p w14:paraId="12A7D52C" w14:textId="3DE3A068" w:rsidR="00116593" w:rsidRDefault="00116593" w:rsidP="00116593">
      <w:pPr>
        <w:pStyle w:val="NormalWeb"/>
        <w:rPr>
          <w:rFonts w:ascii="Arial" w:hAnsi="Arial" w:cs="Arial"/>
          <w:sz w:val="20"/>
          <w:szCs w:val="20"/>
        </w:rPr>
      </w:pPr>
      <w:r>
        <w:rPr>
          <w:rFonts w:ascii="Arial" w:hAnsi="Arial" w:cs="Arial"/>
          <w:sz w:val="20"/>
          <w:szCs w:val="20"/>
        </w:rPr>
        <w:t xml:space="preserve">MO2: Critically evaluate communication issues in a strategic context </w:t>
      </w:r>
    </w:p>
    <w:p w14:paraId="4BA9AD22" w14:textId="2FA0D165" w:rsidR="00116593" w:rsidRDefault="00116593" w:rsidP="00116593">
      <w:pPr>
        <w:pStyle w:val="NormalWeb"/>
      </w:pPr>
      <w:r>
        <w:rPr>
          <w:rFonts w:ascii="Arial" w:hAnsi="Arial" w:cs="Arial"/>
          <w:sz w:val="20"/>
          <w:szCs w:val="20"/>
        </w:rPr>
        <w:t>MO3: Demonstrate an understanding of effective targeting, positioning, message and media strategies within the contemporary media landscape</w:t>
      </w:r>
    </w:p>
    <w:p w14:paraId="4C646248" w14:textId="7B52A22B" w:rsidR="000069C1" w:rsidRDefault="00116593" w:rsidP="00DB6E5C">
      <w:pPr>
        <w:pStyle w:val="NormalWeb"/>
        <w:rPr>
          <w:rFonts w:ascii="Arial" w:hAnsi="Arial" w:cs="Arial"/>
          <w:sz w:val="20"/>
          <w:szCs w:val="20"/>
        </w:rPr>
      </w:pPr>
      <w:r>
        <w:rPr>
          <w:rFonts w:ascii="Arial" w:hAnsi="Arial" w:cs="Arial"/>
          <w:sz w:val="20"/>
          <w:szCs w:val="20"/>
        </w:rPr>
        <w:t xml:space="preserve">MO4: Use written and visual formats to communicate ideas and information </w:t>
      </w:r>
      <w:r w:rsidRPr="00037264">
        <w:rPr>
          <w:rFonts w:ascii="Arial" w:hAnsi="Arial" w:cs="Arial"/>
          <w:sz w:val="20"/>
          <w:szCs w:val="20"/>
        </w:rPr>
        <w:t>clearly, logical</w:t>
      </w:r>
      <w:r>
        <w:rPr>
          <w:rFonts w:ascii="Arial" w:hAnsi="Arial" w:cs="Arial"/>
          <w:sz w:val="20"/>
          <w:szCs w:val="20"/>
        </w:rPr>
        <w:t>ly, persuasively and effectively</w:t>
      </w:r>
      <w:r w:rsidRPr="00037264">
        <w:rPr>
          <w:rFonts w:ascii="Arial" w:hAnsi="Arial" w:cs="Arial"/>
          <w:sz w:val="20"/>
          <w:szCs w:val="20"/>
        </w:rPr>
        <w:t xml:space="preserve"> </w:t>
      </w:r>
    </w:p>
    <w:p w14:paraId="26112F23" w14:textId="03F8D010" w:rsidR="000069C1" w:rsidRPr="000069C1" w:rsidRDefault="000069C1" w:rsidP="000069C1">
      <w:pPr>
        <w:spacing w:after="0" w:line="240" w:lineRule="auto"/>
        <w:rPr>
          <w:rFonts w:ascii="Aptos" w:eastAsia="Aptos" w:hAnsi="Aptos" w:cs="Aptos"/>
          <w:color w:val="000000" w:themeColor="text1"/>
          <w:szCs w:val="24"/>
        </w:rPr>
      </w:pPr>
      <w:r w:rsidRPr="24B0ECAE">
        <w:rPr>
          <w:b/>
          <w:bCs/>
        </w:rPr>
        <w:t>Use of AI in assessment:</w:t>
      </w:r>
      <w:r>
        <w:t xml:space="preserve"> </w:t>
      </w:r>
      <w:r w:rsidRPr="000069C1">
        <w:rPr>
          <w:color w:val="000000" w:themeColor="text1"/>
        </w:rPr>
        <w:t xml:space="preserve">AI may be used only for research or for checking spelling, grammar etc.  </w:t>
      </w:r>
    </w:p>
    <w:p w14:paraId="3A55FFD9" w14:textId="77777777" w:rsidR="000069C1" w:rsidRDefault="000069C1" w:rsidP="000069C1">
      <w:pPr>
        <w:spacing w:after="0" w:line="240" w:lineRule="auto"/>
        <w:rPr>
          <w:b/>
          <w:bCs/>
        </w:rPr>
      </w:pPr>
    </w:p>
    <w:p w14:paraId="19BB76A8" w14:textId="288CBDB1" w:rsidR="000069C1" w:rsidRDefault="000069C1" w:rsidP="000069C1">
      <w:pPr>
        <w:spacing w:after="0" w:line="240" w:lineRule="auto"/>
        <w:rPr>
          <w:b/>
          <w:bCs/>
        </w:rPr>
      </w:pPr>
      <w:r w:rsidRPr="00C66CC1">
        <w:rPr>
          <w:b/>
          <w:bCs/>
        </w:rPr>
        <w:t>Guidance on Referencing (</w:t>
      </w:r>
      <w:proofErr w:type="spellStart"/>
      <w:r w:rsidRPr="00C66CC1">
        <w:rPr>
          <w:b/>
          <w:bCs/>
        </w:rPr>
        <w:t>inc</w:t>
      </w:r>
      <w:proofErr w:type="spellEnd"/>
      <w:r w:rsidRPr="00C66CC1">
        <w:rPr>
          <w:b/>
          <w:bCs/>
        </w:rPr>
        <w:t xml:space="preserve"> AI):</w:t>
      </w:r>
    </w:p>
    <w:p w14:paraId="47C3C7F3" w14:textId="2E2BB992" w:rsidR="000069C1" w:rsidRDefault="000069C1" w:rsidP="000069C1">
      <w:pPr>
        <w:spacing w:after="0" w:line="240" w:lineRule="auto"/>
      </w:pPr>
      <w:r w:rsidRPr="00C66CC1">
        <w:t xml:space="preserve">Please note that the aim of referencing is to demonstrate you have read and understood a range of sources to evidence your key points.  You need to list the references consistently and in such a way as to ensure the reader can follow up on the sources for themselves. </w:t>
      </w:r>
    </w:p>
    <w:p w14:paraId="5E7AD667" w14:textId="6DE941C3" w:rsidR="000069C1" w:rsidRPr="00C66CC1" w:rsidRDefault="000069C1" w:rsidP="000069C1">
      <w:pPr>
        <w:spacing w:after="0" w:line="240" w:lineRule="auto"/>
      </w:pPr>
      <w:r>
        <w:t>One brief final slide may be used to indicate sources used. UWE Harvard to be followed.</w:t>
      </w:r>
    </w:p>
    <w:p w14:paraId="668AFDB0" w14:textId="77777777" w:rsidR="000069C1" w:rsidRDefault="000069C1" w:rsidP="000069C1">
      <w:pPr>
        <w:spacing w:after="0" w:line="240" w:lineRule="auto"/>
      </w:pPr>
      <w:hyperlink r:id="rId10" w:history="1">
        <w:r>
          <w:rPr>
            <w:rStyle w:val="Hyperlink"/>
          </w:rPr>
          <w:t>Referencing - Study skills | UWE Bristol</w:t>
        </w:r>
      </w:hyperlink>
      <w:r w:rsidRPr="004B0D1E">
        <w:t xml:space="preserve"> </w:t>
      </w:r>
    </w:p>
    <w:p w14:paraId="7D332552" w14:textId="77777777" w:rsidR="000069C1" w:rsidRDefault="000069C1" w:rsidP="000069C1">
      <w:pPr>
        <w:spacing w:after="0" w:line="240" w:lineRule="auto"/>
      </w:pPr>
      <w:hyperlink r:id="rId11" w:history="1">
        <w:r w:rsidRPr="004B0D1E">
          <w:rPr>
            <w:color w:val="0000FF"/>
            <w:u w:val="single"/>
          </w:rPr>
          <w:t>Using generative AI at UWE Bristol - Study skills | UWE Bristol</w:t>
        </w:r>
      </w:hyperlink>
    </w:p>
    <w:p w14:paraId="50B4B029" w14:textId="77777777" w:rsidR="000069C1" w:rsidRPr="00DA2A1B" w:rsidRDefault="000069C1" w:rsidP="000069C1">
      <w:pPr>
        <w:pStyle w:val="Heading1"/>
      </w:pPr>
      <w:r w:rsidRPr="00DA2A1B">
        <w:t>Submission and feedback dates</w:t>
      </w:r>
    </w:p>
    <w:p w14:paraId="3ED6EF55" w14:textId="510D8989" w:rsidR="000069C1" w:rsidRDefault="000069C1" w:rsidP="000069C1">
      <w:pPr>
        <w:tabs>
          <w:tab w:val="left" w:pos="2835"/>
        </w:tabs>
      </w:pPr>
      <w:r w:rsidRPr="0CA85974">
        <w:rPr>
          <w:b/>
          <w:bCs/>
        </w:rPr>
        <w:t>Submission deadline:</w:t>
      </w:r>
      <w:r>
        <w:tab/>
        <w:t xml:space="preserve">Before 14:00 on </w:t>
      </w:r>
      <w:r w:rsidR="00FE0FE1">
        <w:t>11/12/24</w:t>
      </w:r>
    </w:p>
    <w:p w14:paraId="1FCA78EF" w14:textId="0F6230E1" w:rsidR="005A11E3" w:rsidRPr="00FE0FE1" w:rsidRDefault="000069C1" w:rsidP="00FE0FE1">
      <w:pPr>
        <w:tabs>
          <w:tab w:val="left" w:pos="2835"/>
        </w:tabs>
      </w:pPr>
      <w:r w:rsidRPr="00C66CC1">
        <w:rPr>
          <w:b/>
          <w:bCs/>
        </w:rPr>
        <w:lastRenderedPageBreak/>
        <w:t>Submission format:</w:t>
      </w:r>
      <w:r>
        <w:rPr>
          <w:b/>
          <w:bCs/>
        </w:rPr>
        <w:t xml:space="preserve"> </w:t>
      </w:r>
      <w:r w:rsidR="005A11E3" w:rsidRPr="005A11E3">
        <w:rPr>
          <w:bCs/>
        </w:rPr>
        <w:t xml:space="preserve">Presentation submitted via Blackboard by providing a Panopto link to your presentation. NB. Permissions MUST be properly set </w:t>
      </w:r>
      <w:proofErr w:type="spellStart"/>
      <w:r w:rsidR="005A11E3" w:rsidRPr="005A11E3">
        <w:rPr>
          <w:bCs/>
        </w:rPr>
        <w:t>i.e</w:t>
      </w:r>
      <w:proofErr w:type="spellEnd"/>
      <w:r w:rsidR="005A11E3" w:rsidRPr="005A11E3">
        <w:rPr>
          <w:bCs/>
        </w:rPr>
        <w:t xml:space="preserve"> ‘enable all at your organisation with the link to view.’</w:t>
      </w:r>
    </w:p>
    <w:p w14:paraId="29BBD618" w14:textId="051C0A79" w:rsidR="000069C1" w:rsidRPr="005A11E3" w:rsidRDefault="005A11E3" w:rsidP="005A11E3">
      <w:pPr>
        <w:tabs>
          <w:tab w:val="left" w:pos="2835"/>
        </w:tabs>
        <w:ind w:left="2835" w:hanging="2835"/>
      </w:pPr>
      <w:r w:rsidRPr="120117B5">
        <w:rPr>
          <w:b/>
          <w:bCs/>
        </w:rPr>
        <w:t xml:space="preserve">Marks and Feedback due </w:t>
      </w:r>
      <w:proofErr w:type="gramStart"/>
      <w:r w:rsidRPr="120117B5">
        <w:rPr>
          <w:b/>
          <w:bCs/>
        </w:rPr>
        <w:t>on:</w:t>
      </w:r>
      <w:proofErr w:type="gramEnd"/>
      <w:r>
        <w:rPr>
          <w:b/>
          <w:bCs/>
        </w:rPr>
        <w:t xml:space="preserve"> </w:t>
      </w:r>
      <w:r w:rsidRPr="005A11E3">
        <w:rPr>
          <w:color w:val="000000" w:themeColor="text1"/>
        </w:rPr>
        <w:t xml:space="preserve">20 working days after the late submission window date </w:t>
      </w:r>
    </w:p>
    <w:p w14:paraId="62C61B0D" w14:textId="0D562B72" w:rsidR="00037D96" w:rsidRDefault="4FC2D897" w:rsidP="00DA2A1B">
      <w:pPr>
        <w:pStyle w:val="Heading1"/>
      </w:pPr>
      <w:r>
        <w:t xml:space="preserve">Completing your assessment </w:t>
      </w:r>
    </w:p>
    <w:p w14:paraId="6508AE4B" w14:textId="77777777" w:rsidR="00037D96" w:rsidRPr="00DA2A1B" w:rsidRDefault="00037D96" w:rsidP="00037D96">
      <w:pPr>
        <w:rPr>
          <w:b/>
          <w:bCs/>
        </w:rPr>
      </w:pPr>
      <w:r w:rsidRPr="00DA2A1B">
        <w:rPr>
          <w:b/>
          <w:bCs/>
        </w:rPr>
        <w:t>What am I required to do on this assessment?</w:t>
      </w:r>
    </w:p>
    <w:p w14:paraId="1D4C7B83" w14:textId="4AA522FD" w:rsidR="00A15E5D" w:rsidRDefault="00A15E5D" w:rsidP="00A15E5D">
      <w:pPr>
        <w:pStyle w:val="Heading1"/>
        <w:rPr>
          <w:rFonts w:ascii="Arial" w:hAnsi="Arial" w:cs="Arial"/>
          <w:sz w:val="24"/>
          <w:szCs w:val="24"/>
        </w:rPr>
      </w:pPr>
      <w:r w:rsidRPr="00A0150B">
        <w:t>Assessment Instructions</w:t>
      </w:r>
      <w:r>
        <w:t xml:space="preserve">: </w:t>
      </w:r>
      <w:r w:rsidR="00116593">
        <w:rPr>
          <w:rFonts w:ascii="Arial" w:hAnsi="Arial" w:cs="Arial"/>
          <w:sz w:val="24"/>
          <w:szCs w:val="24"/>
        </w:rPr>
        <w:t>Individual</w:t>
      </w:r>
      <w:r w:rsidRPr="00263B0B">
        <w:rPr>
          <w:rFonts w:ascii="Arial" w:hAnsi="Arial" w:cs="Arial"/>
          <w:sz w:val="24"/>
          <w:szCs w:val="24"/>
        </w:rPr>
        <w:t xml:space="preserve"> </w:t>
      </w:r>
      <w:r>
        <w:rPr>
          <w:rFonts w:ascii="Arial" w:hAnsi="Arial" w:cs="Arial"/>
          <w:sz w:val="24"/>
          <w:szCs w:val="24"/>
        </w:rPr>
        <w:t xml:space="preserve">Presentation – The Integrated Marketing Communications </w:t>
      </w:r>
      <w:r w:rsidR="00A2551B">
        <w:rPr>
          <w:rFonts w:ascii="Arial" w:hAnsi="Arial" w:cs="Arial"/>
          <w:sz w:val="24"/>
          <w:szCs w:val="24"/>
        </w:rPr>
        <w:t>Proposal</w:t>
      </w:r>
    </w:p>
    <w:p w14:paraId="3C3C3367" w14:textId="6C8CDB0B" w:rsidR="003B65DF" w:rsidRDefault="003B65DF" w:rsidP="003B65DF"/>
    <w:p w14:paraId="38FE5B1A" w14:textId="77777777" w:rsidR="003B65DF" w:rsidRPr="00C14E44" w:rsidRDefault="003B65DF" w:rsidP="003B65DF">
      <w:pPr>
        <w:pStyle w:val="Heading1"/>
        <w:rPr>
          <w:sz w:val="32"/>
          <w:szCs w:val="32"/>
        </w:rPr>
      </w:pPr>
      <w:r w:rsidRPr="00C14E44">
        <w:rPr>
          <w:sz w:val="32"/>
          <w:szCs w:val="32"/>
        </w:rPr>
        <w:t>What am I required to do on this assessment?</w:t>
      </w:r>
    </w:p>
    <w:p w14:paraId="4E14088A" w14:textId="77777777" w:rsidR="00A15E5D" w:rsidRDefault="00A15E5D" w:rsidP="00A15E5D">
      <w:pPr>
        <w:pStyle w:val="Heading2"/>
        <w:rPr>
          <w:rFonts w:ascii="Arial" w:hAnsi="Arial" w:cs="Arial"/>
        </w:rPr>
      </w:pPr>
    </w:p>
    <w:p w14:paraId="1A2B166D" w14:textId="77777777" w:rsidR="00A15E5D" w:rsidRPr="00AD2A41" w:rsidRDefault="00A15E5D" w:rsidP="00A15E5D">
      <w:pPr>
        <w:pStyle w:val="Heading2"/>
        <w:rPr>
          <w:rFonts w:ascii="Arial" w:hAnsi="Arial" w:cs="Arial"/>
        </w:rPr>
      </w:pPr>
      <w:r w:rsidRPr="00AD2A41">
        <w:rPr>
          <w:rFonts w:ascii="Arial" w:hAnsi="Arial" w:cs="Arial"/>
        </w:rPr>
        <w:t>Introduction to the assessment</w:t>
      </w:r>
    </w:p>
    <w:p w14:paraId="0BCB220A" w14:textId="59418E8C" w:rsidR="00611288" w:rsidRPr="00611288" w:rsidRDefault="00116593" w:rsidP="00611288">
      <w:pPr>
        <w:rPr>
          <w:rFonts w:ascii="Arial" w:hAnsi="Arial" w:cs="Arial"/>
          <w:color w:val="000000" w:themeColor="text1"/>
        </w:rPr>
      </w:pPr>
      <w:r>
        <w:rPr>
          <w:rFonts w:ascii="Arial" w:eastAsia="Times New Roman" w:hAnsi="Arial" w:cs="Arial"/>
          <w:color w:val="000000" w:themeColor="text1"/>
          <w:szCs w:val="24"/>
          <w:lang w:eastAsia="en-GB"/>
        </w:rPr>
        <w:t>Y</w:t>
      </w:r>
      <w:r w:rsidR="00A15E5D" w:rsidRPr="00AD2A41">
        <w:rPr>
          <w:rFonts w:ascii="Arial" w:eastAsia="Times New Roman" w:hAnsi="Arial" w:cs="Arial"/>
          <w:color w:val="000000" w:themeColor="text1"/>
          <w:szCs w:val="24"/>
          <w:lang w:eastAsia="en-GB"/>
        </w:rPr>
        <w:t>ou will be p</w:t>
      </w:r>
      <w:r>
        <w:rPr>
          <w:rFonts w:ascii="Arial" w:eastAsia="Times New Roman" w:hAnsi="Arial" w:cs="Arial"/>
          <w:color w:val="000000" w:themeColor="text1"/>
          <w:szCs w:val="24"/>
          <w:lang w:eastAsia="en-GB"/>
        </w:rPr>
        <w:t>resenting</w:t>
      </w:r>
      <w:r w:rsidR="00A15E5D" w:rsidRPr="00AD2A41">
        <w:rPr>
          <w:rFonts w:ascii="Arial" w:eastAsia="Times New Roman" w:hAnsi="Arial" w:cs="Arial"/>
          <w:color w:val="000000" w:themeColor="text1"/>
          <w:szCs w:val="24"/>
          <w:lang w:eastAsia="en-GB"/>
        </w:rPr>
        <w:t xml:space="preserve"> </w:t>
      </w:r>
      <w:r>
        <w:rPr>
          <w:rFonts w:ascii="Arial" w:eastAsia="Times New Roman" w:hAnsi="Arial" w:cs="Arial"/>
          <w:color w:val="000000" w:themeColor="text1"/>
          <w:szCs w:val="24"/>
          <w:lang w:eastAsia="en-GB"/>
        </w:rPr>
        <w:t>a</w:t>
      </w:r>
      <w:r w:rsidR="00A15E5D" w:rsidRPr="00AD2A41">
        <w:rPr>
          <w:rFonts w:ascii="Arial" w:eastAsia="Times New Roman" w:hAnsi="Arial" w:cs="Arial"/>
          <w:color w:val="000000" w:themeColor="text1"/>
          <w:szCs w:val="24"/>
          <w:lang w:eastAsia="en-GB"/>
        </w:rPr>
        <w:t xml:space="preserve"> marketing communications</w:t>
      </w:r>
      <w:r>
        <w:rPr>
          <w:rFonts w:ascii="Arial" w:eastAsia="Times New Roman" w:hAnsi="Arial" w:cs="Arial"/>
          <w:color w:val="000000" w:themeColor="text1"/>
          <w:szCs w:val="24"/>
          <w:lang w:eastAsia="en-GB"/>
        </w:rPr>
        <w:t xml:space="preserve"> initiative</w:t>
      </w:r>
      <w:r w:rsidR="00611288">
        <w:rPr>
          <w:rFonts w:ascii="Arial" w:eastAsia="Times New Roman" w:hAnsi="Arial" w:cs="Arial"/>
          <w:color w:val="000000" w:themeColor="text1"/>
          <w:szCs w:val="24"/>
          <w:lang w:eastAsia="en-GB"/>
        </w:rPr>
        <w:t>/proposal</w:t>
      </w:r>
      <w:r w:rsidR="00A15E5D" w:rsidRPr="00AD2A41">
        <w:rPr>
          <w:rFonts w:ascii="Arial" w:eastAsia="Times New Roman" w:hAnsi="Arial" w:cs="Arial"/>
          <w:color w:val="000000" w:themeColor="text1"/>
          <w:szCs w:val="24"/>
          <w:lang w:eastAsia="en-GB"/>
        </w:rPr>
        <w:t xml:space="preserve"> for a bra</w:t>
      </w:r>
      <w:r w:rsidR="00A15E5D">
        <w:rPr>
          <w:rFonts w:ascii="Arial" w:eastAsia="Times New Roman" w:hAnsi="Arial" w:cs="Arial"/>
          <w:color w:val="000000" w:themeColor="text1"/>
          <w:szCs w:val="24"/>
          <w:lang w:eastAsia="en-GB"/>
        </w:rPr>
        <w:t>nd, requiring you to submit a 10-15</w:t>
      </w:r>
      <w:r w:rsidR="00A15E5D" w:rsidRPr="00AD2A41">
        <w:rPr>
          <w:rFonts w:ascii="Arial" w:eastAsia="Times New Roman" w:hAnsi="Arial" w:cs="Arial"/>
          <w:color w:val="000000" w:themeColor="text1"/>
          <w:szCs w:val="24"/>
          <w:lang w:eastAsia="en-GB"/>
        </w:rPr>
        <w:t xml:space="preserve">-minute recorded </w:t>
      </w:r>
      <w:r>
        <w:rPr>
          <w:rFonts w:ascii="Arial" w:eastAsia="Times New Roman" w:hAnsi="Arial" w:cs="Arial"/>
          <w:b/>
          <w:color w:val="000000" w:themeColor="text1"/>
          <w:szCs w:val="24"/>
          <w:lang w:eastAsia="en-GB"/>
        </w:rPr>
        <w:t>individual</w:t>
      </w:r>
      <w:r w:rsidR="00A15E5D" w:rsidRPr="00AD2A41">
        <w:rPr>
          <w:rFonts w:ascii="Arial" w:eastAsia="Times New Roman" w:hAnsi="Arial" w:cs="Arial"/>
          <w:b/>
          <w:color w:val="000000" w:themeColor="text1"/>
          <w:szCs w:val="24"/>
          <w:lang w:eastAsia="en-GB"/>
        </w:rPr>
        <w:t xml:space="preserve"> presentation</w:t>
      </w:r>
      <w:r w:rsidR="00A15E5D" w:rsidRPr="00AD2A41">
        <w:rPr>
          <w:rFonts w:ascii="Arial" w:eastAsia="Times New Roman" w:hAnsi="Arial" w:cs="Arial"/>
          <w:color w:val="000000" w:themeColor="text1"/>
          <w:szCs w:val="24"/>
          <w:lang w:eastAsia="en-GB"/>
        </w:rPr>
        <w:t xml:space="preserve"> to the assessment team.  </w:t>
      </w:r>
      <w:r w:rsidR="00611288" w:rsidRPr="00611288">
        <w:rPr>
          <w:rFonts w:ascii="Arial" w:eastAsia="Times New Roman" w:hAnsi="Arial" w:cs="Arial"/>
          <w:color w:val="000000" w:themeColor="text1"/>
        </w:rPr>
        <w:t>Your task is to present a marketing communications proposal for Duolingo. You need to consider a viable target and appropriate positioning for the brand, a messaging strategy and a coherent communication</w:t>
      </w:r>
      <w:r w:rsidR="00DB6E5C">
        <w:rPr>
          <w:rFonts w:ascii="Arial" w:eastAsia="Times New Roman" w:hAnsi="Arial" w:cs="Arial"/>
          <w:color w:val="000000" w:themeColor="text1"/>
        </w:rPr>
        <w:t>s</w:t>
      </w:r>
      <w:r w:rsidR="00611288" w:rsidRPr="00611288">
        <w:rPr>
          <w:rFonts w:ascii="Arial" w:eastAsia="Times New Roman" w:hAnsi="Arial" w:cs="Arial"/>
          <w:color w:val="000000" w:themeColor="text1"/>
        </w:rPr>
        <w:t xml:space="preserve"> strategy. </w:t>
      </w:r>
    </w:p>
    <w:p w14:paraId="0AE57E5A" w14:textId="77777777" w:rsidR="00611288" w:rsidRPr="00611288" w:rsidRDefault="00611288" w:rsidP="00611288">
      <w:pPr>
        <w:rPr>
          <w:rFonts w:ascii="Arial" w:eastAsia="Times New Roman" w:hAnsi="Arial" w:cs="Arial"/>
          <w:color w:val="000000" w:themeColor="text1"/>
          <w:szCs w:val="24"/>
          <w:lang w:eastAsia="en-GB"/>
        </w:rPr>
      </w:pPr>
      <w:r w:rsidRPr="00611288">
        <w:rPr>
          <w:rFonts w:ascii="Arial" w:eastAsia="Times New Roman" w:hAnsi="Arial" w:cs="Arial"/>
          <w:color w:val="000000" w:themeColor="text1"/>
          <w:szCs w:val="24"/>
          <w:lang w:eastAsia="en-GB"/>
        </w:rPr>
        <w:t xml:space="preserve">You should use appropriate tools and principles from the module to justify your choices along with sound research and sources. </w:t>
      </w:r>
    </w:p>
    <w:p w14:paraId="0208122B" w14:textId="690EE4EB" w:rsidR="00A15E5D" w:rsidRPr="00AD2A41" w:rsidRDefault="00A15E5D" w:rsidP="00A15E5D">
      <w:pPr>
        <w:rPr>
          <w:rFonts w:ascii="Arial" w:hAnsi="Arial" w:cs="Arial"/>
          <w:szCs w:val="24"/>
        </w:rPr>
      </w:pPr>
    </w:p>
    <w:p w14:paraId="0AADA270" w14:textId="11911093" w:rsidR="00A15E5D" w:rsidRDefault="00A15E5D" w:rsidP="00A15E5D">
      <w:pPr>
        <w:rPr>
          <w:rFonts w:ascii="Arial" w:hAnsi="Arial" w:cs="Arial"/>
          <w:b/>
          <w:szCs w:val="24"/>
        </w:rPr>
      </w:pPr>
      <w:r w:rsidRPr="0085318A">
        <w:rPr>
          <w:rFonts w:ascii="Arial" w:hAnsi="Arial" w:cs="Arial"/>
          <w:b/>
          <w:szCs w:val="24"/>
        </w:rPr>
        <w:t>The Brand</w:t>
      </w:r>
    </w:p>
    <w:p w14:paraId="722EEAA2" w14:textId="0E048A85" w:rsidR="00116593" w:rsidRPr="00116593" w:rsidRDefault="00116593" w:rsidP="00116593">
      <w:pPr>
        <w:pStyle w:val="NormalWeb"/>
        <w:rPr>
          <w:rFonts w:ascii="Arial" w:hAnsi="Arial" w:cs="Arial"/>
        </w:rPr>
      </w:pPr>
      <w:r w:rsidRPr="00116593">
        <w:rPr>
          <w:rFonts w:ascii="Arial" w:hAnsi="Arial" w:cs="Arial"/>
          <w:bCs/>
        </w:rPr>
        <w:t>Duolingo is the world’s</w:t>
      </w:r>
      <w:r w:rsidR="00DB6E5C">
        <w:rPr>
          <w:rFonts w:ascii="Arial" w:hAnsi="Arial" w:cs="Arial"/>
          <w:bCs/>
        </w:rPr>
        <w:t xml:space="preserve"> number one</w:t>
      </w:r>
      <w:r w:rsidRPr="00116593">
        <w:rPr>
          <w:rFonts w:ascii="Arial" w:hAnsi="Arial" w:cs="Arial"/>
          <w:bCs/>
        </w:rPr>
        <w:t xml:space="preserve"> language learning app – used by hundreds of millions of learners around the world. </w:t>
      </w:r>
      <w:r w:rsidRPr="00A83482">
        <w:rPr>
          <w:rFonts w:ascii="Arial" w:hAnsi="Arial" w:cs="Arial"/>
          <w:bCs/>
          <w:highlight w:val="yellow"/>
        </w:rPr>
        <w:t>Their mission is to make language learning accessible to everyone for free,</w:t>
      </w:r>
      <w:r w:rsidRPr="00116593">
        <w:rPr>
          <w:rFonts w:ascii="Arial" w:hAnsi="Arial" w:cs="Arial"/>
          <w:bCs/>
        </w:rPr>
        <w:t xml:space="preserve"> no matter who they are. </w:t>
      </w:r>
    </w:p>
    <w:p w14:paraId="0CEC2FE2" w14:textId="77777777" w:rsidR="00116593" w:rsidRPr="00116593" w:rsidRDefault="00116593" w:rsidP="00116593">
      <w:pPr>
        <w:pStyle w:val="NormalWeb"/>
        <w:rPr>
          <w:rFonts w:ascii="Arial" w:hAnsi="Arial" w:cs="Arial"/>
        </w:rPr>
      </w:pPr>
      <w:r w:rsidRPr="00116593">
        <w:rPr>
          <w:rFonts w:ascii="Arial" w:hAnsi="Arial" w:cs="Arial"/>
          <w:bCs/>
        </w:rPr>
        <w:t xml:space="preserve">Despite the many, very serious, benefits of language learning (from boosting brain power to reducing global economic inequality), </w:t>
      </w:r>
      <w:r w:rsidRPr="00A83482">
        <w:rPr>
          <w:rFonts w:ascii="Arial" w:hAnsi="Arial" w:cs="Arial"/>
          <w:bCs/>
          <w:highlight w:val="yellow"/>
        </w:rPr>
        <w:t>Duolingo was founded on the idea that learning a language should also be fun.</w:t>
      </w:r>
      <w:r w:rsidRPr="00116593">
        <w:rPr>
          <w:rFonts w:ascii="Arial" w:hAnsi="Arial" w:cs="Arial"/>
          <w:bCs/>
        </w:rPr>
        <w:t xml:space="preserve"> And over the years they’ve done this by gamifying the experience. </w:t>
      </w:r>
    </w:p>
    <w:p w14:paraId="2884BEA3" w14:textId="46724384" w:rsidR="00116593" w:rsidRPr="00116593" w:rsidRDefault="00116593" w:rsidP="00116593">
      <w:pPr>
        <w:pStyle w:val="NormalWeb"/>
        <w:rPr>
          <w:rFonts w:ascii="Arial" w:hAnsi="Arial" w:cs="Arial"/>
        </w:rPr>
      </w:pPr>
      <w:r w:rsidRPr="00116593">
        <w:rPr>
          <w:rFonts w:ascii="Arial" w:hAnsi="Arial" w:cs="Arial"/>
          <w:bCs/>
        </w:rPr>
        <w:t>But no matter how fun it is, learning a language is a commitment. And the hardest part about learning is staying motivated. In most cases</w:t>
      </w:r>
      <w:r>
        <w:rPr>
          <w:rFonts w:ascii="Arial" w:hAnsi="Arial" w:cs="Arial"/>
          <w:bCs/>
        </w:rPr>
        <w:t xml:space="preserve"> </w:t>
      </w:r>
      <w:r w:rsidRPr="00116593">
        <w:rPr>
          <w:rFonts w:ascii="Arial" w:hAnsi="Arial" w:cs="Arial"/>
          <w:bCs/>
        </w:rPr>
        <w:t xml:space="preserve">life events get in the way, routines change, and some slowly fall out of the habit of doing their daily language lesson. </w:t>
      </w:r>
      <w:r w:rsidRPr="00A83482">
        <w:rPr>
          <w:rFonts w:ascii="Arial" w:hAnsi="Arial" w:cs="Arial"/>
          <w:bCs/>
          <w:highlight w:val="yellow"/>
        </w:rPr>
        <w:t>Even with all the features designed to keep learners motivated- such as daily streaks, gamified XP, leaderboard rankings, learning with friends, motivational push notifications, even reminders from Duo and snackable bite sized lessons</w:t>
      </w:r>
      <w:r w:rsidRPr="00116593">
        <w:rPr>
          <w:rFonts w:ascii="Arial" w:hAnsi="Arial" w:cs="Arial"/>
          <w:bCs/>
        </w:rPr>
        <w:t xml:space="preserve">, many learners stop and lose out on the benefits of learning a language. </w:t>
      </w:r>
    </w:p>
    <w:p w14:paraId="05358B55" w14:textId="5F42BD7F" w:rsidR="00116593" w:rsidRPr="00DB6E5C" w:rsidRDefault="00116593" w:rsidP="00DB6E5C">
      <w:pPr>
        <w:pStyle w:val="NormalWeb"/>
        <w:rPr>
          <w:rFonts w:ascii="Arial" w:hAnsi="Arial" w:cs="Arial"/>
        </w:rPr>
      </w:pPr>
      <w:r w:rsidRPr="00116593">
        <w:rPr>
          <w:rFonts w:ascii="Arial" w:hAnsi="Arial" w:cs="Arial"/>
          <w:bCs/>
        </w:rPr>
        <w:t xml:space="preserve">Keeping learners learning is great for them, as it helps them continue to progress with their goals, </w:t>
      </w:r>
      <w:proofErr w:type="gramStart"/>
      <w:r w:rsidRPr="00116593">
        <w:rPr>
          <w:rFonts w:ascii="Arial" w:hAnsi="Arial" w:cs="Arial"/>
          <w:bCs/>
        </w:rPr>
        <w:t>and also</w:t>
      </w:r>
      <w:proofErr w:type="gramEnd"/>
      <w:r w:rsidRPr="00116593">
        <w:rPr>
          <w:rFonts w:ascii="Arial" w:hAnsi="Arial" w:cs="Arial"/>
          <w:bCs/>
        </w:rPr>
        <w:t xml:space="preserve"> helps Duolingo keep in touch with their customer base. Duolingo takes their learning styles and uses AI to deliver a better learning </w:t>
      </w:r>
      <w:r w:rsidRPr="00116593">
        <w:rPr>
          <w:rFonts w:ascii="Arial" w:hAnsi="Arial" w:cs="Arial"/>
          <w:bCs/>
        </w:rPr>
        <w:lastRenderedPageBreak/>
        <w:t>experience. Plus, a continual learner is a happy learner which makes them more likely to tell their friends too</w:t>
      </w:r>
      <w:r>
        <w:rPr>
          <w:rFonts w:ascii="Arial" w:hAnsi="Arial" w:cs="Arial"/>
          <w:bCs/>
        </w:rPr>
        <w:t>.</w:t>
      </w:r>
      <w:r w:rsidRPr="00116593">
        <w:rPr>
          <w:rFonts w:ascii="Arial" w:hAnsi="Arial" w:cs="Arial"/>
          <w:bCs/>
        </w:rPr>
        <w:t xml:space="preserve"> </w:t>
      </w:r>
    </w:p>
    <w:p w14:paraId="51B9C59F" w14:textId="77777777" w:rsidR="00A15E5D" w:rsidRPr="00AD2A41" w:rsidRDefault="00A15E5D" w:rsidP="00A15E5D">
      <w:pPr>
        <w:pStyle w:val="Heading2"/>
        <w:rPr>
          <w:rFonts w:ascii="Arial" w:hAnsi="Arial" w:cs="Arial"/>
        </w:rPr>
      </w:pPr>
      <w:r w:rsidRPr="00AD2A41">
        <w:rPr>
          <w:rFonts w:ascii="Arial" w:hAnsi="Arial" w:cs="Arial"/>
        </w:rPr>
        <w:t>Assessment tasks</w:t>
      </w:r>
    </w:p>
    <w:p w14:paraId="5BE1CAC7" w14:textId="71CE7475" w:rsidR="00116593" w:rsidRPr="00116593" w:rsidRDefault="00A15E5D" w:rsidP="00A15E5D">
      <w:pPr>
        <w:rPr>
          <w:rFonts w:ascii="Arial" w:eastAsia="Times New Roman" w:hAnsi="Arial" w:cs="Arial"/>
          <w:color w:val="000000" w:themeColor="text1"/>
          <w:szCs w:val="24"/>
          <w:lang w:eastAsia="en-GB"/>
        </w:rPr>
      </w:pPr>
      <w:r w:rsidRPr="00AD2A41">
        <w:rPr>
          <w:rFonts w:ascii="Arial" w:eastAsia="Times New Roman" w:hAnsi="Arial" w:cs="Arial"/>
          <w:color w:val="000000" w:themeColor="text1"/>
          <w:szCs w:val="24"/>
          <w:lang w:eastAsia="en-GB"/>
        </w:rPr>
        <w:t xml:space="preserve">This section contains a summary of the tasks you need to complete for the presentation.  </w:t>
      </w:r>
      <w:r w:rsidR="00116593">
        <w:rPr>
          <w:rFonts w:ascii="Arial" w:eastAsia="Times New Roman" w:hAnsi="Arial" w:cs="Arial"/>
          <w:b/>
          <w:i/>
          <w:color w:val="000000" w:themeColor="text1"/>
          <w:szCs w:val="24"/>
          <w:lang w:eastAsia="en-GB"/>
        </w:rPr>
        <w:t xml:space="preserve">NB: </w:t>
      </w:r>
      <w:r w:rsidR="00116593" w:rsidRPr="00116593">
        <w:rPr>
          <w:rFonts w:ascii="Arial" w:eastAsia="Times New Roman" w:hAnsi="Arial" w:cs="Arial"/>
          <w:b/>
          <w:i/>
          <w:color w:val="000000" w:themeColor="text1"/>
          <w:szCs w:val="24"/>
          <w:lang w:eastAsia="en-GB"/>
        </w:rPr>
        <w:t xml:space="preserve">You may </w:t>
      </w:r>
      <w:r w:rsidR="00D5277E">
        <w:rPr>
          <w:rFonts w:ascii="Arial" w:eastAsia="Times New Roman" w:hAnsi="Arial" w:cs="Arial"/>
          <w:b/>
          <w:i/>
          <w:color w:val="000000" w:themeColor="text1"/>
          <w:szCs w:val="24"/>
          <w:lang w:eastAsia="en-GB"/>
        </w:rPr>
        <w:t xml:space="preserve">consider the brand in its </w:t>
      </w:r>
      <w:proofErr w:type="gramStart"/>
      <w:r w:rsidR="00D5277E">
        <w:rPr>
          <w:rFonts w:ascii="Arial" w:eastAsia="Times New Roman" w:hAnsi="Arial" w:cs="Arial"/>
          <w:b/>
          <w:i/>
          <w:color w:val="000000" w:themeColor="text1"/>
          <w:szCs w:val="24"/>
          <w:lang w:eastAsia="en-GB"/>
        </w:rPr>
        <w:t>entirety</w:t>
      </w:r>
      <w:proofErr w:type="gramEnd"/>
      <w:r w:rsidR="00D5277E">
        <w:rPr>
          <w:rFonts w:ascii="Arial" w:eastAsia="Times New Roman" w:hAnsi="Arial" w:cs="Arial"/>
          <w:b/>
          <w:i/>
          <w:color w:val="000000" w:themeColor="text1"/>
          <w:szCs w:val="24"/>
          <w:lang w:eastAsia="en-GB"/>
        </w:rPr>
        <w:t xml:space="preserve"> or you may choose to focus on a particular</w:t>
      </w:r>
      <w:r w:rsidR="00116593" w:rsidRPr="00116593">
        <w:rPr>
          <w:rFonts w:ascii="Arial" w:eastAsia="Times New Roman" w:hAnsi="Arial" w:cs="Arial"/>
          <w:b/>
          <w:i/>
          <w:color w:val="000000" w:themeColor="text1"/>
          <w:szCs w:val="24"/>
          <w:lang w:eastAsia="en-GB"/>
        </w:rPr>
        <w:t xml:space="preserve"> language within the Duolin</w:t>
      </w:r>
      <w:r w:rsidR="00116593">
        <w:rPr>
          <w:rFonts w:ascii="Arial" w:eastAsia="Times New Roman" w:hAnsi="Arial" w:cs="Arial"/>
          <w:b/>
          <w:i/>
          <w:color w:val="000000" w:themeColor="text1"/>
          <w:szCs w:val="24"/>
          <w:lang w:eastAsia="en-GB"/>
        </w:rPr>
        <w:t>g</w:t>
      </w:r>
      <w:r w:rsidR="00116593" w:rsidRPr="00116593">
        <w:rPr>
          <w:rFonts w:ascii="Arial" w:eastAsia="Times New Roman" w:hAnsi="Arial" w:cs="Arial"/>
          <w:b/>
          <w:i/>
          <w:color w:val="000000" w:themeColor="text1"/>
          <w:szCs w:val="24"/>
          <w:lang w:eastAsia="en-GB"/>
        </w:rPr>
        <w:t>o po</w:t>
      </w:r>
      <w:r w:rsidR="007C1411">
        <w:rPr>
          <w:rFonts w:ascii="Arial" w:eastAsia="Times New Roman" w:hAnsi="Arial" w:cs="Arial"/>
          <w:b/>
          <w:i/>
          <w:color w:val="000000" w:themeColor="text1"/>
          <w:szCs w:val="24"/>
          <w:lang w:eastAsia="en-GB"/>
        </w:rPr>
        <w:t>r</w:t>
      </w:r>
      <w:r w:rsidR="00116593" w:rsidRPr="00116593">
        <w:rPr>
          <w:rFonts w:ascii="Arial" w:eastAsia="Times New Roman" w:hAnsi="Arial" w:cs="Arial"/>
          <w:b/>
          <w:i/>
          <w:color w:val="000000" w:themeColor="text1"/>
          <w:szCs w:val="24"/>
          <w:lang w:eastAsia="en-GB"/>
        </w:rPr>
        <w:t>tfolio</w:t>
      </w:r>
      <w:r w:rsidR="00D5277E">
        <w:rPr>
          <w:rFonts w:ascii="Arial" w:eastAsia="Times New Roman" w:hAnsi="Arial" w:cs="Arial"/>
          <w:b/>
          <w:i/>
          <w:color w:val="000000" w:themeColor="text1"/>
          <w:szCs w:val="24"/>
          <w:lang w:eastAsia="en-GB"/>
        </w:rPr>
        <w:t>.</w:t>
      </w:r>
    </w:p>
    <w:p w14:paraId="383D2B6A" w14:textId="77777777" w:rsidR="00A15E5D" w:rsidRPr="00AD2A41" w:rsidRDefault="00A15E5D" w:rsidP="00A15E5D">
      <w:pPr>
        <w:pStyle w:val="ListParagraph"/>
        <w:numPr>
          <w:ilvl w:val="0"/>
          <w:numId w:val="7"/>
        </w:numPr>
        <w:rPr>
          <w:rFonts w:ascii="Arial" w:eastAsia="Times New Roman" w:hAnsi="Arial" w:cs="Arial"/>
          <w:i/>
          <w:color w:val="000000" w:themeColor="text1"/>
          <w:szCs w:val="24"/>
          <w:lang w:eastAsia="en-GB"/>
        </w:rPr>
      </w:pPr>
      <w:r w:rsidRPr="00AD2A41">
        <w:rPr>
          <w:rFonts w:ascii="Arial" w:eastAsia="Times New Roman" w:hAnsi="Arial" w:cs="Arial"/>
          <w:i/>
          <w:color w:val="000000" w:themeColor="text1"/>
          <w:szCs w:val="24"/>
          <w:lang w:eastAsia="en-GB"/>
        </w:rPr>
        <w:t xml:space="preserve">Define the </w:t>
      </w:r>
      <w:commentRangeStart w:id="0"/>
      <w:commentRangeStart w:id="1"/>
      <w:commentRangeStart w:id="2"/>
      <w:commentRangeStart w:id="3"/>
      <w:commentRangeStart w:id="4"/>
      <w:commentRangeStart w:id="5"/>
      <w:r w:rsidRPr="00AD2A41">
        <w:rPr>
          <w:rFonts w:ascii="Arial" w:eastAsia="Times New Roman" w:hAnsi="Arial" w:cs="Arial"/>
          <w:i/>
          <w:color w:val="000000" w:themeColor="text1"/>
          <w:szCs w:val="24"/>
          <w:lang w:eastAsia="en-GB"/>
        </w:rPr>
        <w:t>optimal target market</w:t>
      </w:r>
      <w:commentRangeEnd w:id="0"/>
      <w:r w:rsidR="00A83482">
        <w:rPr>
          <w:rStyle w:val="CommentReference"/>
        </w:rPr>
        <w:commentReference w:id="0"/>
      </w:r>
      <w:commentRangeEnd w:id="1"/>
      <w:r w:rsidR="00A83482">
        <w:rPr>
          <w:rStyle w:val="CommentReference"/>
        </w:rPr>
        <w:commentReference w:id="1"/>
      </w:r>
      <w:commentRangeEnd w:id="2"/>
      <w:r w:rsidR="00A83482">
        <w:rPr>
          <w:rStyle w:val="CommentReference"/>
        </w:rPr>
        <w:commentReference w:id="2"/>
      </w:r>
      <w:commentRangeEnd w:id="3"/>
      <w:r w:rsidR="00A83482">
        <w:rPr>
          <w:rStyle w:val="CommentReference"/>
        </w:rPr>
        <w:commentReference w:id="3"/>
      </w:r>
      <w:commentRangeEnd w:id="4"/>
      <w:r w:rsidR="00A83482">
        <w:rPr>
          <w:rStyle w:val="CommentReference"/>
        </w:rPr>
        <w:commentReference w:id="4"/>
      </w:r>
      <w:commentRangeEnd w:id="5"/>
      <w:r w:rsidR="00A83482">
        <w:rPr>
          <w:rStyle w:val="CommentReference"/>
        </w:rPr>
        <w:commentReference w:id="5"/>
      </w:r>
    </w:p>
    <w:p w14:paraId="79F22462" w14:textId="33EC6426" w:rsidR="00116593" w:rsidRPr="00116593" w:rsidRDefault="00A15E5D" w:rsidP="00116593">
      <w:pPr>
        <w:pStyle w:val="NormalWeb"/>
        <w:rPr>
          <w:rFonts w:ascii="Arial" w:hAnsi="Arial" w:cs="Arial"/>
        </w:rPr>
      </w:pPr>
      <w:r w:rsidRPr="00AD2A41">
        <w:rPr>
          <w:rFonts w:ascii="Arial" w:hAnsi="Arial" w:cs="Arial"/>
          <w:color w:val="000000" w:themeColor="text1"/>
        </w:rPr>
        <w:t>Drawing on appropriate sources of information, research and define and describe what you consider to be the optimal target market for this brand, making effective use of segmentation bases and research.</w:t>
      </w:r>
      <w:r w:rsidR="00116593">
        <w:rPr>
          <w:rFonts w:ascii="Arial" w:hAnsi="Arial" w:cs="Arial"/>
          <w:color w:val="000000" w:themeColor="text1"/>
        </w:rPr>
        <w:t xml:space="preserve"> </w:t>
      </w:r>
      <w:r w:rsidR="00116593" w:rsidRPr="00116593">
        <w:rPr>
          <w:rFonts w:ascii="Arial" w:hAnsi="Arial" w:cs="Arial"/>
          <w:bCs/>
        </w:rPr>
        <w:t xml:space="preserve">The exact target audience is up to you, </w:t>
      </w:r>
      <w:commentRangeStart w:id="6"/>
      <w:commentRangeStart w:id="7"/>
      <w:commentRangeStart w:id="8"/>
      <w:r w:rsidR="00116593" w:rsidRPr="00116593">
        <w:rPr>
          <w:rFonts w:ascii="Arial" w:hAnsi="Arial" w:cs="Arial"/>
          <w:bCs/>
        </w:rPr>
        <w:t>anyone around the world who is interested in learning</w:t>
      </w:r>
      <w:r w:rsidR="00116593">
        <w:rPr>
          <w:rFonts w:ascii="Arial" w:hAnsi="Arial" w:cs="Arial"/>
          <w:bCs/>
        </w:rPr>
        <w:t xml:space="preserve"> </w:t>
      </w:r>
      <w:r w:rsidR="00116593" w:rsidRPr="00116593">
        <w:rPr>
          <w:rFonts w:ascii="Arial" w:hAnsi="Arial" w:cs="Arial"/>
          <w:bCs/>
        </w:rPr>
        <w:t>a language</w:t>
      </w:r>
      <w:commentRangeEnd w:id="6"/>
      <w:r w:rsidR="00A83482">
        <w:rPr>
          <w:rStyle w:val="CommentReference"/>
          <w:rFonts w:asciiTheme="minorHAnsi" w:eastAsiaTheme="minorHAnsi" w:hAnsiTheme="minorHAnsi" w:cstheme="minorBidi"/>
          <w:lang w:eastAsia="en-US"/>
        </w:rPr>
        <w:commentReference w:id="6"/>
      </w:r>
      <w:commentRangeEnd w:id="7"/>
      <w:r w:rsidR="00A83482">
        <w:rPr>
          <w:rStyle w:val="CommentReference"/>
          <w:rFonts w:asciiTheme="minorHAnsi" w:eastAsiaTheme="minorHAnsi" w:hAnsiTheme="minorHAnsi" w:cstheme="minorBidi"/>
          <w:lang w:eastAsia="en-US"/>
        </w:rPr>
        <w:commentReference w:id="7"/>
      </w:r>
      <w:commentRangeEnd w:id="8"/>
      <w:r w:rsidR="00A83482">
        <w:rPr>
          <w:rStyle w:val="CommentReference"/>
          <w:rFonts w:asciiTheme="minorHAnsi" w:eastAsiaTheme="minorHAnsi" w:hAnsiTheme="minorHAnsi" w:cstheme="minorBidi"/>
          <w:lang w:eastAsia="en-US"/>
        </w:rPr>
        <w:commentReference w:id="8"/>
      </w:r>
      <w:r w:rsidR="00116593" w:rsidRPr="00116593">
        <w:rPr>
          <w:rFonts w:ascii="Arial" w:hAnsi="Arial" w:cs="Arial"/>
          <w:bCs/>
        </w:rPr>
        <w:t>.</w:t>
      </w:r>
      <w:r w:rsidR="00116593">
        <w:rPr>
          <w:rFonts w:ascii="Arial" w:hAnsi="Arial" w:cs="Arial"/>
        </w:rPr>
        <w:t xml:space="preserve"> </w:t>
      </w:r>
      <w:r w:rsidR="00116593" w:rsidRPr="00116593">
        <w:rPr>
          <w:rFonts w:ascii="Arial" w:hAnsi="Arial" w:cs="Arial"/>
          <w:bCs/>
        </w:rPr>
        <w:t xml:space="preserve">Consider the nuances behind why people learn a language when </w:t>
      </w:r>
      <w:commentRangeStart w:id="9"/>
      <w:commentRangeStart w:id="10"/>
      <w:commentRangeStart w:id="11"/>
      <w:commentRangeStart w:id="12"/>
      <w:commentRangeStart w:id="13"/>
      <w:r w:rsidR="00116593" w:rsidRPr="00116593">
        <w:rPr>
          <w:rFonts w:ascii="Arial" w:hAnsi="Arial" w:cs="Arial"/>
          <w:bCs/>
        </w:rPr>
        <w:t>addressing your audience</w:t>
      </w:r>
      <w:commentRangeEnd w:id="9"/>
      <w:r w:rsidR="00A83482">
        <w:rPr>
          <w:rStyle w:val="CommentReference"/>
          <w:rFonts w:asciiTheme="minorHAnsi" w:eastAsiaTheme="minorHAnsi" w:hAnsiTheme="minorHAnsi" w:cstheme="minorBidi"/>
          <w:lang w:eastAsia="en-US"/>
        </w:rPr>
        <w:commentReference w:id="9"/>
      </w:r>
      <w:commentRangeEnd w:id="10"/>
      <w:r w:rsidR="00A83482">
        <w:rPr>
          <w:rStyle w:val="CommentReference"/>
          <w:rFonts w:asciiTheme="minorHAnsi" w:eastAsiaTheme="minorHAnsi" w:hAnsiTheme="minorHAnsi" w:cstheme="minorBidi"/>
          <w:lang w:eastAsia="en-US"/>
        </w:rPr>
        <w:commentReference w:id="10"/>
      </w:r>
      <w:commentRangeEnd w:id="11"/>
      <w:r w:rsidR="00A83482">
        <w:rPr>
          <w:rStyle w:val="CommentReference"/>
          <w:rFonts w:asciiTheme="minorHAnsi" w:eastAsiaTheme="minorHAnsi" w:hAnsiTheme="minorHAnsi" w:cstheme="minorBidi"/>
          <w:lang w:eastAsia="en-US"/>
        </w:rPr>
        <w:commentReference w:id="11"/>
      </w:r>
      <w:commentRangeEnd w:id="12"/>
      <w:r w:rsidR="00A83482">
        <w:rPr>
          <w:rStyle w:val="CommentReference"/>
          <w:rFonts w:asciiTheme="minorHAnsi" w:eastAsiaTheme="minorHAnsi" w:hAnsiTheme="minorHAnsi" w:cstheme="minorBidi"/>
          <w:lang w:eastAsia="en-US"/>
        </w:rPr>
        <w:commentReference w:id="12"/>
      </w:r>
      <w:commentRangeEnd w:id="13"/>
      <w:r w:rsidR="00A83482">
        <w:rPr>
          <w:rStyle w:val="CommentReference"/>
          <w:rFonts w:asciiTheme="minorHAnsi" w:eastAsiaTheme="minorHAnsi" w:hAnsiTheme="minorHAnsi" w:cstheme="minorBidi"/>
          <w:lang w:eastAsia="en-US"/>
        </w:rPr>
        <w:commentReference w:id="13"/>
      </w:r>
      <w:r w:rsidR="00116593" w:rsidRPr="00116593">
        <w:rPr>
          <w:rFonts w:ascii="Arial" w:hAnsi="Arial" w:cs="Arial"/>
          <w:bCs/>
        </w:rPr>
        <w:br/>
        <w:t xml:space="preserve">– for example many people learn English for improving their economic </w:t>
      </w:r>
      <w:proofErr w:type="gramStart"/>
      <w:r w:rsidR="00116593" w:rsidRPr="00116593">
        <w:rPr>
          <w:rFonts w:ascii="Arial" w:hAnsi="Arial" w:cs="Arial"/>
          <w:bCs/>
        </w:rPr>
        <w:t>status, but</w:t>
      </w:r>
      <w:proofErr w:type="gramEnd"/>
      <w:r w:rsidR="00116593" w:rsidRPr="00116593">
        <w:rPr>
          <w:rFonts w:ascii="Arial" w:hAnsi="Arial" w:cs="Arial"/>
          <w:bCs/>
        </w:rPr>
        <w:t xml:space="preserve"> may use other languages as a way to improve their leisure time, or even just as a hobby in itself. </w:t>
      </w:r>
    </w:p>
    <w:p w14:paraId="1DB76491" w14:textId="596AAC93" w:rsidR="00A15E5D" w:rsidRPr="00116593" w:rsidRDefault="00116593" w:rsidP="00116593">
      <w:pPr>
        <w:rPr>
          <w:rFonts w:ascii="Arial" w:eastAsia="Times New Roman" w:hAnsi="Arial" w:cs="Arial"/>
          <w:color w:val="000000" w:themeColor="text1"/>
          <w:szCs w:val="24"/>
          <w:lang w:eastAsia="en-GB"/>
        </w:rPr>
      </w:pPr>
      <w:r w:rsidRPr="00116593">
        <w:rPr>
          <w:rFonts w:ascii="Arial" w:hAnsi="Arial" w:cs="Arial"/>
          <w:bCs/>
          <w:szCs w:val="24"/>
        </w:rPr>
        <w:t>Whoever the core target audience is that you identify, you must consider where they spend their time and where might be the best place to garner their attention.</w:t>
      </w:r>
    </w:p>
    <w:p w14:paraId="1F99C719" w14:textId="77777777" w:rsidR="00A15E5D" w:rsidRPr="00AD2A41" w:rsidRDefault="00A15E5D" w:rsidP="00A15E5D">
      <w:pPr>
        <w:pStyle w:val="ListParagraph"/>
        <w:numPr>
          <w:ilvl w:val="0"/>
          <w:numId w:val="7"/>
        </w:numPr>
        <w:rPr>
          <w:rFonts w:ascii="Arial" w:eastAsia="Times New Roman" w:hAnsi="Arial" w:cs="Arial"/>
          <w:i/>
          <w:color w:val="000000" w:themeColor="text1"/>
          <w:szCs w:val="24"/>
          <w:lang w:eastAsia="en-GB"/>
        </w:rPr>
      </w:pPr>
      <w:r w:rsidRPr="00AD2A41">
        <w:rPr>
          <w:rFonts w:ascii="Arial" w:eastAsia="Times New Roman" w:hAnsi="Arial" w:cs="Arial"/>
          <w:i/>
          <w:color w:val="000000" w:themeColor="text1"/>
          <w:szCs w:val="24"/>
          <w:lang w:eastAsia="en-GB"/>
        </w:rPr>
        <w:t xml:space="preserve"> </w:t>
      </w:r>
      <w:commentRangeStart w:id="14"/>
      <w:commentRangeStart w:id="15"/>
      <w:commentRangeStart w:id="16"/>
      <w:r w:rsidRPr="00AD2A41">
        <w:rPr>
          <w:rFonts w:ascii="Arial" w:eastAsia="Times New Roman" w:hAnsi="Arial" w:cs="Arial"/>
          <w:i/>
          <w:color w:val="000000" w:themeColor="text1"/>
          <w:szCs w:val="24"/>
          <w:lang w:eastAsia="en-GB"/>
        </w:rPr>
        <w:t xml:space="preserve">Outline your </w:t>
      </w:r>
      <w:r w:rsidRPr="00AD2A41">
        <w:rPr>
          <w:rFonts w:ascii="Arial" w:eastAsia="Times New Roman" w:hAnsi="Arial" w:cs="Arial"/>
          <w:b/>
          <w:i/>
          <w:color w:val="000000" w:themeColor="text1"/>
          <w:szCs w:val="24"/>
          <w:lang w:eastAsia="en-GB"/>
        </w:rPr>
        <w:t>marketing communication</w:t>
      </w:r>
      <w:r w:rsidRPr="00AD2A41">
        <w:rPr>
          <w:rFonts w:ascii="Arial" w:eastAsia="Times New Roman" w:hAnsi="Arial" w:cs="Arial"/>
          <w:i/>
          <w:color w:val="000000" w:themeColor="text1"/>
          <w:szCs w:val="24"/>
          <w:lang w:eastAsia="en-GB"/>
        </w:rPr>
        <w:t xml:space="preserve"> objectives</w:t>
      </w:r>
      <w:commentRangeEnd w:id="14"/>
      <w:r w:rsidR="00A83482">
        <w:rPr>
          <w:rStyle w:val="CommentReference"/>
        </w:rPr>
        <w:commentReference w:id="14"/>
      </w:r>
      <w:commentRangeEnd w:id="15"/>
      <w:r w:rsidR="00A83482">
        <w:rPr>
          <w:rStyle w:val="CommentReference"/>
        </w:rPr>
        <w:commentReference w:id="15"/>
      </w:r>
      <w:commentRangeEnd w:id="16"/>
      <w:r w:rsidR="00A83482">
        <w:rPr>
          <w:rStyle w:val="CommentReference"/>
        </w:rPr>
        <w:commentReference w:id="16"/>
      </w:r>
    </w:p>
    <w:p w14:paraId="6977DB4D" w14:textId="77777777" w:rsidR="00A15E5D" w:rsidRPr="00AD2A41" w:rsidRDefault="00A15E5D" w:rsidP="00A15E5D">
      <w:pPr>
        <w:rPr>
          <w:rFonts w:ascii="Arial" w:eastAsia="Times New Roman" w:hAnsi="Arial" w:cs="Arial"/>
          <w:color w:val="000000" w:themeColor="text1"/>
          <w:szCs w:val="24"/>
          <w:lang w:eastAsia="en-GB"/>
        </w:rPr>
      </w:pPr>
      <w:r w:rsidRPr="00AD2A41">
        <w:rPr>
          <w:rFonts w:ascii="Arial" w:eastAsia="Times New Roman" w:hAnsi="Arial" w:cs="Arial"/>
          <w:color w:val="000000" w:themeColor="text1"/>
          <w:szCs w:val="24"/>
          <w:lang w:eastAsia="en-GB"/>
        </w:rPr>
        <w:t xml:space="preserve">Simply and succinctly describe the </w:t>
      </w:r>
      <w:commentRangeStart w:id="17"/>
      <w:r w:rsidRPr="00AD2A41">
        <w:rPr>
          <w:rFonts w:ascii="Arial" w:eastAsia="Times New Roman" w:hAnsi="Arial" w:cs="Arial"/>
          <w:color w:val="000000" w:themeColor="text1"/>
          <w:szCs w:val="24"/>
          <w:lang w:eastAsia="en-GB"/>
        </w:rPr>
        <w:t xml:space="preserve">marketing </w:t>
      </w:r>
      <w:r w:rsidRPr="00116593">
        <w:rPr>
          <w:rFonts w:ascii="Arial" w:eastAsia="Times New Roman" w:hAnsi="Arial" w:cs="Arial"/>
          <w:b/>
          <w:color w:val="000000" w:themeColor="text1"/>
          <w:szCs w:val="24"/>
          <w:u w:val="single"/>
          <w:lang w:eastAsia="en-GB"/>
        </w:rPr>
        <w:t>communication</w:t>
      </w:r>
      <w:r w:rsidRPr="00AD2A41">
        <w:rPr>
          <w:rFonts w:ascii="Arial" w:eastAsia="Times New Roman" w:hAnsi="Arial" w:cs="Arial"/>
          <w:color w:val="000000" w:themeColor="text1"/>
          <w:szCs w:val="24"/>
          <w:lang w:eastAsia="en-GB"/>
        </w:rPr>
        <w:t xml:space="preserve"> objectives </w:t>
      </w:r>
      <w:commentRangeEnd w:id="17"/>
      <w:r w:rsidR="00A83482">
        <w:rPr>
          <w:rStyle w:val="CommentReference"/>
        </w:rPr>
        <w:commentReference w:id="17"/>
      </w:r>
      <w:r w:rsidRPr="00AD2A41">
        <w:rPr>
          <w:rFonts w:ascii="Arial" w:eastAsia="Times New Roman" w:hAnsi="Arial" w:cs="Arial"/>
          <w:color w:val="000000" w:themeColor="text1"/>
          <w:szCs w:val="24"/>
          <w:lang w:eastAsia="en-GB"/>
        </w:rPr>
        <w:t xml:space="preserve">for your campaign </w:t>
      </w:r>
    </w:p>
    <w:p w14:paraId="36251548" w14:textId="5FE27C5E" w:rsidR="00A15E5D" w:rsidRPr="00AD2A41" w:rsidRDefault="00A15E5D" w:rsidP="00A15E5D">
      <w:pPr>
        <w:pStyle w:val="ListParagraph"/>
        <w:numPr>
          <w:ilvl w:val="0"/>
          <w:numId w:val="7"/>
        </w:numPr>
        <w:rPr>
          <w:rFonts w:ascii="Arial" w:eastAsia="Times New Roman" w:hAnsi="Arial" w:cs="Arial"/>
          <w:i/>
          <w:color w:val="000000" w:themeColor="text1"/>
          <w:szCs w:val="24"/>
          <w:lang w:eastAsia="en-GB"/>
        </w:rPr>
      </w:pPr>
      <w:r w:rsidRPr="00AD2A41">
        <w:rPr>
          <w:rFonts w:ascii="Arial" w:eastAsia="Times New Roman" w:hAnsi="Arial" w:cs="Arial"/>
          <w:i/>
          <w:color w:val="000000" w:themeColor="text1"/>
          <w:szCs w:val="24"/>
          <w:lang w:eastAsia="en-GB"/>
        </w:rPr>
        <w:t xml:space="preserve">Define and describe your </w:t>
      </w:r>
      <w:r w:rsidR="00116593">
        <w:rPr>
          <w:rFonts w:ascii="Arial" w:eastAsia="Times New Roman" w:hAnsi="Arial" w:cs="Arial"/>
          <w:i/>
          <w:color w:val="000000" w:themeColor="text1"/>
          <w:szCs w:val="24"/>
          <w:lang w:eastAsia="en-GB"/>
        </w:rPr>
        <w:t>positioning and brand strategy</w:t>
      </w:r>
    </w:p>
    <w:p w14:paraId="47AE2BBF" w14:textId="026675F8" w:rsidR="00A15E5D" w:rsidRPr="00AD2A41" w:rsidRDefault="00116593" w:rsidP="00A15E5D">
      <w:pPr>
        <w:rPr>
          <w:rFonts w:ascii="Arial" w:hAnsi="Arial" w:cs="Arial"/>
          <w:szCs w:val="24"/>
        </w:rPr>
      </w:pPr>
      <w:commentRangeStart w:id="18"/>
      <w:r>
        <w:rPr>
          <w:rFonts w:ascii="Arial" w:hAnsi="Arial" w:cs="Arial"/>
          <w:szCs w:val="24"/>
        </w:rPr>
        <w:t xml:space="preserve">Describe your positioning </w:t>
      </w:r>
      <w:commentRangeEnd w:id="18"/>
      <w:r w:rsidR="0084165A">
        <w:rPr>
          <w:rStyle w:val="CommentReference"/>
        </w:rPr>
        <w:commentReference w:id="18"/>
      </w:r>
      <w:r>
        <w:rPr>
          <w:rFonts w:ascii="Arial" w:hAnsi="Arial" w:cs="Arial"/>
          <w:szCs w:val="24"/>
        </w:rPr>
        <w:t xml:space="preserve">with reference to the desired target audience. </w:t>
      </w:r>
      <w:r w:rsidR="00A15E5D" w:rsidRPr="00AD2A41">
        <w:rPr>
          <w:rFonts w:ascii="Arial" w:hAnsi="Arial" w:cs="Arial"/>
          <w:szCs w:val="24"/>
        </w:rPr>
        <w:t xml:space="preserve">Using one of the </w:t>
      </w:r>
      <w:commentRangeStart w:id="19"/>
      <w:r w:rsidR="00A15E5D" w:rsidRPr="00AD2A41">
        <w:rPr>
          <w:rFonts w:ascii="Arial" w:hAnsi="Arial" w:cs="Arial"/>
          <w:szCs w:val="24"/>
        </w:rPr>
        <w:t>brand tools</w:t>
      </w:r>
      <w:commentRangeEnd w:id="19"/>
      <w:r w:rsidR="00A83482">
        <w:rPr>
          <w:rStyle w:val="CommentReference"/>
        </w:rPr>
        <w:commentReference w:id="19"/>
      </w:r>
      <w:r w:rsidR="000677DA">
        <w:rPr>
          <w:rFonts w:ascii="Arial" w:hAnsi="Arial" w:cs="Arial"/>
          <w:szCs w:val="24"/>
        </w:rPr>
        <w:t>,</w:t>
      </w:r>
      <w:r w:rsidR="00A15E5D" w:rsidRPr="00AD2A41">
        <w:rPr>
          <w:rFonts w:ascii="Arial" w:hAnsi="Arial" w:cs="Arial"/>
          <w:szCs w:val="24"/>
        </w:rPr>
        <w:t xml:space="preserve"> define the critical elements of the brand. In this section you should also consider the following: </w:t>
      </w:r>
      <w:commentRangeStart w:id="20"/>
      <w:commentRangeStart w:id="21"/>
      <w:r w:rsidR="00A15E5D" w:rsidRPr="00AD2A41">
        <w:rPr>
          <w:rFonts w:ascii="Arial" w:hAnsi="Arial" w:cs="Arial"/>
          <w:szCs w:val="24"/>
        </w:rPr>
        <w:t>tone of voice, competition, desired consumer response</w:t>
      </w:r>
      <w:commentRangeEnd w:id="20"/>
      <w:r w:rsidR="00A83482">
        <w:rPr>
          <w:rStyle w:val="CommentReference"/>
        </w:rPr>
        <w:commentReference w:id="20"/>
      </w:r>
      <w:commentRangeEnd w:id="21"/>
      <w:r w:rsidR="00781866">
        <w:rPr>
          <w:rStyle w:val="CommentReference"/>
        </w:rPr>
        <w:commentReference w:id="21"/>
      </w:r>
      <w:r w:rsidR="00A15E5D" w:rsidRPr="00AD2A41">
        <w:rPr>
          <w:rFonts w:ascii="Arial" w:hAnsi="Arial" w:cs="Arial"/>
          <w:szCs w:val="24"/>
        </w:rPr>
        <w:t xml:space="preserve">. </w:t>
      </w:r>
    </w:p>
    <w:p w14:paraId="7FD107E3" w14:textId="1A2B0B6E" w:rsidR="00A15E5D" w:rsidRPr="00AD2A41" w:rsidRDefault="00A15E5D" w:rsidP="00A15E5D">
      <w:pPr>
        <w:pStyle w:val="ListParagraph"/>
        <w:numPr>
          <w:ilvl w:val="0"/>
          <w:numId w:val="7"/>
        </w:numPr>
        <w:rPr>
          <w:rFonts w:ascii="Arial" w:hAnsi="Arial" w:cs="Arial"/>
          <w:i/>
          <w:szCs w:val="24"/>
        </w:rPr>
      </w:pPr>
      <w:commentRangeStart w:id="22"/>
      <w:commentRangeStart w:id="23"/>
      <w:r w:rsidRPr="00AD2A41">
        <w:rPr>
          <w:rFonts w:ascii="Arial" w:hAnsi="Arial" w:cs="Arial"/>
          <w:i/>
          <w:szCs w:val="24"/>
        </w:rPr>
        <w:t>Describe and justify your</w:t>
      </w:r>
      <w:r w:rsidR="00116593">
        <w:rPr>
          <w:rFonts w:ascii="Arial" w:hAnsi="Arial" w:cs="Arial"/>
          <w:i/>
          <w:szCs w:val="24"/>
        </w:rPr>
        <w:t xml:space="preserve"> </w:t>
      </w:r>
      <w:r w:rsidRPr="00AD2A41">
        <w:rPr>
          <w:rFonts w:ascii="Arial" w:hAnsi="Arial" w:cs="Arial"/>
          <w:i/>
          <w:szCs w:val="24"/>
        </w:rPr>
        <w:t xml:space="preserve">messaging strategy </w:t>
      </w:r>
      <w:commentRangeEnd w:id="22"/>
      <w:r w:rsidR="00A83482">
        <w:rPr>
          <w:rStyle w:val="CommentReference"/>
        </w:rPr>
        <w:commentReference w:id="22"/>
      </w:r>
      <w:commentRangeEnd w:id="23"/>
      <w:r w:rsidR="00A83482">
        <w:rPr>
          <w:rStyle w:val="CommentReference"/>
        </w:rPr>
        <w:commentReference w:id="23"/>
      </w:r>
    </w:p>
    <w:p w14:paraId="163EC82F" w14:textId="6852396F" w:rsidR="00116593" w:rsidRPr="00116593" w:rsidRDefault="00116593" w:rsidP="00116593">
      <w:pPr>
        <w:rPr>
          <w:rFonts w:ascii="Arial" w:hAnsi="Arial" w:cs="Arial"/>
          <w:szCs w:val="24"/>
        </w:rPr>
      </w:pPr>
      <w:r>
        <w:rPr>
          <w:rFonts w:ascii="Arial" w:hAnsi="Arial" w:cs="Arial"/>
          <w:szCs w:val="24"/>
        </w:rPr>
        <w:t>Y</w:t>
      </w:r>
      <w:r w:rsidRPr="00116593">
        <w:rPr>
          <w:rFonts w:ascii="Arial" w:hAnsi="Arial" w:cs="Arial"/>
          <w:szCs w:val="24"/>
        </w:rPr>
        <w:t>ou should</w:t>
      </w:r>
      <w:r>
        <w:rPr>
          <w:rFonts w:ascii="Arial" w:hAnsi="Arial" w:cs="Arial"/>
          <w:szCs w:val="24"/>
        </w:rPr>
        <w:t xml:space="preserve"> describe</w:t>
      </w:r>
      <w:r w:rsidRPr="00116593">
        <w:rPr>
          <w:rFonts w:ascii="Arial" w:hAnsi="Arial" w:cs="Arial"/>
          <w:szCs w:val="24"/>
        </w:rPr>
        <w:t xml:space="preserve"> a single, unifying message platform, which will drive </w:t>
      </w:r>
      <w:proofErr w:type="gramStart"/>
      <w:r w:rsidRPr="00116593">
        <w:rPr>
          <w:rFonts w:ascii="Arial" w:hAnsi="Arial" w:cs="Arial"/>
          <w:szCs w:val="24"/>
        </w:rPr>
        <w:t>all of</w:t>
      </w:r>
      <w:proofErr w:type="gramEnd"/>
      <w:r w:rsidRPr="00116593">
        <w:rPr>
          <w:rFonts w:ascii="Arial" w:hAnsi="Arial" w:cs="Arial"/>
          <w:szCs w:val="24"/>
        </w:rPr>
        <w:t xml:space="preserve"> your communications across the channels. </w:t>
      </w:r>
      <w:r w:rsidR="00A15E5D" w:rsidRPr="00AD2A41">
        <w:rPr>
          <w:rFonts w:ascii="Arial" w:hAnsi="Arial" w:cs="Arial"/>
          <w:szCs w:val="24"/>
        </w:rPr>
        <w:t>Justify the approach you have taken in respect of the message to your consumers</w:t>
      </w:r>
      <w:r>
        <w:rPr>
          <w:rFonts w:ascii="Arial" w:hAnsi="Arial" w:cs="Arial"/>
          <w:szCs w:val="24"/>
        </w:rPr>
        <w:t>; why should this message approach resonate with them?</w:t>
      </w:r>
      <w:r w:rsidR="00A15E5D" w:rsidRPr="00AD2A41">
        <w:rPr>
          <w:rFonts w:ascii="Arial" w:hAnsi="Arial" w:cs="Arial"/>
          <w:szCs w:val="24"/>
        </w:rPr>
        <w:t xml:space="preserve"> </w:t>
      </w:r>
    </w:p>
    <w:p w14:paraId="5D33383F" w14:textId="6E1F29AE" w:rsidR="00A15E5D" w:rsidRPr="0052774F" w:rsidRDefault="00A15E5D" w:rsidP="0052774F">
      <w:pPr>
        <w:pStyle w:val="ListParagraph"/>
        <w:numPr>
          <w:ilvl w:val="0"/>
          <w:numId w:val="7"/>
        </w:numPr>
        <w:rPr>
          <w:rFonts w:ascii="Arial" w:hAnsi="Arial" w:cs="Arial"/>
          <w:szCs w:val="24"/>
        </w:rPr>
      </w:pPr>
      <w:r w:rsidRPr="0052774F">
        <w:rPr>
          <w:rFonts w:ascii="Arial" w:hAnsi="Arial" w:cs="Arial"/>
          <w:i/>
          <w:szCs w:val="24"/>
        </w:rPr>
        <w:t>Explain and justify your communication strategy</w:t>
      </w:r>
    </w:p>
    <w:p w14:paraId="1101B888" w14:textId="77777777" w:rsidR="00A15E5D" w:rsidRPr="00AD2A41" w:rsidRDefault="00A15E5D" w:rsidP="00A15E5D">
      <w:pPr>
        <w:rPr>
          <w:rFonts w:ascii="Arial" w:hAnsi="Arial" w:cs="Arial"/>
          <w:szCs w:val="24"/>
        </w:rPr>
      </w:pPr>
      <w:r w:rsidRPr="00AD2A41">
        <w:rPr>
          <w:rFonts w:ascii="Arial" w:hAnsi="Arial" w:cs="Arial"/>
          <w:szCs w:val="24"/>
        </w:rPr>
        <w:t xml:space="preserve">Describe the channels and media you have selected to deploy your communications. Use the POE categorisations and justify your choices in respect of your target and their likely habits of media consumption. </w:t>
      </w:r>
    </w:p>
    <w:p w14:paraId="0A11059D" w14:textId="10DCA203" w:rsidR="00A15E5D" w:rsidRPr="0052774F" w:rsidRDefault="00A15E5D" w:rsidP="0052774F">
      <w:pPr>
        <w:pStyle w:val="ListParagraph"/>
        <w:numPr>
          <w:ilvl w:val="0"/>
          <w:numId w:val="7"/>
        </w:numPr>
        <w:rPr>
          <w:rFonts w:ascii="Arial" w:hAnsi="Arial" w:cs="Arial"/>
          <w:i/>
          <w:szCs w:val="24"/>
        </w:rPr>
      </w:pPr>
      <w:r w:rsidRPr="0052774F">
        <w:rPr>
          <w:rFonts w:ascii="Arial" w:hAnsi="Arial" w:cs="Arial"/>
          <w:i/>
          <w:szCs w:val="24"/>
        </w:rPr>
        <w:t xml:space="preserve"> Methods of evaluation</w:t>
      </w:r>
    </w:p>
    <w:p w14:paraId="4A110118" w14:textId="77777777" w:rsidR="00A15E5D" w:rsidRDefault="00A15E5D" w:rsidP="00A15E5D">
      <w:pPr>
        <w:rPr>
          <w:rFonts w:ascii="Arial" w:hAnsi="Arial" w:cs="Arial"/>
          <w:szCs w:val="24"/>
        </w:rPr>
      </w:pPr>
      <w:r w:rsidRPr="00AD2A41">
        <w:rPr>
          <w:rFonts w:ascii="Arial" w:hAnsi="Arial" w:cs="Arial"/>
          <w:szCs w:val="24"/>
        </w:rPr>
        <w:t xml:space="preserve">Briefly describe some of the ways in which you might evaluate the </w:t>
      </w:r>
      <w:r w:rsidRPr="00AD2A41">
        <w:rPr>
          <w:rFonts w:ascii="Arial" w:hAnsi="Arial" w:cs="Arial"/>
          <w:b/>
          <w:szCs w:val="24"/>
        </w:rPr>
        <w:t xml:space="preserve">ongoing </w:t>
      </w:r>
      <w:r w:rsidRPr="00AD2A41">
        <w:rPr>
          <w:rFonts w:ascii="Arial" w:hAnsi="Arial" w:cs="Arial"/>
          <w:szCs w:val="24"/>
        </w:rPr>
        <w:t xml:space="preserve">effects of your campaign. </w:t>
      </w:r>
    </w:p>
    <w:p w14:paraId="5837CEED" w14:textId="16700457" w:rsidR="00A15E5D" w:rsidRPr="0052774F" w:rsidRDefault="00A15E5D" w:rsidP="0052774F">
      <w:pPr>
        <w:pStyle w:val="ListParagraph"/>
        <w:numPr>
          <w:ilvl w:val="0"/>
          <w:numId w:val="7"/>
        </w:numPr>
        <w:rPr>
          <w:rFonts w:ascii="Arial" w:hAnsi="Arial" w:cs="Arial"/>
          <w:i/>
          <w:szCs w:val="24"/>
        </w:rPr>
      </w:pPr>
      <w:r w:rsidRPr="0052774F">
        <w:rPr>
          <w:rFonts w:ascii="Arial" w:hAnsi="Arial" w:cs="Arial"/>
          <w:i/>
          <w:szCs w:val="24"/>
        </w:rPr>
        <w:t>Brief conclusion/summary</w:t>
      </w:r>
      <w:r w:rsidR="002D25A2" w:rsidRPr="0052774F">
        <w:rPr>
          <w:rFonts w:ascii="Arial" w:hAnsi="Arial" w:cs="Arial"/>
          <w:i/>
          <w:szCs w:val="24"/>
        </w:rPr>
        <w:t>/appropriate references</w:t>
      </w:r>
    </w:p>
    <w:p w14:paraId="700A40F9" w14:textId="77777777" w:rsidR="00A15E5D" w:rsidRPr="00AD2A41" w:rsidRDefault="00A15E5D" w:rsidP="00A15E5D">
      <w:pPr>
        <w:rPr>
          <w:rFonts w:ascii="Arial" w:hAnsi="Arial" w:cs="Arial"/>
          <w:szCs w:val="24"/>
        </w:rPr>
      </w:pPr>
    </w:p>
    <w:p w14:paraId="546B795B" w14:textId="517D0CE9" w:rsidR="00A15E5D" w:rsidRPr="00AD2A41" w:rsidRDefault="00A15E5D" w:rsidP="00A15E5D">
      <w:pPr>
        <w:rPr>
          <w:rFonts w:ascii="Arial" w:eastAsia="Times New Roman" w:hAnsi="Arial" w:cs="Arial"/>
          <w:b/>
          <w:i/>
          <w:color w:val="000000" w:themeColor="text1"/>
          <w:szCs w:val="24"/>
          <w:lang w:eastAsia="en-GB"/>
        </w:rPr>
      </w:pPr>
      <w:r w:rsidRPr="00AD2A41">
        <w:rPr>
          <w:rFonts w:ascii="Arial" w:eastAsia="Times New Roman" w:hAnsi="Arial" w:cs="Arial"/>
          <w:b/>
          <w:i/>
          <w:color w:val="000000" w:themeColor="text1"/>
          <w:szCs w:val="24"/>
          <w:lang w:eastAsia="en-GB"/>
        </w:rPr>
        <w:t>Submission</w:t>
      </w:r>
    </w:p>
    <w:p w14:paraId="4BA24292" w14:textId="072E005B" w:rsidR="00A15E5D" w:rsidRDefault="00A15E5D" w:rsidP="00A15E5D">
      <w:pPr>
        <w:pStyle w:val="ListParagraph"/>
        <w:numPr>
          <w:ilvl w:val="0"/>
          <w:numId w:val="6"/>
        </w:numPr>
        <w:rPr>
          <w:rFonts w:ascii="Arial" w:eastAsia="Times New Roman" w:hAnsi="Arial" w:cs="Arial"/>
          <w:color w:val="000000" w:themeColor="text1"/>
          <w:szCs w:val="24"/>
          <w:lang w:eastAsia="en-GB"/>
        </w:rPr>
      </w:pPr>
      <w:r w:rsidRPr="00AD2A41">
        <w:rPr>
          <w:rFonts w:ascii="Arial" w:eastAsia="Times New Roman" w:hAnsi="Arial" w:cs="Arial"/>
          <w:color w:val="000000" w:themeColor="text1"/>
          <w:szCs w:val="24"/>
          <w:lang w:eastAsia="en-GB"/>
        </w:rPr>
        <w:t xml:space="preserve">Upload your video (using Panopto). Minimum 10 minutes, maximum 15 minutes. </w:t>
      </w:r>
    </w:p>
    <w:p w14:paraId="1C5D4969" w14:textId="58B64D72" w:rsidR="00116593" w:rsidRDefault="00116593" w:rsidP="00116593">
      <w:pPr>
        <w:rPr>
          <w:rFonts w:ascii="Arial" w:eastAsia="Times New Roman" w:hAnsi="Arial" w:cs="Arial"/>
          <w:color w:val="000000" w:themeColor="text1"/>
          <w:szCs w:val="24"/>
          <w:lang w:eastAsia="en-GB"/>
        </w:rPr>
      </w:pPr>
      <w:r>
        <w:rPr>
          <w:rFonts w:ascii="Arial" w:eastAsia="Times New Roman" w:hAnsi="Arial" w:cs="Arial"/>
          <w:color w:val="000000" w:themeColor="text1"/>
          <w:szCs w:val="24"/>
          <w:lang w:eastAsia="en-GB"/>
        </w:rPr>
        <w:t xml:space="preserve">NB: You should only use Panopto, which is the university approved system. </w:t>
      </w:r>
      <w:r w:rsidRPr="00116593">
        <w:rPr>
          <w:rFonts w:ascii="Arial" w:eastAsia="Times New Roman" w:hAnsi="Arial" w:cs="Arial"/>
          <w:b/>
          <w:color w:val="000000" w:themeColor="text1"/>
          <w:szCs w:val="24"/>
          <w:u w:val="single"/>
          <w:lang w:eastAsia="en-GB"/>
        </w:rPr>
        <w:t xml:space="preserve">Any other systems or platforms used will be </w:t>
      </w:r>
      <w:r>
        <w:rPr>
          <w:rFonts w:ascii="Arial" w:eastAsia="Times New Roman" w:hAnsi="Arial" w:cs="Arial"/>
          <w:b/>
          <w:color w:val="000000" w:themeColor="text1"/>
          <w:szCs w:val="24"/>
          <w:u w:val="single"/>
          <w:lang w:eastAsia="en-GB"/>
        </w:rPr>
        <w:t>classed</w:t>
      </w:r>
      <w:r w:rsidRPr="00116593">
        <w:rPr>
          <w:rFonts w:ascii="Arial" w:eastAsia="Times New Roman" w:hAnsi="Arial" w:cs="Arial"/>
          <w:b/>
          <w:color w:val="000000" w:themeColor="text1"/>
          <w:szCs w:val="24"/>
          <w:u w:val="single"/>
          <w:lang w:eastAsia="en-GB"/>
        </w:rPr>
        <w:t xml:space="preserve"> as a non-submission.</w:t>
      </w:r>
      <w:r>
        <w:rPr>
          <w:rFonts w:ascii="Arial" w:eastAsia="Times New Roman" w:hAnsi="Arial" w:cs="Arial"/>
          <w:color w:val="000000" w:themeColor="text1"/>
          <w:szCs w:val="24"/>
          <w:lang w:eastAsia="en-GB"/>
        </w:rPr>
        <w:t xml:space="preserve"> </w:t>
      </w:r>
    </w:p>
    <w:p w14:paraId="7E04EE2D" w14:textId="7EC01B1F" w:rsidR="00116593" w:rsidRPr="00116593" w:rsidRDefault="00116593" w:rsidP="00116593">
      <w:pPr>
        <w:rPr>
          <w:rFonts w:ascii="Arial" w:eastAsia="Times New Roman" w:hAnsi="Arial" w:cs="Arial"/>
          <w:color w:val="000000" w:themeColor="text1"/>
          <w:szCs w:val="24"/>
          <w:lang w:eastAsia="en-GB"/>
        </w:rPr>
      </w:pPr>
      <w:r>
        <w:rPr>
          <w:rFonts w:ascii="Arial" w:eastAsia="Times New Roman" w:hAnsi="Arial" w:cs="Arial"/>
          <w:color w:val="000000" w:themeColor="text1"/>
          <w:szCs w:val="24"/>
          <w:lang w:eastAsia="en-GB"/>
        </w:rPr>
        <w:t xml:space="preserve">The Panopto system enables you to record yourself while presenting your slides. Both you and your slides should be visible throughout the entire presentation. </w:t>
      </w:r>
    </w:p>
    <w:p w14:paraId="555A0723" w14:textId="77777777" w:rsidR="00815140" w:rsidRPr="00AD2A41" w:rsidRDefault="00815140" w:rsidP="00815140">
      <w:pPr>
        <w:pStyle w:val="Heading1"/>
        <w:rPr>
          <w:rFonts w:ascii="Arial" w:hAnsi="Arial" w:cs="Arial"/>
          <w:sz w:val="24"/>
          <w:szCs w:val="24"/>
        </w:rPr>
      </w:pPr>
      <w:r w:rsidRPr="00AD2A41">
        <w:rPr>
          <w:rFonts w:ascii="Arial" w:hAnsi="Arial" w:cs="Arial"/>
          <w:sz w:val="24"/>
          <w:szCs w:val="24"/>
        </w:rPr>
        <w:t>Word/Time Limit</w:t>
      </w:r>
    </w:p>
    <w:p w14:paraId="79D0A20D" w14:textId="77777777" w:rsidR="00815140" w:rsidRPr="00AD2A41" w:rsidRDefault="00815140" w:rsidP="00815140">
      <w:pPr>
        <w:rPr>
          <w:rFonts w:ascii="Arial" w:eastAsia="Times New Roman" w:hAnsi="Arial" w:cs="Arial"/>
          <w:szCs w:val="24"/>
          <w:lang w:eastAsia="en-GB"/>
        </w:rPr>
      </w:pPr>
      <w:r w:rsidRPr="00AD2A41">
        <w:rPr>
          <w:rFonts w:ascii="Arial" w:eastAsia="Times New Roman" w:hAnsi="Arial" w:cs="Arial"/>
          <w:szCs w:val="24"/>
          <w:lang w:eastAsia="en-GB"/>
        </w:rPr>
        <w:t xml:space="preserve">There is no limit on word count or the number of slides to be used.  However, your presentation should last no longer than 15 minutes.  </w:t>
      </w:r>
    </w:p>
    <w:p w14:paraId="2DDC1F2F" w14:textId="77777777" w:rsidR="00A15E5D" w:rsidRPr="00AD2A41" w:rsidRDefault="00A15E5D" w:rsidP="00A15E5D">
      <w:pPr>
        <w:rPr>
          <w:rFonts w:ascii="Arial" w:eastAsia="Times New Roman" w:hAnsi="Arial" w:cs="Arial"/>
          <w:b/>
          <w:color w:val="000000" w:themeColor="text1"/>
          <w:szCs w:val="24"/>
          <w:lang w:eastAsia="en-GB"/>
        </w:rPr>
      </w:pPr>
    </w:p>
    <w:p w14:paraId="70A52B95" w14:textId="77777777" w:rsidR="00A15E5D" w:rsidRPr="00AD2A41" w:rsidRDefault="00A15E5D" w:rsidP="00A15E5D">
      <w:pPr>
        <w:pStyle w:val="Heading2"/>
        <w:rPr>
          <w:rFonts w:ascii="Arial" w:hAnsi="Arial" w:cs="Arial"/>
        </w:rPr>
      </w:pPr>
      <w:r w:rsidRPr="00AD2A41">
        <w:rPr>
          <w:rFonts w:ascii="Arial" w:hAnsi="Arial" w:cs="Arial"/>
        </w:rPr>
        <w:t>Important supporting information</w:t>
      </w:r>
    </w:p>
    <w:p w14:paraId="0B85E759" w14:textId="77777777" w:rsidR="00A15E5D" w:rsidRPr="00AD2A41" w:rsidRDefault="00A15E5D" w:rsidP="00A15E5D">
      <w:pPr>
        <w:rPr>
          <w:rFonts w:ascii="Arial" w:eastAsia="Times New Roman" w:hAnsi="Arial" w:cs="Arial"/>
          <w:color w:val="000000" w:themeColor="text1"/>
          <w:szCs w:val="24"/>
          <w:lang w:eastAsia="en-GB"/>
        </w:rPr>
      </w:pPr>
    </w:p>
    <w:p w14:paraId="3B6729DA" w14:textId="77777777" w:rsidR="00A15E5D" w:rsidRPr="00AD2A41" w:rsidRDefault="00A15E5D" w:rsidP="00A15E5D">
      <w:pPr>
        <w:rPr>
          <w:rFonts w:ascii="Arial" w:eastAsia="Times New Roman" w:hAnsi="Arial" w:cs="Arial"/>
          <w:color w:val="000000" w:themeColor="text1"/>
          <w:szCs w:val="24"/>
          <w:lang w:eastAsia="en-GB"/>
        </w:rPr>
      </w:pPr>
    </w:p>
    <w:p w14:paraId="7FBD653C" w14:textId="056F6B4F" w:rsidR="00A15E5D" w:rsidRPr="00AD2A41" w:rsidRDefault="00A15E5D" w:rsidP="00A15E5D">
      <w:pPr>
        <w:pStyle w:val="Heading2"/>
        <w:rPr>
          <w:rFonts w:ascii="Arial" w:hAnsi="Arial" w:cs="Arial"/>
        </w:rPr>
      </w:pPr>
      <w:r w:rsidRPr="00AD2A41">
        <w:rPr>
          <w:rFonts w:ascii="Arial" w:hAnsi="Arial" w:cs="Arial"/>
        </w:rPr>
        <w:t>Working on your p</w:t>
      </w:r>
      <w:r w:rsidR="000677DA">
        <w:rPr>
          <w:rFonts w:ascii="Arial" w:hAnsi="Arial" w:cs="Arial"/>
        </w:rPr>
        <w:t>resentation</w:t>
      </w:r>
    </w:p>
    <w:p w14:paraId="41B85AA1" w14:textId="1E6C9F49" w:rsidR="00DA2A1B" w:rsidRPr="00DB6E5C" w:rsidRDefault="00A15E5D" w:rsidP="00037D96">
      <w:pPr>
        <w:rPr>
          <w:rFonts w:ascii="Arial" w:eastAsia="Times New Roman" w:hAnsi="Arial" w:cs="Arial"/>
          <w:color w:val="000000" w:themeColor="text1"/>
          <w:szCs w:val="24"/>
          <w:lang w:eastAsia="en-GB"/>
        </w:rPr>
      </w:pPr>
      <w:r w:rsidRPr="00AD2A41">
        <w:rPr>
          <w:rFonts w:ascii="Arial" w:eastAsia="Times New Roman" w:hAnsi="Arial" w:cs="Arial"/>
          <w:color w:val="000000" w:themeColor="text1"/>
          <w:szCs w:val="24"/>
          <w:lang w:eastAsia="en-GB"/>
        </w:rPr>
        <w:t xml:space="preserve">You will be working </w:t>
      </w:r>
      <w:r w:rsidR="00116593">
        <w:rPr>
          <w:rFonts w:ascii="Arial" w:eastAsia="Times New Roman" w:hAnsi="Arial" w:cs="Arial"/>
          <w:color w:val="000000" w:themeColor="text1"/>
          <w:szCs w:val="24"/>
          <w:lang w:eastAsia="en-GB"/>
        </w:rPr>
        <w:t>on aspects of the task</w:t>
      </w:r>
      <w:r>
        <w:rPr>
          <w:rFonts w:ascii="Arial" w:eastAsia="Times New Roman" w:hAnsi="Arial" w:cs="Arial"/>
          <w:color w:val="000000" w:themeColor="text1"/>
          <w:szCs w:val="24"/>
          <w:lang w:eastAsia="en-GB"/>
        </w:rPr>
        <w:t xml:space="preserve"> in some of the workshops</w:t>
      </w:r>
      <w:r w:rsidRPr="00AD2A41">
        <w:rPr>
          <w:rFonts w:ascii="Arial" w:eastAsia="Times New Roman" w:hAnsi="Arial" w:cs="Arial"/>
          <w:color w:val="000000" w:themeColor="text1"/>
          <w:szCs w:val="24"/>
          <w:lang w:eastAsia="en-GB"/>
        </w:rPr>
        <w:t xml:space="preserve">.  This enables you to practise your skills and gain feedback first-hand from your tutor and peers.   Regular attendance should result in a well-conceived presentation.  However, </w:t>
      </w:r>
      <w:r w:rsidRPr="00AD2A41">
        <w:rPr>
          <w:rFonts w:ascii="Arial" w:eastAsia="Times New Roman" w:hAnsi="Arial" w:cs="Arial"/>
          <w:b/>
          <w:color w:val="000000" w:themeColor="text1"/>
          <w:szCs w:val="24"/>
          <w:lang w:eastAsia="en-GB"/>
        </w:rPr>
        <w:t>you will need to dedicate plenty of time outside of the scheduled workshop sessions to the assessment tasks</w:t>
      </w:r>
      <w:r w:rsidRPr="00AD2A41">
        <w:rPr>
          <w:rFonts w:ascii="Arial" w:eastAsia="Times New Roman" w:hAnsi="Arial" w:cs="Arial"/>
          <w:color w:val="000000" w:themeColor="text1"/>
          <w:szCs w:val="24"/>
          <w:lang w:eastAsia="en-GB"/>
        </w:rPr>
        <w:t>.  You are encouraged to use feedback from the tutorials to improve your submission.</w:t>
      </w:r>
    </w:p>
    <w:p w14:paraId="15A3699B" w14:textId="77777777" w:rsidR="00037D96" w:rsidRPr="00DA2A1B" w:rsidRDefault="00037D96" w:rsidP="00037D96">
      <w:pPr>
        <w:rPr>
          <w:b/>
          <w:bCs/>
        </w:rPr>
      </w:pPr>
      <w:r w:rsidRPr="00DA2A1B">
        <w:rPr>
          <w:b/>
          <w:bCs/>
        </w:rPr>
        <w:t>Where should I start?</w:t>
      </w:r>
    </w:p>
    <w:p w14:paraId="5E82864F" w14:textId="174DFAB8" w:rsidR="00DA2A1B" w:rsidRPr="00AD528C" w:rsidRDefault="00A15E5D" w:rsidP="00037D96">
      <w:pPr>
        <w:rPr>
          <w:color w:val="000000" w:themeColor="text1"/>
        </w:rPr>
      </w:pPr>
      <w:r w:rsidRPr="00A15E5D">
        <w:rPr>
          <w:color w:val="000000" w:themeColor="text1"/>
        </w:rPr>
        <w:t>Ensure you attend the workshops</w:t>
      </w:r>
      <w:r w:rsidR="00C77BBD">
        <w:rPr>
          <w:color w:val="000000" w:themeColor="text1"/>
        </w:rPr>
        <w:t>.</w:t>
      </w:r>
    </w:p>
    <w:p w14:paraId="75BF09A3" w14:textId="77777777" w:rsidR="00DA2A1B" w:rsidRPr="00DA2A1B" w:rsidRDefault="00037D96" w:rsidP="00037D96">
      <w:pPr>
        <w:rPr>
          <w:b/>
          <w:bCs/>
        </w:rPr>
      </w:pPr>
      <w:r w:rsidRPr="00DA2A1B">
        <w:rPr>
          <w:b/>
          <w:bCs/>
        </w:rPr>
        <w:t xml:space="preserve">What do I need to do to pass? </w:t>
      </w:r>
    </w:p>
    <w:p w14:paraId="70F53EFE" w14:textId="5AA855DD" w:rsidR="00037D96" w:rsidRPr="00AD528C" w:rsidRDefault="00AD528C" w:rsidP="00037D96">
      <w:pPr>
        <w:rPr>
          <w:color w:val="000000" w:themeColor="text1"/>
        </w:rPr>
      </w:pPr>
      <w:r w:rsidRPr="00AD528C">
        <w:rPr>
          <w:color w:val="000000" w:themeColor="text1"/>
        </w:rPr>
        <w:t>Ensure that your presentation covers the components outlined above (in assessment tasks section) from 1-7.</w:t>
      </w:r>
    </w:p>
    <w:p w14:paraId="64018998" w14:textId="77777777" w:rsidR="00DA2A1B" w:rsidRPr="00F0504A" w:rsidRDefault="00037D96" w:rsidP="00037D96">
      <w:pPr>
        <w:rPr>
          <w:b/>
          <w:bCs/>
        </w:rPr>
      </w:pPr>
      <w:r w:rsidRPr="00F0504A">
        <w:rPr>
          <w:b/>
          <w:bCs/>
        </w:rPr>
        <w:t xml:space="preserve">How does the learning and teaching relate to the assessment? </w:t>
      </w:r>
    </w:p>
    <w:p w14:paraId="0E7C944F" w14:textId="785BBC18" w:rsidR="00037D96" w:rsidRPr="00AD528C" w:rsidRDefault="00AD528C" w:rsidP="00037D96">
      <w:pPr>
        <w:rPr>
          <w:color w:val="000000" w:themeColor="text1"/>
        </w:rPr>
      </w:pPr>
      <w:proofErr w:type="spellStart"/>
      <w:r>
        <w:rPr>
          <w:color w:val="000000" w:themeColor="text1"/>
        </w:rPr>
        <w:t>Lectorials</w:t>
      </w:r>
      <w:proofErr w:type="spellEnd"/>
      <w:r>
        <w:rPr>
          <w:color w:val="000000" w:themeColor="text1"/>
        </w:rPr>
        <w:t xml:space="preserve"> will help you to understand</w:t>
      </w:r>
      <w:r w:rsidRPr="00AD528C">
        <w:rPr>
          <w:color w:val="000000" w:themeColor="text1"/>
        </w:rPr>
        <w:t xml:space="preserve"> how integrated communications work, while the workshops enable you apply the learning. Specifically, the workshops have been designed to help you tackle each of the key elements of the assessment tasks</w:t>
      </w:r>
      <w:r>
        <w:rPr>
          <w:color w:val="000000" w:themeColor="text1"/>
        </w:rPr>
        <w:t xml:space="preserve"> in turn</w:t>
      </w:r>
      <w:r w:rsidRPr="00AD528C">
        <w:rPr>
          <w:color w:val="000000" w:themeColor="text1"/>
        </w:rPr>
        <w:t xml:space="preserve">. You are encouraged to work within groups during workshops and will receive formative feedback on your </w:t>
      </w:r>
      <w:r w:rsidR="00C77BBD">
        <w:rPr>
          <w:color w:val="000000" w:themeColor="text1"/>
        </w:rPr>
        <w:t>solutions</w:t>
      </w:r>
      <w:r w:rsidRPr="00AD528C">
        <w:rPr>
          <w:color w:val="000000" w:themeColor="text1"/>
        </w:rPr>
        <w:t xml:space="preserve"> over the course of the module.</w:t>
      </w:r>
    </w:p>
    <w:p w14:paraId="76F54C04" w14:textId="2EBCD67B" w:rsidR="00BD76C8" w:rsidRPr="001E6110" w:rsidRDefault="00BD76C8" w:rsidP="00037D96">
      <w:pPr>
        <w:rPr>
          <w:b/>
          <w:bCs/>
        </w:rPr>
      </w:pPr>
      <w:r w:rsidRPr="001E6110">
        <w:rPr>
          <w:b/>
          <w:bCs/>
        </w:rPr>
        <w:t>What additional resources may help me complete this assessment?</w:t>
      </w:r>
    </w:p>
    <w:p w14:paraId="5071F888" w14:textId="444D3254" w:rsidR="00BD76C8" w:rsidRPr="00DB6E5C" w:rsidRDefault="00AD528C" w:rsidP="00AD528C">
      <w:pPr>
        <w:rPr>
          <w:color w:val="000000" w:themeColor="text1"/>
          <w:szCs w:val="24"/>
        </w:rPr>
      </w:pPr>
      <w:r w:rsidRPr="00DB6E5C">
        <w:rPr>
          <w:color w:val="000000" w:themeColor="text1"/>
          <w:szCs w:val="24"/>
        </w:rPr>
        <w:t>FAQs on the</w:t>
      </w:r>
      <w:r w:rsidR="00BD76C8" w:rsidRPr="00DB6E5C">
        <w:rPr>
          <w:color w:val="000000" w:themeColor="text1"/>
          <w:szCs w:val="24"/>
        </w:rPr>
        <w:t xml:space="preserve"> Blackboard site</w:t>
      </w:r>
    </w:p>
    <w:p w14:paraId="1D7D0B52" w14:textId="7D6A5168" w:rsidR="00BD76C8" w:rsidRPr="00DB6E5C" w:rsidRDefault="00BD76C8" w:rsidP="00AD528C">
      <w:pPr>
        <w:rPr>
          <w:color w:val="000000" w:themeColor="text1"/>
          <w:szCs w:val="24"/>
        </w:rPr>
      </w:pPr>
      <w:r w:rsidRPr="00DB6E5C">
        <w:rPr>
          <w:color w:val="000000" w:themeColor="text1"/>
          <w:szCs w:val="24"/>
        </w:rPr>
        <w:t>UWE library study skills pages</w:t>
      </w:r>
      <w:r w:rsidR="00AD528C" w:rsidRPr="00DB6E5C">
        <w:rPr>
          <w:color w:val="000000" w:themeColor="text1"/>
          <w:szCs w:val="24"/>
        </w:rPr>
        <w:t xml:space="preserve"> available on the module BB site</w:t>
      </w:r>
    </w:p>
    <w:p w14:paraId="22BD02EA" w14:textId="08107F0D" w:rsidR="00BD76C8" w:rsidRPr="00DB6E5C" w:rsidRDefault="00AD528C" w:rsidP="00AD528C">
      <w:pPr>
        <w:rPr>
          <w:color w:val="000000" w:themeColor="text1"/>
          <w:szCs w:val="24"/>
        </w:rPr>
      </w:pPr>
      <w:r w:rsidRPr="00DB6E5C">
        <w:rPr>
          <w:color w:val="000000" w:themeColor="text1"/>
          <w:szCs w:val="24"/>
        </w:rPr>
        <w:lastRenderedPageBreak/>
        <w:t>O</w:t>
      </w:r>
      <w:r w:rsidR="001E6110" w:rsidRPr="00DB6E5C">
        <w:rPr>
          <w:color w:val="000000" w:themeColor="text1"/>
          <w:szCs w:val="24"/>
        </w:rPr>
        <w:t>pportunities for formative feedback</w:t>
      </w:r>
      <w:r w:rsidRPr="00DB6E5C">
        <w:rPr>
          <w:color w:val="000000" w:themeColor="text1"/>
          <w:szCs w:val="24"/>
        </w:rPr>
        <w:t xml:space="preserve"> during the workshops</w:t>
      </w:r>
    </w:p>
    <w:p w14:paraId="7B84F070" w14:textId="1A38FEE5" w:rsidR="00655606" w:rsidRPr="00384708" w:rsidRDefault="00655606" w:rsidP="00655606">
      <w:pPr>
        <w:rPr>
          <w:b/>
          <w:bCs/>
          <w:color w:val="000000" w:themeColor="text1"/>
          <w:szCs w:val="24"/>
        </w:rPr>
      </w:pPr>
      <w:r w:rsidRPr="00384708">
        <w:rPr>
          <w:b/>
          <w:bCs/>
          <w:color w:val="000000" w:themeColor="text1"/>
          <w:szCs w:val="24"/>
        </w:rPr>
        <w:t>What do I do if I am concerned about completing this assessment?</w:t>
      </w:r>
    </w:p>
    <w:p w14:paraId="17974FC4" w14:textId="49A430D2" w:rsidR="00B568A7" w:rsidRDefault="00B568A7" w:rsidP="161DF1BC">
      <w:pPr>
        <w:rPr>
          <w:rFonts w:eastAsiaTheme="minorEastAsia"/>
          <w:color w:val="000000" w:themeColor="text1"/>
          <w:szCs w:val="24"/>
        </w:rPr>
      </w:pPr>
      <w:r w:rsidRPr="161DF1BC">
        <w:rPr>
          <w:rFonts w:eastAsiaTheme="minorEastAsia"/>
          <w:color w:val="000000" w:themeColor="text1"/>
          <w:szCs w:val="24"/>
        </w:rPr>
        <w:t xml:space="preserve">UWE Bristol offer a range of Assessment Support Options that you can explore through </w:t>
      </w:r>
      <w:hyperlink r:id="rId16">
        <w:r w:rsidRPr="161DF1BC">
          <w:rPr>
            <w:rStyle w:val="Hyperlink"/>
            <w:rFonts w:eastAsiaTheme="minorEastAsia"/>
            <w:color w:val="000000" w:themeColor="text1"/>
            <w:szCs w:val="24"/>
          </w:rPr>
          <w:t>this link</w:t>
        </w:r>
      </w:hyperlink>
      <w:r w:rsidRPr="161DF1BC">
        <w:rPr>
          <w:rFonts w:eastAsiaTheme="minorEastAsia"/>
          <w:color w:val="000000" w:themeColor="text1"/>
          <w:szCs w:val="24"/>
        </w:rPr>
        <w:t xml:space="preserve">, </w:t>
      </w:r>
      <w:r w:rsidR="00516965" w:rsidRPr="161DF1BC">
        <w:rPr>
          <w:rFonts w:eastAsiaTheme="minorEastAsia"/>
          <w:color w:val="000000" w:themeColor="text1"/>
          <w:szCs w:val="24"/>
        </w:rPr>
        <w:t xml:space="preserve">and both </w:t>
      </w:r>
      <w:hyperlink r:id="rId17">
        <w:r w:rsidR="00516965" w:rsidRPr="161DF1BC">
          <w:rPr>
            <w:rStyle w:val="Hyperlink"/>
            <w:rFonts w:eastAsiaTheme="minorEastAsia"/>
            <w:color w:val="000000" w:themeColor="text1"/>
            <w:szCs w:val="24"/>
          </w:rPr>
          <w:t xml:space="preserve">Academic </w:t>
        </w:r>
        <w:r w:rsidR="00384708" w:rsidRPr="161DF1BC">
          <w:rPr>
            <w:rStyle w:val="Hyperlink"/>
            <w:rFonts w:eastAsiaTheme="minorEastAsia"/>
            <w:color w:val="000000" w:themeColor="text1"/>
            <w:szCs w:val="24"/>
          </w:rPr>
          <w:t>Support</w:t>
        </w:r>
      </w:hyperlink>
      <w:r w:rsidR="00516965" w:rsidRPr="161DF1BC">
        <w:rPr>
          <w:rFonts w:eastAsiaTheme="minorEastAsia"/>
          <w:color w:val="000000" w:themeColor="text1"/>
          <w:szCs w:val="24"/>
        </w:rPr>
        <w:t xml:space="preserve"> and </w:t>
      </w:r>
      <w:hyperlink r:id="rId18">
        <w:r w:rsidR="00516965" w:rsidRPr="161DF1BC">
          <w:rPr>
            <w:rStyle w:val="Hyperlink"/>
            <w:rFonts w:eastAsiaTheme="minorEastAsia"/>
            <w:color w:val="000000" w:themeColor="text1"/>
            <w:szCs w:val="24"/>
          </w:rPr>
          <w:t>Wellbeing Support</w:t>
        </w:r>
      </w:hyperlink>
      <w:r w:rsidR="00516965" w:rsidRPr="161DF1BC">
        <w:rPr>
          <w:rFonts w:eastAsiaTheme="minorEastAsia"/>
          <w:color w:val="000000" w:themeColor="text1"/>
          <w:szCs w:val="24"/>
        </w:rPr>
        <w:t xml:space="preserve"> </w:t>
      </w:r>
      <w:r w:rsidR="00695390" w:rsidRPr="161DF1BC">
        <w:rPr>
          <w:rFonts w:eastAsiaTheme="minorEastAsia"/>
          <w:color w:val="000000" w:themeColor="text1"/>
          <w:szCs w:val="24"/>
        </w:rPr>
        <w:t>are available.</w:t>
      </w:r>
    </w:p>
    <w:p w14:paraId="3F374180" w14:textId="724BD3D6" w:rsidR="008E1D9C" w:rsidRPr="00C77BBD" w:rsidRDefault="0CA85974" w:rsidP="00655606">
      <w:pPr>
        <w:rPr>
          <w:rFonts w:eastAsiaTheme="minorEastAsia"/>
          <w:szCs w:val="24"/>
        </w:rPr>
      </w:pPr>
      <w:r w:rsidRPr="161DF1BC">
        <w:rPr>
          <w:rFonts w:eastAsiaTheme="minorEastAsia"/>
          <w:szCs w:val="24"/>
        </w:rPr>
        <w:t xml:space="preserve">For further information, please see the </w:t>
      </w:r>
      <w:hyperlink r:id="rId19">
        <w:r w:rsidRPr="161DF1BC">
          <w:rPr>
            <w:rStyle w:val="Hyperlink"/>
            <w:rFonts w:eastAsiaTheme="minorEastAsia"/>
            <w:szCs w:val="24"/>
          </w:rPr>
          <w:t>Academic Survival Guide</w:t>
        </w:r>
      </w:hyperlink>
      <w:r w:rsidRPr="161DF1BC">
        <w:rPr>
          <w:rFonts w:eastAsiaTheme="minorEastAsia"/>
          <w:szCs w:val="24"/>
        </w:rPr>
        <w:t>.</w:t>
      </w:r>
    </w:p>
    <w:p w14:paraId="5C52525F" w14:textId="77777777" w:rsidR="00037D96" w:rsidRDefault="00037D96" w:rsidP="00DA2A1B">
      <w:pPr>
        <w:pStyle w:val="Heading1"/>
      </w:pPr>
      <w:r>
        <w:t>Marks and Feedback</w:t>
      </w:r>
    </w:p>
    <w:p w14:paraId="5D2EDEC7" w14:textId="77777777" w:rsidR="00037D96" w:rsidRPr="00DA2A1B" w:rsidRDefault="00037D96" w:rsidP="00037D96">
      <w:pPr>
        <w:rPr>
          <w:b/>
          <w:bCs/>
        </w:rPr>
      </w:pPr>
      <w:r w:rsidRPr="00DA2A1B">
        <w:rPr>
          <w:b/>
          <w:bCs/>
        </w:rPr>
        <w:t>Your assessment will be marked according to the following marking criteria.</w:t>
      </w:r>
    </w:p>
    <w:p w14:paraId="6A255115" w14:textId="77777777" w:rsidR="00037D96" w:rsidRPr="00DA2A1B" w:rsidRDefault="00037D96" w:rsidP="00037D96">
      <w:pPr>
        <w:rPr>
          <w:b/>
          <w:bCs/>
        </w:rPr>
      </w:pPr>
      <w:r w:rsidRPr="00DA2A1B">
        <w:rPr>
          <w:b/>
          <w:bCs/>
        </w:rPr>
        <w:t>You can use these to evaluate your own work before you submit.</w:t>
      </w:r>
    </w:p>
    <w:p w14:paraId="21B4F404" w14:textId="77777777" w:rsidR="00815140" w:rsidRPr="00AD2A41" w:rsidRDefault="00815140" w:rsidP="00815140">
      <w:pPr>
        <w:pStyle w:val="Heading1"/>
        <w:rPr>
          <w:rFonts w:ascii="Arial" w:hAnsi="Arial" w:cs="Arial"/>
          <w:sz w:val="24"/>
          <w:szCs w:val="24"/>
        </w:rPr>
      </w:pPr>
      <w:r w:rsidRPr="00AD2A41">
        <w:rPr>
          <w:rFonts w:ascii="Arial" w:hAnsi="Arial" w:cs="Arial"/>
          <w:sz w:val="24"/>
          <w:szCs w:val="24"/>
        </w:rPr>
        <w:t xml:space="preserve">Marking Criteria </w:t>
      </w:r>
    </w:p>
    <w:p w14:paraId="36020024" w14:textId="3F49A7A5" w:rsidR="00815140" w:rsidRPr="00AD2A41" w:rsidRDefault="00815140" w:rsidP="00815140">
      <w:pPr>
        <w:rPr>
          <w:rFonts w:ascii="Arial" w:eastAsia="Times New Roman" w:hAnsi="Arial" w:cs="Arial"/>
          <w:color w:val="000000" w:themeColor="text1"/>
          <w:szCs w:val="24"/>
          <w:lang w:eastAsia="en-GB"/>
        </w:rPr>
      </w:pPr>
      <w:r w:rsidRPr="00AD2A41">
        <w:rPr>
          <w:rFonts w:ascii="Arial" w:eastAsia="Times New Roman" w:hAnsi="Arial" w:cs="Arial"/>
          <w:color w:val="000000" w:themeColor="text1"/>
          <w:szCs w:val="24"/>
          <w:lang w:eastAsia="en-GB"/>
        </w:rPr>
        <w:t xml:space="preserve">The following will be used in evaluating this </w:t>
      </w:r>
      <w:r w:rsidRPr="00AD2A41">
        <w:rPr>
          <w:rFonts w:ascii="Arial" w:hAnsi="Arial" w:cs="Arial"/>
          <w:szCs w:val="24"/>
        </w:rPr>
        <w:t>assessmen</w:t>
      </w:r>
      <w:r w:rsidRPr="00AD2A41">
        <w:rPr>
          <w:rFonts w:ascii="Arial" w:eastAsia="Times New Roman" w:hAnsi="Arial" w:cs="Arial"/>
          <w:color w:val="000000" w:themeColor="text1"/>
          <w:szCs w:val="24"/>
          <w:lang w:eastAsia="en-GB"/>
        </w:rPr>
        <w:t>t</w:t>
      </w:r>
      <w:r w:rsidR="00B56B3E">
        <w:rPr>
          <w:rFonts w:ascii="Arial" w:eastAsia="Times New Roman" w:hAnsi="Arial" w:cs="Arial"/>
          <w:color w:val="000000" w:themeColor="text1"/>
          <w:szCs w:val="24"/>
          <w:lang w:eastAsia="en-GB"/>
        </w:rPr>
        <w:t xml:space="preserve"> (see marking rubrics table for detail:</w:t>
      </w:r>
      <w:r w:rsidRPr="00AD2A41">
        <w:rPr>
          <w:rFonts w:ascii="Arial" w:eastAsia="Times New Roman" w:hAnsi="Arial" w:cs="Arial"/>
          <w:color w:val="000000" w:themeColor="text1"/>
          <w:szCs w:val="24"/>
          <w:lang w:eastAsia="en-GB"/>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815140" w:rsidRPr="00AD2A41" w14:paraId="1A70C6F0" w14:textId="77777777">
        <w:tc>
          <w:tcPr>
            <w:tcW w:w="9016" w:type="dxa"/>
          </w:tcPr>
          <w:p w14:paraId="05CC31E2" w14:textId="77777777" w:rsidR="00815140" w:rsidRPr="00AD2A41" w:rsidRDefault="00815140">
            <w:pPr>
              <w:jc w:val="both"/>
              <w:rPr>
                <w:rFonts w:ascii="Arial" w:eastAsia="Times New Roman" w:hAnsi="Arial" w:cs="Arial"/>
                <w:color w:val="000000" w:themeColor="text1"/>
                <w:szCs w:val="24"/>
                <w:u w:val="single"/>
                <w:lang w:eastAsia="en-GB"/>
              </w:rPr>
            </w:pPr>
          </w:p>
          <w:tbl>
            <w:tblPr>
              <w:tblW w:w="8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30"/>
            </w:tblGrid>
            <w:tr w:rsidR="00815140" w:rsidRPr="00AD2A41" w14:paraId="421E7969" w14:textId="77777777">
              <w:tc>
                <w:tcPr>
                  <w:tcW w:w="8330" w:type="dxa"/>
                </w:tcPr>
                <w:p w14:paraId="05A2658D" w14:textId="65F9D76A" w:rsidR="00815140" w:rsidRPr="00AD2A41" w:rsidRDefault="00815140">
                  <w:pPr>
                    <w:spacing w:after="0" w:line="240" w:lineRule="auto"/>
                    <w:jc w:val="both"/>
                    <w:rPr>
                      <w:rFonts w:ascii="Arial" w:eastAsia="Times New Roman" w:hAnsi="Arial" w:cs="Arial"/>
                      <w:color w:val="000000" w:themeColor="text1"/>
                      <w:szCs w:val="24"/>
                      <w:lang w:eastAsia="en-GB"/>
                    </w:rPr>
                  </w:pPr>
                  <w:r w:rsidRPr="00AD2A41">
                    <w:rPr>
                      <w:rFonts w:ascii="Arial" w:eastAsia="Times New Roman" w:hAnsi="Arial" w:cs="Arial"/>
                      <w:b/>
                      <w:color w:val="000000" w:themeColor="text1"/>
                      <w:szCs w:val="24"/>
                      <w:lang w:eastAsia="en-GB"/>
                    </w:rPr>
                    <w:t>Table 1:</w:t>
                  </w:r>
                  <w:r w:rsidR="00B56B3E">
                    <w:rPr>
                      <w:rFonts w:ascii="Arial" w:eastAsia="Times New Roman" w:hAnsi="Arial" w:cs="Arial"/>
                      <w:b/>
                      <w:color w:val="000000" w:themeColor="text1"/>
                      <w:szCs w:val="24"/>
                      <w:lang w:eastAsia="en-GB"/>
                    </w:rPr>
                    <w:t xml:space="preserve"> Learning Outcomes</w:t>
                  </w:r>
                  <w:r w:rsidR="00291087">
                    <w:rPr>
                      <w:rFonts w:ascii="Arial" w:eastAsia="Times New Roman" w:hAnsi="Arial" w:cs="Arial"/>
                      <w:b/>
                      <w:color w:val="000000" w:themeColor="text1"/>
                      <w:szCs w:val="24"/>
                      <w:lang w:eastAsia="en-GB"/>
                    </w:rPr>
                    <w:t xml:space="preserve"> (</w:t>
                  </w:r>
                  <w:r w:rsidR="00AF3B8D">
                    <w:rPr>
                      <w:rFonts w:ascii="Arial" w:eastAsia="Times New Roman" w:hAnsi="Arial" w:cs="Arial"/>
                      <w:b/>
                      <w:color w:val="000000" w:themeColor="text1"/>
                      <w:szCs w:val="24"/>
                      <w:lang w:eastAsia="en-GB"/>
                    </w:rPr>
                    <w:t>A</w:t>
                  </w:r>
                  <w:r w:rsidR="00291087">
                    <w:rPr>
                      <w:rFonts w:ascii="Arial" w:eastAsia="Times New Roman" w:hAnsi="Arial" w:cs="Arial"/>
                      <w:b/>
                      <w:color w:val="000000" w:themeColor="text1"/>
                      <w:szCs w:val="24"/>
                      <w:lang w:eastAsia="en-GB"/>
                    </w:rPr>
                    <w:t>pprox</w:t>
                  </w:r>
                  <w:r w:rsidR="00AF3B8D">
                    <w:rPr>
                      <w:rFonts w:ascii="Arial" w:eastAsia="Times New Roman" w:hAnsi="Arial" w:cs="Arial"/>
                      <w:b/>
                      <w:color w:val="000000" w:themeColor="text1"/>
                      <w:szCs w:val="24"/>
                      <w:lang w:eastAsia="en-GB"/>
                    </w:rPr>
                    <w:t xml:space="preserve"> weighting</w:t>
                  </w:r>
                  <w:r w:rsidR="00291087">
                    <w:rPr>
                      <w:rFonts w:ascii="Arial" w:eastAsia="Times New Roman" w:hAnsi="Arial" w:cs="Arial"/>
                      <w:b/>
                      <w:color w:val="000000" w:themeColor="text1"/>
                      <w:szCs w:val="24"/>
                      <w:lang w:eastAsia="en-GB"/>
                    </w:rPr>
                    <w:t>)</w:t>
                  </w:r>
                </w:p>
              </w:tc>
            </w:tr>
            <w:tr w:rsidR="00815140" w:rsidRPr="00AD2A41" w14:paraId="75BD7892" w14:textId="77777777">
              <w:tc>
                <w:tcPr>
                  <w:tcW w:w="8330" w:type="dxa"/>
                </w:tcPr>
                <w:p w14:paraId="247A71A3" w14:textId="0C955E6D" w:rsidR="00815140" w:rsidRPr="00291087" w:rsidRDefault="00291087" w:rsidP="00291087">
                  <w:pPr>
                    <w:pStyle w:val="NormalWeb"/>
                    <w:rPr>
                      <w:rFonts w:ascii="Arial" w:hAnsi="Arial" w:cs="Arial"/>
                      <w:color w:val="000000" w:themeColor="text1"/>
                      <w:sz w:val="28"/>
                      <w:szCs w:val="28"/>
                    </w:rPr>
                  </w:pPr>
                  <w:r w:rsidRPr="00291087">
                    <w:rPr>
                      <w:rFonts w:ascii="Arial" w:hAnsi="Arial" w:cs="Arial"/>
                      <w:sz w:val="28"/>
                      <w:szCs w:val="28"/>
                    </w:rPr>
                    <w:t xml:space="preserve">MO1: Demonstrate a critical understanding of marketing communications theory and principles and their application in the contemporary media landscape </w:t>
                  </w:r>
                  <w:r w:rsidR="00AF3B8D" w:rsidRPr="00AF3B8D">
                    <w:rPr>
                      <w:rFonts w:ascii="Arial" w:hAnsi="Arial" w:cs="Arial"/>
                      <w:b/>
                      <w:sz w:val="28"/>
                      <w:szCs w:val="28"/>
                    </w:rPr>
                    <w:t>30</w:t>
                  </w:r>
                  <w:r w:rsidRPr="00AF3B8D">
                    <w:rPr>
                      <w:rFonts w:ascii="Arial" w:hAnsi="Arial" w:cs="Arial"/>
                      <w:b/>
                      <w:color w:val="000000" w:themeColor="text1"/>
                      <w:sz w:val="28"/>
                      <w:szCs w:val="28"/>
                    </w:rPr>
                    <w:t>%</w:t>
                  </w:r>
                </w:p>
                <w:p w14:paraId="734B095D" w14:textId="0B68770E" w:rsidR="00291087" w:rsidRPr="00AF3B8D" w:rsidRDefault="00291087" w:rsidP="00291087">
                  <w:pPr>
                    <w:pStyle w:val="NormalWeb"/>
                    <w:rPr>
                      <w:rFonts w:ascii="Arial" w:hAnsi="Arial" w:cs="Arial"/>
                      <w:b/>
                      <w:sz w:val="28"/>
                      <w:szCs w:val="28"/>
                    </w:rPr>
                  </w:pPr>
                  <w:r w:rsidRPr="00291087">
                    <w:rPr>
                      <w:rFonts w:ascii="Arial" w:hAnsi="Arial" w:cs="Arial"/>
                      <w:sz w:val="28"/>
                      <w:szCs w:val="28"/>
                    </w:rPr>
                    <w:t xml:space="preserve">MO2: Critically evaluate communication issues in a strategic context </w:t>
                  </w:r>
                  <w:r w:rsidR="00AF3B8D" w:rsidRPr="00AF3B8D">
                    <w:rPr>
                      <w:rFonts w:ascii="Arial" w:hAnsi="Arial" w:cs="Arial"/>
                      <w:b/>
                      <w:sz w:val="28"/>
                      <w:szCs w:val="28"/>
                    </w:rPr>
                    <w:t>20</w:t>
                  </w:r>
                  <w:r w:rsidRPr="00AF3B8D">
                    <w:rPr>
                      <w:rFonts w:ascii="Arial" w:hAnsi="Arial" w:cs="Arial"/>
                      <w:b/>
                      <w:sz w:val="28"/>
                      <w:szCs w:val="28"/>
                    </w:rPr>
                    <w:t>%</w:t>
                  </w:r>
                </w:p>
                <w:p w14:paraId="20B32E2C" w14:textId="4914235C" w:rsidR="00291087" w:rsidRPr="00291087" w:rsidRDefault="00291087" w:rsidP="00291087">
                  <w:pPr>
                    <w:pStyle w:val="NormalWeb"/>
                    <w:rPr>
                      <w:sz w:val="28"/>
                      <w:szCs w:val="28"/>
                    </w:rPr>
                  </w:pPr>
                  <w:r w:rsidRPr="00291087">
                    <w:rPr>
                      <w:rFonts w:ascii="Arial" w:hAnsi="Arial" w:cs="Arial"/>
                      <w:sz w:val="28"/>
                      <w:szCs w:val="28"/>
                    </w:rPr>
                    <w:t xml:space="preserve">MO3: Demonstrate an understanding of effective targeting, positioning, message and media strategies within the contemporary media landscape </w:t>
                  </w:r>
                  <w:r w:rsidR="00AF3B8D">
                    <w:rPr>
                      <w:rFonts w:ascii="Arial" w:hAnsi="Arial" w:cs="Arial"/>
                      <w:sz w:val="28"/>
                      <w:szCs w:val="28"/>
                    </w:rPr>
                    <w:t>4</w:t>
                  </w:r>
                  <w:r w:rsidRPr="00291087">
                    <w:rPr>
                      <w:rFonts w:ascii="Arial" w:hAnsi="Arial" w:cs="Arial"/>
                      <w:b/>
                      <w:sz w:val="28"/>
                      <w:szCs w:val="28"/>
                    </w:rPr>
                    <w:t>0%</w:t>
                  </w:r>
                </w:p>
                <w:p w14:paraId="14FF0B5B" w14:textId="7627CB0B" w:rsidR="00291087" w:rsidRPr="00291087" w:rsidRDefault="00291087" w:rsidP="00291087">
                  <w:pPr>
                    <w:pStyle w:val="NormalWeb"/>
                    <w:rPr>
                      <w:rFonts w:ascii="Arial" w:hAnsi="Arial" w:cs="Arial"/>
                      <w:sz w:val="28"/>
                      <w:szCs w:val="28"/>
                    </w:rPr>
                  </w:pPr>
                  <w:r w:rsidRPr="00291087">
                    <w:rPr>
                      <w:rFonts w:ascii="Arial" w:hAnsi="Arial" w:cs="Arial"/>
                      <w:sz w:val="28"/>
                      <w:szCs w:val="28"/>
                    </w:rPr>
                    <w:t xml:space="preserve">MO4: Use written and visual formats to communicate ideas and information clearly, logically, persuasively and effectively </w:t>
                  </w:r>
                  <w:r w:rsidRPr="00291087">
                    <w:rPr>
                      <w:rFonts w:ascii="Arial" w:hAnsi="Arial" w:cs="Arial"/>
                      <w:b/>
                      <w:sz w:val="28"/>
                      <w:szCs w:val="28"/>
                    </w:rPr>
                    <w:t>10%</w:t>
                  </w:r>
                </w:p>
                <w:p w14:paraId="4259451E" w14:textId="69E5805D" w:rsidR="00291087" w:rsidRPr="00291087" w:rsidRDefault="00291087" w:rsidP="00291087">
                  <w:pPr>
                    <w:pStyle w:val="NormalWeb"/>
                    <w:rPr>
                      <w:rFonts w:ascii="Arial" w:hAnsi="Arial" w:cs="Arial"/>
                      <w:sz w:val="28"/>
                      <w:szCs w:val="28"/>
                    </w:rPr>
                  </w:pPr>
                </w:p>
              </w:tc>
            </w:tr>
          </w:tbl>
          <w:p w14:paraId="47691D0E" w14:textId="77777777" w:rsidR="00815140" w:rsidRPr="00AD2A41" w:rsidRDefault="00815140">
            <w:pPr>
              <w:jc w:val="both"/>
              <w:rPr>
                <w:rFonts w:ascii="Arial" w:eastAsia="Times New Roman" w:hAnsi="Arial" w:cs="Arial"/>
                <w:b/>
                <w:color w:val="000000" w:themeColor="text1"/>
                <w:szCs w:val="24"/>
                <w:lang w:eastAsia="en-GB"/>
              </w:rPr>
            </w:pPr>
          </w:p>
          <w:p w14:paraId="1328AC90" w14:textId="77777777" w:rsidR="00815140" w:rsidRPr="00AD2A41" w:rsidRDefault="00815140" w:rsidP="00291087">
            <w:pPr>
              <w:numPr>
                <w:ilvl w:val="0"/>
                <w:numId w:val="8"/>
              </w:numPr>
              <w:spacing w:after="0" w:line="240" w:lineRule="auto"/>
              <w:jc w:val="both"/>
              <w:rPr>
                <w:rFonts w:ascii="Arial" w:eastAsia="Times New Roman" w:hAnsi="Arial" w:cs="Arial"/>
                <w:color w:val="000000" w:themeColor="text1"/>
                <w:szCs w:val="24"/>
                <w:lang w:eastAsia="en-GB"/>
              </w:rPr>
            </w:pPr>
          </w:p>
        </w:tc>
      </w:tr>
    </w:tbl>
    <w:p w14:paraId="7F8AFF1F" w14:textId="77777777" w:rsidR="00546820" w:rsidRDefault="00546820" w:rsidP="00546820">
      <w:pPr>
        <w:pStyle w:val="ListParagraph"/>
        <w:numPr>
          <w:ilvl w:val="0"/>
          <w:numId w:val="3"/>
        </w:numPr>
        <w:spacing w:after="0"/>
        <w:rPr>
          <w:rFonts w:eastAsiaTheme="minorEastAsia"/>
          <w:szCs w:val="24"/>
        </w:rPr>
      </w:pPr>
      <w:r w:rsidRPr="0CA85974">
        <w:rPr>
          <w:color w:val="000000" w:themeColor="text1"/>
          <w:lang w:eastAsia="en-GB"/>
        </w:rPr>
        <w:t xml:space="preserve">In line with UWE Bristol’s </w:t>
      </w:r>
      <w:hyperlink r:id="rId20">
        <w:r w:rsidRPr="0CA85974">
          <w:rPr>
            <w:rStyle w:val="Hyperlink"/>
            <w:lang w:eastAsia="en-GB"/>
          </w:rPr>
          <w:t>Assessment Content Limit Policy</w:t>
        </w:r>
      </w:hyperlink>
      <w:r w:rsidRPr="0CA85974">
        <w:rPr>
          <w:lang w:eastAsia="en-GB"/>
        </w:rPr>
        <w:t xml:space="preserve"> </w:t>
      </w:r>
      <w:r w:rsidRPr="0CA85974">
        <w:rPr>
          <w:color w:val="000000" w:themeColor="text1"/>
          <w:lang w:eastAsia="en-GB"/>
        </w:rPr>
        <w:t xml:space="preserve">(formerly the Word Count Policy), word count </w:t>
      </w:r>
      <w:r w:rsidRPr="0CA85974">
        <w:t xml:space="preserve">includes all text, including (but not limited to): the main body of text (including headings), all citations (both in and out of brackets), text boxes, tables and graphs, figures and diagrams, quotes, lists. </w:t>
      </w:r>
    </w:p>
    <w:p w14:paraId="126A4924" w14:textId="77777777" w:rsidR="00546820" w:rsidRPr="00A76DF0" w:rsidRDefault="00546820" w:rsidP="00546820">
      <w:pPr>
        <w:pStyle w:val="ListParagraph"/>
        <w:numPr>
          <w:ilvl w:val="0"/>
          <w:numId w:val="3"/>
        </w:numPr>
        <w:spacing w:after="0"/>
      </w:pPr>
      <w:r w:rsidRPr="0CA85974">
        <w:rPr>
          <w:rFonts w:cs="Times New Roman"/>
        </w:rPr>
        <w:t xml:space="preserve">UWE Bristol’s </w:t>
      </w:r>
      <w:hyperlink r:id="rId21">
        <w:r w:rsidRPr="0CA85974">
          <w:rPr>
            <w:rStyle w:val="Hyperlink"/>
            <w:rFonts w:eastAsia="Times New Roman"/>
            <w:lang w:val="en-US" w:eastAsia="en-GB"/>
          </w:rPr>
          <w:t>UWE’s Assessment Offences Policy</w:t>
        </w:r>
      </w:hyperlink>
      <w:r>
        <w:t xml:space="preserve"> requires that you submit work that is entirely your own and reflects your own learning, so it is important to:</w:t>
      </w:r>
    </w:p>
    <w:p w14:paraId="1284ADBE" w14:textId="77777777" w:rsidR="00546820" w:rsidRPr="00DE4637" w:rsidRDefault="00546820" w:rsidP="00546820">
      <w:pPr>
        <w:pStyle w:val="ListParagraph"/>
        <w:numPr>
          <w:ilvl w:val="1"/>
          <w:numId w:val="3"/>
        </w:numPr>
        <w:spacing w:after="0"/>
      </w:pPr>
      <w:r w:rsidRPr="0CA85974">
        <w:t xml:space="preserve">Ensure you reference </w:t>
      </w:r>
      <w:r w:rsidRPr="0CA85974">
        <w:rPr>
          <w:rFonts w:eastAsia="Times New Roman"/>
          <w:lang w:val="en-US" w:eastAsia="en-GB"/>
        </w:rPr>
        <w:t xml:space="preserve">all sources used, using the </w:t>
      </w:r>
      <w:hyperlink r:id="rId22">
        <w:r w:rsidRPr="0CA85974">
          <w:rPr>
            <w:rStyle w:val="Hyperlink"/>
            <w:rFonts w:eastAsia="Times New Roman"/>
            <w:lang w:val="en-US" w:eastAsia="en-GB"/>
          </w:rPr>
          <w:t>UWE Harvard</w:t>
        </w:r>
      </w:hyperlink>
      <w:r w:rsidRPr="0CA85974">
        <w:rPr>
          <w:rFonts w:eastAsia="Times New Roman"/>
          <w:color w:val="FF0000"/>
          <w:lang w:val="en-US" w:eastAsia="en-GB"/>
        </w:rPr>
        <w:t>/</w:t>
      </w:r>
      <w:hyperlink r:id="rId23">
        <w:r w:rsidRPr="0CA85974">
          <w:rPr>
            <w:rStyle w:val="Hyperlink"/>
            <w:rFonts w:eastAsia="Times New Roman"/>
            <w:lang w:val="en-US" w:eastAsia="en-GB"/>
          </w:rPr>
          <w:t>OSCOLA</w:t>
        </w:r>
      </w:hyperlink>
      <w:r w:rsidRPr="0CA85974">
        <w:rPr>
          <w:rFonts w:eastAsia="Times New Roman"/>
          <w:color w:val="FF0000"/>
          <w:lang w:val="en-US" w:eastAsia="en-GB"/>
        </w:rPr>
        <w:t xml:space="preserve"> </w:t>
      </w:r>
      <w:r w:rsidRPr="0CA85974">
        <w:rPr>
          <w:rFonts w:eastAsia="Times New Roman"/>
          <w:lang w:val="en-US" w:eastAsia="en-GB"/>
        </w:rPr>
        <w:t>system (</w:t>
      </w:r>
      <w:r w:rsidRPr="0CA85974">
        <w:rPr>
          <w:rFonts w:eastAsia="Times New Roman"/>
          <w:color w:val="FF0000"/>
          <w:lang w:val="en-US" w:eastAsia="en-GB"/>
        </w:rPr>
        <w:t>amend as appropriate</w:t>
      </w:r>
      <w:r w:rsidRPr="0CA85974">
        <w:rPr>
          <w:rFonts w:eastAsia="Times New Roman"/>
          <w:lang w:val="en-US" w:eastAsia="en-GB"/>
        </w:rPr>
        <w:t xml:space="preserve">) and the guidance available on </w:t>
      </w:r>
      <w:hyperlink r:id="rId24">
        <w:r w:rsidRPr="0CA85974">
          <w:rPr>
            <w:rStyle w:val="Hyperlink"/>
            <w:rFonts w:eastAsia="Times New Roman"/>
            <w:lang w:val="en-US" w:eastAsia="en-GB"/>
          </w:rPr>
          <w:t>UWE’s Study Skills referencing pages</w:t>
        </w:r>
      </w:hyperlink>
      <w:r w:rsidRPr="0CA85974">
        <w:rPr>
          <w:rFonts w:eastAsia="Times New Roman"/>
          <w:lang w:val="en-US" w:eastAsia="en-GB"/>
        </w:rPr>
        <w:t xml:space="preserve">. </w:t>
      </w:r>
    </w:p>
    <w:p w14:paraId="070A0654" w14:textId="77777777" w:rsidR="00546820" w:rsidRPr="00206C33" w:rsidRDefault="00546820" w:rsidP="00546820">
      <w:pPr>
        <w:pStyle w:val="ListParagraph"/>
        <w:numPr>
          <w:ilvl w:val="1"/>
          <w:numId w:val="3"/>
        </w:numPr>
        <w:spacing w:after="0"/>
      </w:pPr>
      <w:r w:rsidRPr="0CA85974">
        <w:rPr>
          <w:rFonts w:eastAsia="Times New Roman"/>
          <w:lang w:val="en-US" w:eastAsia="en-GB"/>
        </w:rPr>
        <w:lastRenderedPageBreak/>
        <w:t xml:space="preserve">Avoid copying and pasting any work into this assessment, </w:t>
      </w:r>
      <w:r w:rsidRPr="0CA85974">
        <w:rPr>
          <w:lang w:val="en-US" w:eastAsia="en-GB"/>
        </w:rPr>
        <w:t>including your own previous assessments, work from other students or internet sources</w:t>
      </w:r>
    </w:p>
    <w:p w14:paraId="26A16FC0" w14:textId="77777777" w:rsidR="00546820" w:rsidRPr="00CF33EE" w:rsidRDefault="00546820" w:rsidP="00546820">
      <w:pPr>
        <w:pStyle w:val="ListParagraph"/>
        <w:numPr>
          <w:ilvl w:val="1"/>
          <w:numId w:val="3"/>
        </w:numPr>
        <w:spacing w:after="0"/>
      </w:pPr>
      <w:r w:rsidRPr="0CA85974">
        <w:t xml:space="preserve">Develop your own style, arguments and wording, so avoid copying sources and </w:t>
      </w:r>
      <w:r w:rsidRPr="0CA85974">
        <w:rPr>
          <w:lang w:val="en-US" w:eastAsia="en-GB"/>
        </w:rPr>
        <w:t>changing individual words but keeping, essentially, the same sentences and/or structures from other sources</w:t>
      </w:r>
    </w:p>
    <w:p w14:paraId="1A48EB2C" w14:textId="77777777" w:rsidR="00546820" w:rsidRPr="00206C33" w:rsidRDefault="00546820" w:rsidP="00546820">
      <w:pPr>
        <w:pStyle w:val="ListParagraph"/>
        <w:numPr>
          <w:ilvl w:val="1"/>
          <w:numId w:val="3"/>
        </w:numPr>
        <w:spacing w:after="0"/>
      </w:pPr>
      <w:r w:rsidRPr="0CA85974">
        <w:rPr>
          <w:lang w:val="en-US" w:eastAsia="en-GB"/>
        </w:rPr>
        <w:t>Never give your work to others who may copy it</w:t>
      </w:r>
    </w:p>
    <w:p w14:paraId="7A72C954" w14:textId="77777777" w:rsidR="00546820" w:rsidRPr="00181EDC" w:rsidRDefault="00546820" w:rsidP="00546820">
      <w:pPr>
        <w:pStyle w:val="ListParagraph"/>
        <w:numPr>
          <w:ilvl w:val="1"/>
          <w:numId w:val="3"/>
        </w:numPr>
        <w:spacing w:after="0"/>
      </w:pPr>
      <w:r w:rsidRPr="0CA85974">
        <w:t xml:space="preserve">If an individual assessment, develop your own work and preparation, and do not allow </w:t>
      </w:r>
      <w:r w:rsidRPr="0CA85974">
        <w:rPr>
          <w:rFonts w:eastAsia="Times New Roman"/>
          <w:color w:val="000000" w:themeColor="text1"/>
          <w:lang w:eastAsia="en-GB"/>
        </w:rPr>
        <w:t xml:space="preserve">anyone to make amends on your work (including proof-readers, who may highlight issues but not edit the work) and </w:t>
      </w:r>
    </w:p>
    <w:p w14:paraId="20A28D42" w14:textId="77777777" w:rsidR="00546820" w:rsidRPr="00181EDC" w:rsidRDefault="00546820" w:rsidP="00546820">
      <w:pPr>
        <w:spacing w:after="0"/>
        <w:ind w:left="720"/>
        <w:rPr>
          <w:rFonts w:cstheme="minorHAnsi"/>
          <w:szCs w:val="24"/>
        </w:rPr>
      </w:pPr>
      <w:r w:rsidRPr="00181EDC">
        <w:rPr>
          <w:b/>
          <w:bCs/>
          <w:szCs w:val="24"/>
          <w:lang w:val="en-US" w:eastAsia="en-GB"/>
        </w:rPr>
        <w:t xml:space="preserve">When submitting your work, you will be required to confirm that the work is your own, </w:t>
      </w:r>
      <w:r w:rsidRPr="00181EDC">
        <w:rPr>
          <w:szCs w:val="24"/>
          <w:lang w:val="en-US" w:eastAsia="en-GB"/>
        </w:rPr>
        <w:t xml:space="preserve">and text-matching software and other methods are routinely used to check submissions against other submissions to the university and internet sources. </w:t>
      </w:r>
      <w:r w:rsidRPr="00181EDC">
        <w:rPr>
          <w:rFonts w:eastAsia="Times New Roman"/>
          <w:szCs w:val="24"/>
          <w:lang w:val="en-US" w:eastAsia="en-GB"/>
        </w:rPr>
        <w:t xml:space="preserve">Details of what constitutes plagiarism and how to avoid it can be found on UWE’s Study Skills </w:t>
      </w:r>
      <w:hyperlink r:id="rId25" w:history="1">
        <w:r w:rsidRPr="00181EDC">
          <w:rPr>
            <w:rStyle w:val="Hyperlink"/>
            <w:rFonts w:eastAsia="Times New Roman"/>
            <w:szCs w:val="24"/>
            <w:lang w:val="en-US" w:eastAsia="en-GB"/>
          </w:rPr>
          <w:t>pages about avoiding plagiarism</w:t>
        </w:r>
      </w:hyperlink>
      <w:r w:rsidRPr="00181EDC">
        <w:rPr>
          <w:rFonts w:eastAsia="Times New Roman"/>
          <w:szCs w:val="24"/>
          <w:lang w:val="en-US" w:eastAsia="en-GB"/>
        </w:rPr>
        <w:t>.</w:t>
      </w:r>
    </w:p>
    <w:p w14:paraId="59606A02" w14:textId="232451A2" w:rsidR="00C75BB2" w:rsidRDefault="00C75BB2">
      <w:pPr>
        <w:spacing w:after="0" w:line="240" w:lineRule="auto"/>
      </w:pPr>
      <w:r>
        <w:br w:type="page"/>
      </w:r>
    </w:p>
    <w:p w14:paraId="0CE2A299" w14:textId="7701A07C" w:rsidR="00AD2307" w:rsidRPr="00DB6E5C" w:rsidRDefault="006D48B8" w:rsidP="00DB6E5C">
      <w:pPr>
        <w:spacing w:after="0"/>
        <w:rPr>
          <w:rFonts w:eastAsiaTheme="minorEastAsia"/>
          <w:szCs w:val="24"/>
        </w:rPr>
      </w:pPr>
      <w:r w:rsidRPr="00DB6E5C">
        <w:rPr>
          <w:color w:val="000000" w:themeColor="text1"/>
          <w:lang w:eastAsia="en-GB"/>
        </w:rPr>
        <w:lastRenderedPageBreak/>
        <w:t xml:space="preserve">In line with UWE Bristol’s </w:t>
      </w:r>
      <w:hyperlink r:id="rId26">
        <w:r w:rsidRPr="0CA85974">
          <w:rPr>
            <w:rStyle w:val="Hyperlink"/>
            <w:lang w:eastAsia="en-GB"/>
          </w:rPr>
          <w:t>Assessment Content Limit Policy</w:t>
        </w:r>
      </w:hyperlink>
      <w:r w:rsidRPr="0CA85974">
        <w:rPr>
          <w:lang w:eastAsia="en-GB"/>
        </w:rPr>
        <w:t xml:space="preserve"> </w:t>
      </w:r>
      <w:r w:rsidRPr="00DB6E5C">
        <w:rPr>
          <w:color w:val="000000" w:themeColor="text1"/>
          <w:lang w:eastAsia="en-GB"/>
        </w:rPr>
        <w:t>(formerly the Word Count Policy), w</w:t>
      </w:r>
      <w:r w:rsidR="00C75BB2" w:rsidRPr="00DB6E5C">
        <w:rPr>
          <w:color w:val="000000" w:themeColor="text1"/>
          <w:lang w:eastAsia="en-GB"/>
        </w:rPr>
        <w:t xml:space="preserve">ord count </w:t>
      </w:r>
      <w:r w:rsidR="00C75BB2" w:rsidRPr="0CA85974">
        <w:t xml:space="preserve">includes </w:t>
      </w:r>
      <w:r w:rsidR="0CA85974" w:rsidRPr="0CA85974">
        <w:t xml:space="preserve">all text, including (but not limited to): the main body of text (including headings), all citations (both in and out of brackets), text boxes, tables and graphs, figures and diagrams, quotes, lists. </w:t>
      </w:r>
    </w:p>
    <w:p w14:paraId="2DAB4074" w14:textId="15134A12" w:rsidR="00A76DF0" w:rsidRPr="00A76DF0" w:rsidRDefault="00DE5771" w:rsidP="0CA85974">
      <w:pPr>
        <w:pStyle w:val="ListParagraph"/>
        <w:numPr>
          <w:ilvl w:val="0"/>
          <w:numId w:val="3"/>
        </w:numPr>
        <w:spacing w:after="0"/>
      </w:pPr>
      <w:r w:rsidRPr="0CA85974">
        <w:rPr>
          <w:rFonts w:cs="Times New Roman"/>
        </w:rPr>
        <w:t xml:space="preserve">UWE Bristol’s </w:t>
      </w:r>
      <w:hyperlink r:id="rId27">
        <w:r w:rsidRPr="0CA85974">
          <w:rPr>
            <w:rStyle w:val="Hyperlink"/>
            <w:rFonts w:eastAsia="Times New Roman"/>
            <w:lang w:val="en-US" w:eastAsia="en-GB"/>
          </w:rPr>
          <w:t>UWE’s Assessment Offences Policy</w:t>
        </w:r>
      </w:hyperlink>
      <w:r w:rsidR="00A76DF0">
        <w:t xml:space="preserve"> requires that you submit work that is entirely your own</w:t>
      </w:r>
      <w:r w:rsidR="00DE4637">
        <w:t xml:space="preserve"> and reflects your own </w:t>
      </w:r>
      <w:r w:rsidR="00CF33EE">
        <w:t>learning</w:t>
      </w:r>
      <w:r w:rsidR="00A76DF0">
        <w:t>, so it is important to:</w:t>
      </w:r>
    </w:p>
    <w:p w14:paraId="1B8392CD" w14:textId="4113C1FF" w:rsidR="00AD2307" w:rsidRPr="00DE4637" w:rsidRDefault="004C186F" w:rsidP="0CA85974">
      <w:pPr>
        <w:pStyle w:val="ListParagraph"/>
        <w:numPr>
          <w:ilvl w:val="1"/>
          <w:numId w:val="3"/>
        </w:numPr>
        <w:spacing w:after="0"/>
      </w:pPr>
      <w:r w:rsidRPr="0CA85974">
        <w:t xml:space="preserve">Ensure you </w:t>
      </w:r>
      <w:r w:rsidR="00DE4637" w:rsidRPr="0CA85974">
        <w:t xml:space="preserve">reference </w:t>
      </w:r>
      <w:r w:rsidR="00AD2307" w:rsidRPr="0CA85974">
        <w:rPr>
          <w:rFonts w:eastAsia="Times New Roman"/>
          <w:lang w:val="en-US" w:eastAsia="en-GB"/>
        </w:rPr>
        <w:t xml:space="preserve">all sources used, using the </w:t>
      </w:r>
      <w:hyperlink r:id="rId28">
        <w:r w:rsidR="00AD2307" w:rsidRPr="0CA85974">
          <w:rPr>
            <w:rStyle w:val="Hyperlink"/>
            <w:rFonts w:eastAsia="Times New Roman"/>
            <w:lang w:val="en-US" w:eastAsia="en-GB"/>
          </w:rPr>
          <w:t>UWE Harvard</w:t>
        </w:r>
      </w:hyperlink>
      <w:r w:rsidR="00AD2307" w:rsidRPr="0CA85974">
        <w:rPr>
          <w:rFonts w:eastAsia="Times New Roman"/>
          <w:color w:val="FF0000"/>
          <w:lang w:val="en-US" w:eastAsia="en-GB"/>
        </w:rPr>
        <w:t xml:space="preserve"> </w:t>
      </w:r>
      <w:r w:rsidR="00AD2307" w:rsidRPr="0CA85974">
        <w:rPr>
          <w:rFonts w:eastAsia="Times New Roman"/>
          <w:lang w:val="en-US" w:eastAsia="en-GB"/>
        </w:rPr>
        <w:t xml:space="preserve">system </w:t>
      </w:r>
      <w:r w:rsidR="00DE4637" w:rsidRPr="0CA85974">
        <w:rPr>
          <w:rFonts w:eastAsia="Times New Roman"/>
          <w:lang w:val="en-US" w:eastAsia="en-GB"/>
        </w:rPr>
        <w:t xml:space="preserve">and the </w:t>
      </w:r>
      <w:r w:rsidR="00AD2307" w:rsidRPr="0CA85974">
        <w:rPr>
          <w:rFonts w:eastAsia="Times New Roman"/>
          <w:lang w:val="en-US" w:eastAsia="en-GB"/>
        </w:rPr>
        <w:t xml:space="preserve">guidance available on </w:t>
      </w:r>
      <w:hyperlink r:id="rId29">
        <w:r w:rsidR="00AD2307" w:rsidRPr="0CA85974">
          <w:rPr>
            <w:rStyle w:val="Hyperlink"/>
            <w:rFonts w:eastAsia="Times New Roman"/>
            <w:lang w:val="en-US" w:eastAsia="en-GB"/>
          </w:rPr>
          <w:t>UWE’s Study Skills referencing pages</w:t>
        </w:r>
      </w:hyperlink>
      <w:r w:rsidR="00AD2307" w:rsidRPr="0CA85974">
        <w:rPr>
          <w:rFonts w:eastAsia="Times New Roman"/>
          <w:lang w:val="en-US" w:eastAsia="en-GB"/>
        </w:rPr>
        <w:t xml:space="preserve">. </w:t>
      </w:r>
    </w:p>
    <w:p w14:paraId="62C59120" w14:textId="6FA55FE9" w:rsidR="00206C33" w:rsidRPr="00206C33" w:rsidRDefault="00DE4637" w:rsidP="0CA85974">
      <w:pPr>
        <w:pStyle w:val="ListParagraph"/>
        <w:numPr>
          <w:ilvl w:val="1"/>
          <w:numId w:val="3"/>
        </w:numPr>
        <w:spacing w:after="0"/>
      </w:pPr>
      <w:r w:rsidRPr="0CA85974">
        <w:rPr>
          <w:rFonts w:eastAsia="Times New Roman"/>
          <w:lang w:val="en-US" w:eastAsia="en-GB"/>
        </w:rPr>
        <w:t>Avoid copying and pasting any work</w:t>
      </w:r>
      <w:r w:rsidR="00206C33" w:rsidRPr="0CA85974">
        <w:rPr>
          <w:rFonts w:eastAsia="Times New Roman"/>
          <w:lang w:val="en-US" w:eastAsia="en-GB"/>
        </w:rPr>
        <w:t xml:space="preserve"> into this assessment, </w:t>
      </w:r>
      <w:r w:rsidR="00206C33" w:rsidRPr="0CA85974">
        <w:rPr>
          <w:lang w:val="en-US" w:eastAsia="en-GB"/>
        </w:rPr>
        <w:t>including your own previous assessments</w:t>
      </w:r>
      <w:r w:rsidR="00800549" w:rsidRPr="0CA85974">
        <w:rPr>
          <w:lang w:val="en-US" w:eastAsia="en-GB"/>
        </w:rPr>
        <w:t>, work from other students or internet sources</w:t>
      </w:r>
    </w:p>
    <w:p w14:paraId="6F3393CC" w14:textId="40E95157" w:rsidR="00CF33EE" w:rsidRPr="00CF33EE" w:rsidRDefault="00206C33" w:rsidP="0CA85974">
      <w:pPr>
        <w:pStyle w:val="ListParagraph"/>
        <w:numPr>
          <w:ilvl w:val="1"/>
          <w:numId w:val="3"/>
        </w:numPr>
        <w:spacing w:after="0"/>
      </w:pPr>
      <w:r w:rsidRPr="0CA85974">
        <w:t xml:space="preserve">Develop your own </w:t>
      </w:r>
      <w:r w:rsidR="00CF33EE" w:rsidRPr="0CA85974">
        <w:t xml:space="preserve">style, </w:t>
      </w:r>
      <w:r w:rsidRPr="0CA85974">
        <w:t>argument</w:t>
      </w:r>
      <w:r w:rsidR="00CF33EE" w:rsidRPr="0CA85974">
        <w:t>s</w:t>
      </w:r>
      <w:r w:rsidRPr="0CA85974">
        <w:t xml:space="preserve"> and wording, </w:t>
      </w:r>
      <w:r w:rsidR="00DD69B2" w:rsidRPr="0CA85974">
        <w:t xml:space="preserve">so avoid </w:t>
      </w:r>
      <w:r w:rsidR="00CF33EE" w:rsidRPr="0CA85974">
        <w:t xml:space="preserve">copying sources and </w:t>
      </w:r>
      <w:r w:rsidRPr="0CA85974">
        <w:rPr>
          <w:lang w:val="en-US" w:eastAsia="en-GB"/>
        </w:rPr>
        <w:t>chang</w:t>
      </w:r>
      <w:r w:rsidR="00DD69B2" w:rsidRPr="0CA85974">
        <w:rPr>
          <w:lang w:val="en-US" w:eastAsia="en-GB"/>
        </w:rPr>
        <w:t>ing</w:t>
      </w:r>
      <w:r w:rsidRPr="0CA85974">
        <w:rPr>
          <w:lang w:val="en-US" w:eastAsia="en-GB"/>
        </w:rPr>
        <w:t xml:space="preserve"> individual words</w:t>
      </w:r>
      <w:r w:rsidR="00DD69B2" w:rsidRPr="0CA85974">
        <w:rPr>
          <w:lang w:val="en-US" w:eastAsia="en-GB"/>
        </w:rPr>
        <w:t xml:space="preserve"> </w:t>
      </w:r>
      <w:r w:rsidRPr="0CA85974">
        <w:rPr>
          <w:lang w:val="en-US" w:eastAsia="en-GB"/>
        </w:rPr>
        <w:t>but keep</w:t>
      </w:r>
      <w:r w:rsidR="00CF33EE" w:rsidRPr="0CA85974">
        <w:rPr>
          <w:lang w:val="en-US" w:eastAsia="en-GB"/>
        </w:rPr>
        <w:t>ing</w:t>
      </w:r>
      <w:r w:rsidRPr="0CA85974">
        <w:rPr>
          <w:lang w:val="en-US" w:eastAsia="en-GB"/>
        </w:rPr>
        <w:t>, essentially, the same sentences and/or structures from other sources</w:t>
      </w:r>
    </w:p>
    <w:p w14:paraId="612B0675" w14:textId="59CCF598" w:rsidR="00206C33" w:rsidRPr="00206C33" w:rsidRDefault="00CF33EE" w:rsidP="0CA85974">
      <w:pPr>
        <w:pStyle w:val="ListParagraph"/>
        <w:numPr>
          <w:ilvl w:val="1"/>
          <w:numId w:val="3"/>
        </w:numPr>
        <w:spacing w:after="0"/>
      </w:pPr>
      <w:r w:rsidRPr="0CA85974">
        <w:rPr>
          <w:lang w:val="en-US" w:eastAsia="en-GB"/>
        </w:rPr>
        <w:t>Never give your work to others who may copy it</w:t>
      </w:r>
    </w:p>
    <w:p w14:paraId="27231FAE" w14:textId="77777777" w:rsidR="00181EDC" w:rsidRPr="00181EDC" w:rsidRDefault="00AE41E2" w:rsidP="0CA85974">
      <w:pPr>
        <w:pStyle w:val="ListParagraph"/>
        <w:numPr>
          <w:ilvl w:val="1"/>
          <w:numId w:val="3"/>
        </w:numPr>
        <w:spacing w:after="0"/>
      </w:pPr>
      <w:r w:rsidRPr="0CA85974">
        <w:t xml:space="preserve">If an </w:t>
      </w:r>
      <w:r w:rsidR="00703B93" w:rsidRPr="0CA85974">
        <w:t>individual</w:t>
      </w:r>
      <w:r w:rsidRPr="0CA85974">
        <w:t xml:space="preserve"> assessment,</w:t>
      </w:r>
      <w:r w:rsidR="00703B93" w:rsidRPr="0CA85974">
        <w:t xml:space="preserve"> develop your own work</w:t>
      </w:r>
      <w:r w:rsidR="00181EDC" w:rsidRPr="0CA85974">
        <w:t xml:space="preserve"> and preparation, </w:t>
      </w:r>
      <w:r w:rsidR="00F64961" w:rsidRPr="0CA85974">
        <w:t xml:space="preserve">and do not allow </w:t>
      </w:r>
      <w:r w:rsidR="00800549" w:rsidRPr="0CA85974">
        <w:rPr>
          <w:rFonts w:eastAsia="Times New Roman"/>
          <w:color w:val="000000" w:themeColor="text1"/>
          <w:lang w:eastAsia="en-GB"/>
        </w:rPr>
        <w:t>anyone to make amends on your work (including proof-readers, who may highlight issues but not edit the work)</w:t>
      </w:r>
      <w:r w:rsidR="00870D39" w:rsidRPr="0CA85974">
        <w:rPr>
          <w:rFonts w:eastAsia="Times New Roman"/>
          <w:color w:val="000000" w:themeColor="text1"/>
          <w:lang w:eastAsia="en-GB"/>
        </w:rPr>
        <w:t xml:space="preserve"> and </w:t>
      </w:r>
    </w:p>
    <w:p w14:paraId="21A37427" w14:textId="05A507A6" w:rsidR="00AD2307" w:rsidRPr="00181EDC" w:rsidRDefault="00F64961" w:rsidP="00181EDC">
      <w:pPr>
        <w:spacing w:after="0"/>
        <w:ind w:left="720"/>
        <w:rPr>
          <w:rFonts w:cstheme="minorHAnsi"/>
          <w:szCs w:val="24"/>
        </w:rPr>
      </w:pPr>
      <w:r w:rsidRPr="00181EDC">
        <w:rPr>
          <w:b/>
          <w:bCs/>
          <w:szCs w:val="24"/>
          <w:lang w:val="en-US" w:eastAsia="en-GB"/>
        </w:rPr>
        <w:t xml:space="preserve">When submitting your work, you will be required to confirm that the work is your own, </w:t>
      </w:r>
      <w:r w:rsidRPr="00181EDC">
        <w:rPr>
          <w:szCs w:val="24"/>
          <w:lang w:val="en-US" w:eastAsia="en-GB"/>
        </w:rPr>
        <w:t xml:space="preserve">and text-matching software and other methods are routinely used to check submissions against other submissions to the university and internet sources. </w:t>
      </w:r>
      <w:r w:rsidR="00AD2307" w:rsidRPr="00181EDC">
        <w:rPr>
          <w:rFonts w:eastAsia="Times New Roman"/>
          <w:szCs w:val="24"/>
          <w:lang w:val="en-US" w:eastAsia="en-GB"/>
        </w:rPr>
        <w:t xml:space="preserve">Details of what constitutes plagiarism and how to avoid it can be found on UWE’s Study Skills </w:t>
      </w:r>
      <w:hyperlink r:id="rId30" w:history="1">
        <w:r w:rsidR="00AD2307" w:rsidRPr="00181EDC">
          <w:rPr>
            <w:rStyle w:val="Hyperlink"/>
            <w:rFonts w:eastAsia="Times New Roman"/>
            <w:szCs w:val="24"/>
            <w:lang w:val="en-US" w:eastAsia="en-GB"/>
          </w:rPr>
          <w:t>pages about avoiding plagiarism</w:t>
        </w:r>
      </w:hyperlink>
      <w:r w:rsidR="00AD2307" w:rsidRPr="00181EDC">
        <w:rPr>
          <w:rFonts w:eastAsia="Times New Roman"/>
          <w:szCs w:val="24"/>
          <w:lang w:val="en-US" w:eastAsia="en-GB"/>
        </w:rPr>
        <w:t>.</w:t>
      </w:r>
    </w:p>
    <w:p w14:paraId="435C677A" w14:textId="4E192503" w:rsidR="00037D96" w:rsidRDefault="00037D96" w:rsidP="00655606">
      <w:pPr>
        <w:tabs>
          <w:tab w:val="left" w:pos="2835"/>
        </w:tabs>
      </w:pPr>
    </w:p>
    <w:p w14:paraId="4E13D654" w14:textId="77777777" w:rsidR="00037D96" w:rsidRDefault="00037D96" w:rsidP="00037D96">
      <w:pPr>
        <w:tabs>
          <w:tab w:val="left" w:pos="2835"/>
        </w:tabs>
      </w:pPr>
    </w:p>
    <w:p w14:paraId="0EC570DB" w14:textId="77777777" w:rsidR="00747561" w:rsidRPr="004829BA" w:rsidRDefault="00747561" w:rsidP="00747561">
      <w:pPr>
        <w:rPr>
          <w:rStyle w:val="Strong"/>
          <w:rFonts w:ascii="Arial" w:eastAsia="Times New Roman" w:hAnsi="Arial" w:cs="Arial"/>
          <w:bCs w:val="0"/>
          <w:color w:val="000000"/>
          <w:sz w:val="21"/>
          <w:szCs w:val="21"/>
          <w:shd w:val="clear" w:color="auto" w:fill="F7F6F3"/>
        </w:rPr>
      </w:pPr>
      <w:bookmarkStart w:id="24" w:name="_Hlk176763985"/>
      <w:r>
        <w:br/>
      </w:r>
      <w:r w:rsidRPr="592B96C3">
        <w:rPr>
          <w:rStyle w:val="Strong"/>
          <w:rFonts w:ascii="Calibri Light" w:hAnsi="Calibri Light" w:cs="Calibri Light"/>
          <w:sz w:val="28"/>
          <w:szCs w:val="28"/>
        </w:rPr>
        <w:t xml:space="preserve">Postgraduate marking rubric for </w:t>
      </w:r>
      <w:r>
        <w:t xml:space="preserve">Fundamentals of </w:t>
      </w:r>
      <w:r w:rsidRPr="00A15E5D">
        <w:rPr>
          <w:color w:val="000000" w:themeColor="text1"/>
        </w:rPr>
        <w:t xml:space="preserve">Marketing Communications </w:t>
      </w:r>
      <w:r w:rsidRPr="00116593">
        <w:rPr>
          <w:rFonts w:ascii="Arial" w:eastAsia="Times New Roman" w:hAnsi="Arial" w:cs="Arial"/>
          <w:b/>
          <w:color w:val="000000"/>
          <w:sz w:val="21"/>
          <w:szCs w:val="21"/>
          <w:shd w:val="clear" w:color="auto" w:fill="F7F6F3"/>
        </w:rPr>
        <w:t>UMKDWE-15-M</w:t>
      </w:r>
    </w:p>
    <w:tbl>
      <w:tblPr>
        <w:tblStyle w:val="TableGrid"/>
        <w:tblW w:w="0" w:type="auto"/>
        <w:tblLayout w:type="fixed"/>
        <w:tblLook w:val="04A0" w:firstRow="1" w:lastRow="0" w:firstColumn="1" w:lastColumn="0" w:noHBand="0" w:noVBand="1"/>
      </w:tblPr>
      <w:tblGrid>
        <w:gridCol w:w="1378"/>
        <w:gridCol w:w="1379"/>
        <w:gridCol w:w="1378"/>
        <w:gridCol w:w="1379"/>
        <w:gridCol w:w="1378"/>
        <w:gridCol w:w="1379"/>
        <w:gridCol w:w="1238"/>
      </w:tblGrid>
      <w:tr w:rsidR="00747561" w14:paraId="48DAEBAF" w14:textId="77777777">
        <w:trPr>
          <w:trHeight w:val="546"/>
          <w:tblHeader/>
        </w:trPr>
        <w:tc>
          <w:tcPr>
            <w:tcW w:w="1378" w:type="dxa"/>
          </w:tcPr>
          <w:bookmarkEnd w:id="24"/>
          <w:p w14:paraId="4787376F" w14:textId="77777777" w:rsidR="00747561" w:rsidRPr="002F0CBD" w:rsidRDefault="00747561">
            <w:pPr>
              <w:rPr>
                <w:rFonts w:ascii="Calibri" w:hAnsi="Calibri" w:cs="Calibri"/>
                <w:b/>
                <w:bCs/>
              </w:rPr>
            </w:pPr>
            <w:r w:rsidRPr="002F0CBD">
              <w:rPr>
                <w:rFonts w:ascii="Calibri" w:hAnsi="Calibri" w:cs="Calibri"/>
                <w:b/>
                <w:bCs/>
              </w:rPr>
              <w:t>Criteria</w:t>
            </w:r>
          </w:p>
        </w:tc>
        <w:tc>
          <w:tcPr>
            <w:tcW w:w="1379" w:type="dxa"/>
          </w:tcPr>
          <w:p w14:paraId="296667CE" w14:textId="77777777" w:rsidR="00747561" w:rsidRPr="002F0CBD" w:rsidRDefault="00747561">
            <w:pPr>
              <w:rPr>
                <w:rFonts w:ascii="Calibri" w:hAnsi="Calibri" w:cs="Calibri"/>
                <w:b/>
                <w:bCs/>
              </w:rPr>
            </w:pPr>
            <w:r w:rsidRPr="002F0CBD">
              <w:rPr>
                <w:rFonts w:ascii="Calibri" w:hAnsi="Calibri" w:cs="Calibri"/>
                <w:b/>
                <w:bCs/>
              </w:rPr>
              <w:t>Insufficient (Fail)</w:t>
            </w:r>
          </w:p>
        </w:tc>
        <w:tc>
          <w:tcPr>
            <w:tcW w:w="1378" w:type="dxa"/>
          </w:tcPr>
          <w:p w14:paraId="58A91271" w14:textId="77777777" w:rsidR="00747561" w:rsidRPr="002F0CBD" w:rsidRDefault="00747561">
            <w:pPr>
              <w:rPr>
                <w:rFonts w:ascii="Calibri" w:hAnsi="Calibri" w:cs="Calibri"/>
                <w:b/>
                <w:bCs/>
              </w:rPr>
            </w:pPr>
            <w:r w:rsidRPr="002F0CBD">
              <w:rPr>
                <w:rFonts w:ascii="Calibri" w:hAnsi="Calibri" w:cs="Calibri"/>
                <w:b/>
                <w:bCs/>
              </w:rPr>
              <w:t>Marginal Fail</w:t>
            </w:r>
          </w:p>
        </w:tc>
        <w:tc>
          <w:tcPr>
            <w:tcW w:w="1379" w:type="dxa"/>
          </w:tcPr>
          <w:p w14:paraId="69355343" w14:textId="77777777" w:rsidR="00747561" w:rsidRPr="002F0CBD" w:rsidRDefault="00747561">
            <w:pPr>
              <w:rPr>
                <w:rFonts w:ascii="Calibri" w:hAnsi="Calibri" w:cs="Calibri"/>
                <w:b/>
                <w:bCs/>
              </w:rPr>
            </w:pPr>
            <w:r w:rsidRPr="002F0CBD">
              <w:rPr>
                <w:rFonts w:ascii="Calibri" w:hAnsi="Calibri" w:cs="Calibri"/>
                <w:b/>
                <w:bCs/>
              </w:rPr>
              <w:t>Satisfactory</w:t>
            </w:r>
          </w:p>
        </w:tc>
        <w:tc>
          <w:tcPr>
            <w:tcW w:w="1378" w:type="dxa"/>
          </w:tcPr>
          <w:p w14:paraId="3DC825DB" w14:textId="77777777" w:rsidR="00747561" w:rsidRPr="002F0CBD" w:rsidRDefault="00747561">
            <w:pPr>
              <w:rPr>
                <w:rFonts w:ascii="Calibri" w:hAnsi="Calibri" w:cs="Calibri"/>
                <w:b/>
                <w:bCs/>
              </w:rPr>
            </w:pPr>
            <w:r w:rsidRPr="002F0CBD">
              <w:rPr>
                <w:rFonts w:ascii="Calibri" w:hAnsi="Calibri" w:cs="Calibri"/>
                <w:b/>
                <w:bCs/>
              </w:rPr>
              <w:t>Good</w:t>
            </w:r>
          </w:p>
        </w:tc>
        <w:tc>
          <w:tcPr>
            <w:tcW w:w="1379" w:type="dxa"/>
          </w:tcPr>
          <w:p w14:paraId="42610758" w14:textId="77777777" w:rsidR="00747561" w:rsidRPr="002F0CBD" w:rsidRDefault="00747561">
            <w:pPr>
              <w:rPr>
                <w:rFonts w:ascii="Calibri" w:hAnsi="Calibri" w:cs="Calibri"/>
                <w:b/>
                <w:bCs/>
              </w:rPr>
            </w:pPr>
            <w:r w:rsidRPr="002F0CBD">
              <w:rPr>
                <w:rFonts w:ascii="Calibri" w:hAnsi="Calibri" w:cs="Calibri"/>
                <w:b/>
                <w:bCs/>
              </w:rPr>
              <w:t>Excellent</w:t>
            </w:r>
          </w:p>
        </w:tc>
        <w:tc>
          <w:tcPr>
            <w:tcW w:w="1238" w:type="dxa"/>
          </w:tcPr>
          <w:p w14:paraId="1F638B12" w14:textId="77777777" w:rsidR="00747561" w:rsidRPr="002F0CBD" w:rsidRDefault="00747561">
            <w:pPr>
              <w:rPr>
                <w:rFonts w:ascii="Calibri" w:hAnsi="Calibri" w:cs="Calibri"/>
                <w:b/>
                <w:bCs/>
              </w:rPr>
            </w:pPr>
            <w:r w:rsidRPr="002F0CBD">
              <w:rPr>
                <w:rFonts w:ascii="Calibri" w:hAnsi="Calibri" w:cs="Calibri"/>
                <w:b/>
                <w:bCs/>
              </w:rPr>
              <w:t>Outstanding</w:t>
            </w:r>
          </w:p>
        </w:tc>
      </w:tr>
      <w:tr w:rsidR="00747561" w14:paraId="34999B88" w14:textId="77777777">
        <w:trPr>
          <w:trHeight w:val="546"/>
        </w:trPr>
        <w:tc>
          <w:tcPr>
            <w:tcW w:w="1378" w:type="dxa"/>
          </w:tcPr>
          <w:p w14:paraId="1190709E" w14:textId="77777777" w:rsidR="00747561" w:rsidRDefault="00747561">
            <w:pPr>
              <w:pStyle w:val="NormalWeb"/>
              <w:rPr>
                <w:rFonts w:ascii="Arial" w:hAnsi="Arial" w:cs="Arial"/>
                <w:sz w:val="20"/>
                <w:szCs w:val="20"/>
              </w:rPr>
            </w:pPr>
            <w:r>
              <w:rPr>
                <w:rFonts w:ascii="Arial" w:hAnsi="Arial" w:cs="Arial"/>
                <w:sz w:val="20"/>
                <w:szCs w:val="20"/>
              </w:rPr>
              <w:t>MO1: Demonstrate a critical understanding of marketing communications theory and principles and their application in the contemporar</w:t>
            </w:r>
            <w:r>
              <w:rPr>
                <w:rFonts w:ascii="Arial" w:hAnsi="Arial" w:cs="Arial"/>
                <w:sz w:val="20"/>
                <w:szCs w:val="20"/>
              </w:rPr>
              <w:lastRenderedPageBreak/>
              <w:t>y media landscape</w:t>
            </w:r>
          </w:p>
          <w:p w14:paraId="6D3D2148" w14:textId="77777777" w:rsidR="00747561" w:rsidRPr="002F0CBD" w:rsidRDefault="00747561">
            <w:pPr>
              <w:rPr>
                <w:rFonts w:ascii="Calibri" w:hAnsi="Calibri" w:cs="Calibri"/>
                <w:color w:val="FF0000"/>
              </w:rPr>
            </w:pPr>
          </w:p>
        </w:tc>
        <w:tc>
          <w:tcPr>
            <w:tcW w:w="1379" w:type="dxa"/>
          </w:tcPr>
          <w:p w14:paraId="5D32B6B9" w14:textId="77777777" w:rsidR="00747561" w:rsidRPr="007C3F84" w:rsidRDefault="00747561">
            <w:pPr>
              <w:rPr>
                <w:rFonts w:ascii="Calibri" w:eastAsia="Times New Roman" w:hAnsi="Calibri" w:cs="Calibri"/>
                <w:color w:val="000000"/>
              </w:rPr>
            </w:pPr>
            <w:r w:rsidRPr="007C3F84">
              <w:rPr>
                <w:rFonts w:ascii="Calibri" w:eastAsia="Times New Roman" w:hAnsi="Calibri" w:cs="Calibri"/>
                <w:color w:val="000000"/>
              </w:rPr>
              <w:lastRenderedPageBreak/>
              <w:t xml:space="preserve">Insufficient evidence of </w:t>
            </w:r>
            <w:r>
              <w:rPr>
                <w:rFonts w:ascii="Calibri" w:eastAsia="Times New Roman" w:hAnsi="Calibri" w:cs="Calibri"/>
                <w:color w:val="000000"/>
              </w:rPr>
              <w:t xml:space="preserve">knowledge of theory and principles </w:t>
            </w:r>
            <w:r w:rsidRPr="007C3F84">
              <w:rPr>
                <w:rFonts w:ascii="Calibri" w:eastAsia="Times New Roman" w:hAnsi="Calibri" w:cs="Calibri"/>
                <w:color w:val="000000"/>
              </w:rPr>
              <w:t xml:space="preserve">and significant errors in understanding. Limited </w:t>
            </w:r>
            <w:r>
              <w:rPr>
                <w:rFonts w:ascii="Calibri" w:eastAsia="Times New Roman" w:hAnsi="Calibri" w:cs="Calibri"/>
                <w:color w:val="000000"/>
              </w:rPr>
              <w:lastRenderedPageBreak/>
              <w:t>application of theory and principles.</w:t>
            </w:r>
          </w:p>
          <w:p w14:paraId="7D98C2E0" w14:textId="77777777" w:rsidR="00747561" w:rsidRPr="002F0CBD" w:rsidRDefault="00747561">
            <w:pPr>
              <w:rPr>
                <w:rFonts w:ascii="Calibri" w:hAnsi="Calibri" w:cs="Calibri"/>
              </w:rPr>
            </w:pPr>
          </w:p>
        </w:tc>
        <w:tc>
          <w:tcPr>
            <w:tcW w:w="1378" w:type="dxa"/>
          </w:tcPr>
          <w:p w14:paraId="68790C40" w14:textId="77777777" w:rsidR="00747561" w:rsidRPr="007C3F84" w:rsidRDefault="00747561">
            <w:pPr>
              <w:rPr>
                <w:rFonts w:ascii="Calibri" w:eastAsia="Times New Roman" w:hAnsi="Calibri" w:cs="Calibri"/>
                <w:color w:val="000000"/>
              </w:rPr>
            </w:pPr>
            <w:r w:rsidRPr="007C3F84">
              <w:rPr>
                <w:rFonts w:ascii="Calibri" w:eastAsia="Times New Roman" w:hAnsi="Calibri" w:cs="Calibri"/>
                <w:color w:val="000000"/>
              </w:rPr>
              <w:lastRenderedPageBreak/>
              <w:t xml:space="preserve">Some evidence of </w:t>
            </w:r>
            <w:r>
              <w:rPr>
                <w:rFonts w:ascii="Calibri" w:eastAsia="Times New Roman" w:hAnsi="Calibri" w:cs="Calibri"/>
                <w:color w:val="000000"/>
              </w:rPr>
              <w:t xml:space="preserve">knowledge of theory and principles </w:t>
            </w:r>
            <w:r w:rsidRPr="007C3F84">
              <w:rPr>
                <w:rFonts w:ascii="Calibri" w:eastAsia="Times New Roman" w:hAnsi="Calibri" w:cs="Calibri"/>
                <w:color w:val="000000"/>
              </w:rPr>
              <w:t xml:space="preserve">but errors in understanding. Limited </w:t>
            </w:r>
            <w:r>
              <w:rPr>
                <w:rFonts w:ascii="Calibri" w:eastAsia="Times New Roman" w:hAnsi="Calibri" w:cs="Calibri"/>
                <w:color w:val="000000"/>
              </w:rPr>
              <w:t xml:space="preserve">application </w:t>
            </w:r>
            <w:r>
              <w:rPr>
                <w:rFonts w:ascii="Calibri" w:eastAsia="Times New Roman" w:hAnsi="Calibri" w:cs="Calibri"/>
                <w:color w:val="000000"/>
              </w:rPr>
              <w:lastRenderedPageBreak/>
              <w:t>of theory and principles.</w:t>
            </w:r>
          </w:p>
          <w:p w14:paraId="06D7DD47" w14:textId="77777777" w:rsidR="00747561" w:rsidRPr="002F0CBD" w:rsidRDefault="00747561">
            <w:pPr>
              <w:rPr>
                <w:rFonts w:ascii="Calibri" w:hAnsi="Calibri" w:cs="Calibri"/>
              </w:rPr>
            </w:pPr>
          </w:p>
        </w:tc>
        <w:tc>
          <w:tcPr>
            <w:tcW w:w="1379" w:type="dxa"/>
          </w:tcPr>
          <w:p w14:paraId="2250A118" w14:textId="77777777" w:rsidR="00747561" w:rsidRPr="007C3F84" w:rsidRDefault="00747561">
            <w:pPr>
              <w:rPr>
                <w:rFonts w:ascii="Calibri" w:eastAsia="Times New Roman" w:hAnsi="Calibri" w:cs="Calibri"/>
                <w:color w:val="000000"/>
              </w:rPr>
            </w:pPr>
            <w:r w:rsidRPr="007C3F84">
              <w:rPr>
                <w:rFonts w:ascii="Calibri" w:eastAsia="Times New Roman" w:hAnsi="Calibri" w:cs="Calibri"/>
                <w:color w:val="000000"/>
              </w:rPr>
              <w:lastRenderedPageBreak/>
              <w:t xml:space="preserve">Some evidence of </w:t>
            </w:r>
            <w:r>
              <w:rPr>
                <w:rFonts w:ascii="Calibri" w:eastAsia="Times New Roman" w:hAnsi="Calibri" w:cs="Calibri"/>
                <w:color w:val="000000"/>
              </w:rPr>
              <w:t>knowledge of theory and principles</w:t>
            </w:r>
            <w:r w:rsidRPr="007C3F84">
              <w:rPr>
                <w:rFonts w:ascii="Calibri" w:eastAsia="Times New Roman" w:hAnsi="Calibri" w:cs="Calibri"/>
                <w:color w:val="000000"/>
              </w:rPr>
              <w:t xml:space="preserve"> although not always used </w:t>
            </w:r>
            <w:r>
              <w:rPr>
                <w:rFonts w:ascii="Calibri" w:eastAsia="Times New Roman" w:hAnsi="Calibri" w:cs="Calibri"/>
                <w:color w:val="000000"/>
              </w:rPr>
              <w:t xml:space="preserve">or applied </w:t>
            </w:r>
            <w:r w:rsidRPr="007C3F84">
              <w:rPr>
                <w:rFonts w:ascii="Calibri" w:eastAsia="Times New Roman" w:hAnsi="Calibri" w:cs="Calibri"/>
                <w:color w:val="000000"/>
              </w:rPr>
              <w:t>effectively</w:t>
            </w:r>
            <w:r>
              <w:rPr>
                <w:rFonts w:ascii="Calibri" w:eastAsia="Times New Roman" w:hAnsi="Calibri" w:cs="Calibri"/>
                <w:color w:val="000000"/>
              </w:rPr>
              <w:t>.</w:t>
            </w:r>
          </w:p>
          <w:p w14:paraId="0A40E752" w14:textId="77777777" w:rsidR="00747561" w:rsidRPr="002F0CBD" w:rsidRDefault="00747561">
            <w:pPr>
              <w:rPr>
                <w:rFonts w:ascii="Calibri" w:hAnsi="Calibri" w:cs="Calibri"/>
              </w:rPr>
            </w:pPr>
          </w:p>
        </w:tc>
        <w:tc>
          <w:tcPr>
            <w:tcW w:w="1378" w:type="dxa"/>
          </w:tcPr>
          <w:p w14:paraId="76F6E0D8" w14:textId="77777777" w:rsidR="00747561" w:rsidRPr="004829BA" w:rsidRDefault="00747561">
            <w:pPr>
              <w:rPr>
                <w:rFonts w:ascii="Calibri" w:eastAsia="Times New Roman" w:hAnsi="Calibri" w:cs="Calibri"/>
                <w:color w:val="000000"/>
              </w:rPr>
            </w:pPr>
            <w:r w:rsidRPr="007C3F84">
              <w:rPr>
                <w:rFonts w:ascii="Calibri" w:eastAsia="Times New Roman" w:hAnsi="Calibri" w:cs="Calibri"/>
                <w:color w:val="000000"/>
              </w:rPr>
              <w:lastRenderedPageBreak/>
              <w:t xml:space="preserve">Shows evidence of </w:t>
            </w:r>
            <w:r>
              <w:rPr>
                <w:rFonts w:ascii="Calibri" w:eastAsia="Times New Roman" w:hAnsi="Calibri" w:cs="Calibri"/>
                <w:color w:val="000000"/>
              </w:rPr>
              <w:t>knowledge of theory and principles</w:t>
            </w:r>
            <w:r w:rsidRPr="007C3F84">
              <w:rPr>
                <w:rFonts w:ascii="Calibri" w:eastAsia="Times New Roman" w:hAnsi="Calibri" w:cs="Calibri"/>
                <w:color w:val="000000"/>
              </w:rPr>
              <w:t xml:space="preserve"> </w:t>
            </w:r>
            <w:r>
              <w:rPr>
                <w:rFonts w:ascii="Calibri" w:eastAsia="Times New Roman" w:hAnsi="Calibri" w:cs="Calibri"/>
                <w:color w:val="000000"/>
              </w:rPr>
              <w:t xml:space="preserve">and able to </w:t>
            </w:r>
            <w:r w:rsidRPr="007C3F84">
              <w:rPr>
                <w:rFonts w:ascii="Calibri" w:eastAsia="Times New Roman" w:hAnsi="Calibri" w:cs="Calibri"/>
                <w:color w:val="000000"/>
              </w:rPr>
              <w:t xml:space="preserve">draw on this to construct a generally </w:t>
            </w:r>
            <w:r w:rsidRPr="007C3F84">
              <w:rPr>
                <w:rFonts w:ascii="Calibri" w:eastAsia="Times New Roman" w:hAnsi="Calibri" w:cs="Calibri"/>
                <w:color w:val="000000"/>
              </w:rPr>
              <w:lastRenderedPageBreak/>
              <w:t xml:space="preserve">convincing </w:t>
            </w:r>
            <w:r>
              <w:rPr>
                <w:rFonts w:ascii="Calibri" w:eastAsia="Times New Roman" w:hAnsi="Calibri" w:cs="Calibri"/>
                <w:color w:val="000000"/>
              </w:rPr>
              <w:t>presentation</w:t>
            </w:r>
            <w:r w:rsidRPr="007C3F84">
              <w:rPr>
                <w:rFonts w:ascii="Calibri" w:eastAsia="Times New Roman" w:hAnsi="Calibri" w:cs="Calibri"/>
                <w:color w:val="000000"/>
              </w:rPr>
              <w:t xml:space="preserve">. Some evidence of wider reading of sources. </w:t>
            </w:r>
          </w:p>
        </w:tc>
        <w:tc>
          <w:tcPr>
            <w:tcW w:w="1379" w:type="dxa"/>
          </w:tcPr>
          <w:p w14:paraId="781CB72D" w14:textId="77777777" w:rsidR="00747561" w:rsidRPr="007C3F84" w:rsidRDefault="00747561">
            <w:pPr>
              <w:rPr>
                <w:rFonts w:ascii="Calibri" w:eastAsia="Times New Roman" w:hAnsi="Calibri" w:cs="Calibri"/>
                <w:color w:val="000000"/>
              </w:rPr>
            </w:pPr>
            <w:r w:rsidRPr="007C3F84">
              <w:rPr>
                <w:rFonts w:ascii="Calibri" w:eastAsia="Times New Roman" w:hAnsi="Calibri" w:cs="Calibri"/>
                <w:color w:val="000000"/>
              </w:rPr>
              <w:lastRenderedPageBreak/>
              <w:t xml:space="preserve">Clear and balanced understanding of </w:t>
            </w:r>
            <w:r>
              <w:rPr>
                <w:rFonts w:ascii="Calibri" w:eastAsia="Times New Roman" w:hAnsi="Calibri" w:cs="Calibri"/>
                <w:color w:val="000000"/>
              </w:rPr>
              <w:t>taught theory and principles</w:t>
            </w:r>
            <w:r w:rsidRPr="007C3F84">
              <w:rPr>
                <w:rFonts w:ascii="Calibri" w:eastAsia="Times New Roman" w:hAnsi="Calibri" w:cs="Calibri"/>
                <w:color w:val="000000"/>
              </w:rPr>
              <w:t xml:space="preserve">. </w:t>
            </w:r>
            <w:r>
              <w:rPr>
                <w:rFonts w:ascii="Calibri" w:eastAsia="Times New Roman" w:hAnsi="Calibri" w:cs="Calibri"/>
                <w:color w:val="000000"/>
              </w:rPr>
              <w:t>Good</w:t>
            </w:r>
            <w:r w:rsidRPr="007C3F84">
              <w:rPr>
                <w:rFonts w:ascii="Calibri" w:eastAsia="Times New Roman" w:hAnsi="Calibri" w:cs="Calibri"/>
                <w:color w:val="000000"/>
              </w:rPr>
              <w:t xml:space="preserve"> application of </w:t>
            </w:r>
            <w:r>
              <w:rPr>
                <w:rFonts w:ascii="Calibri" w:eastAsia="Times New Roman" w:hAnsi="Calibri" w:cs="Calibri"/>
                <w:color w:val="000000"/>
              </w:rPr>
              <w:t xml:space="preserve">a wide range of </w:t>
            </w:r>
            <w:r>
              <w:rPr>
                <w:rFonts w:ascii="Calibri" w:eastAsia="Times New Roman" w:hAnsi="Calibri" w:cs="Calibri"/>
                <w:color w:val="000000"/>
              </w:rPr>
              <w:lastRenderedPageBreak/>
              <w:t xml:space="preserve">theories and principles.  </w:t>
            </w:r>
          </w:p>
          <w:p w14:paraId="00AC2B2B" w14:textId="77777777" w:rsidR="00747561" w:rsidRPr="007C3F84" w:rsidRDefault="00747561">
            <w:pPr>
              <w:rPr>
                <w:rFonts w:ascii="Calibri" w:eastAsia="Times New Roman" w:hAnsi="Calibri" w:cs="Calibri"/>
                <w:color w:val="000000"/>
              </w:rPr>
            </w:pPr>
            <w:r w:rsidRPr="007C3F84">
              <w:rPr>
                <w:rFonts w:ascii="Calibri" w:eastAsia="Times New Roman" w:hAnsi="Calibri" w:cs="Calibri"/>
                <w:color w:val="000000"/>
              </w:rPr>
              <w:t xml:space="preserve"> </w:t>
            </w:r>
          </w:p>
          <w:p w14:paraId="6800C0CC" w14:textId="77777777" w:rsidR="00747561" w:rsidRPr="002F0CBD" w:rsidRDefault="00747561">
            <w:pPr>
              <w:rPr>
                <w:rFonts w:ascii="Calibri" w:hAnsi="Calibri" w:cs="Calibri"/>
              </w:rPr>
            </w:pPr>
          </w:p>
        </w:tc>
        <w:tc>
          <w:tcPr>
            <w:tcW w:w="1238" w:type="dxa"/>
          </w:tcPr>
          <w:p w14:paraId="7FF14A71" w14:textId="77777777" w:rsidR="00747561" w:rsidRPr="007C3F84" w:rsidRDefault="00747561">
            <w:pPr>
              <w:rPr>
                <w:rFonts w:ascii="Calibri" w:eastAsia="Times New Roman" w:hAnsi="Calibri" w:cs="Calibri"/>
                <w:color w:val="000000"/>
              </w:rPr>
            </w:pPr>
            <w:r w:rsidRPr="007C3F84">
              <w:rPr>
                <w:rFonts w:ascii="Calibri" w:eastAsia="Times New Roman" w:hAnsi="Calibri" w:cs="Calibri"/>
                <w:color w:val="000000"/>
              </w:rPr>
              <w:lastRenderedPageBreak/>
              <w:t xml:space="preserve">Clear and balanced understanding of </w:t>
            </w:r>
            <w:r>
              <w:rPr>
                <w:rFonts w:ascii="Calibri" w:eastAsia="Times New Roman" w:hAnsi="Calibri" w:cs="Calibri"/>
                <w:color w:val="000000"/>
              </w:rPr>
              <w:t>taught theory and principles</w:t>
            </w:r>
            <w:r w:rsidRPr="007C3F84">
              <w:rPr>
                <w:rFonts w:ascii="Calibri" w:eastAsia="Times New Roman" w:hAnsi="Calibri" w:cs="Calibri"/>
                <w:color w:val="000000"/>
              </w:rPr>
              <w:t xml:space="preserve"> with additional insights </w:t>
            </w:r>
            <w:r w:rsidRPr="007C3F84">
              <w:rPr>
                <w:rFonts w:ascii="Calibri" w:eastAsia="Times New Roman" w:hAnsi="Calibri" w:cs="Calibri"/>
                <w:color w:val="000000"/>
              </w:rPr>
              <w:lastRenderedPageBreak/>
              <w:t xml:space="preserve">and synthesis of wider learning. </w:t>
            </w:r>
            <w:r>
              <w:rPr>
                <w:rFonts w:ascii="Calibri" w:eastAsia="Times New Roman" w:hAnsi="Calibri" w:cs="Calibri"/>
                <w:color w:val="000000"/>
              </w:rPr>
              <w:t>Very good</w:t>
            </w:r>
            <w:r w:rsidRPr="007C3F84">
              <w:rPr>
                <w:rFonts w:ascii="Calibri" w:eastAsia="Times New Roman" w:hAnsi="Calibri" w:cs="Calibri"/>
                <w:color w:val="000000"/>
              </w:rPr>
              <w:t xml:space="preserve"> application of </w:t>
            </w:r>
            <w:r>
              <w:rPr>
                <w:rFonts w:ascii="Calibri" w:eastAsia="Times New Roman" w:hAnsi="Calibri" w:cs="Calibri"/>
                <w:color w:val="000000"/>
              </w:rPr>
              <w:t xml:space="preserve">a wide range of theories and principles.  </w:t>
            </w:r>
          </w:p>
          <w:p w14:paraId="66C1D1C7" w14:textId="77777777" w:rsidR="00747561" w:rsidRPr="002F0CBD" w:rsidRDefault="00747561">
            <w:pPr>
              <w:rPr>
                <w:rFonts w:ascii="Calibri" w:hAnsi="Calibri" w:cs="Calibri"/>
              </w:rPr>
            </w:pPr>
          </w:p>
        </w:tc>
      </w:tr>
      <w:tr w:rsidR="00747561" w14:paraId="46EED474" w14:textId="77777777">
        <w:trPr>
          <w:trHeight w:val="546"/>
        </w:trPr>
        <w:tc>
          <w:tcPr>
            <w:tcW w:w="1378" w:type="dxa"/>
          </w:tcPr>
          <w:p w14:paraId="03F07AE4" w14:textId="77777777" w:rsidR="00747561" w:rsidRDefault="00747561">
            <w:pPr>
              <w:pStyle w:val="NormalWeb"/>
              <w:rPr>
                <w:rFonts w:ascii="Arial" w:hAnsi="Arial" w:cs="Arial"/>
                <w:sz w:val="20"/>
                <w:szCs w:val="20"/>
              </w:rPr>
            </w:pPr>
            <w:r>
              <w:rPr>
                <w:rFonts w:ascii="Arial" w:hAnsi="Arial" w:cs="Arial"/>
                <w:sz w:val="20"/>
                <w:szCs w:val="20"/>
              </w:rPr>
              <w:lastRenderedPageBreak/>
              <w:t xml:space="preserve">MO2: Critically evaluate communication issues in a strategic context </w:t>
            </w:r>
          </w:p>
          <w:p w14:paraId="3BA71F12" w14:textId="77777777" w:rsidR="00747561" w:rsidRPr="002F0CBD" w:rsidRDefault="00747561">
            <w:pPr>
              <w:rPr>
                <w:rFonts w:ascii="Calibri" w:hAnsi="Calibri" w:cs="Calibri"/>
                <w:color w:val="FF0000"/>
              </w:rPr>
            </w:pPr>
          </w:p>
        </w:tc>
        <w:tc>
          <w:tcPr>
            <w:tcW w:w="1379" w:type="dxa"/>
          </w:tcPr>
          <w:p w14:paraId="155FCFC1" w14:textId="77777777" w:rsidR="00747561" w:rsidRPr="007C3F84" w:rsidRDefault="00747561">
            <w:pPr>
              <w:rPr>
                <w:rFonts w:ascii="Calibri" w:eastAsia="Times New Roman" w:hAnsi="Calibri" w:cs="Calibri"/>
                <w:color w:val="000000"/>
              </w:rPr>
            </w:pPr>
            <w:r w:rsidRPr="007C3F84">
              <w:rPr>
                <w:rFonts w:ascii="Calibri" w:eastAsia="Times New Roman" w:hAnsi="Calibri" w:cs="Calibri"/>
                <w:color w:val="000000"/>
              </w:rPr>
              <w:t xml:space="preserve">Insufficient evidence of </w:t>
            </w:r>
            <w:r>
              <w:rPr>
                <w:rFonts w:ascii="Calibri" w:eastAsia="Times New Roman" w:hAnsi="Calibri" w:cs="Calibri"/>
                <w:color w:val="000000"/>
              </w:rPr>
              <w:t xml:space="preserve">sound evaluation of communication issues </w:t>
            </w:r>
            <w:r w:rsidRPr="007C3F84">
              <w:rPr>
                <w:rFonts w:ascii="Calibri" w:eastAsia="Times New Roman" w:hAnsi="Calibri" w:cs="Calibri"/>
                <w:color w:val="000000"/>
              </w:rPr>
              <w:t>and</w:t>
            </w:r>
            <w:r>
              <w:rPr>
                <w:rFonts w:ascii="Calibri" w:eastAsia="Times New Roman" w:hAnsi="Calibri" w:cs="Calibri"/>
                <w:color w:val="000000"/>
              </w:rPr>
              <w:t>/or the strategic context</w:t>
            </w:r>
          </w:p>
          <w:p w14:paraId="17B1ED44" w14:textId="77777777" w:rsidR="00747561" w:rsidRPr="002F0CBD" w:rsidRDefault="00747561">
            <w:pPr>
              <w:rPr>
                <w:rFonts w:ascii="Calibri" w:hAnsi="Calibri" w:cs="Calibri"/>
              </w:rPr>
            </w:pPr>
          </w:p>
        </w:tc>
        <w:tc>
          <w:tcPr>
            <w:tcW w:w="1378" w:type="dxa"/>
          </w:tcPr>
          <w:p w14:paraId="1FE80E7D" w14:textId="77777777" w:rsidR="00747561" w:rsidRPr="007C3F84" w:rsidRDefault="00747561">
            <w:pPr>
              <w:rPr>
                <w:rFonts w:ascii="Calibri" w:eastAsia="Times New Roman" w:hAnsi="Calibri" w:cs="Calibri"/>
                <w:color w:val="000000"/>
              </w:rPr>
            </w:pPr>
            <w:r w:rsidRPr="007C3F84">
              <w:rPr>
                <w:rFonts w:ascii="Calibri" w:eastAsia="Times New Roman" w:hAnsi="Calibri" w:cs="Calibri"/>
                <w:color w:val="000000"/>
              </w:rPr>
              <w:t xml:space="preserve">Some evidence of </w:t>
            </w:r>
            <w:r>
              <w:rPr>
                <w:rFonts w:ascii="Calibri" w:eastAsia="Times New Roman" w:hAnsi="Calibri" w:cs="Calibri"/>
                <w:color w:val="000000"/>
              </w:rPr>
              <w:t xml:space="preserve">evaluation of communication issues </w:t>
            </w:r>
            <w:r w:rsidRPr="007C3F84">
              <w:rPr>
                <w:rFonts w:ascii="Calibri" w:eastAsia="Times New Roman" w:hAnsi="Calibri" w:cs="Calibri"/>
                <w:color w:val="000000"/>
              </w:rPr>
              <w:t xml:space="preserve">but errors in understanding. Limited </w:t>
            </w:r>
            <w:r>
              <w:rPr>
                <w:rFonts w:ascii="Calibri" w:eastAsia="Times New Roman" w:hAnsi="Calibri" w:cs="Calibri"/>
                <w:color w:val="000000"/>
              </w:rPr>
              <w:t>understanding of the strategic context</w:t>
            </w:r>
          </w:p>
          <w:p w14:paraId="2480A183" w14:textId="77777777" w:rsidR="00747561" w:rsidRPr="002F0CBD" w:rsidRDefault="00747561">
            <w:pPr>
              <w:rPr>
                <w:rFonts w:ascii="Calibri" w:hAnsi="Calibri" w:cs="Calibri"/>
              </w:rPr>
            </w:pPr>
          </w:p>
        </w:tc>
        <w:tc>
          <w:tcPr>
            <w:tcW w:w="1379" w:type="dxa"/>
          </w:tcPr>
          <w:p w14:paraId="75C0D8BB" w14:textId="77777777" w:rsidR="00747561" w:rsidRPr="007C3F84" w:rsidRDefault="00747561">
            <w:pPr>
              <w:rPr>
                <w:rFonts w:ascii="Calibri" w:eastAsia="Times New Roman" w:hAnsi="Calibri" w:cs="Calibri"/>
                <w:color w:val="000000"/>
              </w:rPr>
            </w:pPr>
            <w:r w:rsidRPr="007C3F84">
              <w:rPr>
                <w:rFonts w:ascii="Calibri" w:eastAsia="Times New Roman" w:hAnsi="Calibri" w:cs="Calibri"/>
                <w:color w:val="000000"/>
              </w:rPr>
              <w:t xml:space="preserve">Some evidence of </w:t>
            </w:r>
            <w:r>
              <w:rPr>
                <w:rFonts w:ascii="Calibri" w:eastAsia="Times New Roman" w:hAnsi="Calibri" w:cs="Calibri"/>
                <w:color w:val="000000"/>
              </w:rPr>
              <w:t xml:space="preserve">evaluation of communication issues </w:t>
            </w:r>
            <w:r w:rsidRPr="007C3F84">
              <w:rPr>
                <w:rFonts w:ascii="Calibri" w:eastAsia="Times New Roman" w:hAnsi="Calibri" w:cs="Calibri"/>
                <w:color w:val="000000"/>
              </w:rPr>
              <w:t>and</w:t>
            </w:r>
            <w:r>
              <w:rPr>
                <w:rFonts w:ascii="Calibri" w:eastAsia="Times New Roman" w:hAnsi="Calibri" w:cs="Calibri"/>
                <w:color w:val="000000"/>
              </w:rPr>
              <w:t xml:space="preserve"> the strategic context</w:t>
            </w:r>
          </w:p>
          <w:p w14:paraId="02477C57" w14:textId="77777777" w:rsidR="00747561" w:rsidRPr="007C3F84" w:rsidRDefault="00747561">
            <w:pPr>
              <w:rPr>
                <w:rFonts w:ascii="Calibri" w:eastAsia="Times New Roman" w:hAnsi="Calibri" w:cs="Calibri"/>
                <w:color w:val="000000"/>
              </w:rPr>
            </w:pPr>
            <w:r w:rsidRPr="007C3F84">
              <w:rPr>
                <w:rFonts w:ascii="Calibri" w:eastAsia="Times New Roman" w:hAnsi="Calibri" w:cs="Calibri"/>
                <w:color w:val="000000"/>
              </w:rPr>
              <w:t xml:space="preserve">not always </w:t>
            </w:r>
            <w:r>
              <w:rPr>
                <w:rFonts w:ascii="Calibri" w:eastAsia="Times New Roman" w:hAnsi="Calibri" w:cs="Calibri"/>
                <w:color w:val="000000"/>
              </w:rPr>
              <w:t xml:space="preserve">leading to </w:t>
            </w:r>
            <w:r w:rsidRPr="007C3F84">
              <w:rPr>
                <w:rFonts w:ascii="Calibri" w:eastAsia="Times New Roman" w:hAnsi="Calibri" w:cs="Calibri"/>
                <w:color w:val="000000"/>
              </w:rPr>
              <w:t>effective</w:t>
            </w:r>
            <w:r>
              <w:rPr>
                <w:rFonts w:ascii="Calibri" w:eastAsia="Times New Roman" w:hAnsi="Calibri" w:cs="Calibri"/>
                <w:color w:val="000000"/>
              </w:rPr>
              <w:t xml:space="preserve"> conclusions.</w:t>
            </w:r>
            <w:r w:rsidRPr="007C3F84">
              <w:rPr>
                <w:rFonts w:ascii="Calibri" w:eastAsia="Times New Roman" w:hAnsi="Calibri" w:cs="Calibri"/>
                <w:color w:val="000000"/>
              </w:rPr>
              <w:t xml:space="preserve"> </w:t>
            </w:r>
          </w:p>
          <w:p w14:paraId="0B79D992" w14:textId="77777777" w:rsidR="00747561" w:rsidRPr="002F0CBD" w:rsidRDefault="00747561">
            <w:pPr>
              <w:rPr>
                <w:rFonts w:ascii="Calibri" w:hAnsi="Calibri" w:cs="Calibri"/>
              </w:rPr>
            </w:pPr>
          </w:p>
        </w:tc>
        <w:tc>
          <w:tcPr>
            <w:tcW w:w="1378" w:type="dxa"/>
          </w:tcPr>
          <w:p w14:paraId="5C9C5FDA" w14:textId="77777777" w:rsidR="00747561" w:rsidRPr="002F0CBD" w:rsidRDefault="00747561">
            <w:pPr>
              <w:rPr>
                <w:rFonts w:ascii="Calibri" w:hAnsi="Calibri" w:cs="Calibri"/>
              </w:rPr>
            </w:pPr>
            <w:r w:rsidRPr="007C3F84">
              <w:rPr>
                <w:rFonts w:ascii="Calibri" w:eastAsia="Times New Roman" w:hAnsi="Calibri" w:cs="Calibri"/>
                <w:color w:val="000000"/>
              </w:rPr>
              <w:t xml:space="preserve">Shows </w:t>
            </w:r>
            <w:r>
              <w:rPr>
                <w:rFonts w:ascii="Calibri" w:eastAsia="Times New Roman" w:hAnsi="Calibri" w:cs="Calibri"/>
                <w:color w:val="000000"/>
              </w:rPr>
              <w:t xml:space="preserve">good </w:t>
            </w:r>
            <w:r w:rsidRPr="007C3F84">
              <w:rPr>
                <w:rFonts w:ascii="Calibri" w:eastAsia="Times New Roman" w:hAnsi="Calibri" w:cs="Calibri"/>
                <w:color w:val="000000"/>
              </w:rPr>
              <w:t xml:space="preserve">evidence </w:t>
            </w:r>
            <w:r>
              <w:rPr>
                <w:rFonts w:ascii="Calibri" w:eastAsia="Times New Roman" w:hAnsi="Calibri" w:cs="Calibri"/>
                <w:color w:val="000000"/>
              </w:rPr>
              <w:t xml:space="preserve">of evaluation of communication issues </w:t>
            </w:r>
            <w:r w:rsidRPr="007C3F84">
              <w:rPr>
                <w:rFonts w:ascii="Calibri" w:eastAsia="Times New Roman" w:hAnsi="Calibri" w:cs="Calibri"/>
                <w:color w:val="000000"/>
              </w:rPr>
              <w:t>and</w:t>
            </w:r>
            <w:r>
              <w:rPr>
                <w:rFonts w:ascii="Calibri" w:eastAsia="Times New Roman" w:hAnsi="Calibri" w:cs="Calibri"/>
                <w:color w:val="000000"/>
              </w:rPr>
              <w:t xml:space="preserve"> the strategic context, demonstrating </w:t>
            </w:r>
            <w:r w:rsidRPr="007C3F84">
              <w:rPr>
                <w:rFonts w:ascii="Calibri" w:eastAsia="Times New Roman" w:hAnsi="Calibri" w:cs="Calibri"/>
                <w:color w:val="000000"/>
              </w:rPr>
              <w:t>an ability to draw on this to con</w:t>
            </w:r>
            <w:r>
              <w:rPr>
                <w:rFonts w:ascii="Calibri" w:eastAsia="Times New Roman" w:hAnsi="Calibri" w:cs="Calibri"/>
                <w:color w:val="000000"/>
              </w:rPr>
              <w:t>tribute to</w:t>
            </w:r>
            <w:r w:rsidRPr="007C3F84">
              <w:rPr>
                <w:rFonts w:ascii="Calibri" w:eastAsia="Times New Roman" w:hAnsi="Calibri" w:cs="Calibri"/>
                <w:color w:val="000000"/>
              </w:rPr>
              <w:t xml:space="preserve"> a generally convincing </w:t>
            </w:r>
            <w:r>
              <w:rPr>
                <w:rFonts w:ascii="Calibri" w:eastAsia="Times New Roman" w:hAnsi="Calibri" w:cs="Calibri"/>
                <w:color w:val="000000"/>
              </w:rPr>
              <w:t>presentation</w:t>
            </w:r>
          </w:p>
        </w:tc>
        <w:tc>
          <w:tcPr>
            <w:tcW w:w="1379" w:type="dxa"/>
          </w:tcPr>
          <w:p w14:paraId="7616064C" w14:textId="77777777" w:rsidR="00747561" w:rsidRDefault="00747561">
            <w:r w:rsidRPr="007C3F84">
              <w:rPr>
                <w:rFonts w:ascii="Calibri" w:eastAsia="Times New Roman" w:hAnsi="Calibri" w:cs="Calibri"/>
                <w:color w:val="000000"/>
              </w:rPr>
              <w:t xml:space="preserve">Clear and balanced </w:t>
            </w:r>
            <w:r>
              <w:rPr>
                <w:rFonts w:ascii="Calibri" w:eastAsia="Times New Roman" w:hAnsi="Calibri" w:cs="Calibri"/>
                <w:color w:val="000000"/>
              </w:rPr>
              <w:t xml:space="preserve">evaluation of communication issues </w:t>
            </w:r>
            <w:r w:rsidRPr="007C3F84">
              <w:rPr>
                <w:rFonts w:ascii="Calibri" w:eastAsia="Times New Roman" w:hAnsi="Calibri" w:cs="Calibri"/>
                <w:color w:val="000000"/>
              </w:rPr>
              <w:t>and</w:t>
            </w:r>
            <w:r>
              <w:rPr>
                <w:rFonts w:ascii="Calibri" w:eastAsia="Times New Roman" w:hAnsi="Calibri" w:cs="Calibri"/>
                <w:color w:val="000000"/>
              </w:rPr>
              <w:t xml:space="preserve"> the strategic context, demonstrating </w:t>
            </w:r>
            <w:r w:rsidRPr="007C3F84">
              <w:rPr>
                <w:rFonts w:ascii="Calibri" w:eastAsia="Times New Roman" w:hAnsi="Calibri" w:cs="Calibri"/>
                <w:color w:val="000000"/>
              </w:rPr>
              <w:t>an ability to draw on this to con</w:t>
            </w:r>
            <w:r>
              <w:rPr>
                <w:rFonts w:ascii="Calibri" w:eastAsia="Times New Roman" w:hAnsi="Calibri" w:cs="Calibri"/>
                <w:color w:val="000000"/>
              </w:rPr>
              <w:t>tribute to</w:t>
            </w:r>
            <w:r w:rsidRPr="007C3F84">
              <w:rPr>
                <w:rFonts w:ascii="Calibri" w:eastAsia="Times New Roman" w:hAnsi="Calibri" w:cs="Calibri"/>
                <w:color w:val="000000"/>
              </w:rPr>
              <w:t xml:space="preserve"> a </w:t>
            </w:r>
            <w:r>
              <w:rPr>
                <w:rFonts w:ascii="Calibri" w:eastAsia="Times New Roman" w:hAnsi="Calibri" w:cs="Calibri"/>
                <w:color w:val="000000"/>
              </w:rPr>
              <w:t xml:space="preserve">strong and </w:t>
            </w:r>
            <w:r w:rsidRPr="007C3F84">
              <w:rPr>
                <w:rFonts w:ascii="Calibri" w:eastAsia="Times New Roman" w:hAnsi="Calibri" w:cs="Calibri"/>
                <w:color w:val="000000"/>
              </w:rPr>
              <w:t>co</w:t>
            </w:r>
            <w:r>
              <w:rPr>
                <w:rFonts w:ascii="Calibri" w:eastAsia="Times New Roman" w:hAnsi="Calibri" w:cs="Calibri"/>
                <w:color w:val="000000"/>
              </w:rPr>
              <w:t>nvincing</w:t>
            </w:r>
            <w:r w:rsidRPr="007C3F84">
              <w:rPr>
                <w:rFonts w:ascii="Calibri" w:eastAsia="Times New Roman" w:hAnsi="Calibri" w:cs="Calibri"/>
                <w:color w:val="000000"/>
              </w:rPr>
              <w:t xml:space="preserve"> </w:t>
            </w:r>
            <w:r>
              <w:rPr>
                <w:rFonts w:ascii="Calibri" w:eastAsia="Times New Roman" w:hAnsi="Calibri" w:cs="Calibri"/>
                <w:color w:val="000000"/>
              </w:rPr>
              <w:t>presentation</w:t>
            </w:r>
            <w:r w:rsidRPr="007C3F84">
              <w:rPr>
                <w:rFonts w:ascii="Calibri" w:eastAsia="Times New Roman" w:hAnsi="Calibri" w:cs="Calibri"/>
                <w:color w:val="000000"/>
              </w:rPr>
              <w:t>.</w:t>
            </w:r>
          </w:p>
          <w:p w14:paraId="45FC99E7" w14:textId="77777777" w:rsidR="00747561" w:rsidRPr="002F0CBD" w:rsidRDefault="00747561">
            <w:pPr>
              <w:rPr>
                <w:rFonts w:ascii="Calibri" w:hAnsi="Calibri" w:cs="Calibri"/>
              </w:rPr>
            </w:pPr>
          </w:p>
        </w:tc>
        <w:tc>
          <w:tcPr>
            <w:tcW w:w="1238" w:type="dxa"/>
          </w:tcPr>
          <w:p w14:paraId="06A91C59" w14:textId="77777777" w:rsidR="00747561" w:rsidRDefault="00747561">
            <w:r>
              <w:rPr>
                <w:rFonts w:ascii="Calibri" w:eastAsia="Times New Roman" w:hAnsi="Calibri" w:cs="Calibri"/>
                <w:color w:val="000000"/>
              </w:rPr>
              <w:t>Very good and clear</w:t>
            </w:r>
            <w:r w:rsidRPr="007C3F84">
              <w:rPr>
                <w:rFonts w:ascii="Calibri" w:eastAsia="Times New Roman" w:hAnsi="Calibri" w:cs="Calibri"/>
                <w:color w:val="000000"/>
              </w:rPr>
              <w:t xml:space="preserve"> </w:t>
            </w:r>
            <w:r>
              <w:rPr>
                <w:rFonts w:ascii="Calibri" w:eastAsia="Times New Roman" w:hAnsi="Calibri" w:cs="Calibri"/>
                <w:color w:val="000000"/>
              </w:rPr>
              <w:t xml:space="preserve">evaluation of communication issues </w:t>
            </w:r>
            <w:r w:rsidRPr="007C3F84">
              <w:rPr>
                <w:rFonts w:ascii="Calibri" w:eastAsia="Times New Roman" w:hAnsi="Calibri" w:cs="Calibri"/>
                <w:color w:val="000000"/>
              </w:rPr>
              <w:t>and</w:t>
            </w:r>
            <w:r>
              <w:rPr>
                <w:rFonts w:ascii="Calibri" w:eastAsia="Times New Roman" w:hAnsi="Calibri" w:cs="Calibri"/>
                <w:color w:val="000000"/>
              </w:rPr>
              <w:t xml:space="preserve"> the strategic context, demonstrating </w:t>
            </w:r>
            <w:r w:rsidRPr="007C3F84">
              <w:rPr>
                <w:rFonts w:ascii="Calibri" w:eastAsia="Times New Roman" w:hAnsi="Calibri" w:cs="Calibri"/>
                <w:color w:val="000000"/>
              </w:rPr>
              <w:t>an ability to draw on this to con</w:t>
            </w:r>
            <w:r>
              <w:rPr>
                <w:rFonts w:ascii="Calibri" w:eastAsia="Times New Roman" w:hAnsi="Calibri" w:cs="Calibri"/>
                <w:color w:val="000000"/>
              </w:rPr>
              <w:t>tribute to</w:t>
            </w:r>
            <w:r w:rsidRPr="007C3F84">
              <w:rPr>
                <w:rFonts w:ascii="Calibri" w:eastAsia="Times New Roman" w:hAnsi="Calibri" w:cs="Calibri"/>
                <w:color w:val="000000"/>
              </w:rPr>
              <w:t xml:space="preserve"> a </w:t>
            </w:r>
            <w:r>
              <w:rPr>
                <w:rFonts w:ascii="Calibri" w:eastAsia="Times New Roman" w:hAnsi="Calibri" w:cs="Calibri"/>
                <w:color w:val="000000"/>
              </w:rPr>
              <w:t xml:space="preserve">strong and </w:t>
            </w:r>
            <w:r w:rsidRPr="007C3F84">
              <w:rPr>
                <w:rFonts w:ascii="Calibri" w:eastAsia="Times New Roman" w:hAnsi="Calibri" w:cs="Calibri"/>
                <w:color w:val="000000"/>
              </w:rPr>
              <w:t>co</w:t>
            </w:r>
            <w:r>
              <w:rPr>
                <w:rFonts w:ascii="Calibri" w:eastAsia="Times New Roman" w:hAnsi="Calibri" w:cs="Calibri"/>
                <w:color w:val="000000"/>
              </w:rPr>
              <w:t>nvincing</w:t>
            </w:r>
            <w:r w:rsidRPr="007C3F84">
              <w:rPr>
                <w:rFonts w:ascii="Calibri" w:eastAsia="Times New Roman" w:hAnsi="Calibri" w:cs="Calibri"/>
                <w:color w:val="000000"/>
              </w:rPr>
              <w:t xml:space="preserve"> </w:t>
            </w:r>
            <w:r>
              <w:rPr>
                <w:rFonts w:ascii="Calibri" w:eastAsia="Times New Roman" w:hAnsi="Calibri" w:cs="Calibri"/>
                <w:color w:val="000000"/>
              </w:rPr>
              <w:t>presentation</w:t>
            </w:r>
            <w:r w:rsidRPr="007C3F84">
              <w:rPr>
                <w:rFonts w:ascii="Calibri" w:eastAsia="Times New Roman" w:hAnsi="Calibri" w:cs="Calibri"/>
                <w:color w:val="000000"/>
              </w:rPr>
              <w:t>.</w:t>
            </w:r>
          </w:p>
          <w:p w14:paraId="20B12540" w14:textId="77777777" w:rsidR="00747561" w:rsidRPr="002F0CBD" w:rsidRDefault="00747561">
            <w:pPr>
              <w:rPr>
                <w:rFonts w:ascii="Calibri" w:hAnsi="Calibri" w:cs="Calibri"/>
              </w:rPr>
            </w:pPr>
          </w:p>
        </w:tc>
      </w:tr>
      <w:tr w:rsidR="00747561" w14:paraId="5F251DEE" w14:textId="77777777">
        <w:trPr>
          <w:trHeight w:val="546"/>
        </w:trPr>
        <w:tc>
          <w:tcPr>
            <w:tcW w:w="1378" w:type="dxa"/>
          </w:tcPr>
          <w:p w14:paraId="53593590" w14:textId="77777777" w:rsidR="00747561" w:rsidRDefault="00747561">
            <w:pPr>
              <w:pStyle w:val="NormalWeb"/>
            </w:pPr>
            <w:r>
              <w:rPr>
                <w:rFonts w:ascii="Arial" w:hAnsi="Arial" w:cs="Arial"/>
                <w:sz w:val="20"/>
                <w:szCs w:val="20"/>
              </w:rPr>
              <w:t xml:space="preserve">MO3: Demonstrate an </w:t>
            </w:r>
            <w:r>
              <w:rPr>
                <w:rFonts w:ascii="Arial" w:hAnsi="Arial" w:cs="Arial"/>
                <w:sz w:val="20"/>
                <w:szCs w:val="20"/>
              </w:rPr>
              <w:lastRenderedPageBreak/>
              <w:t>understanding of effective targeting, positioning, message and media strategies within the contemporary media landscape</w:t>
            </w:r>
          </w:p>
          <w:p w14:paraId="2068C3D5" w14:textId="77777777" w:rsidR="00747561" w:rsidRPr="002F0CBD" w:rsidRDefault="00747561">
            <w:pPr>
              <w:rPr>
                <w:rFonts w:ascii="Calibri" w:hAnsi="Calibri" w:cs="Calibri"/>
                <w:color w:val="FF0000"/>
              </w:rPr>
            </w:pPr>
          </w:p>
        </w:tc>
        <w:tc>
          <w:tcPr>
            <w:tcW w:w="1379" w:type="dxa"/>
          </w:tcPr>
          <w:p w14:paraId="6E2D9925" w14:textId="77777777" w:rsidR="00747561" w:rsidRDefault="00747561">
            <w:pPr>
              <w:rPr>
                <w:rFonts w:ascii="Arial" w:hAnsi="Arial" w:cs="Arial"/>
                <w:sz w:val="20"/>
                <w:szCs w:val="20"/>
              </w:rPr>
            </w:pPr>
            <w:r w:rsidRPr="007C3F84">
              <w:rPr>
                <w:rFonts w:ascii="Calibri" w:eastAsia="Times New Roman" w:hAnsi="Calibri" w:cs="Calibri"/>
                <w:color w:val="000000"/>
              </w:rPr>
              <w:lastRenderedPageBreak/>
              <w:t xml:space="preserve">Insufficient evidence of </w:t>
            </w:r>
            <w:r>
              <w:rPr>
                <w:rFonts w:ascii="Arial" w:hAnsi="Arial" w:cs="Arial"/>
                <w:sz w:val="20"/>
                <w:szCs w:val="20"/>
              </w:rPr>
              <w:lastRenderedPageBreak/>
              <w:t>effective targeting and/or positioning and/or message and/or media strategies within the contemporary media landscape.</w:t>
            </w:r>
          </w:p>
          <w:p w14:paraId="66590751" w14:textId="77777777" w:rsidR="00747561" w:rsidRPr="002F0CBD" w:rsidRDefault="00747561">
            <w:pPr>
              <w:rPr>
                <w:rFonts w:ascii="Calibri" w:hAnsi="Calibri" w:cs="Calibri"/>
              </w:rPr>
            </w:pPr>
          </w:p>
        </w:tc>
        <w:tc>
          <w:tcPr>
            <w:tcW w:w="1378" w:type="dxa"/>
          </w:tcPr>
          <w:p w14:paraId="007A9768" w14:textId="77777777" w:rsidR="00747561" w:rsidRPr="00F446E3" w:rsidRDefault="00747561">
            <w:pPr>
              <w:rPr>
                <w:rFonts w:ascii="Arial" w:hAnsi="Arial" w:cs="Arial"/>
                <w:sz w:val="20"/>
                <w:szCs w:val="20"/>
              </w:rPr>
            </w:pPr>
            <w:r w:rsidRPr="007C3F84">
              <w:rPr>
                <w:rFonts w:ascii="Calibri" w:eastAsia="Times New Roman" w:hAnsi="Calibri" w:cs="Calibri"/>
                <w:color w:val="000000"/>
              </w:rPr>
              <w:lastRenderedPageBreak/>
              <w:t xml:space="preserve">Some evidence of </w:t>
            </w:r>
            <w:r>
              <w:rPr>
                <w:rFonts w:ascii="Arial" w:hAnsi="Arial" w:cs="Arial"/>
                <w:sz w:val="20"/>
                <w:szCs w:val="20"/>
              </w:rPr>
              <w:lastRenderedPageBreak/>
              <w:t xml:space="preserve">effective targeting and/or positioning and/or message and/or media strategies within the contemporary media landscape </w:t>
            </w:r>
            <w:r w:rsidRPr="007C3F84">
              <w:rPr>
                <w:rFonts w:ascii="Calibri" w:eastAsia="Times New Roman" w:hAnsi="Calibri" w:cs="Calibri"/>
                <w:color w:val="000000"/>
              </w:rPr>
              <w:t xml:space="preserve">but </w:t>
            </w:r>
            <w:r>
              <w:rPr>
                <w:rFonts w:ascii="Calibri" w:eastAsia="Times New Roman" w:hAnsi="Calibri" w:cs="Calibri"/>
                <w:color w:val="000000"/>
              </w:rPr>
              <w:t>limitations in application.</w:t>
            </w:r>
          </w:p>
          <w:p w14:paraId="7A0F103F" w14:textId="77777777" w:rsidR="00747561" w:rsidRPr="002F0CBD" w:rsidRDefault="00747561">
            <w:pPr>
              <w:rPr>
                <w:rFonts w:ascii="Calibri" w:hAnsi="Calibri" w:cs="Calibri"/>
              </w:rPr>
            </w:pPr>
          </w:p>
        </w:tc>
        <w:tc>
          <w:tcPr>
            <w:tcW w:w="1379" w:type="dxa"/>
          </w:tcPr>
          <w:p w14:paraId="2EEF4C2E" w14:textId="77777777" w:rsidR="00747561" w:rsidRPr="007C3F84" w:rsidRDefault="00747561">
            <w:pPr>
              <w:rPr>
                <w:rFonts w:ascii="Calibri" w:eastAsia="Times New Roman" w:hAnsi="Calibri" w:cs="Calibri"/>
                <w:color w:val="000000"/>
              </w:rPr>
            </w:pPr>
            <w:r w:rsidRPr="007C3F84">
              <w:rPr>
                <w:rFonts w:ascii="Calibri" w:eastAsia="Times New Roman" w:hAnsi="Calibri" w:cs="Calibri"/>
                <w:color w:val="000000"/>
              </w:rPr>
              <w:lastRenderedPageBreak/>
              <w:t xml:space="preserve">Some evidence of </w:t>
            </w:r>
            <w:r>
              <w:rPr>
                <w:rFonts w:ascii="Arial" w:hAnsi="Arial" w:cs="Arial"/>
                <w:sz w:val="20"/>
                <w:szCs w:val="20"/>
              </w:rPr>
              <w:lastRenderedPageBreak/>
              <w:t xml:space="preserve">effective targeting and/or positioning and/or message and/or media strategies within the contemporary media landscape, </w:t>
            </w:r>
            <w:r w:rsidRPr="007C3F84">
              <w:rPr>
                <w:rFonts w:ascii="Calibri" w:eastAsia="Times New Roman" w:hAnsi="Calibri" w:cs="Calibri"/>
                <w:color w:val="000000"/>
              </w:rPr>
              <w:t xml:space="preserve">not always </w:t>
            </w:r>
            <w:r>
              <w:rPr>
                <w:rFonts w:ascii="Calibri" w:eastAsia="Times New Roman" w:hAnsi="Calibri" w:cs="Calibri"/>
                <w:color w:val="000000"/>
              </w:rPr>
              <w:t>applied</w:t>
            </w:r>
            <w:r w:rsidRPr="007C3F84">
              <w:rPr>
                <w:rFonts w:ascii="Calibri" w:eastAsia="Times New Roman" w:hAnsi="Calibri" w:cs="Calibri"/>
                <w:color w:val="000000"/>
              </w:rPr>
              <w:t xml:space="preserve"> effectively</w:t>
            </w:r>
            <w:r>
              <w:rPr>
                <w:rFonts w:ascii="Calibri" w:eastAsia="Times New Roman" w:hAnsi="Calibri" w:cs="Calibri"/>
                <w:color w:val="000000"/>
              </w:rPr>
              <w:t>.</w:t>
            </w:r>
          </w:p>
          <w:p w14:paraId="2D4A5981" w14:textId="77777777" w:rsidR="00747561" w:rsidRPr="002F0CBD" w:rsidRDefault="00747561">
            <w:pPr>
              <w:rPr>
                <w:rFonts w:ascii="Calibri" w:hAnsi="Calibri" w:cs="Calibri"/>
              </w:rPr>
            </w:pPr>
          </w:p>
        </w:tc>
        <w:tc>
          <w:tcPr>
            <w:tcW w:w="1378" w:type="dxa"/>
          </w:tcPr>
          <w:p w14:paraId="185866B5" w14:textId="77777777" w:rsidR="00747561" w:rsidRPr="007C3F84" w:rsidRDefault="00747561">
            <w:pPr>
              <w:rPr>
                <w:rFonts w:ascii="Calibri" w:eastAsia="Times New Roman" w:hAnsi="Calibri" w:cs="Calibri"/>
                <w:color w:val="000000"/>
              </w:rPr>
            </w:pPr>
            <w:r w:rsidRPr="007C3F84">
              <w:rPr>
                <w:rFonts w:ascii="Calibri" w:eastAsia="Times New Roman" w:hAnsi="Calibri" w:cs="Calibri"/>
                <w:color w:val="000000"/>
              </w:rPr>
              <w:lastRenderedPageBreak/>
              <w:t xml:space="preserve">Shows evidence of </w:t>
            </w:r>
            <w:r>
              <w:rPr>
                <w:rFonts w:ascii="Arial" w:hAnsi="Arial" w:cs="Arial"/>
                <w:sz w:val="20"/>
                <w:szCs w:val="20"/>
              </w:rPr>
              <w:lastRenderedPageBreak/>
              <w:t xml:space="preserve">effective targeting and/or positioning and/or message and/or media strategies within the contemporary media landscape. Many elements applied effectively. </w:t>
            </w:r>
          </w:p>
          <w:p w14:paraId="1268F41D" w14:textId="77777777" w:rsidR="00747561" w:rsidRPr="002F0CBD" w:rsidRDefault="00747561">
            <w:pPr>
              <w:rPr>
                <w:rFonts w:ascii="Calibri" w:hAnsi="Calibri" w:cs="Calibri"/>
              </w:rPr>
            </w:pPr>
          </w:p>
        </w:tc>
        <w:tc>
          <w:tcPr>
            <w:tcW w:w="1379" w:type="dxa"/>
          </w:tcPr>
          <w:p w14:paraId="5F69C584" w14:textId="77777777" w:rsidR="00747561" w:rsidRPr="007C3F84" w:rsidRDefault="00747561">
            <w:pPr>
              <w:rPr>
                <w:rFonts w:ascii="Calibri" w:eastAsia="Times New Roman" w:hAnsi="Calibri" w:cs="Calibri"/>
                <w:color w:val="000000"/>
              </w:rPr>
            </w:pPr>
            <w:r w:rsidRPr="007C3F84">
              <w:rPr>
                <w:rFonts w:ascii="Calibri" w:eastAsia="Times New Roman" w:hAnsi="Calibri" w:cs="Calibri"/>
                <w:color w:val="000000"/>
              </w:rPr>
              <w:lastRenderedPageBreak/>
              <w:t xml:space="preserve">Clear and balanced </w:t>
            </w:r>
            <w:r w:rsidRPr="007C3F84">
              <w:rPr>
                <w:rFonts w:ascii="Calibri" w:eastAsia="Times New Roman" w:hAnsi="Calibri" w:cs="Calibri"/>
                <w:color w:val="000000"/>
              </w:rPr>
              <w:lastRenderedPageBreak/>
              <w:t xml:space="preserve">understanding of </w:t>
            </w:r>
            <w:r>
              <w:rPr>
                <w:rFonts w:ascii="Arial" w:hAnsi="Arial" w:cs="Arial"/>
                <w:sz w:val="20"/>
                <w:szCs w:val="20"/>
              </w:rPr>
              <w:t>effective targeting and/or positioning and/or message and/or media strategies within the contemporary media landscape</w:t>
            </w:r>
            <w:r>
              <w:rPr>
                <w:rFonts w:ascii="Calibri" w:eastAsia="Times New Roman" w:hAnsi="Calibri" w:cs="Calibri"/>
                <w:color w:val="000000"/>
              </w:rPr>
              <w:t>. Effective</w:t>
            </w:r>
            <w:r w:rsidRPr="007C3F84">
              <w:rPr>
                <w:rFonts w:ascii="Calibri" w:eastAsia="Times New Roman" w:hAnsi="Calibri" w:cs="Calibri"/>
                <w:color w:val="000000"/>
              </w:rPr>
              <w:t xml:space="preserve"> application of </w:t>
            </w:r>
            <w:r>
              <w:rPr>
                <w:rFonts w:ascii="Calibri" w:eastAsia="Times New Roman" w:hAnsi="Calibri" w:cs="Calibri"/>
                <w:color w:val="000000"/>
              </w:rPr>
              <w:t>the elements contributes to a good presentation.</w:t>
            </w:r>
          </w:p>
          <w:p w14:paraId="77CB2FA4" w14:textId="77777777" w:rsidR="00747561" w:rsidRPr="002F0CBD" w:rsidRDefault="00747561">
            <w:pPr>
              <w:rPr>
                <w:rFonts w:ascii="Calibri" w:hAnsi="Calibri" w:cs="Calibri"/>
              </w:rPr>
            </w:pPr>
          </w:p>
        </w:tc>
        <w:tc>
          <w:tcPr>
            <w:tcW w:w="1238" w:type="dxa"/>
          </w:tcPr>
          <w:p w14:paraId="48EFACD9" w14:textId="77777777" w:rsidR="00747561" w:rsidRPr="007C3F84" w:rsidRDefault="00747561">
            <w:pPr>
              <w:rPr>
                <w:rFonts w:ascii="Calibri" w:eastAsia="Times New Roman" w:hAnsi="Calibri" w:cs="Calibri"/>
                <w:color w:val="000000"/>
              </w:rPr>
            </w:pPr>
            <w:r w:rsidRPr="007C3F84">
              <w:rPr>
                <w:rFonts w:ascii="Calibri" w:eastAsia="Times New Roman" w:hAnsi="Calibri" w:cs="Calibri"/>
                <w:color w:val="000000"/>
              </w:rPr>
              <w:lastRenderedPageBreak/>
              <w:t>Clear understan</w:t>
            </w:r>
            <w:r w:rsidRPr="007C3F84">
              <w:rPr>
                <w:rFonts w:ascii="Calibri" w:eastAsia="Times New Roman" w:hAnsi="Calibri" w:cs="Calibri"/>
                <w:color w:val="000000"/>
              </w:rPr>
              <w:lastRenderedPageBreak/>
              <w:t xml:space="preserve">ding of </w:t>
            </w:r>
            <w:r>
              <w:rPr>
                <w:rFonts w:ascii="Arial" w:hAnsi="Arial" w:cs="Arial"/>
                <w:sz w:val="20"/>
                <w:szCs w:val="20"/>
              </w:rPr>
              <w:t>effective targeting and/or positioning and/or message and/or media strategies within the contemporary media landscape</w:t>
            </w:r>
            <w:r>
              <w:rPr>
                <w:rFonts w:ascii="Calibri" w:eastAsia="Times New Roman" w:hAnsi="Calibri" w:cs="Calibri"/>
                <w:color w:val="000000"/>
              </w:rPr>
              <w:t>. Effective</w:t>
            </w:r>
            <w:r w:rsidRPr="007C3F84">
              <w:rPr>
                <w:rFonts w:ascii="Calibri" w:eastAsia="Times New Roman" w:hAnsi="Calibri" w:cs="Calibri"/>
                <w:color w:val="000000"/>
              </w:rPr>
              <w:t xml:space="preserve"> application </w:t>
            </w:r>
            <w:r>
              <w:rPr>
                <w:rFonts w:ascii="Calibri" w:eastAsia="Times New Roman" w:hAnsi="Calibri" w:cs="Calibri"/>
                <w:color w:val="000000"/>
              </w:rPr>
              <w:t xml:space="preserve">and integration </w:t>
            </w:r>
            <w:r w:rsidRPr="007C3F84">
              <w:rPr>
                <w:rFonts w:ascii="Calibri" w:eastAsia="Times New Roman" w:hAnsi="Calibri" w:cs="Calibri"/>
                <w:color w:val="000000"/>
              </w:rPr>
              <w:t xml:space="preserve">of </w:t>
            </w:r>
            <w:r>
              <w:rPr>
                <w:rFonts w:ascii="Calibri" w:eastAsia="Times New Roman" w:hAnsi="Calibri" w:cs="Calibri"/>
                <w:color w:val="000000"/>
              </w:rPr>
              <w:t>the elements contributes to an excellent presentation.</w:t>
            </w:r>
          </w:p>
          <w:p w14:paraId="2DC6EDDB" w14:textId="77777777" w:rsidR="00747561" w:rsidRDefault="00747561"/>
          <w:p w14:paraId="439FA90D" w14:textId="77777777" w:rsidR="00747561" w:rsidRPr="002F0CBD" w:rsidRDefault="00747561">
            <w:pPr>
              <w:rPr>
                <w:rFonts w:ascii="Calibri" w:hAnsi="Calibri" w:cs="Calibri"/>
              </w:rPr>
            </w:pPr>
          </w:p>
        </w:tc>
      </w:tr>
      <w:tr w:rsidR="00747561" w14:paraId="6B40B12D" w14:textId="77777777">
        <w:trPr>
          <w:trHeight w:val="546"/>
        </w:trPr>
        <w:tc>
          <w:tcPr>
            <w:tcW w:w="1378" w:type="dxa"/>
          </w:tcPr>
          <w:p w14:paraId="2DFA14DF" w14:textId="77777777" w:rsidR="00747561" w:rsidRPr="00DB6E5C" w:rsidRDefault="00747561">
            <w:pPr>
              <w:pStyle w:val="NormalWeb"/>
              <w:rPr>
                <w:rFonts w:ascii="Arial" w:hAnsi="Arial" w:cs="Arial"/>
                <w:sz w:val="20"/>
                <w:szCs w:val="20"/>
              </w:rPr>
            </w:pPr>
            <w:r>
              <w:rPr>
                <w:rFonts w:ascii="Arial" w:hAnsi="Arial" w:cs="Arial"/>
                <w:sz w:val="20"/>
                <w:szCs w:val="20"/>
              </w:rPr>
              <w:lastRenderedPageBreak/>
              <w:t xml:space="preserve">MO4: Use written and visual formats to communicate ideas and information </w:t>
            </w:r>
            <w:r w:rsidRPr="00037264">
              <w:rPr>
                <w:rFonts w:ascii="Arial" w:hAnsi="Arial" w:cs="Arial"/>
                <w:sz w:val="20"/>
                <w:szCs w:val="20"/>
              </w:rPr>
              <w:t>clearly, logical</w:t>
            </w:r>
            <w:r>
              <w:rPr>
                <w:rFonts w:ascii="Arial" w:hAnsi="Arial" w:cs="Arial"/>
                <w:sz w:val="20"/>
                <w:szCs w:val="20"/>
              </w:rPr>
              <w:t>ly, persuasively and effectively</w:t>
            </w:r>
            <w:r w:rsidRPr="00037264">
              <w:rPr>
                <w:rFonts w:ascii="Arial" w:hAnsi="Arial" w:cs="Arial"/>
                <w:sz w:val="20"/>
                <w:szCs w:val="20"/>
              </w:rPr>
              <w:t xml:space="preserve"> </w:t>
            </w:r>
          </w:p>
          <w:p w14:paraId="6DFF6795" w14:textId="77777777" w:rsidR="00747561" w:rsidRPr="002F0CBD" w:rsidRDefault="00747561">
            <w:pPr>
              <w:rPr>
                <w:rFonts w:ascii="Calibri" w:hAnsi="Calibri" w:cs="Calibri"/>
                <w:color w:val="FF0000"/>
              </w:rPr>
            </w:pPr>
          </w:p>
        </w:tc>
        <w:tc>
          <w:tcPr>
            <w:tcW w:w="1379" w:type="dxa"/>
          </w:tcPr>
          <w:p w14:paraId="7A359E49" w14:textId="77777777" w:rsidR="00747561" w:rsidRPr="00AB3A34" w:rsidRDefault="00747561">
            <w:pPr>
              <w:pStyle w:val="NormalWeb"/>
              <w:rPr>
                <w:rFonts w:ascii="Arial" w:hAnsi="Arial" w:cs="Arial"/>
                <w:sz w:val="20"/>
                <w:szCs w:val="20"/>
              </w:rPr>
            </w:pPr>
            <w:r>
              <w:rPr>
                <w:rFonts w:ascii="Arial" w:hAnsi="Arial" w:cs="Arial"/>
                <w:sz w:val="20"/>
                <w:szCs w:val="20"/>
              </w:rPr>
              <w:t xml:space="preserve">Communication of ideas and information were not </w:t>
            </w:r>
            <w:r w:rsidRPr="00037264">
              <w:rPr>
                <w:rFonts w:ascii="Arial" w:hAnsi="Arial" w:cs="Arial"/>
                <w:sz w:val="20"/>
                <w:szCs w:val="20"/>
              </w:rPr>
              <w:t>clearly, logical</w:t>
            </w:r>
            <w:r>
              <w:rPr>
                <w:rFonts w:ascii="Arial" w:hAnsi="Arial" w:cs="Arial"/>
                <w:sz w:val="20"/>
                <w:szCs w:val="20"/>
              </w:rPr>
              <w:t>ly, persuasively and effectively</w:t>
            </w:r>
            <w:r w:rsidRPr="00037264">
              <w:rPr>
                <w:rFonts w:ascii="Arial" w:hAnsi="Arial" w:cs="Arial"/>
                <w:sz w:val="20"/>
                <w:szCs w:val="20"/>
              </w:rPr>
              <w:t xml:space="preserve"> </w:t>
            </w:r>
            <w:r>
              <w:rPr>
                <w:rFonts w:ascii="Arial" w:hAnsi="Arial" w:cs="Arial"/>
                <w:sz w:val="20"/>
                <w:szCs w:val="20"/>
              </w:rPr>
              <w:t>delivered.</w:t>
            </w:r>
          </w:p>
          <w:p w14:paraId="76064ABB" w14:textId="77777777" w:rsidR="00747561" w:rsidRPr="002F0CBD" w:rsidRDefault="00747561">
            <w:pPr>
              <w:rPr>
                <w:rFonts w:ascii="Calibri" w:hAnsi="Calibri" w:cs="Calibri"/>
              </w:rPr>
            </w:pPr>
          </w:p>
        </w:tc>
        <w:tc>
          <w:tcPr>
            <w:tcW w:w="1378" w:type="dxa"/>
          </w:tcPr>
          <w:p w14:paraId="6A6DDDA5" w14:textId="77777777" w:rsidR="00747561" w:rsidRPr="00AB3A34" w:rsidRDefault="00747561">
            <w:pPr>
              <w:pStyle w:val="NormalWeb"/>
              <w:rPr>
                <w:rFonts w:ascii="Arial" w:hAnsi="Arial" w:cs="Arial"/>
                <w:sz w:val="20"/>
                <w:szCs w:val="20"/>
              </w:rPr>
            </w:pPr>
            <w:r>
              <w:rPr>
                <w:rFonts w:ascii="Arial" w:hAnsi="Arial" w:cs="Arial"/>
                <w:sz w:val="20"/>
                <w:szCs w:val="20"/>
              </w:rPr>
              <w:t xml:space="preserve">Communication of ideas and information insufficiently </w:t>
            </w:r>
            <w:r w:rsidRPr="00037264">
              <w:rPr>
                <w:rFonts w:ascii="Arial" w:hAnsi="Arial" w:cs="Arial"/>
                <w:sz w:val="20"/>
                <w:szCs w:val="20"/>
              </w:rPr>
              <w:t>clear</w:t>
            </w:r>
            <w:r>
              <w:rPr>
                <w:rFonts w:ascii="Arial" w:hAnsi="Arial" w:cs="Arial"/>
                <w:sz w:val="20"/>
                <w:szCs w:val="20"/>
              </w:rPr>
              <w:t xml:space="preserve"> or not </w:t>
            </w:r>
            <w:r w:rsidRPr="00037264">
              <w:rPr>
                <w:rFonts w:ascii="Arial" w:hAnsi="Arial" w:cs="Arial"/>
                <w:sz w:val="20"/>
                <w:szCs w:val="20"/>
              </w:rPr>
              <w:t>logical</w:t>
            </w:r>
            <w:r>
              <w:rPr>
                <w:rFonts w:ascii="Arial" w:hAnsi="Arial" w:cs="Arial"/>
                <w:sz w:val="20"/>
                <w:szCs w:val="20"/>
              </w:rPr>
              <w:t>ly, persuasively and effectively</w:t>
            </w:r>
            <w:r w:rsidRPr="00037264">
              <w:rPr>
                <w:rFonts w:ascii="Arial" w:hAnsi="Arial" w:cs="Arial"/>
                <w:sz w:val="20"/>
                <w:szCs w:val="20"/>
              </w:rPr>
              <w:t xml:space="preserve"> </w:t>
            </w:r>
            <w:r>
              <w:rPr>
                <w:rFonts w:ascii="Arial" w:hAnsi="Arial" w:cs="Arial"/>
                <w:sz w:val="20"/>
                <w:szCs w:val="20"/>
              </w:rPr>
              <w:t>delivered.</w:t>
            </w:r>
          </w:p>
          <w:p w14:paraId="13DCEA92" w14:textId="77777777" w:rsidR="00747561" w:rsidRPr="002F0CBD" w:rsidRDefault="00747561">
            <w:pPr>
              <w:rPr>
                <w:rFonts w:ascii="Calibri" w:hAnsi="Calibri" w:cs="Calibri"/>
              </w:rPr>
            </w:pPr>
          </w:p>
        </w:tc>
        <w:tc>
          <w:tcPr>
            <w:tcW w:w="1379" w:type="dxa"/>
          </w:tcPr>
          <w:p w14:paraId="1D1F9E89" w14:textId="77777777" w:rsidR="00747561" w:rsidRPr="00AB3A34" w:rsidRDefault="00747561">
            <w:pPr>
              <w:pStyle w:val="NormalWeb"/>
              <w:rPr>
                <w:rFonts w:ascii="Arial" w:hAnsi="Arial" w:cs="Arial"/>
                <w:sz w:val="20"/>
                <w:szCs w:val="20"/>
              </w:rPr>
            </w:pPr>
            <w:r w:rsidRPr="007C3F84">
              <w:rPr>
                <w:rFonts w:ascii="Calibri" w:hAnsi="Calibri" w:cs="Calibri"/>
                <w:color w:val="000000"/>
                <w:sz w:val="22"/>
                <w:szCs w:val="22"/>
              </w:rPr>
              <w:t xml:space="preserve">Some </w:t>
            </w:r>
            <w:r>
              <w:rPr>
                <w:rFonts w:ascii="Arial" w:hAnsi="Arial" w:cs="Arial"/>
                <w:sz w:val="20"/>
                <w:szCs w:val="20"/>
              </w:rPr>
              <w:t>Communication of ideas and information to some extent</w:t>
            </w:r>
            <w:r w:rsidRPr="00037264">
              <w:rPr>
                <w:rFonts w:ascii="Arial" w:hAnsi="Arial" w:cs="Arial"/>
                <w:sz w:val="20"/>
                <w:szCs w:val="20"/>
              </w:rPr>
              <w:t xml:space="preserve"> logical</w:t>
            </w:r>
            <w:r>
              <w:rPr>
                <w:rFonts w:ascii="Arial" w:hAnsi="Arial" w:cs="Arial"/>
                <w:sz w:val="20"/>
                <w:szCs w:val="20"/>
              </w:rPr>
              <w:t>ly, persuasively and effectively</w:t>
            </w:r>
            <w:r w:rsidRPr="00037264">
              <w:rPr>
                <w:rFonts w:ascii="Arial" w:hAnsi="Arial" w:cs="Arial"/>
                <w:sz w:val="20"/>
                <w:szCs w:val="20"/>
              </w:rPr>
              <w:t xml:space="preserve"> </w:t>
            </w:r>
            <w:r>
              <w:rPr>
                <w:rFonts w:ascii="Arial" w:hAnsi="Arial" w:cs="Arial"/>
                <w:sz w:val="20"/>
                <w:szCs w:val="20"/>
              </w:rPr>
              <w:t>delivered.</w:t>
            </w:r>
          </w:p>
          <w:p w14:paraId="6111A9C9" w14:textId="77777777" w:rsidR="00747561" w:rsidRPr="002F0CBD" w:rsidRDefault="00747561">
            <w:pPr>
              <w:rPr>
                <w:rFonts w:ascii="Calibri" w:hAnsi="Calibri" w:cs="Calibri"/>
              </w:rPr>
            </w:pPr>
          </w:p>
        </w:tc>
        <w:tc>
          <w:tcPr>
            <w:tcW w:w="1378" w:type="dxa"/>
          </w:tcPr>
          <w:p w14:paraId="7DAB70D0" w14:textId="77777777" w:rsidR="00747561" w:rsidRPr="00AB3A34" w:rsidRDefault="00747561">
            <w:pPr>
              <w:pStyle w:val="NormalWeb"/>
              <w:rPr>
                <w:rFonts w:ascii="Arial" w:hAnsi="Arial" w:cs="Arial"/>
                <w:sz w:val="20"/>
                <w:szCs w:val="20"/>
              </w:rPr>
            </w:pPr>
            <w:r>
              <w:rPr>
                <w:rFonts w:ascii="Calibri" w:hAnsi="Calibri" w:cs="Calibri"/>
                <w:color w:val="000000"/>
                <w:sz w:val="22"/>
                <w:szCs w:val="22"/>
              </w:rPr>
              <w:t>Demonstrates ability to c</w:t>
            </w:r>
            <w:r>
              <w:rPr>
                <w:rFonts w:ascii="Arial" w:hAnsi="Arial" w:cs="Arial"/>
                <w:sz w:val="20"/>
                <w:szCs w:val="20"/>
              </w:rPr>
              <w:t xml:space="preserve">ommunicate ideas. Information is sufficiently </w:t>
            </w:r>
            <w:r w:rsidRPr="00037264">
              <w:rPr>
                <w:rFonts w:ascii="Arial" w:hAnsi="Arial" w:cs="Arial"/>
                <w:sz w:val="20"/>
                <w:szCs w:val="20"/>
              </w:rPr>
              <w:t>clearly, logical</w:t>
            </w:r>
            <w:r>
              <w:rPr>
                <w:rFonts w:ascii="Arial" w:hAnsi="Arial" w:cs="Arial"/>
                <w:sz w:val="20"/>
                <w:szCs w:val="20"/>
              </w:rPr>
              <w:t>ly, persuasively and effectively</w:t>
            </w:r>
            <w:r w:rsidRPr="00037264">
              <w:rPr>
                <w:rFonts w:ascii="Arial" w:hAnsi="Arial" w:cs="Arial"/>
                <w:sz w:val="20"/>
                <w:szCs w:val="20"/>
              </w:rPr>
              <w:t xml:space="preserve"> </w:t>
            </w:r>
            <w:r>
              <w:rPr>
                <w:rFonts w:ascii="Arial" w:hAnsi="Arial" w:cs="Arial"/>
                <w:sz w:val="20"/>
                <w:szCs w:val="20"/>
              </w:rPr>
              <w:t>delivered.</w:t>
            </w:r>
          </w:p>
          <w:p w14:paraId="3513D1E0" w14:textId="77777777" w:rsidR="00747561" w:rsidRPr="002F0CBD" w:rsidRDefault="00747561">
            <w:pPr>
              <w:rPr>
                <w:rFonts w:ascii="Calibri" w:hAnsi="Calibri" w:cs="Calibri"/>
              </w:rPr>
            </w:pPr>
          </w:p>
        </w:tc>
        <w:tc>
          <w:tcPr>
            <w:tcW w:w="1379" w:type="dxa"/>
          </w:tcPr>
          <w:p w14:paraId="54675105" w14:textId="77777777" w:rsidR="00747561" w:rsidRPr="00AB3A34" w:rsidRDefault="00747561">
            <w:pPr>
              <w:pStyle w:val="NormalWeb"/>
              <w:rPr>
                <w:rFonts w:ascii="Arial" w:hAnsi="Arial" w:cs="Arial"/>
                <w:sz w:val="20"/>
                <w:szCs w:val="20"/>
              </w:rPr>
            </w:pPr>
            <w:r w:rsidRPr="007C3F84">
              <w:rPr>
                <w:rFonts w:ascii="Calibri" w:hAnsi="Calibri" w:cs="Calibri"/>
                <w:color w:val="000000"/>
                <w:sz w:val="22"/>
                <w:szCs w:val="22"/>
              </w:rPr>
              <w:t xml:space="preserve">Clear and balanced </w:t>
            </w:r>
            <w:r>
              <w:rPr>
                <w:rFonts w:ascii="Arial" w:hAnsi="Arial" w:cs="Arial"/>
                <w:sz w:val="20"/>
                <w:szCs w:val="20"/>
              </w:rPr>
              <w:t xml:space="preserve">communication of ideas and information. Overall, </w:t>
            </w:r>
            <w:r w:rsidRPr="00037264">
              <w:rPr>
                <w:rFonts w:ascii="Arial" w:hAnsi="Arial" w:cs="Arial"/>
                <w:sz w:val="20"/>
                <w:szCs w:val="20"/>
              </w:rPr>
              <w:t>clearly, logical</w:t>
            </w:r>
            <w:r>
              <w:rPr>
                <w:rFonts w:ascii="Arial" w:hAnsi="Arial" w:cs="Arial"/>
                <w:sz w:val="20"/>
                <w:szCs w:val="20"/>
              </w:rPr>
              <w:t>ly, persuasively and effectively</w:t>
            </w:r>
            <w:r w:rsidRPr="00037264">
              <w:rPr>
                <w:rFonts w:ascii="Arial" w:hAnsi="Arial" w:cs="Arial"/>
                <w:sz w:val="20"/>
                <w:szCs w:val="20"/>
              </w:rPr>
              <w:t xml:space="preserve"> </w:t>
            </w:r>
            <w:r>
              <w:rPr>
                <w:rFonts w:ascii="Arial" w:hAnsi="Arial" w:cs="Arial"/>
                <w:sz w:val="20"/>
                <w:szCs w:val="20"/>
              </w:rPr>
              <w:t>delivered.</w:t>
            </w:r>
          </w:p>
          <w:p w14:paraId="1A9C1412" w14:textId="77777777" w:rsidR="00747561" w:rsidRPr="002F0CBD" w:rsidRDefault="00747561">
            <w:pPr>
              <w:rPr>
                <w:rFonts w:ascii="Calibri" w:hAnsi="Calibri" w:cs="Calibri"/>
              </w:rPr>
            </w:pPr>
          </w:p>
        </w:tc>
        <w:tc>
          <w:tcPr>
            <w:tcW w:w="1238" w:type="dxa"/>
          </w:tcPr>
          <w:p w14:paraId="70BAB58D" w14:textId="77777777" w:rsidR="00747561" w:rsidRPr="00AB3A34" w:rsidRDefault="00747561">
            <w:pPr>
              <w:pStyle w:val="NormalWeb"/>
              <w:rPr>
                <w:rFonts w:ascii="Arial" w:hAnsi="Arial" w:cs="Arial"/>
                <w:sz w:val="20"/>
                <w:szCs w:val="20"/>
              </w:rPr>
            </w:pPr>
            <w:r>
              <w:rPr>
                <w:rFonts w:ascii="Calibri" w:hAnsi="Calibri" w:cs="Calibri"/>
                <w:color w:val="000000"/>
                <w:sz w:val="22"/>
                <w:szCs w:val="22"/>
              </w:rPr>
              <w:t>Very good c</w:t>
            </w:r>
            <w:r>
              <w:rPr>
                <w:rFonts w:ascii="Arial" w:hAnsi="Arial" w:cs="Arial"/>
                <w:sz w:val="20"/>
                <w:szCs w:val="20"/>
              </w:rPr>
              <w:t xml:space="preserve">ommunication of ideas and information. Very </w:t>
            </w:r>
            <w:r w:rsidRPr="00037264">
              <w:rPr>
                <w:rFonts w:ascii="Arial" w:hAnsi="Arial" w:cs="Arial"/>
                <w:sz w:val="20"/>
                <w:szCs w:val="20"/>
              </w:rPr>
              <w:t>clearly, logical</w:t>
            </w:r>
            <w:r>
              <w:rPr>
                <w:rFonts w:ascii="Arial" w:hAnsi="Arial" w:cs="Arial"/>
                <w:sz w:val="20"/>
                <w:szCs w:val="20"/>
              </w:rPr>
              <w:t>ly, persuasively and effectively</w:t>
            </w:r>
            <w:r w:rsidRPr="00037264">
              <w:rPr>
                <w:rFonts w:ascii="Arial" w:hAnsi="Arial" w:cs="Arial"/>
                <w:sz w:val="20"/>
                <w:szCs w:val="20"/>
              </w:rPr>
              <w:t xml:space="preserve"> </w:t>
            </w:r>
            <w:r>
              <w:rPr>
                <w:rFonts w:ascii="Arial" w:hAnsi="Arial" w:cs="Arial"/>
                <w:sz w:val="20"/>
                <w:szCs w:val="20"/>
              </w:rPr>
              <w:t>delivered.</w:t>
            </w:r>
          </w:p>
          <w:p w14:paraId="45D3D935" w14:textId="77777777" w:rsidR="00747561" w:rsidRPr="002F0CBD" w:rsidRDefault="00747561">
            <w:pPr>
              <w:rPr>
                <w:rFonts w:ascii="Calibri" w:hAnsi="Calibri" w:cs="Calibri"/>
              </w:rPr>
            </w:pPr>
          </w:p>
        </w:tc>
      </w:tr>
      <w:tr w:rsidR="00747561" w14:paraId="254E2DF0" w14:textId="77777777">
        <w:trPr>
          <w:trHeight w:val="546"/>
        </w:trPr>
        <w:tc>
          <w:tcPr>
            <w:tcW w:w="1378" w:type="dxa"/>
          </w:tcPr>
          <w:p w14:paraId="2BD9ECE8" w14:textId="77777777" w:rsidR="00747561" w:rsidRPr="004829BA" w:rsidRDefault="00747561">
            <w:pPr>
              <w:rPr>
                <w:rFonts w:ascii="Calibri" w:hAnsi="Calibri" w:cs="Calibri"/>
                <w:color w:val="000000" w:themeColor="text1"/>
              </w:rPr>
            </w:pPr>
            <w:r w:rsidRPr="004829BA">
              <w:rPr>
                <w:rFonts w:ascii="Calibri" w:hAnsi="Calibri" w:cs="Calibri"/>
                <w:color w:val="000000" w:themeColor="text1"/>
              </w:rPr>
              <w:lastRenderedPageBreak/>
              <w:t>Additional Comments 1</w:t>
            </w:r>
          </w:p>
        </w:tc>
        <w:tc>
          <w:tcPr>
            <w:tcW w:w="1379" w:type="dxa"/>
          </w:tcPr>
          <w:p w14:paraId="626246F0" w14:textId="77777777" w:rsidR="00747561" w:rsidRPr="004829BA" w:rsidRDefault="00747561">
            <w:pPr>
              <w:rPr>
                <w:rFonts w:ascii="Calibri" w:hAnsi="Calibri" w:cs="Calibri"/>
                <w:color w:val="000000" w:themeColor="text1"/>
              </w:rPr>
            </w:pPr>
            <w:r w:rsidRPr="004829BA">
              <w:rPr>
                <w:rFonts w:ascii="Calibri" w:hAnsi="Calibri" w:cs="Calibri"/>
                <w:color w:val="000000" w:themeColor="text1"/>
              </w:rPr>
              <w:t>Type your text in each descriptor box</w:t>
            </w:r>
          </w:p>
        </w:tc>
        <w:tc>
          <w:tcPr>
            <w:tcW w:w="1378" w:type="dxa"/>
          </w:tcPr>
          <w:p w14:paraId="6F484A0A" w14:textId="77777777" w:rsidR="00747561" w:rsidRPr="004829BA" w:rsidRDefault="00747561">
            <w:pPr>
              <w:rPr>
                <w:rFonts w:ascii="Calibri" w:hAnsi="Calibri" w:cs="Calibri"/>
                <w:color w:val="000000" w:themeColor="text1"/>
              </w:rPr>
            </w:pPr>
            <w:r w:rsidRPr="004829BA">
              <w:rPr>
                <w:rFonts w:ascii="Calibri" w:hAnsi="Calibri" w:cs="Calibri"/>
                <w:color w:val="000000" w:themeColor="text1"/>
              </w:rPr>
              <w:t>Type your text in each descriptor box</w:t>
            </w:r>
          </w:p>
        </w:tc>
        <w:tc>
          <w:tcPr>
            <w:tcW w:w="1379" w:type="dxa"/>
          </w:tcPr>
          <w:p w14:paraId="434D4E34" w14:textId="77777777" w:rsidR="00747561" w:rsidRPr="004829BA" w:rsidRDefault="00747561">
            <w:pPr>
              <w:rPr>
                <w:rFonts w:ascii="Calibri" w:hAnsi="Calibri" w:cs="Calibri"/>
                <w:color w:val="000000" w:themeColor="text1"/>
              </w:rPr>
            </w:pPr>
            <w:r w:rsidRPr="004829BA">
              <w:rPr>
                <w:rFonts w:ascii="Calibri" w:hAnsi="Calibri" w:cs="Calibri"/>
                <w:color w:val="000000" w:themeColor="text1"/>
              </w:rPr>
              <w:t>Type your text in each descriptor box</w:t>
            </w:r>
          </w:p>
        </w:tc>
        <w:tc>
          <w:tcPr>
            <w:tcW w:w="1378" w:type="dxa"/>
          </w:tcPr>
          <w:p w14:paraId="07BE0260" w14:textId="77777777" w:rsidR="00747561" w:rsidRPr="004829BA" w:rsidRDefault="00747561">
            <w:pPr>
              <w:rPr>
                <w:rFonts w:ascii="Calibri" w:hAnsi="Calibri" w:cs="Calibri"/>
                <w:color w:val="000000" w:themeColor="text1"/>
              </w:rPr>
            </w:pPr>
            <w:r w:rsidRPr="004829BA">
              <w:rPr>
                <w:rFonts w:ascii="Calibri" w:hAnsi="Calibri" w:cs="Calibri"/>
                <w:color w:val="000000" w:themeColor="text1"/>
              </w:rPr>
              <w:t>Type your text in each descriptor box</w:t>
            </w:r>
          </w:p>
        </w:tc>
        <w:tc>
          <w:tcPr>
            <w:tcW w:w="1379" w:type="dxa"/>
          </w:tcPr>
          <w:p w14:paraId="1F6DDC6B" w14:textId="77777777" w:rsidR="00747561" w:rsidRPr="004829BA" w:rsidRDefault="00747561">
            <w:pPr>
              <w:rPr>
                <w:rFonts w:ascii="Calibri" w:hAnsi="Calibri" w:cs="Calibri"/>
                <w:color w:val="000000" w:themeColor="text1"/>
              </w:rPr>
            </w:pPr>
            <w:r w:rsidRPr="004829BA">
              <w:rPr>
                <w:rFonts w:ascii="Calibri" w:hAnsi="Calibri" w:cs="Calibri"/>
                <w:color w:val="000000" w:themeColor="text1"/>
              </w:rPr>
              <w:t>Type your text in each descriptor box</w:t>
            </w:r>
          </w:p>
        </w:tc>
        <w:tc>
          <w:tcPr>
            <w:tcW w:w="1238" w:type="dxa"/>
          </w:tcPr>
          <w:p w14:paraId="54ADA98B" w14:textId="77777777" w:rsidR="00747561" w:rsidRPr="004829BA" w:rsidRDefault="00747561">
            <w:pPr>
              <w:rPr>
                <w:rFonts w:ascii="Calibri" w:hAnsi="Calibri" w:cs="Calibri"/>
                <w:color w:val="000000" w:themeColor="text1"/>
              </w:rPr>
            </w:pPr>
            <w:r w:rsidRPr="004829BA">
              <w:rPr>
                <w:rFonts w:ascii="Calibri" w:hAnsi="Calibri" w:cs="Calibri"/>
                <w:color w:val="000000" w:themeColor="text1"/>
              </w:rPr>
              <w:t>Type your text in each descriptor box</w:t>
            </w:r>
          </w:p>
        </w:tc>
      </w:tr>
    </w:tbl>
    <w:p w14:paraId="43450E01" w14:textId="77777777" w:rsidR="00747561" w:rsidRDefault="00747561" w:rsidP="00747561"/>
    <w:p w14:paraId="4B371095" w14:textId="77777777" w:rsidR="00747561" w:rsidRPr="002F0CBD" w:rsidRDefault="00747561" w:rsidP="00747561"/>
    <w:p w14:paraId="44C43525" w14:textId="194C31C6" w:rsidR="008946E8" w:rsidRDefault="008946E8" w:rsidP="00037D96">
      <w:pPr>
        <w:tabs>
          <w:tab w:val="left" w:pos="2835"/>
        </w:tabs>
      </w:pPr>
    </w:p>
    <w:sectPr w:rsidR="008946E8" w:rsidSect="00A22C7A">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Luke Hammond" w:date="2024-11-26T16:33:00Z" w:initials="LH">
    <w:p w14:paraId="651989E5" w14:textId="77777777" w:rsidR="00A83482" w:rsidRDefault="00A83482" w:rsidP="00A83482">
      <w:pPr>
        <w:pStyle w:val="CommentText"/>
      </w:pPr>
      <w:r>
        <w:rPr>
          <w:rStyle w:val="CommentReference"/>
        </w:rPr>
        <w:annotationRef/>
      </w:r>
      <w:r>
        <w:t>Gender distribution: around a 50/50 split</w:t>
      </w:r>
    </w:p>
    <w:p w14:paraId="1FCC03BD" w14:textId="77777777" w:rsidR="00A83482" w:rsidRDefault="00A83482" w:rsidP="00A83482">
      <w:pPr>
        <w:pStyle w:val="CommentText"/>
      </w:pPr>
      <w:r>
        <w:t>The age distribution is quite young with half of the audience between 18-34</w:t>
      </w:r>
    </w:p>
    <w:p w14:paraId="58D9E1D8" w14:textId="77777777" w:rsidR="00A83482" w:rsidRDefault="00A83482" w:rsidP="00A83482">
      <w:pPr>
        <w:pStyle w:val="CommentText"/>
      </w:pPr>
      <w:r>
        <w:t>Top categories from these users are education based and their topics are news</w:t>
      </w:r>
    </w:p>
  </w:comment>
  <w:comment w:id="1" w:author="Luke Hammond" w:date="2024-11-26T16:33:00Z" w:initials="LH">
    <w:p w14:paraId="78DDB17B" w14:textId="77777777" w:rsidR="00A83482" w:rsidRDefault="00A83482" w:rsidP="00A83482">
      <w:pPr>
        <w:pStyle w:val="CommentText"/>
      </w:pPr>
      <w:r>
        <w:rPr>
          <w:rStyle w:val="CommentReference"/>
        </w:rPr>
        <w:annotationRef/>
      </w:r>
      <w:r>
        <w:t>Other visited websites include google translate, spotify, wikipedia, nytimes and classroom google</w:t>
      </w:r>
    </w:p>
  </w:comment>
  <w:comment w:id="2" w:author="Luke Hammond" w:date="2024-11-26T16:34:00Z" w:initials="LH">
    <w:p w14:paraId="6DE04555" w14:textId="77777777" w:rsidR="00A83482" w:rsidRDefault="00A83482" w:rsidP="00A83482">
      <w:pPr>
        <w:pStyle w:val="CommentText"/>
      </w:pPr>
      <w:r>
        <w:rPr>
          <w:rStyle w:val="CommentReference"/>
        </w:rPr>
        <w:annotationRef/>
      </w:r>
      <w:r>
        <w:t>The largest individual user base is the USA</w:t>
      </w:r>
    </w:p>
  </w:comment>
  <w:comment w:id="3" w:author="Luke Hammond" w:date="2024-11-26T16:41:00Z" w:initials="LH">
    <w:p w14:paraId="74F19D6B" w14:textId="77777777" w:rsidR="00A83482" w:rsidRDefault="00A83482" w:rsidP="00A83482">
      <w:pPr>
        <w:pStyle w:val="CommentText"/>
      </w:pPr>
      <w:r>
        <w:rPr>
          <w:rStyle w:val="CommentReference"/>
        </w:rPr>
        <w:annotationRef/>
      </w:r>
      <w:r>
        <w:t>People tend to learn the language which are big tourist destinations as people still recover from COVIDs travel restrictions. Additionally, people are learning multiple languages</w:t>
      </w:r>
    </w:p>
  </w:comment>
  <w:comment w:id="4" w:author="Luke Hammond" w:date="2024-11-26T16:44:00Z" w:initials="LH">
    <w:p w14:paraId="6E6D6056" w14:textId="0FCE23EE" w:rsidR="00A83482" w:rsidRDefault="00A83482" w:rsidP="00A83482">
      <w:pPr>
        <w:pStyle w:val="CommentText"/>
      </w:pPr>
      <w:r>
        <w:rPr>
          <w:rStyle w:val="CommentReference"/>
        </w:rPr>
        <w:annotationRef/>
      </w:r>
      <w:r>
        <w:t>English is still the most studied language in the world followed by Spanish and French</w:t>
      </w:r>
    </w:p>
  </w:comment>
  <w:comment w:id="5" w:author="Luke Hammond" w:date="2024-11-26T16:46:00Z" w:initials="LH">
    <w:p w14:paraId="20F148A2" w14:textId="77777777" w:rsidR="00A83482" w:rsidRDefault="00A83482" w:rsidP="00A83482">
      <w:pPr>
        <w:pStyle w:val="CommentText"/>
      </w:pPr>
      <w:r>
        <w:rPr>
          <w:rStyle w:val="CommentReference"/>
        </w:rPr>
        <w:annotationRef/>
      </w:r>
      <w:r>
        <w:t>global news for reasons such as conflict this could also be down to the Ukrainian refugees growing in countries</w:t>
      </w:r>
    </w:p>
  </w:comment>
  <w:comment w:id="6" w:author="Luke Hammond" w:date="2024-11-26T16:58:00Z" w:initials="LH">
    <w:p w14:paraId="656618FD" w14:textId="77777777" w:rsidR="00A83482" w:rsidRDefault="00A83482" w:rsidP="00A83482">
      <w:pPr>
        <w:pStyle w:val="CommentText"/>
      </w:pPr>
      <w:r>
        <w:rPr>
          <w:rStyle w:val="CommentReference"/>
        </w:rPr>
        <w:annotationRef/>
      </w:r>
      <w:r>
        <w:t>Duolingos top marketing channels is direct traffic (82.04%) and search is 12.42% through searches containing keywords</w:t>
      </w:r>
    </w:p>
  </w:comment>
  <w:comment w:id="7" w:author="Luke Hammond" w:date="2024-11-26T16:59:00Z" w:initials="LH">
    <w:p w14:paraId="50DA674D" w14:textId="77777777" w:rsidR="00A83482" w:rsidRDefault="00A83482" w:rsidP="00A83482">
      <w:pPr>
        <w:pStyle w:val="CommentText"/>
      </w:pPr>
      <w:r>
        <w:rPr>
          <w:rStyle w:val="CommentReference"/>
        </w:rPr>
        <w:annotationRef/>
      </w:r>
      <w:r>
        <w:t xml:space="preserve">Duolingos social media traffic is from youtube (52.57%) followed by facebook (15.34%) and twitter </w:t>
      </w:r>
    </w:p>
  </w:comment>
  <w:comment w:id="8" w:author="Luke Hammond" w:date="2024-11-26T16:59:00Z" w:initials="LH">
    <w:p w14:paraId="692249D9" w14:textId="77777777" w:rsidR="00A83482" w:rsidRDefault="00A83482" w:rsidP="00A83482">
      <w:pPr>
        <w:pStyle w:val="CommentText"/>
      </w:pPr>
      <w:r>
        <w:rPr>
          <w:rStyle w:val="CommentReference"/>
        </w:rPr>
        <w:annotationRef/>
      </w:r>
      <w:r>
        <w:t>The device used to access duolingo is close to almost 50/50 of desktop and mobile</w:t>
      </w:r>
    </w:p>
  </w:comment>
  <w:comment w:id="9" w:author="Luke Hammond" w:date="2024-11-26T16:51:00Z" w:initials="LH">
    <w:p w14:paraId="724507F9" w14:textId="044D1E91" w:rsidR="00A83482" w:rsidRDefault="00A83482" w:rsidP="00A83482">
      <w:pPr>
        <w:pStyle w:val="CommentText"/>
      </w:pPr>
      <w:r>
        <w:rPr>
          <w:rStyle w:val="CommentReference"/>
        </w:rPr>
        <w:annotationRef/>
      </w:r>
      <w:r>
        <w:t>Ages of 45-60 who will have the money to pay for a family plan for their kids to prepare for their holiday but also with the gamification of Duolingo children may feel inclined to ‘play’</w:t>
      </w:r>
    </w:p>
  </w:comment>
  <w:comment w:id="10" w:author="Luke Hammond" w:date="2024-11-26T16:52:00Z" w:initials="LH">
    <w:p w14:paraId="062A9B9F" w14:textId="5C3C3984" w:rsidR="00A83482" w:rsidRDefault="00A83482" w:rsidP="00A83482">
      <w:pPr>
        <w:pStyle w:val="CommentText"/>
      </w:pPr>
      <w:r>
        <w:rPr>
          <w:rStyle w:val="CommentReference"/>
        </w:rPr>
        <w:annotationRef/>
      </w:r>
      <w:r>
        <w:t>Revenue streams for duolingo have been on the increase after COVID especially when travel bans were lifted so targeting this group could be the next step</w:t>
      </w:r>
    </w:p>
  </w:comment>
  <w:comment w:id="11" w:author="Luke Hammond" w:date="2024-11-26T16:53:00Z" w:initials="LH">
    <w:p w14:paraId="3BA92133" w14:textId="77777777" w:rsidR="00A83482" w:rsidRDefault="00A83482" w:rsidP="00A83482">
      <w:pPr>
        <w:pStyle w:val="CommentText"/>
      </w:pPr>
      <w:r>
        <w:rPr>
          <w:rStyle w:val="CommentReference"/>
        </w:rPr>
        <w:annotationRef/>
      </w:r>
      <w:r>
        <w:t>A lot of people who use duolingo have english as their first language so learning a new one could be beneficial towards their travels</w:t>
      </w:r>
    </w:p>
  </w:comment>
  <w:comment w:id="12" w:author="Luke Hammond" w:date="2024-11-26T16:54:00Z" w:initials="LH">
    <w:p w14:paraId="0D776748" w14:textId="77777777" w:rsidR="00A83482" w:rsidRDefault="00A83482" w:rsidP="00A83482">
      <w:pPr>
        <w:pStyle w:val="CommentText"/>
      </w:pPr>
      <w:r>
        <w:rPr>
          <w:rStyle w:val="CommentReference"/>
        </w:rPr>
        <w:annotationRef/>
      </w:r>
      <w:r>
        <w:t>The current 45-64 is about 17.4% of the current duolingo users.</w:t>
      </w:r>
    </w:p>
  </w:comment>
  <w:comment w:id="13" w:author="Luke Hammond" w:date="2024-11-26T16:56:00Z" w:initials="LH">
    <w:p w14:paraId="4D6E800F" w14:textId="77777777" w:rsidR="00A83482" w:rsidRDefault="00A83482" w:rsidP="00A83482">
      <w:pPr>
        <w:pStyle w:val="CommentText"/>
      </w:pPr>
      <w:r>
        <w:rPr>
          <w:rStyle w:val="CommentReference"/>
        </w:rPr>
        <w:annotationRef/>
      </w:r>
      <w:r>
        <w:t>Duolingo makes money via subscription, ads, fees, events and language proficiency tests - duolingos market share in the language learning market is about 63.54%</w:t>
      </w:r>
    </w:p>
  </w:comment>
  <w:comment w:id="14" w:author="Luke Hammond" w:date="2024-11-27T12:43:00Z" w:initials="LH">
    <w:p w14:paraId="393BDCB7" w14:textId="77777777" w:rsidR="00A83482" w:rsidRDefault="00A83482" w:rsidP="00A83482">
      <w:pPr>
        <w:pStyle w:val="CommentText"/>
        <w:numPr>
          <w:ilvl w:val="0"/>
          <w:numId w:val="12"/>
        </w:numPr>
      </w:pPr>
      <w:r>
        <w:rPr>
          <w:rStyle w:val="CommentReference"/>
        </w:rPr>
        <w:annotationRef/>
      </w:r>
      <w:r>
        <w:t>Create a family oriented experience - eventually turn users into subscribers</w:t>
      </w:r>
    </w:p>
    <w:p w14:paraId="488F37CA" w14:textId="77777777" w:rsidR="00A83482" w:rsidRDefault="00A83482" w:rsidP="00A83482">
      <w:pPr>
        <w:pStyle w:val="CommentText"/>
        <w:numPr>
          <w:ilvl w:val="0"/>
          <w:numId w:val="12"/>
        </w:numPr>
      </w:pPr>
      <w:r>
        <w:t>Raise awareness</w:t>
      </w:r>
    </w:p>
    <w:p w14:paraId="11FFF536" w14:textId="77777777" w:rsidR="00A83482" w:rsidRDefault="00A83482" w:rsidP="00A83482">
      <w:pPr>
        <w:pStyle w:val="CommentText"/>
        <w:numPr>
          <w:ilvl w:val="0"/>
          <w:numId w:val="12"/>
        </w:numPr>
      </w:pPr>
      <w:r>
        <w:t>Create a perceived image as new experiences and welcoming from locals</w:t>
      </w:r>
    </w:p>
  </w:comment>
  <w:comment w:id="15" w:author="Luke Hammond" w:date="2024-11-27T12:51:00Z" w:initials="LH">
    <w:p w14:paraId="112A769E" w14:textId="77777777" w:rsidR="00A83482" w:rsidRDefault="00A83482" w:rsidP="00A83482">
      <w:pPr>
        <w:pStyle w:val="CommentText"/>
        <w:numPr>
          <w:ilvl w:val="0"/>
          <w:numId w:val="13"/>
        </w:numPr>
      </w:pPr>
      <w:r>
        <w:rPr>
          <w:rStyle w:val="CommentReference"/>
        </w:rPr>
        <w:annotationRef/>
      </w:r>
      <w:r>
        <w:t xml:space="preserve">Level out the audience </w:t>
      </w:r>
    </w:p>
    <w:p w14:paraId="2AF31748" w14:textId="77777777" w:rsidR="00A83482" w:rsidRDefault="00A83482" w:rsidP="00A83482">
      <w:pPr>
        <w:pStyle w:val="CommentText"/>
        <w:numPr>
          <w:ilvl w:val="0"/>
          <w:numId w:val="13"/>
        </w:numPr>
      </w:pPr>
      <w:r>
        <w:t>Child and adult version perhaps more gamified - similar to netflix having a child and parent version</w:t>
      </w:r>
    </w:p>
  </w:comment>
  <w:comment w:id="16" w:author="Luke Hammond" w:date="2024-11-27T12:56:00Z" w:initials="LH">
    <w:p w14:paraId="7AE1F792" w14:textId="77777777" w:rsidR="00A83482" w:rsidRDefault="00A83482" w:rsidP="00A83482">
      <w:pPr>
        <w:pStyle w:val="CommentText"/>
      </w:pPr>
      <w:r>
        <w:rPr>
          <w:rStyle w:val="CommentReference"/>
        </w:rPr>
        <w:annotationRef/>
      </w:r>
      <w:r>
        <w:t>Overall:</w:t>
      </w:r>
    </w:p>
    <w:p w14:paraId="49E39D11" w14:textId="77777777" w:rsidR="00A83482" w:rsidRDefault="00A83482" w:rsidP="00A83482">
      <w:pPr>
        <w:pStyle w:val="CommentText"/>
        <w:numPr>
          <w:ilvl w:val="0"/>
          <w:numId w:val="15"/>
        </w:numPr>
      </w:pPr>
      <w:r>
        <w:t>Create a family app which pushes families to come closer but also push one another to keep up with their lessons in preparation for holidays</w:t>
      </w:r>
    </w:p>
    <w:p w14:paraId="3C0D66EC" w14:textId="77777777" w:rsidR="00A83482" w:rsidRDefault="00A83482" w:rsidP="00A83482">
      <w:pPr>
        <w:pStyle w:val="CommentText"/>
        <w:numPr>
          <w:ilvl w:val="0"/>
          <w:numId w:val="15"/>
        </w:numPr>
      </w:pPr>
      <w:r>
        <w:t>Raise awareness</w:t>
      </w:r>
    </w:p>
    <w:p w14:paraId="7C10D8B8" w14:textId="77777777" w:rsidR="00A83482" w:rsidRDefault="00A83482" w:rsidP="00A83482">
      <w:pPr>
        <w:pStyle w:val="CommentText"/>
        <w:numPr>
          <w:ilvl w:val="0"/>
          <w:numId w:val="15"/>
        </w:numPr>
      </w:pPr>
      <w:r>
        <w:t>Develop an app that pushes healthy family competition</w:t>
      </w:r>
    </w:p>
  </w:comment>
  <w:comment w:id="17" w:author="Luke Hammond" w:date="2024-11-27T14:31:00Z" w:initials="LH">
    <w:p w14:paraId="43924197" w14:textId="77777777" w:rsidR="00A83482" w:rsidRDefault="00A83482" w:rsidP="00A83482">
      <w:pPr>
        <w:pStyle w:val="CommentText"/>
      </w:pPr>
      <w:r>
        <w:rPr>
          <w:rStyle w:val="CommentReference"/>
        </w:rPr>
        <w:annotationRef/>
      </w:r>
      <w:r>
        <w:t>Role of objectives:</w:t>
      </w:r>
    </w:p>
    <w:p w14:paraId="5CEB09AE" w14:textId="77777777" w:rsidR="00A83482" w:rsidRDefault="00A83482" w:rsidP="00A83482">
      <w:pPr>
        <w:pStyle w:val="CommentText"/>
        <w:numPr>
          <w:ilvl w:val="0"/>
          <w:numId w:val="17"/>
        </w:numPr>
      </w:pPr>
      <w:r>
        <w:t>Provide direction</w:t>
      </w:r>
    </w:p>
    <w:p w14:paraId="3FDF5185" w14:textId="77777777" w:rsidR="00A83482" w:rsidRDefault="00A83482" w:rsidP="00A83482">
      <w:pPr>
        <w:pStyle w:val="CommentText"/>
        <w:numPr>
          <w:ilvl w:val="0"/>
          <w:numId w:val="17"/>
        </w:numPr>
      </w:pPr>
      <w:r>
        <w:t>Set a framework</w:t>
      </w:r>
    </w:p>
    <w:p w14:paraId="75473813" w14:textId="77777777" w:rsidR="00A83482" w:rsidRDefault="00A83482" w:rsidP="00A83482">
      <w:pPr>
        <w:pStyle w:val="CommentText"/>
        <w:numPr>
          <w:ilvl w:val="0"/>
          <w:numId w:val="17"/>
        </w:numPr>
      </w:pPr>
      <w:r>
        <w:t>Set a time period</w:t>
      </w:r>
    </w:p>
    <w:p w14:paraId="483F2C29" w14:textId="77777777" w:rsidR="00A83482" w:rsidRDefault="00A83482" w:rsidP="00A83482">
      <w:pPr>
        <w:pStyle w:val="CommentText"/>
        <w:numPr>
          <w:ilvl w:val="0"/>
          <w:numId w:val="17"/>
        </w:numPr>
      </w:pPr>
      <w:r>
        <w:t>Communicate value and scope to participants</w:t>
      </w:r>
    </w:p>
    <w:p w14:paraId="267814A3" w14:textId="77777777" w:rsidR="00A83482" w:rsidRDefault="00A83482" w:rsidP="00A83482">
      <w:pPr>
        <w:pStyle w:val="CommentText"/>
        <w:numPr>
          <w:ilvl w:val="0"/>
          <w:numId w:val="17"/>
        </w:numPr>
      </w:pPr>
      <w:r>
        <w:t>Evaluation for activity</w:t>
      </w:r>
    </w:p>
  </w:comment>
  <w:comment w:id="18" w:author="Luke Hammond" w:date="2024-11-27T14:38:00Z" w:initials="LH">
    <w:p w14:paraId="061E0A9E" w14:textId="77777777" w:rsidR="0084165A" w:rsidRDefault="0084165A" w:rsidP="0084165A">
      <w:pPr>
        <w:pStyle w:val="CommentText"/>
      </w:pPr>
      <w:r>
        <w:rPr>
          <w:rStyle w:val="CommentReference"/>
        </w:rPr>
        <w:annotationRef/>
      </w:r>
      <w:r>
        <w:t>Positioning Strategies:</w:t>
      </w:r>
    </w:p>
    <w:p w14:paraId="498A0E90" w14:textId="77777777" w:rsidR="0084165A" w:rsidRDefault="0084165A" w:rsidP="0084165A">
      <w:pPr>
        <w:pStyle w:val="CommentText"/>
        <w:numPr>
          <w:ilvl w:val="0"/>
          <w:numId w:val="18"/>
        </w:numPr>
      </w:pPr>
      <w:r>
        <w:t>Attributes, features or benefits</w:t>
      </w:r>
    </w:p>
    <w:p w14:paraId="505D88DF" w14:textId="77777777" w:rsidR="0084165A" w:rsidRDefault="0084165A" w:rsidP="0084165A">
      <w:pPr>
        <w:pStyle w:val="CommentText"/>
        <w:numPr>
          <w:ilvl w:val="0"/>
          <w:numId w:val="18"/>
        </w:numPr>
      </w:pPr>
      <w:r>
        <w:t>Price/Quality</w:t>
      </w:r>
    </w:p>
    <w:p w14:paraId="3035F28A" w14:textId="77777777" w:rsidR="0084165A" w:rsidRDefault="0084165A" w:rsidP="0084165A">
      <w:pPr>
        <w:pStyle w:val="CommentText"/>
        <w:numPr>
          <w:ilvl w:val="0"/>
          <w:numId w:val="18"/>
        </w:numPr>
      </w:pPr>
      <w:r>
        <w:t>Use</w:t>
      </w:r>
    </w:p>
  </w:comment>
  <w:comment w:id="19" w:author="Luke Hammond" w:date="2024-11-27T14:19:00Z" w:initials="LH">
    <w:p w14:paraId="4D45B0C7" w14:textId="793F299B" w:rsidR="00A83482" w:rsidRDefault="00A83482" w:rsidP="00A83482">
      <w:pPr>
        <w:pStyle w:val="CommentText"/>
      </w:pPr>
      <w:r>
        <w:rPr>
          <w:rStyle w:val="CommentReference"/>
        </w:rPr>
        <w:annotationRef/>
      </w:r>
      <w:r>
        <w:t>Kapferer prism or steiners hierarchy of effects</w:t>
      </w:r>
    </w:p>
  </w:comment>
  <w:comment w:id="20" w:author="Luke Hammond" w:date="2024-11-27T14:30:00Z" w:initials="LH">
    <w:p w14:paraId="16C5AFD4" w14:textId="77777777" w:rsidR="00A83482" w:rsidRDefault="00A83482" w:rsidP="00A83482">
      <w:pPr>
        <w:pStyle w:val="CommentText"/>
        <w:numPr>
          <w:ilvl w:val="0"/>
          <w:numId w:val="16"/>
        </w:numPr>
      </w:pPr>
      <w:r>
        <w:rPr>
          <w:rStyle w:val="CommentReference"/>
        </w:rPr>
        <w:annotationRef/>
      </w:r>
      <w:r>
        <w:t>Perceptual mapping</w:t>
      </w:r>
    </w:p>
  </w:comment>
  <w:comment w:id="21" w:author="Luke Hammond" w:date="2024-11-27T15:36:00Z" w:initials="LH">
    <w:p w14:paraId="2DB0F2BC" w14:textId="77777777" w:rsidR="00781866" w:rsidRDefault="00781866" w:rsidP="00781866">
      <w:pPr>
        <w:pStyle w:val="CommentText"/>
      </w:pPr>
      <w:r>
        <w:rPr>
          <w:rStyle w:val="CommentReference"/>
        </w:rPr>
        <w:annotationRef/>
      </w:r>
      <w:r>
        <w:t>Look at mintel database</w:t>
      </w:r>
    </w:p>
  </w:comment>
  <w:comment w:id="22" w:author="Luke Hammond" w:date="2024-11-27T14:20:00Z" w:initials="LH">
    <w:p w14:paraId="3EDE546C" w14:textId="63305C4C" w:rsidR="00A83482" w:rsidRDefault="00A83482" w:rsidP="00A83482">
      <w:pPr>
        <w:pStyle w:val="CommentText"/>
      </w:pPr>
      <w:r>
        <w:rPr>
          <w:rStyle w:val="CommentReference"/>
        </w:rPr>
        <w:annotationRef/>
      </w:r>
      <w:r>
        <w:t>Research what my target audience uses</w:t>
      </w:r>
    </w:p>
  </w:comment>
  <w:comment w:id="23" w:author="Luke Hammond" w:date="2024-11-27T14:22:00Z" w:initials="LH">
    <w:p w14:paraId="161D0792" w14:textId="77777777" w:rsidR="00A83482" w:rsidRDefault="00A83482" w:rsidP="00A83482">
      <w:pPr>
        <w:pStyle w:val="CommentText"/>
      </w:pPr>
      <w:r>
        <w:rPr>
          <w:rStyle w:val="CommentReference"/>
        </w:rPr>
        <w:annotationRef/>
      </w:r>
      <w:hyperlink r:id="rId1" w:history="1">
        <w:r w:rsidRPr="00631AD5">
          <w:rPr>
            <w:rStyle w:val="Hyperlink"/>
          </w:rPr>
          <w:t>https://datareportal.com/reports/digital-2023-global-overview-report</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8D9E1D8" w15:done="0"/>
  <w15:commentEx w15:paraId="78DDB17B" w15:paraIdParent="58D9E1D8" w15:done="0"/>
  <w15:commentEx w15:paraId="6DE04555" w15:paraIdParent="58D9E1D8" w15:done="0"/>
  <w15:commentEx w15:paraId="74F19D6B" w15:paraIdParent="58D9E1D8" w15:done="0"/>
  <w15:commentEx w15:paraId="6E6D6056" w15:paraIdParent="58D9E1D8" w15:done="0"/>
  <w15:commentEx w15:paraId="20F148A2" w15:paraIdParent="58D9E1D8" w15:done="0"/>
  <w15:commentEx w15:paraId="656618FD" w15:done="0"/>
  <w15:commentEx w15:paraId="50DA674D" w15:paraIdParent="656618FD" w15:done="0"/>
  <w15:commentEx w15:paraId="692249D9" w15:paraIdParent="656618FD" w15:done="0"/>
  <w15:commentEx w15:paraId="724507F9" w15:done="0"/>
  <w15:commentEx w15:paraId="062A9B9F" w15:paraIdParent="724507F9" w15:done="0"/>
  <w15:commentEx w15:paraId="3BA92133" w15:paraIdParent="724507F9" w15:done="0"/>
  <w15:commentEx w15:paraId="0D776748" w15:paraIdParent="724507F9" w15:done="0"/>
  <w15:commentEx w15:paraId="4D6E800F" w15:paraIdParent="724507F9" w15:done="0"/>
  <w15:commentEx w15:paraId="11FFF536" w15:done="0"/>
  <w15:commentEx w15:paraId="2AF31748" w15:paraIdParent="11FFF536" w15:done="0"/>
  <w15:commentEx w15:paraId="7C10D8B8" w15:paraIdParent="11FFF536" w15:done="0"/>
  <w15:commentEx w15:paraId="267814A3" w15:done="0"/>
  <w15:commentEx w15:paraId="3035F28A" w15:done="0"/>
  <w15:commentEx w15:paraId="4D45B0C7" w15:done="0"/>
  <w15:commentEx w15:paraId="16C5AFD4" w15:done="0"/>
  <w15:commentEx w15:paraId="2DB0F2BC" w15:paraIdParent="16C5AFD4" w15:done="0"/>
  <w15:commentEx w15:paraId="3EDE546C" w15:done="0"/>
  <w15:commentEx w15:paraId="161D0792" w15:paraIdParent="3EDE546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75000CC" w16cex:dateUtc="2024-11-26T16:33:00Z"/>
  <w16cex:commentExtensible w16cex:durableId="74D6F488" w16cex:dateUtc="2024-11-26T16:33:00Z"/>
  <w16cex:commentExtensible w16cex:durableId="2AA85E6F" w16cex:dateUtc="2024-11-26T16:34:00Z"/>
  <w16cex:commentExtensible w16cex:durableId="7ADC1537" w16cex:dateUtc="2024-11-26T16:41:00Z"/>
  <w16cex:commentExtensible w16cex:durableId="152482AB" w16cex:dateUtc="2024-11-26T16:44:00Z"/>
  <w16cex:commentExtensible w16cex:durableId="6FED602A" w16cex:dateUtc="2024-11-26T16:46:00Z"/>
  <w16cex:commentExtensible w16cex:durableId="043A507D" w16cex:dateUtc="2024-11-26T16:58:00Z"/>
  <w16cex:commentExtensible w16cex:durableId="4D4EAE74" w16cex:dateUtc="2024-11-26T16:59:00Z"/>
  <w16cex:commentExtensible w16cex:durableId="4D7973C2" w16cex:dateUtc="2024-11-26T16:59:00Z"/>
  <w16cex:commentExtensible w16cex:durableId="289CD234" w16cex:dateUtc="2024-11-26T16:51:00Z"/>
  <w16cex:commentExtensible w16cex:durableId="642EA40E" w16cex:dateUtc="2024-11-26T16:52:00Z"/>
  <w16cex:commentExtensible w16cex:durableId="55862084" w16cex:dateUtc="2024-11-26T16:53:00Z"/>
  <w16cex:commentExtensible w16cex:durableId="51DD8E1A" w16cex:dateUtc="2024-11-26T16:54:00Z"/>
  <w16cex:commentExtensible w16cex:durableId="7BE50729" w16cex:dateUtc="2024-11-26T16:56:00Z"/>
  <w16cex:commentExtensible w16cex:durableId="37D0D702" w16cex:dateUtc="2024-11-27T12:43:00Z"/>
  <w16cex:commentExtensible w16cex:durableId="63677440" w16cex:dateUtc="2024-11-27T12:51:00Z"/>
  <w16cex:commentExtensible w16cex:durableId="1131AC47" w16cex:dateUtc="2024-11-27T12:56:00Z"/>
  <w16cex:commentExtensible w16cex:durableId="23F863AC" w16cex:dateUtc="2024-11-27T14:31:00Z"/>
  <w16cex:commentExtensible w16cex:durableId="2FB1338E" w16cex:dateUtc="2024-11-27T14:38:00Z"/>
  <w16cex:commentExtensible w16cex:durableId="3F6287E8" w16cex:dateUtc="2024-11-27T14:19:00Z"/>
  <w16cex:commentExtensible w16cex:durableId="7E398667" w16cex:dateUtc="2024-11-27T14:30:00Z"/>
  <w16cex:commentExtensible w16cex:durableId="07CF170B" w16cex:dateUtc="2024-11-27T15:36:00Z"/>
  <w16cex:commentExtensible w16cex:durableId="6DAEA786" w16cex:dateUtc="2024-11-27T14:20:00Z"/>
  <w16cex:commentExtensible w16cex:durableId="2005D6AE" w16cex:dateUtc="2024-11-27T14: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8D9E1D8" w16cid:durableId="175000CC"/>
  <w16cid:commentId w16cid:paraId="78DDB17B" w16cid:durableId="74D6F488"/>
  <w16cid:commentId w16cid:paraId="6DE04555" w16cid:durableId="2AA85E6F"/>
  <w16cid:commentId w16cid:paraId="74F19D6B" w16cid:durableId="7ADC1537"/>
  <w16cid:commentId w16cid:paraId="6E6D6056" w16cid:durableId="152482AB"/>
  <w16cid:commentId w16cid:paraId="20F148A2" w16cid:durableId="6FED602A"/>
  <w16cid:commentId w16cid:paraId="656618FD" w16cid:durableId="043A507D"/>
  <w16cid:commentId w16cid:paraId="50DA674D" w16cid:durableId="4D4EAE74"/>
  <w16cid:commentId w16cid:paraId="692249D9" w16cid:durableId="4D7973C2"/>
  <w16cid:commentId w16cid:paraId="724507F9" w16cid:durableId="289CD234"/>
  <w16cid:commentId w16cid:paraId="062A9B9F" w16cid:durableId="642EA40E"/>
  <w16cid:commentId w16cid:paraId="3BA92133" w16cid:durableId="55862084"/>
  <w16cid:commentId w16cid:paraId="0D776748" w16cid:durableId="51DD8E1A"/>
  <w16cid:commentId w16cid:paraId="4D6E800F" w16cid:durableId="7BE50729"/>
  <w16cid:commentId w16cid:paraId="11FFF536" w16cid:durableId="37D0D702"/>
  <w16cid:commentId w16cid:paraId="2AF31748" w16cid:durableId="63677440"/>
  <w16cid:commentId w16cid:paraId="7C10D8B8" w16cid:durableId="1131AC47"/>
  <w16cid:commentId w16cid:paraId="267814A3" w16cid:durableId="23F863AC"/>
  <w16cid:commentId w16cid:paraId="3035F28A" w16cid:durableId="2FB1338E"/>
  <w16cid:commentId w16cid:paraId="4D45B0C7" w16cid:durableId="3F6287E8"/>
  <w16cid:commentId w16cid:paraId="16C5AFD4" w16cid:durableId="7E398667"/>
  <w16cid:commentId w16cid:paraId="2DB0F2BC" w16cid:durableId="07CF170B"/>
  <w16cid:commentId w16cid:paraId="3EDE546C" w16cid:durableId="6DAEA786"/>
  <w16cid:commentId w16cid:paraId="161D0792" w16cid:durableId="2005D6A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1C77044"/>
    <w:multiLevelType w:val="hybridMultilevel"/>
    <w:tmpl w:val="47CCCA60"/>
    <w:lvl w:ilvl="0" w:tplc="66FA157A">
      <w:start w:val="1"/>
      <w:numFmt w:val="bullet"/>
      <w:lvlText w:val=""/>
      <w:lvlJc w:val="left"/>
      <w:pPr>
        <w:ind w:left="720" w:hanging="360"/>
      </w:pPr>
      <w:rPr>
        <w:rFonts w:ascii="Symbol" w:hAnsi="Symbol"/>
      </w:rPr>
    </w:lvl>
    <w:lvl w:ilvl="1" w:tplc="35C8C3FE">
      <w:start w:val="1"/>
      <w:numFmt w:val="bullet"/>
      <w:lvlText w:val=""/>
      <w:lvlJc w:val="left"/>
      <w:pPr>
        <w:ind w:left="720" w:hanging="360"/>
      </w:pPr>
      <w:rPr>
        <w:rFonts w:ascii="Symbol" w:hAnsi="Symbol"/>
      </w:rPr>
    </w:lvl>
    <w:lvl w:ilvl="2" w:tplc="93D84988">
      <w:start w:val="1"/>
      <w:numFmt w:val="bullet"/>
      <w:lvlText w:val=""/>
      <w:lvlJc w:val="left"/>
      <w:pPr>
        <w:ind w:left="720" w:hanging="360"/>
      </w:pPr>
      <w:rPr>
        <w:rFonts w:ascii="Symbol" w:hAnsi="Symbol"/>
      </w:rPr>
    </w:lvl>
    <w:lvl w:ilvl="3" w:tplc="7BB68C2E">
      <w:start w:val="1"/>
      <w:numFmt w:val="bullet"/>
      <w:lvlText w:val=""/>
      <w:lvlJc w:val="left"/>
      <w:pPr>
        <w:ind w:left="720" w:hanging="360"/>
      </w:pPr>
      <w:rPr>
        <w:rFonts w:ascii="Symbol" w:hAnsi="Symbol"/>
      </w:rPr>
    </w:lvl>
    <w:lvl w:ilvl="4" w:tplc="23222EB8">
      <w:start w:val="1"/>
      <w:numFmt w:val="bullet"/>
      <w:lvlText w:val=""/>
      <w:lvlJc w:val="left"/>
      <w:pPr>
        <w:ind w:left="720" w:hanging="360"/>
      </w:pPr>
      <w:rPr>
        <w:rFonts w:ascii="Symbol" w:hAnsi="Symbol"/>
      </w:rPr>
    </w:lvl>
    <w:lvl w:ilvl="5" w:tplc="CABE6D38">
      <w:start w:val="1"/>
      <w:numFmt w:val="bullet"/>
      <w:lvlText w:val=""/>
      <w:lvlJc w:val="left"/>
      <w:pPr>
        <w:ind w:left="720" w:hanging="360"/>
      </w:pPr>
      <w:rPr>
        <w:rFonts w:ascii="Symbol" w:hAnsi="Symbol"/>
      </w:rPr>
    </w:lvl>
    <w:lvl w:ilvl="6" w:tplc="5E5EDAEC">
      <w:start w:val="1"/>
      <w:numFmt w:val="bullet"/>
      <w:lvlText w:val=""/>
      <w:lvlJc w:val="left"/>
      <w:pPr>
        <w:ind w:left="720" w:hanging="360"/>
      </w:pPr>
      <w:rPr>
        <w:rFonts w:ascii="Symbol" w:hAnsi="Symbol"/>
      </w:rPr>
    </w:lvl>
    <w:lvl w:ilvl="7" w:tplc="13B2EE48">
      <w:start w:val="1"/>
      <w:numFmt w:val="bullet"/>
      <w:lvlText w:val=""/>
      <w:lvlJc w:val="left"/>
      <w:pPr>
        <w:ind w:left="720" w:hanging="360"/>
      </w:pPr>
      <w:rPr>
        <w:rFonts w:ascii="Symbol" w:hAnsi="Symbol"/>
      </w:rPr>
    </w:lvl>
    <w:lvl w:ilvl="8" w:tplc="F4A62AFC">
      <w:start w:val="1"/>
      <w:numFmt w:val="bullet"/>
      <w:lvlText w:val=""/>
      <w:lvlJc w:val="left"/>
      <w:pPr>
        <w:ind w:left="720" w:hanging="360"/>
      </w:pPr>
      <w:rPr>
        <w:rFonts w:ascii="Symbol" w:hAnsi="Symbol"/>
      </w:rPr>
    </w:lvl>
  </w:abstractNum>
  <w:abstractNum w:abstractNumId="2" w15:restartNumberingAfterBreak="0">
    <w:nsid w:val="0D28605C"/>
    <w:multiLevelType w:val="hybridMultilevel"/>
    <w:tmpl w:val="FD74184A"/>
    <w:lvl w:ilvl="0" w:tplc="227439B2">
      <w:start w:val="1"/>
      <w:numFmt w:val="bullet"/>
      <w:lvlText w:val=""/>
      <w:lvlJc w:val="left"/>
      <w:pPr>
        <w:ind w:left="720" w:hanging="360"/>
      </w:pPr>
      <w:rPr>
        <w:rFonts w:ascii="Symbol" w:hAnsi="Symbol"/>
      </w:rPr>
    </w:lvl>
    <w:lvl w:ilvl="1" w:tplc="E86611A2">
      <w:start w:val="1"/>
      <w:numFmt w:val="bullet"/>
      <w:lvlText w:val=""/>
      <w:lvlJc w:val="left"/>
      <w:pPr>
        <w:ind w:left="720" w:hanging="360"/>
      </w:pPr>
      <w:rPr>
        <w:rFonts w:ascii="Symbol" w:hAnsi="Symbol"/>
      </w:rPr>
    </w:lvl>
    <w:lvl w:ilvl="2" w:tplc="B882E8FE">
      <w:start w:val="1"/>
      <w:numFmt w:val="bullet"/>
      <w:lvlText w:val=""/>
      <w:lvlJc w:val="left"/>
      <w:pPr>
        <w:ind w:left="720" w:hanging="360"/>
      </w:pPr>
      <w:rPr>
        <w:rFonts w:ascii="Symbol" w:hAnsi="Symbol"/>
      </w:rPr>
    </w:lvl>
    <w:lvl w:ilvl="3" w:tplc="D5D4E790">
      <w:start w:val="1"/>
      <w:numFmt w:val="bullet"/>
      <w:lvlText w:val=""/>
      <w:lvlJc w:val="left"/>
      <w:pPr>
        <w:ind w:left="720" w:hanging="360"/>
      </w:pPr>
      <w:rPr>
        <w:rFonts w:ascii="Symbol" w:hAnsi="Symbol"/>
      </w:rPr>
    </w:lvl>
    <w:lvl w:ilvl="4" w:tplc="1714AD30">
      <w:start w:val="1"/>
      <w:numFmt w:val="bullet"/>
      <w:lvlText w:val=""/>
      <w:lvlJc w:val="left"/>
      <w:pPr>
        <w:ind w:left="720" w:hanging="360"/>
      </w:pPr>
      <w:rPr>
        <w:rFonts w:ascii="Symbol" w:hAnsi="Symbol"/>
      </w:rPr>
    </w:lvl>
    <w:lvl w:ilvl="5" w:tplc="90E2A614">
      <w:start w:val="1"/>
      <w:numFmt w:val="bullet"/>
      <w:lvlText w:val=""/>
      <w:lvlJc w:val="left"/>
      <w:pPr>
        <w:ind w:left="720" w:hanging="360"/>
      </w:pPr>
      <w:rPr>
        <w:rFonts w:ascii="Symbol" w:hAnsi="Symbol"/>
      </w:rPr>
    </w:lvl>
    <w:lvl w:ilvl="6" w:tplc="C61CCACA">
      <w:start w:val="1"/>
      <w:numFmt w:val="bullet"/>
      <w:lvlText w:val=""/>
      <w:lvlJc w:val="left"/>
      <w:pPr>
        <w:ind w:left="720" w:hanging="360"/>
      </w:pPr>
      <w:rPr>
        <w:rFonts w:ascii="Symbol" w:hAnsi="Symbol"/>
      </w:rPr>
    </w:lvl>
    <w:lvl w:ilvl="7" w:tplc="4BDC8A9C">
      <w:start w:val="1"/>
      <w:numFmt w:val="bullet"/>
      <w:lvlText w:val=""/>
      <w:lvlJc w:val="left"/>
      <w:pPr>
        <w:ind w:left="720" w:hanging="360"/>
      </w:pPr>
      <w:rPr>
        <w:rFonts w:ascii="Symbol" w:hAnsi="Symbol"/>
      </w:rPr>
    </w:lvl>
    <w:lvl w:ilvl="8" w:tplc="28D0FCB2">
      <w:start w:val="1"/>
      <w:numFmt w:val="bullet"/>
      <w:lvlText w:val=""/>
      <w:lvlJc w:val="left"/>
      <w:pPr>
        <w:ind w:left="720" w:hanging="360"/>
      </w:pPr>
      <w:rPr>
        <w:rFonts w:ascii="Symbol" w:hAnsi="Symbol"/>
      </w:rPr>
    </w:lvl>
  </w:abstractNum>
  <w:abstractNum w:abstractNumId="3" w15:restartNumberingAfterBreak="0">
    <w:nsid w:val="0E6F5BAF"/>
    <w:multiLevelType w:val="hybridMultilevel"/>
    <w:tmpl w:val="1F068B1A"/>
    <w:lvl w:ilvl="0" w:tplc="FFC8265C">
      <w:start w:val="1"/>
      <w:numFmt w:val="bullet"/>
      <w:lvlText w:val=""/>
      <w:lvlJc w:val="left"/>
      <w:pPr>
        <w:ind w:left="720" w:hanging="360"/>
      </w:pPr>
      <w:rPr>
        <w:rFonts w:ascii="Symbol" w:hAnsi="Symbol"/>
      </w:rPr>
    </w:lvl>
    <w:lvl w:ilvl="1" w:tplc="E1A61EC6">
      <w:start w:val="1"/>
      <w:numFmt w:val="bullet"/>
      <w:lvlText w:val=""/>
      <w:lvlJc w:val="left"/>
      <w:pPr>
        <w:ind w:left="720" w:hanging="360"/>
      </w:pPr>
      <w:rPr>
        <w:rFonts w:ascii="Symbol" w:hAnsi="Symbol"/>
      </w:rPr>
    </w:lvl>
    <w:lvl w:ilvl="2" w:tplc="DB783D4E">
      <w:start w:val="1"/>
      <w:numFmt w:val="bullet"/>
      <w:lvlText w:val=""/>
      <w:lvlJc w:val="left"/>
      <w:pPr>
        <w:ind w:left="720" w:hanging="360"/>
      </w:pPr>
      <w:rPr>
        <w:rFonts w:ascii="Symbol" w:hAnsi="Symbol"/>
      </w:rPr>
    </w:lvl>
    <w:lvl w:ilvl="3" w:tplc="385A3FF0">
      <w:start w:val="1"/>
      <w:numFmt w:val="bullet"/>
      <w:lvlText w:val=""/>
      <w:lvlJc w:val="left"/>
      <w:pPr>
        <w:ind w:left="720" w:hanging="360"/>
      </w:pPr>
      <w:rPr>
        <w:rFonts w:ascii="Symbol" w:hAnsi="Symbol"/>
      </w:rPr>
    </w:lvl>
    <w:lvl w:ilvl="4" w:tplc="53CAEF22">
      <w:start w:val="1"/>
      <w:numFmt w:val="bullet"/>
      <w:lvlText w:val=""/>
      <w:lvlJc w:val="left"/>
      <w:pPr>
        <w:ind w:left="720" w:hanging="360"/>
      </w:pPr>
      <w:rPr>
        <w:rFonts w:ascii="Symbol" w:hAnsi="Symbol"/>
      </w:rPr>
    </w:lvl>
    <w:lvl w:ilvl="5" w:tplc="97842CD2">
      <w:start w:val="1"/>
      <w:numFmt w:val="bullet"/>
      <w:lvlText w:val=""/>
      <w:lvlJc w:val="left"/>
      <w:pPr>
        <w:ind w:left="720" w:hanging="360"/>
      </w:pPr>
      <w:rPr>
        <w:rFonts w:ascii="Symbol" w:hAnsi="Symbol"/>
      </w:rPr>
    </w:lvl>
    <w:lvl w:ilvl="6" w:tplc="CFCA06B0">
      <w:start w:val="1"/>
      <w:numFmt w:val="bullet"/>
      <w:lvlText w:val=""/>
      <w:lvlJc w:val="left"/>
      <w:pPr>
        <w:ind w:left="720" w:hanging="360"/>
      </w:pPr>
      <w:rPr>
        <w:rFonts w:ascii="Symbol" w:hAnsi="Symbol"/>
      </w:rPr>
    </w:lvl>
    <w:lvl w:ilvl="7" w:tplc="E3CCBEA6">
      <w:start w:val="1"/>
      <w:numFmt w:val="bullet"/>
      <w:lvlText w:val=""/>
      <w:lvlJc w:val="left"/>
      <w:pPr>
        <w:ind w:left="720" w:hanging="360"/>
      </w:pPr>
      <w:rPr>
        <w:rFonts w:ascii="Symbol" w:hAnsi="Symbol"/>
      </w:rPr>
    </w:lvl>
    <w:lvl w:ilvl="8" w:tplc="8BA6C930">
      <w:start w:val="1"/>
      <w:numFmt w:val="bullet"/>
      <w:lvlText w:val=""/>
      <w:lvlJc w:val="left"/>
      <w:pPr>
        <w:ind w:left="720" w:hanging="360"/>
      </w:pPr>
      <w:rPr>
        <w:rFonts w:ascii="Symbol" w:hAnsi="Symbol"/>
      </w:rPr>
    </w:lvl>
  </w:abstractNum>
  <w:abstractNum w:abstractNumId="4" w15:restartNumberingAfterBreak="0">
    <w:nsid w:val="0E894842"/>
    <w:multiLevelType w:val="hybridMultilevel"/>
    <w:tmpl w:val="BAACE7A4"/>
    <w:lvl w:ilvl="0" w:tplc="1BFCF252">
      <w:start w:val="1"/>
      <w:numFmt w:val="bullet"/>
      <w:lvlText w:val=""/>
      <w:lvlJc w:val="left"/>
      <w:pPr>
        <w:ind w:left="720" w:hanging="360"/>
      </w:pPr>
      <w:rPr>
        <w:rFonts w:ascii="Symbol" w:hAnsi="Symbol"/>
      </w:rPr>
    </w:lvl>
    <w:lvl w:ilvl="1" w:tplc="F702AF4E">
      <w:start w:val="1"/>
      <w:numFmt w:val="bullet"/>
      <w:lvlText w:val=""/>
      <w:lvlJc w:val="left"/>
      <w:pPr>
        <w:ind w:left="720" w:hanging="360"/>
      </w:pPr>
      <w:rPr>
        <w:rFonts w:ascii="Symbol" w:hAnsi="Symbol"/>
      </w:rPr>
    </w:lvl>
    <w:lvl w:ilvl="2" w:tplc="EEFAB3AE">
      <w:start w:val="1"/>
      <w:numFmt w:val="bullet"/>
      <w:lvlText w:val=""/>
      <w:lvlJc w:val="left"/>
      <w:pPr>
        <w:ind w:left="720" w:hanging="360"/>
      </w:pPr>
      <w:rPr>
        <w:rFonts w:ascii="Symbol" w:hAnsi="Symbol"/>
      </w:rPr>
    </w:lvl>
    <w:lvl w:ilvl="3" w:tplc="B0BA8096">
      <w:start w:val="1"/>
      <w:numFmt w:val="bullet"/>
      <w:lvlText w:val=""/>
      <w:lvlJc w:val="left"/>
      <w:pPr>
        <w:ind w:left="720" w:hanging="360"/>
      </w:pPr>
      <w:rPr>
        <w:rFonts w:ascii="Symbol" w:hAnsi="Symbol"/>
      </w:rPr>
    </w:lvl>
    <w:lvl w:ilvl="4" w:tplc="975C1B1A">
      <w:start w:val="1"/>
      <w:numFmt w:val="bullet"/>
      <w:lvlText w:val=""/>
      <w:lvlJc w:val="left"/>
      <w:pPr>
        <w:ind w:left="720" w:hanging="360"/>
      </w:pPr>
      <w:rPr>
        <w:rFonts w:ascii="Symbol" w:hAnsi="Symbol"/>
      </w:rPr>
    </w:lvl>
    <w:lvl w:ilvl="5" w:tplc="F7680342">
      <w:start w:val="1"/>
      <w:numFmt w:val="bullet"/>
      <w:lvlText w:val=""/>
      <w:lvlJc w:val="left"/>
      <w:pPr>
        <w:ind w:left="720" w:hanging="360"/>
      </w:pPr>
      <w:rPr>
        <w:rFonts w:ascii="Symbol" w:hAnsi="Symbol"/>
      </w:rPr>
    </w:lvl>
    <w:lvl w:ilvl="6" w:tplc="4A24966E">
      <w:start w:val="1"/>
      <w:numFmt w:val="bullet"/>
      <w:lvlText w:val=""/>
      <w:lvlJc w:val="left"/>
      <w:pPr>
        <w:ind w:left="720" w:hanging="360"/>
      </w:pPr>
      <w:rPr>
        <w:rFonts w:ascii="Symbol" w:hAnsi="Symbol"/>
      </w:rPr>
    </w:lvl>
    <w:lvl w:ilvl="7" w:tplc="80C0CC74">
      <w:start w:val="1"/>
      <w:numFmt w:val="bullet"/>
      <w:lvlText w:val=""/>
      <w:lvlJc w:val="left"/>
      <w:pPr>
        <w:ind w:left="720" w:hanging="360"/>
      </w:pPr>
      <w:rPr>
        <w:rFonts w:ascii="Symbol" w:hAnsi="Symbol"/>
      </w:rPr>
    </w:lvl>
    <w:lvl w:ilvl="8" w:tplc="3D00777A">
      <w:start w:val="1"/>
      <w:numFmt w:val="bullet"/>
      <w:lvlText w:val=""/>
      <w:lvlJc w:val="left"/>
      <w:pPr>
        <w:ind w:left="720" w:hanging="360"/>
      </w:pPr>
      <w:rPr>
        <w:rFonts w:ascii="Symbol" w:hAnsi="Symbol"/>
      </w:rPr>
    </w:lvl>
  </w:abstractNum>
  <w:abstractNum w:abstractNumId="5" w15:restartNumberingAfterBreak="0">
    <w:nsid w:val="0E9C23D6"/>
    <w:multiLevelType w:val="hybridMultilevel"/>
    <w:tmpl w:val="3BF82750"/>
    <w:lvl w:ilvl="0" w:tplc="1D40A338">
      <w:start w:val="1"/>
      <w:numFmt w:val="decimal"/>
      <w:lvlText w:val="%1."/>
      <w:lvlJc w:val="left"/>
      <w:pPr>
        <w:ind w:left="785" w:hanging="360"/>
      </w:pPr>
      <w:rPr>
        <w:rFonts w:hint="default"/>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6" w15:restartNumberingAfterBreak="0">
    <w:nsid w:val="1E111BE6"/>
    <w:multiLevelType w:val="hybridMultilevel"/>
    <w:tmpl w:val="0598069A"/>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2268330B"/>
    <w:multiLevelType w:val="hybridMultilevel"/>
    <w:tmpl w:val="B9C8B2B6"/>
    <w:lvl w:ilvl="0" w:tplc="8A00A1B6">
      <w:start w:val="1"/>
      <w:numFmt w:val="bullet"/>
      <w:lvlText w:val=""/>
      <w:lvlJc w:val="left"/>
      <w:pPr>
        <w:ind w:left="720" w:hanging="360"/>
      </w:pPr>
      <w:rPr>
        <w:rFonts w:ascii="Symbol" w:hAnsi="Symbol"/>
      </w:rPr>
    </w:lvl>
    <w:lvl w:ilvl="1" w:tplc="2C9A6320">
      <w:start w:val="1"/>
      <w:numFmt w:val="bullet"/>
      <w:lvlText w:val=""/>
      <w:lvlJc w:val="left"/>
      <w:pPr>
        <w:ind w:left="720" w:hanging="360"/>
      </w:pPr>
      <w:rPr>
        <w:rFonts w:ascii="Symbol" w:hAnsi="Symbol"/>
      </w:rPr>
    </w:lvl>
    <w:lvl w:ilvl="2" w:tplc="42900194">
      <w:start w:val="1"/>
      <w:numFmt w:val="bullet"/>
      <w:lvlText w:val=""/>
      <w:lvlJc w:val="left"/>
      <w:pPr>
        <w:ind w:left="720" w:hanging="360"/>
      </w:pPr>
      <w:rPr>
        <w:rFonts w:ascii="Symbol" w:hAnsi="Symbol"/>
      </w:rPr>
    </w:lvl>
    <w:lvl w:ilvl="3" w:tplc="E5B2977C">
      <w:start w:val="1"/>
      <w:numFmt w:val="bullet"/>
      <w:lvlText w:val=""/>
      <w:lvlJc w:val="left"/>
      <w:pPr>
        <w:ind w:left="720" w:hanging="360"/>
      </w:pPr>
      <w:rPr>
        <w:rFonts w:ascii="Symbol" w:hAnsi="Symbol"/>
      </w:rPr>
    </w:lvl>
    <w:lvl w:ilvl="4" w:tplc="DA86FF1C">
      <w:start w:val="1"/>
      <w:numFmt w:val="bullet"/>
      <w:lvlText w:val=""/>
      <w:lvlJc w:val="left"/>
      <w:pPr>
        <w:ind w:left="720" w:hanging="360"/>
      </w:pPr>
      <w:rPr>
        <w:rFonts w:ascii="Symbol" w:hAnsi="Symbol"/>
      </w:rPr>
    </w:lvl>
    <w:lvl w:ilvl="5" w:tplc="737CBF62">
      <w:start w:val="1"/>
      <w:numFmt w:val="bullet"/>
      <w:lvlText w:val=""/>
      <w:lvlJc w:val="left"/>
      <w:pPr>
        <w:ind w:left="720" w:hanging="360"/>
      </w:pPr>
      <w:rPr>
        <w:rFonts w:ascii="Symbol" w:hAnsi="Symbol"/>
      </w:rPr>
    </w:lvl>
    <w:lvl w:ilvl="6" w:tplc="98CA1716">
      <w:start w:val="1"/>
      <w:numFmt w:val="bullet"/>
      <w:lvlText w:val=""/>
      <w:lvlJc w:val="left"/>
      <w:pPr>
        <w:ind w:left="720" w:hanging="360"/>
      </w:pPr>
      <w:rPr>
        <w:rFonts w:ascii="Symbol" w:hAnsi="Symbol"/>
      </w:rPr>
    </w:lvl>
    <w:lvl w:ilvl="7" w:tplc="1BF25B04">
      <w:start w:val="1"/>
      <w:numFmt w:val="bullet"/>
      <w:lvlText w:val=""/>
      <w:lvlJc w:val="left"/>
      <w:pPr>
        <w:ind w:left="720" w:hanging="360"/>
      </w:pPr>
      <w:rPr>
        <w:rFonts w:ascii="Symbol" w:hAnsi="Symbol"/>
      </w:rPr>
    </w:lvl>
    <w:lvl w:ilvl="8" w:tplc="277AE532">
      <w:start w:val="1"/>
      <w:numFmt w:val="bullet"/>
      <w:lvlText w:val=""/>
      <w:lvlJc w:val="left"/>
      <w:pPr>
        <w:ind w:left="720" w:hanging="360"/>
      </w:pPr>
      <w:rPr>
        <w:rFonts w:ascii="Symbol" w:hAnsi="Symbol"/>
      </w:rPr>
    </w:lvl>
  </w:abstractNum>
  <w:abstractNum w:abstractNumId="8" w15:restartNumberingAfterBreak="0">
    <w:nsid w:val="32220176"/>
    <w:multiLevelType w:val="hybridMultilevel"/>
    <w:tmpl w:val="1F045CAC"/>
    <w:lvl w:ilvl="0" w:tplc="08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35AD689C"/>
    <w:multiLevelType w:val="hybridMultilevel"/>
    <w:tmpl w:val="3BA8F154"/>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60A6256"/>
    <w:multiLevelType w:val="hybridMultilevel"/>
    <w:tmpl w:val="824E58EE"/>
    <w:lvl w:ilvl="0" w:tplc="04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3165667"/>
    <w:multiLevelType w:val="hybridMultilevel"/>
    <w:tmpl w:val="CE8C6A50"/>
    <w:lvl w:ilvl="0" w:tplc="E93C2C10">
      <w:start w:val="1"/>
      <w:numFmt w:val="bullet"/>
      <w:lvlText w:val=""/>
      <w:lvlJc w:val="left"/>
      <w:pPr>
        <w:ind w:left="720" w:hanging="360"/>
      </w:pPr>
      <w:rPr>
        <w:rFonts w:ascii="Symbol" w:hAnsi="Symbol"/>
      </w:rPr>
    </w:lvl>
    <w:lvl w:ilvl="1" w:tplc="A9CEBC4E">
      <w:start w:val="1"/>
      <w:numFmt w:val="bullet"/>
      <w:lvlText w:val=""/>
      <w:lvlJc w:val="left"/>
      <w:pPr>
        <w:ind w:left="720" w:hanging="360"/>
      </w:pPr>
      <w:rPr>
        <w:rFonts w:ascii="Symbol" w:hAnsi="Symbol"/>
      </w:rPr>
    </w:lvl>
    <w:lvl w:ilvl="2" w:tplc="AC746D72">
      <w:start w:val="1"/>
      <w:numFmt w:val="bullet"/>
      <w:lvlText w:val=""/>
      <w:lvlJc w:val="left"/>
      <w:pPr>
        <w:ind w:left="720" w:hanging="360"/>
      </w:pPr>
      <w:rPr>
        <w:rFonts w:ascii="Symbol" w:hAnsi="Symbol"/>
      </w:rPr>
    </w:lvl>
    <w:lvl w:ilvl="3" w:tplc="1EEC8DBC">
      <w:start w:val="1"/>
      <w:numFmt w:val="bullet"/>
      <w:lvlText w:val=""/>
      <w:lvlJc w:val="left"/>
      <w:pPr>
        <w:ind w:left="720" w:hanging="360"/>
      </w:pPr>
      <w:rPr>
        <w:rFonts w:ascii="Symbol" w:hAnsi="Symbol"/>
      </w:rPr>
    </w:lvl>
    <w:lvl w:ilvl="4" w:tplc="F1A28B6E">
      <w:start w:val="1"/>
      <w:numFmt w:val="bullet"/>
      <w:lvlText w:val=""/>
      <w:lvlJc w:val="left"/>
      <w:pPr>
        <w:ind w:left="720" w:hanging="360"/>
      </w:pPr>
      <w:rPr>
        <w:rFonts w:ascii="Symbol" w:hAnsi="Symbol"/>
      </w:rPr>
    </w:lvl>
    <w:lvl w:ilvl="5" w:tplc="9D86AA48">
      <w:start w:val="1"/>
      <w:numFmt w:val="bullet"/>
      <w:lvlText w:val=""/>
      <w:lvlJc w:val="left"/>
      <w:pPr>
        <w:ind w:left="720" w:hanging="360"/>
      </w:pPr>
      <w:rPr>
        <w:rFonts w:ascii="Symbol" w:hAnsi="Symbol"/>
      </w:rPr>
    </w:lvl>
    <w:lvl w:ilvl="6" w:tplc="F5F45606">
      <w:start w:val="1"/>
      <w:numFmt w:val="bullet"/>
      <w:lvlText w:val=""/>
      <w:lvlJc w:val="left"/>
      <w:pPr>
        <w:ind w:left="720" w:hanging="360"/>
      </w:pPr>
      <w:rPr>
        <w:rFonts w:ascii="Symbol" w:hAnsi="Symbol"/>
      </w:rPr>
    </w:lvl>
    <w:lvl w:ilvl="7" w:tplc="BA42F8F2">
      <w:start w:val="1"/>
      <w:numFmt w:val="bullet"/>
      <w:lvlText w:val=""/>
      <w:lvlJc w:val="left"/>
      <w:pPr>
        <w:ind w:left="720" w:hanging="360"/>
      </w:pPr>
      <w:rPr>
        <w:rFonts w:ascii="Symbol" w:hAnsi="Symbol"/>
      </w:rPr>
    </w:lvl>
    <w:lvl w:ilvl="8" w:tplc="077A5840">
      <w:start w:val="1"/>
      <w:numFmt w:val="bullet"/>
      <w:lvlText w:val=""/>
      <w:lvlJc w:val="left"/>
      <w:pPr>
        <w:ind w:left="720" w:hanging="360"/>
      </w:pPr>
      <w:rPr>
        <w:rFonts w:ascii="Symbol" w:hAnsi="Symbol"/>
      </w:rPr>
    </w:lvl>
  </w:abstractNum>
  <w:abstractNum w:abstractNumId="12" w15:restartNumberingAfterBreak="0">
    <w:nsid w:val="435673FB"/>
    <w:multiLevelType w:val="hybridMultilevel"/>
    <w:tmpl w:val="920C4DB4"/>
    <w:lvl w:ilvl="0" w:tplc="B71896D6">
      <w:start w:val="16"/>
      <w:numFmt w:val="bullet"/>
      <w:lvlText w:val="-"/>
      <w:lvlJc w:val="left"/>
      <w:pPr>
        <w:ind w:left="720" w:hanging="360"/>
      </w:pPr>
      <w:rPr>
        <w:rFonts w:ascii="Calibri" w:eastAsia="Calibr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486E6F47"/>
    <w:multiLevelType w:val="hybridMultilevel"/>
    <w:tmpl w:val="AA54CCD2"/>
    <w:lvl w:ilvl="0" w:tplc="236C4190">
      <w:start w:val="1"/>
      <w:numFmt w:val="bullet"/>
      <w:lvlText w:val=""/>
      <w:lvlJc w:val="left"/>
      <w:pPr>
        <w:ind w:left="720" w:hanging="360"/>
      </w:pPr>
      <w:rPr>
        <w:rFonts w:ascii="Symbol" w:hAnsi="Symbol"/>
      </w:rPr>
    </w:lvl>
    <w:lvl w:ilvl="1" w:tplc="C41028FA">
      <w:start w:val="1"/>
      <w:numFmt w:val="bullet"/>
      <w:lvlText w:val=""/>
      <w:lvlJc w:val="left"/>
      <w:pPr>
        <w:ind w:left="720" w:hanging="360"/>
      </w:pPr>
      <w:rPr>
        <w:rFonts w:ascii="Symbol" w:hAnsi="Symbol"/>
      </w:rPr>
    </w:lvl>
    <w:lvl w:ilvl="2" w:tplc="673CE2BE">
      <w:start w:val="1"/>
      <w:numFmt w:val="bullet"/>
      <w:lvlText w:val=""/>
      <w:lvlJc w:val="left"/>
      <w:pPr>
        <w:ind w:left="720" w:hanging="360"/>
      </w:pPr>
      <w:rPr>
        <w:rFonts w:ascii="Symbol" w:hAnsi="Symbol"/>
      </w:rPr>
    </w:lvl>
    <w:lvl w:ilvl="3" w:tplc="19D0B088">
      <w:start w:val="1"/>
      <w:numFmt w:val="bullet"/>
      <w:lvlText w:val=""/>
      <w:lvlJc w:val="left"/>
      <w:pPr>
        <w:ind w:left="720" w:hanging="360"/>
      </w:pPr>
      <w:rPr>
        <w:rFonts w:ascii="Symbol" w:hAnsi="Symbol"/>
      </w:rPr>
    </w:lvl>
    <w:lvl w:ilvl="4" w:tplc="EF9AA8F6">
      <w:start w:val="1"/>
      <w:numFmt w:val="bullet"/>
      <w:lvlText w:val=""/>
      <w:lvlJc w:val="left"/>
      <w:pPr>
        <w:ind w:left="720" w:hanging="360"/>
      </w:pPr>
      <w:rPr>
        <w:rFonts w:ascii="Symbol" w:hAnsi="Symbol"/>
      </w:rPr>
    </w:lvl>
    <w:lvl w:ilvl="5" w:tplc="62B8A8C4">
      <w:start w:val="1"/>
      <w:numFmt w:val="bullet"/>
      <w:lvlText w:val=""/>
      <w:lvlJc w:val="left"/>
      <w:pPr>
        <w:ind w:left="720" w:hanging="360"/>
      </w:pPr>
      <w:rPr>
        <w:rFonts w:ascii="Symbol" w:hAnsi="Symbol"/>
      </w:rPr>
    </w:lvl>
    <w:lvl w:ilvl="6" w:tplc="FA809072">
      <w:start w:val="1"/>
      <w:numFmt w:val="bullet"/>
      <w:lvlText w:val=""/>
      <w:lvlJc w:val="left"/>
      <w:pPr>
        <w:ind w:left="720" w:hanging="360"/>
      </w:pPr>
      <w:rPr>
        <w:rFonts w:ascii="Symbol" w:hAnsi="Symbol"/>
      </w:rPr>
    </w:lvl>
    <w:lvl w:ilvl="7" w:tplc="F7144EEC">
      <w:start w:val="1"/>
      <w:numFmt w:val="bullet"/>
      <w:lvlText w:val=""/>
      <w:lvlJc w:val="left"/>
      <w:pPr>
        <w:ind w:left="720" w:hanging="360"/>
      </w:pPr>
      <w:rPr>
        <w:rFonts w:ascii="Symbol" w:hAnsi="Symbol"/>
      </w:rPr>
    </w:lvl>
    <w:lvl w:ilvl="8" w:tplc="0270DC5A">
      <w:start w:val="1"/>
      <w:numFmt w:val="bullet"/>
      <w:lvlText w:val=""/>
      <w:lvlJc w:val="left"/>
      <w:pPr>
        <w:ind w:left="720" w:hanging="360"/>
      </w:pPr>
      <w:rPr>
        <w:rFonts w:ascii="Symbol" w:hAnsi="Symbol"/>
      </w:rPr>
    </w:lvl>
  </w:abstractNum>
  <w:abstractNum w:abstractNumId="14" w15:restartNumberingAfterBreak="0">
    <w:nsid w:val="5204310D"/>
    <w:multiLevelType w:val="hybridMultilevel"/>
    <w:tmpl w:val="DEA88A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4B363AD"/>
    <w:multiLevelType w:val="hybridMultilevel"/>
    <w:tmpl w:val="26722FEA"/>
    <w:lvl w:ilvl="0" w:tplc="08090001">
      <w:start w:val="1"/>
      <w:numFmt w:val="bullet"/>
      <w:lvlText w:val=""/>
      <w:lvlJc w:val="left"/>
      <w:pPr>
        <w:tabs>
          <w:tab w:val="num" w:pos="360"/>
        </w:tabs>
        <w:ind w:left="360" w:hanging="360"/>
      </w:pPr>
      <w:rPr>
        <w:rFonts w:ascii="Symbol" w:hAnsi="Symbol" w:hint="default"/>
      </w:rPr>
    </w:lvl>
    <w:lvl w:ilvl="1" w:tplc="08090003">
      <w:start w:val="1"/>
      <w:numFmt w:val="bullet"/>
      <w:lvlText w:val="o"/>
      <w:lvlJc w:val="left"/>
      <w:pPr>
        <w:tabs>
          <w:tab w:val="num" w:pos="1080"/>
        </w:tabs>
        <w:ind w:left="1080" w:hanging="360"/>
      </w:pPr>
      <w:rPr>
        <w:rFonts w:ascii="Courier New" w:hAnsi="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786A50F1"/>
    <w:multiLevelType w:val="hybridMultilevel"/>
    <w:tmpl w:val="0D7A83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31346797">
    <w:abstractNumId w:val="16"/>
  </w:num>
  <w:num w:numId="2" w16cid:durableId="1513030224">
    <w:abstractNumId w:val="12"/>
  </w:num>
  <w:num w:numId="3" w16cid:durableId="924920392">
    <w:abstractNumId w:val="9"/>
  </w:num>
  <w:num w:numId="4" w16cid:durableId="660280508">
    <w:abstractNumId w:val="12"/>
  </w:num>
  <w:num w:numId="5" w16cid:durableId="1079211673">
    <w:abstractNumId w:val="14"/>
  </w:num>
  <w:num w:numId="6" w16cid:durableId="863979974">
    <w:abstractNumId w:val="8"/>
  </w:num>
  <w:num w:numId="7" w16cid:durableId="1091659752">
    <w:abstractNumId w:val="5"/>
  </w:num>
  <w:num w:numId="8" w16cid:durableId="1141309564">
    <w:abstractNumId w:val="10"/>
  </w:num>
  <w:num w:numId="9" w16cid:durableId="1928465631">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0" w16cid:durableId="1442920875">
    <w:abstractNumId w:val="15"/>
  </w:num>
  <w:num w:numId="11" w16cid:durableId="1407804887">
    <w:abstractNumId w:val="6"/>
  </w:num>
  <w:num w:numId="12" w16cid:durableId="1887791353">
    <w:abstractNumId w:val="4"/>
  </w:num>
  <w:num w:numId="13" w16cid:durableId="856694154">
    <w:abstractNumId w:val="1"/>
  </w:num>
  <w:num w:numId="14" w16cid:durableId="248735941">
    <w:abstractNumId w:val="13"/>
  </w:num>
  <w:num w:numId="15" w16cid:durableId="2138258926">
    <w:abstractNumId w:val="11"/>
  </w:num>
  <w:num w:numId="16" w16cid:durableId="1876189967">
    <w:abstractNumId w:val="3"/>
  </w:num>
  <w:num w:numId="17" w16cid:durableId="388962617">
    <w:abstractNumId w:val="7"/>
  </w:num>
  <w:num w:numId="18" w16cid:durableId="209446853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Luke Hammond">
    <w15:presenceInfo w15:providerId="Windows Live" w15:userId="3785e3c611c23c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D96"/>
    <w:rsid w:val="000069C1"/>
    <w:rsid w:val="00037D96"/>
    <w:rsid w:val="000677DA"/>
    <w:rsid w:val="000C4F7C"/>
    <w:rsid w:val="00107BB3"/>
    <w:rsid w:val="00116593"/>
    <w:rsid w:val="00175560"/>
    <w:rsid w:val="00181EDC"/>
    <w:rsid w:val="001E0A12"/>
    <w:rsid w:val="001E6110"/>
    <w:rsid w:val="00206C33"/>
    <w:rsid w:val="00287469"/>
    <w:rsid w:val="00290664"/>
    <w:rsid w:val="00291087"/>
    <w:rsid w:val="002A3979"/>
    <w:rsid w:val="002D25A2"/>
    <w:rsid w:val="002F5B76"/>
    <w:rsid w:val="00337BF5"/>
    <w:rsid w:val="00384708"/>
    <w:rsid w:val="003B65DF"/>
    <w:rsid w:val="003D163D"/>
    <w:rsid w:val="004C186F"/>
    <w:rsid w:val="00516965"/>
    <w:rsid w:val="0052774F"/>
    <w:rsid w:val="00546820"/>
    <w:rsid w:val="00572D79"/>
    <w:rsid w:val="005A11E3"/>
    <w:rsid w:val="005D743B"/>
    <w:rsid w:val="00611288"/>
    <w:rsid w:val="00655606"/>
    <w:rsid w:val="00695390"/>
    <w:rsid w:val="006A791B"/>
    <w:rsid w:val="006C3F67"/>
    <w:rsid w:val="006D48B8"/>
    <w:rsid w:val="006E6AA8"/>
    <w:rsid w:val="00703B93"/>
    <w:rsid w:val="00747561"/>
    <w:rsid w:val="00781866"/>
    <w:rsid w:val="007C1411"/>
    <w:rsid w:val="007F28AD"/>
    <w:rsid w:val="00800549"/>
    <w:rsid w:val="00815140"/>
    <w:rsid w:val="0084165A"/>
    <w:rsid w:val="00870D39"/>
    <w:rsid w:val="008806C9"/>
    <w:rsid w:val="00885E54"/>
    <w:rsid w:val="008946E8"/>
    <w:rsid w:val="008A782D"/>
    <w:rsid w:val="008B5771"/>
    <w:rsid w:val="008E1D9C"/>
    <w:rsid w:val="00965E34"/>
    <w:rsid w:val="009F74FA"/>
    <w:rsid w:val="00A15E5D"/>
    <w:rsid w:val="00A22C7A"/>
    <w:rsid w:val="00A2551B"/>
    <w:rsid w:val="00A76DF0"/>
    <w:rsid w:val="00A83482"/>
    <w:rsid w:val="00AD204C"/>
    <w:rsid w:val="00AD2307"/>
    <w:rsid w:val="00AD528C"/>
    <w:rsid w:val="00AE41E2"/>
    <w:rsid w:val="00AF3B8D"/>
    <w:rsid w:val="00B568A7"/>
    <w:rsid w:val="00B56B3E"/>
    <w:rsid w:val="00BD76C8"/>
    <w:rsid w:val="00C24A43"/>
    <w:rsid w:val="00C57B50"/>
    <w:rsid w:val="00C75BB2"/>
    <w:rsid w:val="00C77BBD"/>
    <w:rsid w:val="00CF33EE"/>
    <w:rsid w:val="00CF636D"/>
    <w:rsid w:val="00D15223"/>
    <w:rsid w:val="00D1592A"/>
    <w:rsid w:val="00D42DB6"/>
    <w:rsid w:val="00D5277E"/>
    <w:rsid w:val="00D57B52"/>
    <w:rsid w:val="00DA0067"/>
    <w:rsid w:val="00DA2A1B"/>
    <w:rsid w:val="00DB6E5C"/>
    <w:rsid w:val="00DD0712"/>
    <w:rsid w:val="00DD69B2"/>
    <w:rsid w:val="00DE4637"/>
    <w:rsid w:val="00DE5771"/>
    <w:rsid w:val="00EC455C"/>
    <w:rsid w:val="00F02094"/>
    <w:rsid w:val="00F0504A"/>
    <w:rsid w:val="00F210E4"/>
    <w:rsid w:val="00F4497A"/>
    <w:rsid w:val="00F64961"/>
    <w:rsid w:val="00F92FCF"/>
    <w:rsid w:val="00F9721F"/>
    <w:rsid w:val="00FE0FE1"/>
    <w:rsid w:val="023FAAE6"/>
    <w:rsid w:val="06633B1A"/>
    <w:rsid w:val="0CA85974"/>
    <w:rsid w:val="0ED04D5A"/>
    <w:rsid w:val="120117B5"/>
    <w:rsid w:val="161DF1BC"/>
    <w:rsid w:val="18A72C1C"/>
    <w:rsid w:val="1C276A9D"/>
    <w:rsid w:val="1CD74B8C"/>
    <w:rsid w:val="1E09C44B"/>
    <w:rsid w:val="24C93514"/>
    <w:rsid w:val="26C1F5D1"/>
    <w:rsid w:val="2D4F89B6"/>
    <w:rsid w:val="2F7D1CAF"/>
    <w:rsid w:val="30FFAAAE"/>
    <w:rsid w:val="333ECCC2"/>
    <w:rsid w:val="334B7603"/>
    <w:rsid w:val="368316C5"/>
    <w:rsid w:val="376EEC32"/>
    <w:rsid w:val="3B6AF485"/>
    <w:rsid w:val="3C8900A7"/>
    <w:rsid w:val="3DA9F526"/>
    <w:rsid w:val="3E7CA236"/>
    <w:rsid w:val="41C5C96C"/>
    <w:rsid w:val="47DFB814"/>
    <w:rsid w:val="49E6CC36"/>
    <w:rsid w:val="4B1ECB1E"/>
    <w:rsid w:val="4EC0A697"/>
    <w:rsid w:val="4FC2D897"/>
    <w:rsid w:val="56DA1800"/>
    <w:rsid w:val="5E747D30"/>
    <w:rsid w:val="5FE455D0"/>
    <w:rsid w:val="62D3E8D8"/>
    <w:rsid w:val="6AF4179E"/>
    <w:rsid w:val="6DFE2366"/>
    <w:rsid w:val="6F033B35"/>
    <w:rsid w:val="79B4F58D"/>
    <w:rsid w:val="7AA7EE37"/>
    <w:rsid w:val="7E6392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16424"/>
  <w14:defaultImageDpi w14:val="32767"/>
  <w15:chartTrackingRefBased/>
  <w15:docId w15:val="{9AF69624-D5A3-4DC1-A137-1D38CACC8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611288"/>
    <w:pPr>
      <w:spacing w:after="160" w:line="259" w:lineRule="auto"/>
    </w:pPr>
    <w:rPr>
      <w:szCs w:val="22"/>
    </w:rPr>
  </w:style>
  <w:style w:type="paragraph" w:styleId="Heading1">
    <w:name w:val="heading 1"/>
    <w:basedOn w:val="Normal"/>
    <w:next w:val="Normal"/>
    <w:link w:val="Heading1Char"/>
    <w:uiPriority w:val="9"/>
    <w:qFormat/>
    <w:rsid w:val="00DA2A1B"/>
    <w:pPr>
      <w:keepNext/>
      <w:keepLines/>
      <w:tabs>
        <w:tab w:val="left" w:pos="2835"/>
      </w:tabs>
      <w:spacing w:before="240" w:after="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037D9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A1B"/>
    <w:rPr>
      <w:rFonts w:asciiTheme="majorHAnsi" w:eastAsiaTheme="majorEastAsia" w:hAnsiTheme="majorHAnsi" w:cstheme="majorBidi"/>
      <w:b/>
      <w:bCs/>
      <w:color w:val="000000" w:themeColor="text1"/>
      <w:sz w:val="28"/>
      <w:szCs w:val="28"/>
    </w:rPr>
  </w:style>
  <w:style w:type="table" w:styleId="TableGrid">
    <w:name w:val="Table Grid"/>
    <w:basedOn w:val="TableNormal"/>
    <w:uiPriority w:val="39"/>
    <w:rsid w:val="00037D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37D96"/>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DA2A1B"/>
    <w:pPr>
      <w:spacing w:after="0" w:line="240" w:lineRule="auto"/>
      <w:contextualSpacing/>
      <w:jc w:val="center"/>
    </w:pPr>
    <w:rPr>
      <w:rFonts w:eastAsiaTheme="majorEastAsia" w:cstheme="minorHAnsi"/>
      <w:b/>
      <w:spacing w:val="-10"/>
      <w:kern w:val="28"/>
      <w:sz w:val="48"/>
      <w:szCs w:val="48"/>
    </w:rPr>
  </w:style>
  <w:style w:type="character" w:customStyle="1" w:styleId="TitleChar">
    <w:name w:val="Title Char"/>
    <w:basedOn w:val="DefaultParagraphFont"/>
    <w:link w:val="Title"/>
    <w:uiPriority w:val="10"/>
    <w:rsid w:val="00DA2A1B"/>
    <w:rPr>
      <w:rFonts w:eastAsiaTheme="majorEastAsia" w:cstheme="minorHAnsi"/>
      <w:b/>
      <w:spacing w:val="-10"/>
      <w:kern w:val="28"/>
      <w:sz w:val="48"/>
      <w:szCs w:val="48"/>
    </w:rPr>
  </w:style>
  <w:style w:type="paragraph" w:styleId="ListParagraph">
    <w:name w:val="List Paragraph"/>
    <w:basedOn w:val="Normal"/>
    <w:uiPriority w:val="34"/>
    <w:qFormat/>
    <w:rsid w:val="00DA2A1B"/>
    <w:pPr>
      <w:spacing w:after="200" w:line="276" w:lineRule="auto"/>
      <w:ind w:left="720"/>
      <w:contextualSpacing/>
    </w:pPr>
  </w:style>
  <w:style w:type="character" w:styleId="Hyperlink">
    <w:name w:val="Hyperlink"/>
    <w:basedOn w:val="DefaultParagraphFont"/>
    <w:uiPriority w:val="99"/>
    <w:unhideWhenUsed/>
    <w:rsid w:val="00DD0712"/>
    <w:rPr>
      <w:color w:val="0563C1"/>
      <w:u w:val="single"/>
    </w:rPr>
  </w:style>
  <w:style w:type="character" w:styleId="UnresolvedMention">
    <w:name w:val="Unresolved Mention"/>
    <w:basedOn w:val="DefaultParagraphFont"/>
    <w:uiPriority w:val="99"/>
    <w:rsid w:val="00B568A7"/>
    <w:rPr>
      <w:color w:val="605E5C"/>
      <w:shd w:val="clear" w:color="auto" w:fill="E1DFDD"/>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EC45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455C"/>
    <w:rPr>
      <w:rFonts w:ascii="Segoe UI" w:hAnsi="Segoe UI" w:cs="Segoe UI"/>
      <w:sz w:val="18"/>
      <w:szCs w:val="18"/>
    </w:rPr>
  </w:style>
  <w:style w:type="paragraph" w:styleId="NormalWeb">
    <w:name w:val="Normal (Web)"/>
    <w:basedOn w:val="Normal"/>
    <w:uiPriority w:val="99"/>
    <w:unhideWhenUsed/>
    <w:rsid w:val="00A15E5D"/>
    <w:pPr>
      <w:spacing w:before="100" w:beforeAutospacing="1" w:after="100" w:afterAutospacing="1" w:line="240" w:lineRule="auto"/>
    </w:pPr>
    <w:rPr>
      <w:rFonts w:ascii="Times New Roman" w:eastAsia="Times New Roman" w:hAnsi="Times New Roman" w:cs="Times New Roman"/>
      <w:szCs w:val="24"/>
      <w:lang w:eastAsia="en-GB"/>
    </w:rPr>
  </w:style>
  <w:style w:type="character" w:styleId="Strong">
    <w:name w:val="Strong"/>
    <w:basedOn w:val="DefaultParagraphFont"/>
    <w:uiPriority w:val="22"/>
    <w:qFormat/>
    <w:rsid w:val="00747561"/>
    <w:rPr>
      <w:b/>
      <w:bCs/>
    </w:rPr>
  </w:style>
  <w:style w:type="paragraph" w:styleId="CommentSubject">
    <w:name w:val="annotation subject"/>
    <w:basedOn w:val="CommentText"/>
    <w:next w:val="CommentText"/>
    <w:link w:val="CommentSubjectChar"/>
    <w:uiPriority w:val="99"/>
    <w:semiHidden/>
    <w:unhideWhenUsed/>
    <w:rsid w:val="00A83482"/>
    <w:rPr>
      <w:b/>
      <w:bCs/>
    </w:rPr>
  </w:style>
  <w:style w:type="character" w:customStyle="1" w:styleId="CommentSubjectChar">
    <w:name w:val="Comment Subject Char"/>
    <w:basedOn w:val="CommentTextChar"/>
    <w:link w:val="CommentSubject"/>
    <w:uiPriority w:val="99"/>
    <w:semiHidden/>
    <w:rsid w:val="00A8348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1054657">
      <w:bodyDiv w:val="1"/>
      <w:marLeft w:val="0"/>
      <w:marRight w:val="0"/>
      <w:marTop w:val="0"/>
      <w:marBottom w:val="0"/>
      <w:divBdr>
        <w:top w:val="none" w:sz="0" w:space="0" w:color="auto"/>
        <w:left w:val="none" w:sz="0" w:space="0" w:color="auto"/>
        <w:bottom w:val="none" w:sz="0" w:space="0" w:color="auto"/>
        <w:right w:val="none" w:sz="0" w:space="0" w:color="auto"/>
      </w:divBdr>
    </w:div>
    <w:div w:id="1687637166">
      <w:bodyDiv w:val="1"/>
      <w:marLeft w:val="0"/>
      <w:marRight w:val="0"/>
      <w:marTop w:val="0"/>
      <w:marBottom w:val="0"/>
      <w:divBdr>
        <w:top w:val="none" w:sz="0" w:space="0" w:color="auto"/>
        <w:left w:val="none" w:sz="0" w:space="0" w:color="auto"/>
        <w:bottom w:val="none" w:sz="0" w:space="0" w:color="auto"/>
        <w:right w:val="none" w:sz="0" w:space="0" w:color="auto"/>
      </w:divBdr>
    </w:div>
    <w:div w:id="1977055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datareportal.com/reports/digital-2023-global-overview-report"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s://www.uwe.ac.uk/life/health-and-wellbeing/get-wellbeing-support" TargetMode="External"/><Relationship Id="rId26" Type="http://schemas.openxmlformats.org/officeDocument/2006/relationships/hyperlink" Target="https://www.uwe.ac.uk/about/structure-and-governance/policies" TargetMode="External"/><Relationship Id="rId3" Type="http://schemas.openxmlformats.org/officeDocument/2006/relationships/customXml" Target="../customXml/item3.xml"/><Relationship Id="rId21" Type="http://schemas.openxmlformats.org/officeDocument/2006/relationships/hyperlink" Target="https://www.uwe.ac.uk/study/academic-information/assessments/assessment-offences" TargetMode="Externa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www.uwe.ac.uk/study/study-support/student-support-advisers" TargetMode="External"/><Relationship Id="rId25" Type="http://schemas.openxmlformats.org/officeDocument/2006/relationships/hyperlink" Target="https://www.uwe.ac.uk/study/study-support/study-skills/reading-and-writing/plagiarism"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uwe.ac.uk/study/academic-information/personal-circumstances" TargetMode="External"/><Relationship Id="rId20" Type="http://schemas.openxmlformats.org/officeDocument/2006/relationships/hyperlink" Target="https://www.uwe.ac.uk/about/structure-and-governance/policies" TargetMode="External"/><Relationship Id="rId29" Type="http://schemas.openxmlformats.org/officeDocument/2006/relationships/hyperlink" Target="https://www.uwe.ac.uk/study/study-support/study-skills/referencin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we.ac.uk/study/study-support/study-skills/using-generative-ai-at-uwe-bristol" TargetMode="External"/><Relationship Id="rId24" Type="http://schemas.openxmlformats.org/officeDocument/2006/relationships/hyperlink" Target="https://www.uwe.ac.uk/study/study-support/study-skills/referencing" TargetMode="External"/><Relationship Id="rId32" Type="http://schemas.microsoft.com/office/2011/relationships/people" Target="peop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yperlink" Target="https://www.uwe.ac.uk/study/study-support/study-skills/referencing/oscola" TargetMode="External"/><Relationship Id="rId28" Type="http://schemas.openxmlformats.org/officeDocument/2006/relationships/hyperlink" Target="https://www.uwe.ac.uk/study/study-support/study-skills/referencing/uwe-bristol-harvard" TargetMode="External"/><Relationship Id="rId10" Type="http://schemas.openxmlformats.org/officeDocument/2006/relationships/hyperlink" Target="https://www.uwe.ac.uk/study/study-support/study-skills/referencing" TargetMode="External"/><Relationship Id="rId19" Type="http://schemas.openxmlformats.org/officeDocument/2006/relationships/hyperlink" Target="https://www.uwe.ac.uk/study/academic-information/academic-survival-guide"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 Id="rId14" Type="http://schemas.microsoft.com/office/2016/09/relationships/commentsIds" Target="commentsIds.xml"/><Relationship Id="rId22" Type="http://schemas.openxmlformats.org/officeDocument/2006/relationships/hyperlink" Target="https://www.uwe.ac.uk/study/study-support/study-skills/referencing/uwe-bristol-harvard" TargetMode="External"/><Relationship Id="rId27" Type="http://schemas.openxmlformats.org/officeDocument/2006/relationships/hyperlink" Target="https://www.uwe.ac.uk/study/academic-information/assessments/assessment-offences" TargetMode="External"/><Relationship Id="rId30" Type="http://schemas.openxmlformats.org/officeDocument/2006/relationships/hyperlink" Target="https://www.uwe.ac.uk/study/study-support/study-skills/reading-and-writing/plagiarism"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AB978B81D6BC42B92CC3EAACB6480A" ma:contentTypeVersion="0" ma:contentTypeDescription="Create a new document." ma:contentTypeScope="" ma:versionID="d832ccb8385cc292b631d67b01504c4d">
  <xsd:schema xmlns:xsd="http://www.w3.org/2001/XMLSchema" xmlns:xs="http://www.w3.org/2001/XMLSchema" xmlns:p="http://schemas.microsoft.com/office/2006/metadata/properties" xmlns:ns2="2a5f9d12-501e-437d-9d87-2c46b67f03ed" targetNamespace="http://schemas.microsoft.com/office/2006/metadata/properties" ma:root="true" ma:fieldsID="dc4c70fa637302ab1688b250a9a11035" ns2:_="">
    <xsd:import namespace="2a5f9d12-501e-437d-9d87-2c46b67f03ed"/>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5f9d12-501e-437d-9d87-2c46b67f03e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2a5f9d12-501e-437d-9d87-2c46b67f03ed">A3SSVRJZNT7F-1766603910-279</_dlc_DocId>
    <_dlc_DocIdUrl xmlns="2a5f9d12-501e-437d-9d87-2c46b67f03ed">
      <Url>https://docs.uwe.ac.uk/sites/academic-services/_layouts/15/DocIdRedir.aspx?ID=A3SSVRJZNT7F-1766603910-279</Url>
      <Description>A3SSVRJZNT7F-1766603910-279</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E355A66B-10BF-4F2F-9311-37AC1050F4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5f9d12-501e-437d-9d87-2c46b67f03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65C5925-B4D2-40A3-AB39-3B3DF80A673D}">
  <ds:schemaRefs>
    <ds:schemaRef ds:uri="http://schemas.microsoft.com/office/2006/metadata/properties"/>
    <ds:schemaRef ds:uri="http://schemas.microsoft.com/office/infopath/2007/PartnerControls"/>
    <ds:schemaRef ds:uri="2a5f9d12-501e-437d-9d87-2c46b67f03ed"/>
  </ds:schemaRefs>
</ds:datastoreItem>
</file>

<file path=customXml/itemProps3.xml><?xml version="1.0" encoding="utf-8"?>
<ds:datastoreItem xmlns:ds="http://schemas.openxmlformats.org/officeDocument/2006/customXml" ds:itemID="{143084B8-F691-499F-930B-6E27C272A64D}">
  <ds:schemaRefs>
    <ds:schemaRef ds:uri="http://schemas.microsoft.com/sharepoint/v3/contenttype/forms"/>
  </ds:schemaRefs>
</ds:datastoreItem>
</file>

<file path=customXml/itemProps4.xml><?xml version="1.0" encoding="utf-8"?>
<ds:datastoreItem xmlns:ds="http://schemas.openxmlformats.org/officeDocument/2006/customXml" ds:itemID="{A1DF42D8-0839-42E3-8686-273963DAED2D}">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5599</TotalTime>
  <Pages>10</Pages>
  <Words>2770</Words>
  <Characters>15794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Bird</dc:creator>
  <cp:keywords/>
  <dc:description/>
  <cp:lastModifiedBy>Luke Hammond</cp:lastModifiedBy>
  <cp:revision>1</cp:revision>
  <dcterms:created xsi:type="dcterms:W3CDTF">2024-07-05T15:20:00Z</dcterms:created>
  <dcterms:modified xsi:type="dcterms:W3CDTF">2024-12-08T23:37:00Z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0x01010009AB978B81D6BC42B92CC3EAACB6480A</vt:lpwstr>
  </property>
  <property fmtid="{D5CDD505-2E9C-101B-9397-08002B2CF9AE}" pid="3" name="_dlc_DocIdItemGuid">
    <vt:lpwstr>b257004b-9292-49bb-9e31-90970111f0ef</vt:lpwstr>
  </property>
</Properties>
</file>