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206" w:id="206"/>
      <w:r>
        <w:t xml:space="preserve">5. Разбор распространённых утверждений</w:t>
      </w:r>
      <w:bookmarkEnd w:id="206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7" w:id="207"/>
      <w:r>
        <w:t xml:space="preserve">6. Научная новизна</w:t>
      </w:r>
      <w:bookmarkEnd w:id="207"/>
    </w:p>
    <w:p>
      <w:pPr>
        <w:pStyle w:val="Heading2"/>
      </w:pPr>
      <w:bookmarkStart w:name="_Toc208" w:id="208"/>
      <w:r>
        <w:t xml:space="preserve">6.1. Не ново</w:t>
      </w:r>
      <w:bookmarkEnd w:id="208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9" w:id="209"/>
      <w:r>
        <w:t xml:space="preserve">6.2. Возможно ново (приоритет нужно подтвердить обзором литературы)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0" w:id="210"/>
      <w:r>
        <w:t xml:space="preserve">6.3. Где пробел</w:t>
      </w:r>
      <w:bookmarkEnd w:id="210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1" w:id="211"/>
      <w:r>
        <w:t xml:space="preserve">7. Конкурент: TENET Intelligence MCI</w:t>
      </w:r>
      <w:bookmarkEnd w:id="211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2" w:id="212"/>
      <w:r>
        <w:t xml:space="preserve">8. План</w:t>
      </w:r>
      <w:bookmarkEnd w:id="21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3" w:id="213"/>
      <w:r>
        <w:t xml:space="preserve">Литература</w:t>
      </w:r>
      <w:bookmarkEnd w:id="21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2026-10-20T10:37:13.378Z</dcterms:created>
  <dcterms:modified xsi:type="dcterms:W3CDTF">2026-10-20T10:37:13.378Z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