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44"/>
          <w:szCs w:val="44"/>
          <w:rtl w:val="0"/>
        </w:rPr>
        <w:t xml:space="preserve">Web Dev Tools of the Trade</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Tool 1 - Linter</w:t>
      </w:r>
    </w:p>
    <w:p w:rsidR="00000000" w:rsidDel="00000000" w:rsidP="00000000" w:rsidRDefault="00000000" w:rsidRPr="00000000" w14:paraId="00000006">
      <w:pPr>
        <w:rPr/>
      </w:pPr>
      <w:r w:rsidDel="00000000" w:rsidR="00000000" w:rsidRPr="00000000">
        <w:rPr>
          <w:rtl w:val="0"/>
        </w:rPr>
        <w:t xml:space="preserve">Linters are essentially ‘spell checkers’ for coding as they’ll look through your code and alert you if any errors are present. Along with what line the error is found on and what error type it is. It can also catch violations of styling guidelines that a project has set such as incorrect indentations.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Tool 2 - Bundlers/packagers</w:t>
      </w:r>
    </w:p>
    <w:p w:rsidR="00000000" w:rsidDel="00000000" w:rsidP="00000000" w:rsidRDefault="00000000" w:rsidRPr="00000000" w14:paraId="00000009">
      <w:pPr>
        <w:rPr/>
      </w:pPr>
      <w:r w:rsidDel="00000000" w:rsidR="00000000" w:rsidRPr="00000000">
        <w:rPr>
          <w:rtl w:val="0"/>
        </w:rPr>
        <w:t xml:space="preserve">These tools are used to prepare your code for production by slimming down on all the unnecessary parts of your tree making sure only parts that are actually in use are put through to final production. It also shrinks file sizes by removing dead whitespace in code to make them as small as possible.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Tool 3 - Deployment Tools</w:t>
      </w:r>
    </w:p>
    <w:p w:rsidR="00000000" w:rsidDel="00000000" w:rsidP="00000000" w:rsidRDefault="00000000" w:rsidRPr="00000000" w14:paraId="0000000C">
      <w:pPr>
        <w:rPr/>
      </w:pPr>
      <w:r w:rsidDel="00000000" w:rsidR="00000000" w:rsidRPr="00000000">
        <w:rPr>
          <w:rtl w:val="0"/>
        </w:rPr>
        <w:t xml:space="preserve">This is a tool used by both static and dynamic websites in order to be published and regularly used in tandem with testing systems. For examples, if you decide to make changes and try to push them through to a remote repo, the tool will run tests on the changes to determine whether or not they will cause any issues, if your changes pass they will then be automatically deployed.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