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Analyzing the mobile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YouTube</w:t>
        </w:r>
      </w:hyperlink>
      <w:r w:rsidDel="00000000" w:rsidR="00000000" w:rsidRPr="00000000">
        <w:rPr>
          <w:rtl w:val="0"/>
        </w:rPr>
        <w:t xml:space="preserve"> page for performance using the lighthouse extension made by google. From the analysis provided it shows youtube having an extremely poor performance score due to many factors. These range from a slow score in the speed index, having quite a bit of unused javascript causing unneeded bloat, and spending too much time parsing, compiling and executing the javascript.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Ways the report recommends improving the performance of this site is as follows: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Minimize Main Thread work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reduces the time spent parsing, compiling and executing the javascript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Javascript execution time.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similar to the point above but also delivering smaller JS payloads can help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unused Javascript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Deferring loading scripts until they are needed can save on data being consumed by the network.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