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DA616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  <w:bookmarkStart w:id="0" w:name="_Hlk161169097"/>
    </w:p>
    <w:p w14:paraId="00795E2E" w14:textId="77777777" w:rsidR="00640130" w:rsidRPr="00B6010D" w:rsidRDefault="003743BE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  <w:r w:rsidRPr="00B6010D">
        <w:rPr>
          <w:rFonts w:ascii="Proxima Nova Lt" w:hAnsi="Proxima Nova Lt"/>
          <w:color w:val="auto"/>
          <w:sz w:val="22"/>
          <w:szCs w:val="22"/>
        </w:rPr>
        <w:t>Приложение №1</w:t>
      </w:r>
    </w:p>
    <w:p w14:paraId="4B1EC96D" w14:textId="77777777" w:rsidR="00640130" w:rsidRPr="00B6010D" w:rsidRDefault="003743BE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  <w:r w:rsidRPr="00B6010D">
        <w:rPr>
          <w:rFonts w:ascii="Proxima Nova Lt" w:hAnsi="Proxima Nova Lt"/>
          <w:color w:val="auto"/>
          <w:sz w:val="22"/>
          <w:szCs w:val="22"/>
        </w:rPr>
        <w:t>к Техническому заданию № 1 от 10.02.2025г.</w:t>
      </w:r>
    </w:p>
    <w:p w14:paraId="772235B5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7673679F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445B3D2A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7B465E94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55A74A4D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0DDA539A" w14:textId="77777777" w:rsidR="00640130" w:rsidRPr="00B6010D" w:rsidRDefault="003743BE">
      <w:pPr>
        <w:jc w:val="center"/>
        <w:rPr>
          <w:rFonts w:ascii="Proxima Nova Lt" w:hAnsi="Proxima Nova Lt"/>
          <w:b/>
          <w:bCs/>
          <w:color w:val="auto"/>
        </w:rPr>
      </w:pPr>
      <w:r w:rsidRPr="00B6010D">
        <w:rPr>
          <w:rFonts w:ascii="Proxima Nova Lt" w:hAnsi="Proxima Nova Lt"/>
          <w:b/>
          <w:bCs/>
          <w:color w:val="auto"/>
        </w:rPr>
        <w:t>Перечень документации,</w:t>
      </w:r>
    </w:p>
    <w:p w14:paraId="0BC5F671" w14:textId="77777777" w:rsidR="00640130" w:rsidRPr="00B6010D" w:rsidRDefault="003743BE">
      <w:pPr>
        <w:jc w:val="center"/>
        <w:rPr>
          <w:rFonts w:ascii="Proxima Nova Lt" w:hAnsi="Proxima Nova Lt"/>
          <w:b/>
          <w:bCs/>
          <w:color w:val="auto"/>
        </w:rPr>
      </w:pPr>
      <w:r w:rsidRPr="00B6010D">
        <w:rPr>
          <w:rFonts w:ascii="Proxima Nova Lt" w:hAnsi="Proxima Nova Lt"/>
          <w:b/>
          <w:bCs/>
          <w:color w:val="auto"/>
        </w:rPr>
        <w:t xml:space="preserve"> разрабатываемой в рамках технического задания № 1 от 10.02.2025г.</w:t>
      </w:r>
    </w:p>
    <w:p w14:paraId="448C0912" w14:textId="77777777" w:rsidR="00640130" w:rsidRPr="00B6010D" w:rsidRDefault="003743BE">
      <w:pPr>
        <w:jc w:val="center"/>
        <w:rPr>
          <w:rFonts w:ascii="Proxima Nova Lt" w:hAnsi="Proxima Nova Lt"/>
          <w:b/>
          <w:bCs/>
          <w:color w:val="auto"/>
        </w:rPr>
      </w:pPr>
      <w:r w:rsidRPr="00B6010D">
        <w:rPr>
          <w:rFonts w:ascii="Proxima Nova Lt" w:hAnsi="Proxima Nova Lt"/>
          <w:b/>
          <w:bCs/>
          <w:color w:val="auto"/>
        </w:rPr>
        <w:t xml:space="preserve">на создания объекта интеллектуальной </w:t>
      </w:r>
    </w:p>
    <w:p w14:paraId="4B44BDF9" w14:textId="77777777" w:rsidR="00640130" w:rsidRPr="00B6010D" w:rsidRDefault="003743BE">
      <w:pPr>
        <w:jc w:val="center"/>
        <w:rPr>
          <w:rFonts w:ascii="Proxima Nova Lt" w:hAnsi="Proxima Nova Lt"/>
          <w:b/>
          <w:bCs/>
          <w:color w:val="auto"/>
        </w:rPr>
      </w:pPr>
      <w:r w:rsidRPr="00B6010D">
        <w:rPr>
          <w:rFonts w:ascii="Proxima Nova Lt" w:hAnsi="Proxima Nova Lt"/>
          <w:b/>
          <w:bCs/>
          <w:color w:val="auto"/>
        </w:rPr>
        <w:t xml:space="preserve">собственности: Прибор газоанализатор </w:t>
      </w:r>
      <w:r w:rsidRPr="00B6010D">
        <w:rPr>
          <w:rFonts w:ascii="Proxima Nova Lt" w:hAnsi="Proxima Nova Lt"/>
          <w:b/>
          <w:bCs/>
          <w:color w:val="auto"/>
          <w:lang w:val="en-US"/>
        </w:rPr>
        <w:t>IGAS</w:t>
      </w:r>
      <w:r w:rsidRPr="00B6010D">
        <w:rPr>
          <w:rFonts w:ascii="Proxima Nova Lt" w:hAnsi="Proxima Nova Lt"/>
          <w:b/>
          <w:bCs/>
          <w:color w:val="auto"/>
        </w:rPr>
        <w:t xml:space="preserve"> </w:t>
      </w:r>
      <w:r w:rsidRPr="00B6010D">
        <w:rPr>
          <w:rFonts w:ascii="Proxima Nova Lt" w:hAnsi="Proxima Nova Lt"/>
          <w:b/>
          <w:bCs/>
          <w:color w:val="auto"/>
          <w:lang w:val="en-US"/>
        </w:rPr>
        <w:t>IR</w:t>
      </w:r>
      <w:r w:rsidRPr="00B6010D">
        <w:rPr>
          <w:rFonts w:ascii="Proxima Nova Lt" w:hAnsi="Proxima Nova Lt"/>
          <w:b/>
          <w:bCs/>
          <w:color w:val="auto"/>
        </w:rPr>
        <w:t>-</w:t>
      </w:r>
      <w:r w:rsidRPr="00B6010D">
        <w:rPr>
          <w:rFonts w:ascii="Proxima Nova Lt" w:hAnsi="Proxima Nova Lt"/>
          <w:b/>
          <w:bCs/>
          <w:color w:val="auto"/>
          <w:lang w:val="en-US"/>
        </w:rPr>
        <w:t>SF</w:t>
      </w:r>
      <w:r w:rsidRPr="00B6010D">
        <w:rPr>
          <w:rFonts w:ascii="Proxima Nova Lt" w:hAnsi="Proxima Nova Lt"/>
          <w:b/>
          <w:bCs/>
          <w:color w:val="auto"/>
        </w:rPr>
        <w:t>6</w:t>
      </w:r>
    </w:p>
    <w:p w14:paraId="2738C968" w14:textId="77777777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p w14:paraId="48936D5A" w14:textId="77777777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p w14:paraId="5AD6F5FA" w14:textId="77777777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p w14:paraId="03A76153" w14:textId="77777777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tbl>
      <w:tblPr>
        <w:tblStyle w:val="TableNormal1"/>
        <w:tblW w:w="1558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E0E0E0"/>
        <w:tblLayout w:type="fixed"/>
        <w:tblLook w:val="04A0" w:firstRow="1" w:lastRow="0" w:firstColumn="1" w:lastColumn="0" w:noHBand="0" w:noVBand="1"/>
      </w:tblPr>
      <w:tblGrid>
        <w:gridCol w:w="568"/>
        <w:gridCol w:w="14"/>
        <w:gridCol w:w="2532"/>
        <w:gridCol w:w="4678"/>
        <w:gridCol w:w="4536"/>
        <w:gridCol w:w="1275"/>
        <w:gridCol w:w="1985"/>
      </w:tblGrid>
      <w:tr w:rsidR="00B6010D" w:rsidRPr="00B6010D" w14:paraId="79758466" w14:textId="77777777" w:rsidTr="00596E0F">
        <w:trPr>
          <w:trHeight w:val="680"/>
          <w:jc w:val="center"/>
        </w:trPr>
        <w:tc>
          <w:tcPr>
            <w:tcW w:w="3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0E2B6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Документ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65648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Назначение и содержание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FFC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8CCDE" w14:textId="0EC6266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  <w:lang w:val="en-US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Стандарт / Основание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  <w:t xml:space="preserve"> *1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829C8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Формат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79BE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</w:t>
            </w:r>
          </w:p>
        </w:tc>
      </w:tr>
      <w:tr w:rsidR="00B6010D" w:rsidRPr="00B6010D" w14:paraId="2E60FA5E" w14:textId="77777777" w:rsidTr="003A21A7">
        <w:trPr>
          <w:trHeight w:val="402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9DB5B" w14:textId="3903BBFD" w:rsidR="00111B5A" w:rsidRPr="00B6010D" w:rsidRDefault="00111B5A">
            <w:pPr>
              <w:rPr>
                <w:rFonts w:ascii="Proxima Nova Lt" w:hAnsi="Proxima Nova Lt"/>
                <w:b/>
                <w:bCs/>
                <w:color w:val="auto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  <w:lang w:val="en-US"/>
              </w:rPr>
              <w:t>01_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</w:rPr>
              <w:t>Конструкторская документация</w:t>
            </w:r>
          </w:p>
        </w:tc>
      </w:tr>
      <w:tr w:rsidR="00B6010D" w:rsidRPr="00B6010D" w14:paraId="46CFD991" w14:textId="77777777" w:rsidTr="003A21A7">
        <w:trPr>
          <w:trHeight w:val="396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F0280" w14:textId="17512E7F" w:rsidR="003A21A7" w:rsidRPr="00B6010D" w:rsidRDefault="003A21A7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01_3Д Модели</w:t>
            </w:r>
          </w:p>
        </w:tc>
      </w:tr>
      <w:tr w:rsidR="00B6010D" w:rsidRPr="00B6010D" w14:paraId="5F4980BC" w14:textId="77777777" w:rsidTr="000637D3">
        <w:trPr>
          <w:trHeight w:val="815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E7E4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F523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Сборки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2F64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3D модель сборочной единицы (узла или прибора в целом)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0347B" w14:textId="77777777" w:rsidR="00111B5A" w:rsidRPr="00B10777" w:rsidRDefault="00111B5A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</w:p>
          <w:p w14:paraId="45DFE9C0" w14:textId="4137F58E" w:rsidR="00111B5A" w:rsidRPr="00B10777" w:rsidRDefault="00111B5A">
            <w:pPr>
              <w:rPr>
                <w:rFonts w:ascii="Proxima Nova Lt" w:hAnsi="Proxima Nova Lt"/>
                <w:color w:val="auto"/>
              </w:rPr>
            </w:pPr>
            <w:r w:rsidRPr="00B10777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2.109-73 (требования к сборочным чертежам); ГОСТ 2.102-2013.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7354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.SLDASM</w:t>
            </w:r>
            <w:proofErr w:type="gram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4C0E9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2022</w:t>
            </w:r>
          </w:p>
        </w:tc>
      </w:tr>
      <w:tr w:rsidR="00B6010D" w:rsidRPr="00B6010D" w14:paraId="375324B9" w14:textId="77777777" w:rsidTr="005120FB">
        <w:trPr>
          <w:trHeight w:val="1995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06FB4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2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A07E1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Детали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D4B7C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3D модель детали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59A8D" w14:textId="77777777" w:rsidR="00111B5A" w:rsidRPr="00B10777" w:rsidRDefault="00111B5A">
            <w:pPr>
              <w:rPr>
                <w:rFonts w:ascii="Proxima Nova Lt" w:hAnsi="Proxima Nova Lt"/>
                <w:color w:val="auto"/>
              </w:rPr>
            </w:pPr>
            <w:r w:rsidRPr="00B10777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2.109-73 (основные требования к чертежам деталей и сборок); ГОСТ 2.102-2013 (виды конструкторских документов).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71081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.SLDPRT</w:t>
            </w:r>
            <w:proofErr w:type="gram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0F35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2022</w:t>
            </w:r>
          </w:p>
        </w:tc>
      </w:tr>
      <w:tr w:rsidR="00B6010D" w:rsidRPr="00B6010D" w14:paraId="7A7D3CA2" w14:textId="77777777" w:rsidTr="003A21A7">
        <w:trPr>
          <w:trHeight w:val="482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75ED1" w14:textId="75D461C2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02_Чертежи</w:t>
            </w:r>
          </w:p>
        </w:tc>
      </w:tr>
      <w:tr w:rsidR="00B6010D" w:rsidRPr="00B6010D" w14:paraId="56BF34C0" w14:textId="77777777" w:rsidTr="005120FB">
        <w:trPr>
          <w:trHeight w:val="5161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B364C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3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ECB8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Чертеж общего вида (без кода)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437DD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Чертеж общего вида должен содержать: </w:t>
            </w:r>
            <w:r w:rsidRPr="00B6010D">
              <w:rPr>
                <w:rFonts w:ascii="Proxima Nova Lt" w:eastAsia="Calibri" w:hAnsi="Proxima Nova Lt" w:cs="Calibri"/>
                <w:color w:val="auto"/>
                <w:sz w:val="22"/>
                <w:szCs w:val="22"/>
                <w:u w:color="0F243E"/>
              </w:rPr>
              <w:br/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- Всю необходимую информацию, для представления конструкции, как взаимодействуют между собой его составные части, принципа действия изделия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br/>
              <w:t>- Обозначение частей изделия, которые необходимы для разъяснения чертежа общего вида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br/>
              <w:t>- Габаритные размеры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br/>
              <w:t xml:space="preserve">- Техническую характеристику. </w:t>
            </w:r>
            <w:r w:rsidRPr="00B6010D">
              <w:rPr>
                <w:rFonts w:ascii="Proxima Nova Lt" w:eastAsia="Calibri" w:hAnsi="Proxima Nova Lt" w:cs="Calibri"/>
                <w:color w:val="auto"/>
                <w:sz w:val="22"/>
                <w:szCs w:val="22"/>
                <w:u w:color="0F243E"/>
              </w:rPr>
              <w:br/>
              <w:t>На чертеже изделие должно располагаться в таком положении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, при котором оно работает. Если же изделие может работать в любом положении, то следует выбрать такое его положение, которое будет наиболее удобным </w:t>
            </w: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для его сборке</w:t>
            </w:r>
            <w:proofErr w:type="gram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. Также выбранное положение должно давать полное представление конструкции данного изделия.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0107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2.109-73 (основные требования к чертежам деталей и сборок); ГОСТ 2.102-2013 (виды конструкторских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5B1AC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cdw</w:t>
            </w:r>
            <w:proofErr w:type="spellEnd"/>
            <w:proofErr w:type="gram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E1603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2022, Компас-3D v20</w:t>
            </w:r>
          </w:p>
        </w:tc>
      </w:tr>
      <w:tr w:rsidR="00B6010D" w:rsidRPr="00B6010D" w14:paraId="0F8786CC" w14:textId="77777777" w:rsidTr="005120FB">
        <w:trPr>
          <w:trHeight w:val="1985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FA81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4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0E63C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Чертежи сборочные (СБ)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D462A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Графические документы с изображением сборочной единицы (узла или прибора в целом) и данными для её сборки/монтажа и контроля. На сборочном чертеже показывается компоновка всех деталей и узлов прибора.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9A634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2.109-73 (требования к сборочным чертежам); ГОСТ 2.102-2013.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9F6C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cdw</w:t>
            </w:r>
            <w:proofErr w:type="spellEnd"/>
            <w:proofErr w:type="gram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CFA9F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2022, Компас-3D v20</w:t>
            </w:r>
          </w:p>
        </w:tc>
      </w:tr>
      <w:tr w:rsidR="00B6010D" w:rsidRPr="00B6010D" w14:paraId="07D8F4CD" w14:textId="77777777" w:rsidTr="005120FB">
        <w:trPr>
          <w:trHeight w:val="1790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A244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5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F1D13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Чертеж детали (Д)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B34D8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Графический документ, содержащий изображение отдельной детали прибора и все данные, необходимые для её изготовления и контроля.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74598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ГОСТ 2.109-73 (основные требования к чертежам деталей и сборок); ГОСТ 2.102-2013 (виды конструкторских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5AD42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cdw</w:t>
            </w:r>
            <w:proofErr w:type="spellEnd"/>
            <w:proofErr w:type="gram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4C36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2022, Компас-3D v20</w:t>
            </w:r>
          </w:p>
        </w:tc>
      </w:tr>
      <w:tr w:rsidR="00B6010D" w:rsidRPr="00B6010D" w14:paraId="54951DA6" w14:textId="77777777" w:rsidTr="005120FB">
        <w:trPr>
          <w:trHeight w:val="2301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A8459" w14:textId="587BFC56" w:rsidR="00111B5A" w:rsidRPr="00B6010D" w:rsidRDefault="00851E75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6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406F4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Спецификация изделия (СП)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B7017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Текстовый документ, определяющий состав изделия – перечень всех сборочных единиц, деталей и материалов, входящих в прибор (включая собственно разработанные детали, стандартные изделия и покупные комплектующие). Спецификация нужна для комплектации производства и последующего обслуживания.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81E1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2.108-68 (форма и порядок оформления спецификаций); ГОСТ 2.102-2013; ГОСТ 2.105-2019 (общие требования к текстовым документам).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62CD8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cdw</w:t>
            </w:r>
            <w:proofErr w:type="spellEnd"/>
            <w:proofErr w:type="gram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33CED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2022, Компас-3D v20</w:t>
            </w:r>
          </w:p>
        </w:tc>
      </w:tr>
      <w:tr w:rsidR="00B6010D" w:rsidRPr="00B6010D" w14:paraId="0414A070" w14:textId="77777777" w:rsidTr="005120FB">
        <w:trPr>
          <w:trHeight w:val="2823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AF631" w14:textId="4D5DAAF8" w:rsidR="00111B5A" w:rsidRPr="00B6010D" w:rsidRDefault="00851E75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7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380CD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Пояснительная записка (ПЗ) конструкторская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131DB" w14:textId="21E732D2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Текстовый документ, поясняющий технические решения, принятые в конструкции.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2824A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2.105-2019 (ЕСКД: общие требования к текстовым документам) – регламентирует структуру пояснительных записок; при необходимости может оформляться согласно требованиям технического проекта (эскизного или технического проекта по ГОСТ 2.123-93).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D21A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0FC8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50A82894" w14:textId="77777777" w:rsidTr="005120FB">
        <w:trPr>
          <w:trHeight w:val="340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0DBAC" w14:textId="512FE442" w:rsidR="00111B5A" w:rsidRPr="00B6010D" w:rsidRDefault="00111B5A" w:rsidP="00111B5A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  <w:lang w:val="en-US"/>
              </w:rPr>
              <w:t>0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</w:rPr>
              <w:t>2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  <w:lang w:val="en-US"/>
              </w:rPr>
              <w:t>_</w:t>
            </w:r>
            <w:r w:rsidR="003A21A7"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</w:rPr>
              <w:t>Электроника</w:t>
            </w:r>
          </w:p>
        </w:tc>
      </w:tr>
      <w:tr w:rsidR="00B6010D" w:rsidRPr="00B6010D" w14:paraId="3873CCAF" w14:textId="77777777" w:rsidTr="005120FB">
        <w:trPr>
          <w:trHeight w:val="536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DF02D" w14:textId="01E02B10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01_Проект печатной платы</w:t>
            </w:r>
          </w:p>
        </w:tc>
      </w:tr>
      <w:tr w:rsidR="00B6010D" w:rsidRPr="00B6010D" w14:paraId="21273FC6" w14:textId="77777777" w:rsidTr="005120FB">
        <w:trPr>
          <w:trHeight w:val="204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53CFA" w14:textId="27440C2F" w:rsidR="00111B5A" w:rsidRPr="00B6010D" w:rsidRDefault="00851E75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8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10ECD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печатной платы включая электрические схемы и печатную плату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188F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Схема (электрическая принципиальная) прибора, показывающая электрические соединения и взаимодействие электронных компонентов (оптического источника, датчиков, схем обработки сигнала и пр.).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14CCB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2.701-2008 (ЕСКД: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Схемы. Виды и типы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); ГОСТ 2.702-2011 (правила выполнения электрических схем). ГОСТ 2.702-2011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"ПРАВИЛА ВЫПОЛНЕНИЯ ЭЛЕКТРИЧЕСКИХ СХЕМ"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BDD64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 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9106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Altium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Designer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v17.1.9</w:t>
            </w:r>
          </w:p>
        </w:tc>
      </w:tr>
      <w:tr w:rsidR="00B6010D" w:rsidRPr="00B6010D" w14:paraId="47110858" w14:textId="77777777" w:rsidTr="005120FB">
        <w:trPr>
          <w:trHeight w:val="126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E975E" w14:textId="66B40EE8" w:rsidR="00111B5A" w:rsidRPr="00B6010D" w:rsidRDefault="00851E75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9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1BC0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производства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63773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Конструкторский чертеж печатной платы с разводкой электрических соединений и монтажными отверстиями, необходимый для производства и контроля печатной платы.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9FC8A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2.709-89 (ЕСКД: правила выполнения чертежей печатных плат); ГОСТ 2.102-2013.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9F1B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B643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Acrobat Reader</w:t>
            </w:r>
          </w:p>
        </w:tc>
      </w:tr>
      <w:tr w:rsidR="00B6010D" w:rsidRPr="00B6010D" w14:paraId="433578F9" w14:textId="77777777" w:rsidTr="005120FB">
        <w:trPr>
          <w:trHeight w:val="2285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7545B" w14:textId="5EDBBB8A" w:rsidR="00111B5A" w:rsidRPr="00B6010D" w:rsidRDefault="00851E75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10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BDE6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Пояснительная записка (конструкторская)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104B7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Текстовый документ, поясняющий технические решения, принятые в конструкции. Содержит описание принципа действия, обоснование выбранных схем, сведения о надежности.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EC9C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2.105-2019 (ЕСКД: общие требования к текстовым документам) – регламентирует структуру пояснительных записок; при необходимости может оформляться согласно требованиям технического проекта (эскизного или технического проекта по ГОСТ 2.123-93).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ED2D2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A96B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  <w:tr w:rsidR="00B6010D" w:rsidRPr="00B6010D" w14:paraId="5949A68F" w14:textId="77777777" w:rsidTr="005120FB">
        <w:trPr>
          <w:trHeight w:val="256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881A6" w14:textId="2630B2E7" w:rsidR="00111B5A" w:rsidRPr="00B6010D" w:rsidRDefault="00851E75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11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27A13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 и методика испытаний печатной платы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1EA4C" w14:textId="6E799B53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Документ, описывающий программу </w:t>
            </w:r>
            <w:r w:rsidR="000637D3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базовых 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испытаний </w:t>
            </w:r>
            <w:r w:rsidR="000637D3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на производстве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60C58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23752.1-92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</w:rPr>
              <w:t>"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Платы печатные. Методы испытаний. ГОСТ 2.702-2011 "ПРАВИЛА ВЫПОЛНЕНИЯ ЭЛЕКТРИЧЕСКИХ СХЕМ"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488A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B2BBC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  <w:tr w:rsidR="00B6010D" w:rsidRPr="00B6010D" w14:paraId="623912D4" w14:textId="77777777" w:rsidTr="005120FB">
        <w:trPr>
          <w:trHeight w:val="482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2677E" w14:textId="1C53C5EB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  <w:lang w:val="en-US"/>
              </w:rPr>
              <w:t>0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</w:rPr>
              <w:t>3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  <w:lang w:val="en-US"/>
              </w:rPr>
              <w:t>_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</w:rPr>
              <w:t>Оптика</w:t>
            </w:r>
          </w:p>
        </w:tc>
      </w:tr>
      <w:tr w:rsidR="00B6010D" w:rsidRPr="00B6010D" w14:paraId="2DC13599" w14:textId="77777777" w:rsidTr="005120FB">
        <w:trPr>
          <w:trHeight w:val="516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8E846" w14:textId="7D6720B6" w:rsidR="00111B5A" w:rsidRPr="00B6010D" w:rsidRDefault="00851E75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12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3C124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Чертеж общего вида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оптического блока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53149" w14:textId="2661025C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Чертеж общего вида должен содержать: </w:t>
            </w:r>
            <w:r w:rsidRPr="00B6010D">
              <w:rPr>
                <w:rFonts w:ascii="Proxima Nova Lt" w:eastAsia="Calibri" w:hAnsi="Proxima Nova Lt" w:cs="Calibri"/>
                <w:color w:val="auto"/>
                <w:sz w:val="22"/>
                <w:szCs w:val="22"/>
                <w:u w:color="0F243E"/>
              </w:rPr>
              <w:br/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- Всю необходимую информацию, для представления конструкции, как взаимодействуют между собой его составные части, принципа действия изделия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br/>
              <w:t>- Обозначение частей изделия, которые необходимы для разъяснения чертежа общего вида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br/>
              <w:t>- Габаритные размеры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br/>
              <w:t xml:space="preserve">- Техническую характеристику.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081A2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ГОСТ 2.109-73 «Единая система конструкторской документации. Основные размеры на чертежах»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9DB9A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.SLDASM</w:t>
            </w:r>
            <w:proofErr w:type="gram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, .SLDPRT,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A5BD1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</w:t>
            </w:r>
          </w:p>
        </w:tc>
      </w:tr>
      <w:tr w:rsidR="00B6010D" w:rsidRPr="00B6010D" w14:paraId="5DD8CA0B" w14:textId="77777777" w:rsidTr="005120FB">
        <w:trPr>
          <w:trHeight w:val="152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FDA4F" w14:textId="5C1262EE" w:rsidR="00111B5A" w:rsidRPr="00B6010D" w:rsidRDefault="00851E75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13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6E36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Сборочный чертеж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01842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Графические документы с изображением сборочной единицы (узла или прибора в целом) и данными для её сборки/монтажа и контроля. На сборочном чертеже показывается компоновка всех деталей и узлов прибора.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F441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ГОСТ 2.109-73 «Единая система конструкторской документации. Основные размеры на чертежах»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2FA79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.SLDASM</w:t>
            </w:r>
            <w:proofErr w:type="gram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, .SLDPRT,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FB393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</w:t>
            </w:r>
          </w:p>
        </w:tc>
      </w:tr>
      <w:tr w:rsidR="00B6010D" w:rsidRPr="00B6010D" w14:paraId="5CB962E4" w14:textId="77777777" w:rsidTr="005120FB">
        <w:trPr>
          <w:trHeight w:val="74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1F99F" w14:textId="23F22F2A" w:rsidR="00111B5A" w:rsidRPr="00B6010D" w:rsidRDefault="00851E75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14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1F319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Схема оптического тракта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7D19D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Документ иллюстрирует ход луча, отражения и усиления сигнала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12B1C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ГОСТ 2.701- 2008 "СХЕМЫ. Виды и типы. Общие требования к выполнению"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F980D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.SLDASM</w:t>
            </w:r>
            <w:proofErr w:type="gram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, .SLDPRT,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9247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</w:t>
            </w:r>
          </w:p>
        </w:tc>
      </w:tr>
      <w:tr w:rsidR="00B6010D" w:rsidRPr="00B6010D" w14:paraId="0E63BB68" w14:textId="77777777" w:rsidTr="005120FB">
        <w:trPr>
          <w:trHeight w:val="74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848CB" w14:textId="2EC62294" w:rsidR="00111B5A" w:rsidRPr="00B6010D" w:rsidRDefault="00851E75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15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D5B75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 xml:space="preserve">Проект оптических фильтров 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A4475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 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13C1B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BBE8A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968B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</w:t>
            </w:r>
          </w:p>
        </w:tc>
      </w:tr>
      <w:tr w:rsidR="00B6010D" w:rsidRPr="00B6010D" w14:paraId="399959AA" w14:textId="77777777" w:rsidTr="005120FB">
        <w:trPr>
          <w:trHeight w:val="513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05E96" w14:textId="2E34A6D3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8"/>
                <w:szCs w:val="28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8"/>
                <w:u w:color="0F243E"/>
              </w:rPr>
              <w:t>04_Программное обеспечение</w:t>
            </w:r>
          </w:p>
        </w:tc>
      </w:tr>
      <w:tr w:rsidR="00B6010D" w:rsidRPr="00B6010D" w14:paraId="63E24DCB" w14:textId="77777777" w:rsidTr="003A21A7">
        <w:trPr>
          <w:trHeight w:val="396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2C527" w14:textId="48C03AF3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01_Встроенное ПО</w:t>
            </w:r>
          </w:p>
        </w:tc>
      </w:tr>
      <w:tr w:rsidR="00B6010D" w:rsidRPr="00B6010D" w14:paraId="0151A208" w14:textId="77777777" w:rsidTr="005120FB">
        <w:trPr>
          <w:trHeight w:val="345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DF86F" w14:textId="20A3D2FE" w:rsidR="00111B5A" w:rsidRPr="00B6010D" w:rsidRDefault="00851E75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16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0BE7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программы (исходный код прошивки, библиотеки, скрипты сборки)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8F7DC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Исходный текст программы прибора (например, код микроконтроллера, реализующий алгоритм оптического анализа газа). Обычно хранится в системе управления версиями и поставляется в архиве разработчика. Для целей сертификации может представляться в виде распечатки (листинга) или записанного файла.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99814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19.401-78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Текст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устанавливает требования к оформлению листинга исходного кода); ГОСТ 19.101-77 (классификация программных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BF2F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.c, .h,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cpp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и др.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57E79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Microchip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Studio v7</w:t>
            </w:r>
          </w:p>
        </w:tc>
      </w:tr>
      <w:tr w:rsidR="00B6010D" w:rsidRPr="00B6010D" w14:paraId="2A3714A3" w14:textId="77777777" w:rsidTr="005120FB">
        <w:trPr>
          <w:trHeight w:val="3387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DF068" w14:textId="315B9D85" w:rsidR="00111B5A" w:rsidRPr="00B6010D" w:rsidRDefault="00851E75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17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C9A1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Описание программы (функциональное)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121F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Описание алгоритмов и функций ПО прибора: разъясняет структуру программы, используемые математические методы, протоколы обмена данными, формат хранимых результатов. Позволяет понимать логику работы ПО и проверять правильность реализации требований ТЗ.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FDCC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19.402-78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Программа. Описание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требования к содержанию описательной части алгоритмов); ГОСТ 19.105-78 (общие требования к программным документам).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48AC3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C52F3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5F9C5AD8" w14:textId="77777777" w:rsidTr="003A21A7">
        <w:trPr>
          <w:trHeight w:val="482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21500" w14:textId="70FD3B09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  <w:lang w:val="en-US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02_Прикладное ПО</w:t>
            </w:r>
            <w:r w:rsidR="00E941B8"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 xml:space="preserve"> </w:t>
            </w:r>
            <w:r w:rsidR="00E941B8" w:rsidRPr="00B6010D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>- Toolbox</w:t>
            </w:r>
          </w:p>
        </w:tc>
      </w:tr>
      <w:tr w:rsidR="00B6010D" w:rsidRPr="00B6010D" w14:paraId="758116F8" w14:textId="77777777" w:rsidTr="005120FB">
        <w:trPr>
          <w:trHeight w:val="2674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BBA4F" w14:textId="00413509" w:rsidR="003A21A7" w:rsidRPr="00851E75" w:rsidRDefault="00851E75" w:rsidP="003A21A7">
            <w:pPr>
              <w:jc w:val="center"/>
              <w:rPr>
                <w:rFonts w:ascii="Proxima Nova Lt" w:hAnsi="Proxima Nova Lt"/>
                <w:color w:val="auto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  <w:lastRenderedPageBreak/>
              <w:t>18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71595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программы (исходный код прошивки, библиотеки)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3C766" w14:textId="72A43AA4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Исходный текст программы прибора (например, код микроконтроллера, реализующий алгоритм оптического анализа газа).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57ED4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19.401-78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Текст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устанавливает требования к оформлению листинга исходного кода); ГОСТ 19.101-77 (классификация программных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F5EA2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vi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E61F6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NI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LabVIEW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2025 Q1</w:t>
            </w:r>
          </w:p>
        </w:tc>
      </w:tr>
      <w:tr w:rsidR="00B6010D" w:rsidRPr="00B6010D" w14:paraId="18D28DC6" w14:textId="77777777" w:rsidTr="005120FB">
        <w:trPr>
          <w:trHeight w:val="3082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D38B3" w14:textId="02B2F936" w:rsidR="003A21A7" w:rsidRPr="00851E75" w:rsidRDefault="00851E75" w:rsidP="003A21A7">
            <w:pPr>
              <w:jc w:val="center"/>
              <w:rPr>
                <w:rFonts w:ascii="Proxima Nova Lt" w:hAnsi="Proxima Nova Lt"/>
                <w:color w:val="auto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  <w:t>19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5108F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Описание программы (функциональное)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8F624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Описание алгоритмов и функций ПО прибора: разъясняет структуру программы, используемые математические методы, протоколы обмена данными, формат хранимых результатов. Позволяет понимать логику работы ПО и проверять правильность реализации требований ТЗ.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7CC1E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19.402-78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Программа. Описание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требования к содержанию описательной части алгоритмов); ГОСТ 19.105-78 (общие требования к программным документам).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EA3A4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8B773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67422ACA" w14:textId="77777777" w:rsidTr="005120FB">
        <w:trPr>
          <w:trHeight w:val="2797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BAA56" w14:textId="04085975" w:rsidR="00E941B8" w:rsidRPr="00851E75" w:rsidRDefault="00E941B8" w:rsidP="00E941B8">
            <w:pPr>
              <w:jc w:val="center"/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2</w:t>
            </w:r>
            <w:r w:rsidR="00851E75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  <w:t>0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272CC" w14:textId="1FDAE18C" w:rsidR="00E941B8" w:rsidRPr="00B6010D" w:rsidRDefault="00E941B8" w:rsidP="00E941B8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Руководство оператора ПО (при необходимости)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AAF83" w14:textId="2B0B7108" w:rsidR="00E941B8" w:rsidRPr="00B6010D" w:rsidRDefault="00E941B8" w:rsidP="00E941B8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Если газоанализатор комплектуется отдельным программным обеспечением для пользователя (например, приложение для ПК для сбора данных или калибровки), требуется руководство пользователя этого ПО. В нём описывается установка ПО, интерфейс программы, порядок работы, значения сообщений об ошибках.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BFF4A" w14:textId="70FC1878" w:rsidR="00E941B8" w:rsidRPr="00B6010D" w:rsidRDefault="00E941B8" w:rsidP="00E941B8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19.505-79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Программное средство. Руководство оператора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определяет структуру руководства пользователя программного средства); * либо ГОСТ 2.610-2019, если руководство встроено в общее РЭ </w:t>
            </w: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прибора.*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DBDC3" w14:textId="1243A843" w:rsidR="00E941B8" w:rsidRPr="00B6010D" w:rsidRDefault="00E941B8" w:rsidP="00E941B8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58954" w14:textId="489ABEC6" w:rsidR="00E941B8" w:rsidRPr="00B6010D" w:rsidRDefault="00E941B8" w:rsidP="00E941B8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0300758F" w14:textId="77777777" w:rsidTr="00596E0F">
        <w:trPr>
          <w:trHeight w:val="482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5EF76" w14:textId="09B114FC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</w:t>
            </w: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>3</w:t>
            </w: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 xml:space="preserve">_Прикладное ПО </w:t>
            </w: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>- Uploader</w:t>
            </w:r>
          </w:p>
        </w:tc>
      </w:tr>
      <w:tr w:rsidR="00B6010D" w:rsidRPr="00B6010D" w14:paraId="27CC9EC0" w14:textId="77777777" w:rsidTr="005120FB">
        <w:trPr>
          <w:trHeight w:val="2958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AB3CF" w14:textId="2E74B05F" w:rsidR="00596E0F" w:rsidRPr="00B6010D" w:rsidRDefault="00596E0F" w:rsidP="00596E0F">
            <w:pPr>
              <w:jc w:val="center"/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2</w:t>
            </w:r>
            <w:r w:rsidR="00851E75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  <w:t>1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0E346" w14:textId="2140713F" w:rsidR="00596E0F" w:rsidRPr="00B6010D" w:rsidRDefault="00596E0F" w:rsidP="00596E0F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программы (исходный код прошивки, библиотеки)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B9B18" w14:textId="404552DB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Исходный текст программы прибора (например, код микроконтроллера, реализующий алгоритм оптического анализа газа). Обычно хранится в системе управления версиями и поставляется в архиве разработчика. Для целей сертификации может представляться в виде распечатки (листинга) или записанного файла.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9B711" w14:textId="3E8874A6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19.401-78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Текст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устанавливает требования к оформлению листинга исходного кода); ГОСТ 19.101-77 (классификация программных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0EEBB" w14:textId="13EFDD06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vi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3309B" w14:textId="73FEE50D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NI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LabVIEW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2025 Q1</w:t>
            </w:r>
          </w:p>
        </w:tc>
      </w:tr>
      <w:tr w:rsidR="00B6010D" w:rsidRPr="00B6010D" w14:paraId="0F32B9CD" w14:textId="77777777" w:rsidTr="005120FB">
        <w:trPr>
          <w:trHeight w:val="2797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300A4" w14:textId="68843F36" w:rsidR="00596E0F" w:rsidRPr="00B6010D" w:rsidRDefault="00596E0F" w:rsidP="00596E0F">
            <w:pPr>
              <w:jc w:val="center"/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2</w:t>
            </w:r>
            <w:r w:rsidR="00851E75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  <w:t>2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C8C10" w14:textId="426FC76E" w:rsidR="00596E0F" w:rsidRPr="00B6010D" w:rsidRDefault="00596E0F" w:rsidP="00596E0F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Описание программы (функциональное)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61EA6" w14:textId="5542AF1C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Описание алгоритмов и функций ПО прибора: разъясняет структуру программы, используемые математические методы, протоколы обмена данными, формат хранимых результатов. Позволяет понимать логику работы ПО и проверять правильность реализации требований ТЗ.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2A22B" w14:textId="7A44B171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19.402-78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Программа. Описание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требования к содержанию описательной части алгоритмов); ГОСТ 19.105-78 (общие требования к программным документам).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4199F" w14:textId="385827F3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7C5F8" w14:textId="29015E56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30C13C55" w14:textId="77777777" w:rsidTr="005120FB">
        <w:trPr>
          <w:trHeight w:val="2797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EA6F2" w14:textId="42DDC6E6" w:rsidR="00596E0F" w:rsidRPr="00B6010D" w:rsidRDefault="00596E0F" w:rsidP="00596E0F">
            <w:pPr>
              <w:jc w:val="center"/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2</w:t>
            </w:r>
            <w:r w:rsidR="00851E75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  <w:t>3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7519A" w14:textId="16C349EC" w:rsidR="00596E0F" w:rsidRPr="00B6010D" w:rsidRDefault="00596E0F" w:rsidP="00596E0F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Руководство оператора ПО (при необходимости)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269EB" w14:textId="5CF7A9C4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Если газоанализатор комплектуется отдельным программным обеспечением для пользователя (например, приложение для ПК для сбора данных или калибровки), требуется руководство пользователя этого ПО. В нём описывается установка ПО, интерфейс программы, порядок работы, значения сообщений об ошибках.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64892" w14:textId="2438A589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19.505-79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Программное средство. Руководство оператора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определяет структуру руководства пользователя программного средства); * либо ГОСТ 2.610-2019, если руководство встроено в общее РЭ </w:t>
            </w: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прибора.*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AC79B" w14:textId="2C3350BD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8527C" w14:textId="47AD1F94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60565E95" w14:textId="77777777" w:rsidTr="003A21A7">
        <w:trPr>
          <w:trHeight w:val="530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6EE72" w14:textId="57AE4275" w:rsidR="00596E0F" w:rsidRPr="00B6010D" w:rsidRDefault="00596E0F" w:rsidP="00596E0F">
            <w:pPr>
              <w:rPr>
                <w:rFonts w:ascii="Proxima Nova Lt" w:hAnsi="Proxima Nova Lt"/>
                <w:b/>
                <w:bCs/>
                <w:color w:val="auto"/>
                <w:sz w:val="28"/>
                <w:szCs w:val="28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8"/>
              </w:rPr>
              <w:t>07_Эксплуатационная документация</w:t>
            </w:r>
          </w:p>
        </w:tc>
      </w:tr>
      <w:tr w:rsidR="00B6010D" w:rsidRPr="00B6010D" w14:paraId="741F234D" w14:textId="77777777" w:rsidTr="005120FB">
        <w:trPr>
          <w:trHeight w:val="5160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40C36" w14:textId="74A12E61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  <w:lang w:val="en-US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2</w:t>
            </w:r>
            <w:r w:rsidR="00851E75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  <w:t>4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5297E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Паспорт изделия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59141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Паспорт (ПС) – документ, содержащий основные сведения о приборе, его заводские идентификационные данные и отметки о приемке. В паспорте указываются: наименование и тип прибора, номер и дата выпуска, заводской номер; основные технические характеристики (диапазоны измерения, точность); ссылочные номера ТУ или стандарта, по которому прибор изготовлен; комплектация поставки; отметки ОТК (отдела технического контроля) о прохождении приемо-сдаточных испытаний; отметки о проведении первичной поверки (в том числе запись о метрологической аттестации, клеймо). Паспорт выдается на каждый экземпляр прибора и остается с ним в течение всего срока службы.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23338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Р 2.610-2019 (паспорт – один из эксплуатационных документов, устанавливаются общие требования к его оформлению); ГОСТ 2.601-2019 (виды ЭД, паспорт имеет код ПС). Также требования отраслевых нормативов: например, содержание паспорта СИ должно соответствовать метрологическим нормам (см. раздел метрологической документации).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3C58E" w14:textId="77777777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,.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ECD1A" w14:textId="77777777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  <w:tr w:rsidR="00B6010D" w:rsidRPr="00B6010D" w14:paraId="061CCB20" w14:textId="77777777" w:rsidTr="005120FB">
        <w:trPr>
          <w:trHeight w:val="352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8D1F4" w14:textId="6FBAD357" w:rsidR="00596E0F" w:rsidRPr="00B6010D" w:rsidRDefault="00851E75" w:rsidP="00596E0F">
            <w:pPr>
              <w:jc w:val="center"/>
              <w:rPr>
                <w:rFonts w:ascii="Proxima Nova Lt" w:hAnsi="Proxima Nova Lt"/>
                <w:color w:val="auto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  <w:t>25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B63FE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Этикетка и маркировка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7E5C3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К эксплуатации относят также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этикетку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надпись или шильдик на приборе. Этикетка содержит краткие сведения: название прибора, знак обращения на рынке (ЕАС – подтверждение соответствия ТР ТС), заводской номер, год выпуска, основные параметры (питание, диапазон измерения), степень защиты оболочки, предупреждающие знаки (лазерное излучение, если применимо). Маркировка должна быть стойкой и разборчивой на протяжении срока службы.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61F30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Р 2.610-2019 (этикетка, код ЭТ, отнесена к ЭД); ТР ТС 020/2011 (требует маркировку знаком ЕАС и тех. данные); ТР ТС 004/2011 (требования к маркировке для электробезопасности).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75ADD" w14:textId="77777777" w:rsidR="00596E0F" w:rsidRPr="00B6010D" w:rsidRDefault="00596E0F" w:rsidP="00596E0F">
            <w:pPr>
              <w:ind w:firstLine="69"/>
              <w:jc w:val="both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5B5D0" w14:textId="77777777" w:rsidR="00596E0F" w:rsidRPr="00B6010D" w:rsidRDefault="00596E0F" w:rsidP="00596E0F">
            <w:pPr>
              <w:ind w:firstLine="69"/>
              <w:jc w:val="both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  <w:tr w:rsidR="00B6010D" w:rsidRPr="00B6010D" w14:paraId="6D7F4A39" w14:textId="77777777" w:rsidTr="005120FB">
        <w:trPr>
          <w:trHeight w:val="5018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36DDC" w14:textId="66B706B1" w:rsidR="00596E0F" w:rsidRPr="00B6010D" w:rsidRDefault="00851E75" w:rsidP="00596E0F">
            <w:pPr>
              <w:jc w:val="center"/>
              <w:rPr>
                <w:rFonts w:ascii="Proxima Nova Lt" w:hAnsi="Proxima Nova Lt"/>
                <w:color w:val="auto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  <w:lastRenderedPageBreak/>
              <w:t>26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A5064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Руководство по эксплуатации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(РЭ)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ABA08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Главный документ для пользователя. Содержит полное описание прибора, необходимое для его безопасной и правильной эксплуатации. В РЭ включаются: описание назначения и принципа работы газоанализатора; его технические характеристики; устройство прибора (схемы, рисунки внешнего вида, органов управления); указания по установке и монтажу (если стационарный прибор); подробная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инструкция по применению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как проводить измерения газа, как интерпретировать результаты; меры безопасности при работе с оптическим излучением и газовыми баллонами; порядок технического обслуживания (чистка оптики, замена фильтров, калибровка); перечень возможных неисправностей и способов их устранения; гарантийные обязательства.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FBD76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Р 2.610-2019 (правила оформления РЭ, код документа РЭ); ГОСТ 2.601-2019 (виды эксплуатационных документов); требования технических регламентов (например, ТР ТС 004/2011 требует наличие руководства на русском языке с мерами безопасности).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4621D" w14:textId="77777777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4AAF4" w14:textId="77777777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</w:tbl>
    <w:p w14:paraId="44B10BD8" w14:textId="77777777" w:rsidR="00640130" w:rsidRPr="00B6010D" w:rsidRDefault="00640130">
      <w:pPr>
        <w:widowControl w:val="0"/>
        <w:jc w:val="center"/>
        <w:rPr>
          <w:rFonts w:ascii="Proxima Nova Lt" w:hAnsi="Proxima Nova Lt"/>
          <w:b/>
          <w:bCs/>
          <w:color w:val="auto"/>
        </w:rPr>
      </w:pPr>
    </w:p>
    <w:p w14:paraId="57203BCD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p w14:paraId="0AA31B9D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p w14:paraId="2E671E58" w14:textId="0AFE26FA" w:rsidR="00640130" w:rsidRPr="00B6010D" w:rsidRDefault="00111B5A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  <w:r w:rsidRPr="00B6010D">
        <w:rPr>
          <w:rFonts w:ascii="Proxima Nova Lt" w:hAnsi="Proxima Nova Lt"/>
          <w:color w:val="auto"/>
          <w:sz w:val="22"/>
          <w:szCs w:val="22"/>
        </w:rPr>
        <w:t>*1 - Документация разрабатывается с учётом положений соответствующих ГОСТ и отраслевых стандартов, при этом Исполнитель не гарантирует полного соответствия указанным стандартам. Указанные стандарты носят ориентировочный и справочный характер.</w:t>
      </w:r>
    </w:p>
    <w:p w14:paraId="4503D44F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p w14:paraId="3EF4B956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p w14:paraId="4D76DB87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p w14:paraId="63D0A83A" w14:textId="77777777" w:rsidR="00640130" w:rsidRPr="00B6010D" w:rsidRDefault="003743BE">
      <w:pPr>
        <w:spacing w:line="264" w:lineRule="auto"/>
        <w:ind w:firstLine="284"/>
        <w:jc w:val="both"/>
        <w:rPr>
          <w:rFonts w:ascii="Proxima Nova Lt" w:hAnsi="Proxima Nova Lt"/>
          <w:color w:val="auto"/>
        </w:rPr>
      </w:pPr>
      <w:r w:rsidRPr="00B6010D">
        <w:rPr>
          <w:rFonts w:ascii="Proxima Nova Lt" w:hAnsi="Proxima Nova Lt"/>
          <w:color w:val="auto"/>
        </w:rPr>
        <w:t>Подписи Сторон</w:t>
      </w:r>
    </w:p>
    <w:p w14:paraId="56D29F45" w14:textId="77777777" w:rsidR="00640130" w:rsidRPr="00B6010D" w:rsidRDefault="00640130">
      <w:pPr>
        <w:spacing w:line="264" w:lineRule="auto"/>
        <w:ind w:firstLine="284"/>
        <w:jc w:val="both"/>
        <w:rPr>
          <w:rFonts w:ascii="Proxima Nova Lt" w:hAnsi="Proxima Nova Lt"/>
          <w:color w:val="auto"/>
        </w:rPr>
      </w:pPr>
    </w:p>
    <w:p w14:paraId="693510FA" w14:textId="77777777" w:rsidR="00640130" w:rsidRPr="00B6010D" w:rsidRDefault="003743BE">
      <w:pPr>
        <w:spacing w:line="264" w:lineRule="auto"/>
        <w:ind w:firstLine="284"/>
        <w:jc w:val="both"/>
        <w:rPr>
          <w:rFonts w:ascii="Proxima Nova Lt" w:hAnsi="Proxima Nova Lt"/>
          <w:color w:val="auto"/>
        </w:rPr>
      </w:pPr>
      <w:proofErr w:type="gramStart"/>
      <w:r w:rsidRPr="00B6010D">
        <w:rPr>
          <w:rFonts w:ascii="Proxima Nova Lt" w:hAnsi="Proxima Nova Lt"/>
          <w:color w:val="auto"/>
        </w:rPr>
        <w:t xml:space="preserve">Заказчик:   </w:t>
      </w:r>
      <w:proofErr w:type="gramEnd"/>
      <w:r w:rsidRPr="00B6010D">
        <w:rPr>
          <w:rFonts w:ascii="Proxima Nova Lt" w:hAnsi="Proxima Nova Lt"/>
          <w:color w:val="auto"/>
        </w:rPr>
        <w:t xml:space="preserve">                                                                       Исполнитель</w:t>
      </w:r>
    </w:p>
    <w:p w14:paraId="33D92AC7" w14:textId="77777777" w:rsidR="00640130" w:rsidRPr="00B6010D" w:rsidRDefault="003743BE">
      <w:pPr>
        <w:spacing w:line="264" w:lineRule="auto"/>
        <w:ind w:firstLine="284"/>
        <w:jc w:val="both"/>
        <w:rPr>
          <w:rFonts w:ascii="Proxima Nova Lt" w:hAnsi="Proxima Nova Lt"/>
          <w:color w:val="auto"/>
        </w:rPr>
      </w:pPr>
      <w:r w:rsidRPr="00B6010D">
        <w:rPr>
          <w:rFonts w:ascii="Proxima Nova Lt" w:hAnsi="Proxima Nova Lt"/>
          <w:color w:val="auto"/>
        </w:rPr>
        <w:t xml:space="preserve">ООО «ЛЕВИН </w:t>
      </w:r>
      <w:proofErr w:type="spellStart"/>
      <w:proofErr w:type="gramStart"/>
      <w:r w:rsidRPr="00B6010D">
        <w:rPr>
          <w:rFonts w:ascii="Proxima Nova Lt" w:hAnsi="Proxima Nova Lt"/>
          <w:color w:val="auto"/>
        </w:rPr>
        <w:t>Фотоникс</w:t>
      </w:r>
      <w:proofErr w:type="spellEnd"/>
      <w:r w:rsidRPr="00B6010D">
        <w:rPr>
          <w:rFonts w:ascii="Proxima Nova Lt" w:hAnsi="Proxima Nova Lt"/>
          <w:color w:val="auto"/>
        </w:rPr>
        <w:t xml:space="preserve">»   </w:t>
      </w:r>
      <w:proofErr w:type="gramEnd"/>
      <w:r w:rsidRPr="00B6010D">
        <w:rPr>
          <w:rFonts w:ascii="Proxima Nova Lt" w:hAnsi="Proxima Nova Lt"/>
          <w:color w:val="auto"/>
        </w:rPr>
        <w:t xml:space="preserve">                                          ИП Морозова А.</w:t>
      </w:r>
    </w:p>
    <w:p w14:paraId="2D4AD39C" w14:textId="77777777" w:rsidR="00640130" w:rsidRPr="00B6010D" w:rsidRDefault="00640130">
      <w:pPr>
        <w:spacing w:line="264" w:lineRule="auto"/>
        <w:ind w:firstLine="284"/>
        <w:jc w:val="both"/>
        <w:rPr>
          <w:rFonts w:ascii="Proxima Nova Lt" w:hAnsi="Proxima Nova Lt"/>
          <w:color w:val="auto"/>
        </w:rPr>
      </w:pPr>
    </w:p>
    <w:p w14:paraId="2AA4CDCE" w14:textId="77777777" w:rsidR="00640130" w:rsidRPr="00B6010D" w:rsidRDefault="003743BE">
      <w:pPr>
        <w:spacing w:line="264" w:lineRule="auto"/>
        <w:jc w:val="both"/>
        <w:rPr>
          <w:rFonts w:ascii="Proxima Nova Lt" w:hAnsi="Proxima Nova Lt"/>
          <w:color w:val="auto"/>
        </w:rPr>
      </w:pPr>
      <w:r w:rsidRPr="00B6010D">
        <w:rPr>
          <w:rFonts w:ascii="Proxima Nova Lt" w:hAnsi="Proxima Nova Lt"/>
          <w:color w:val="auto"/>
        </w:rPr>
        <w:t xml:space="preserve">      __________________</w:t>
      </w:r>
      <w:proofErr w:type="gramStart"/>
      <w:r w:rsidRPr="00B6010D">
        <w:rPr>
          <w:rFonts w:ascii="Proxima Nova Lt" w:hAnsi="Proxima Nova Lt"/>
          <w:color w:val="auto"/>
        </w:rPr>
        <w:t>_  Посох</w:t>
      </w:r>
      <w:proofErr w:type="gramEnd"/>
      <w:r w:rsidRPr="00B6010D">
        <w:rPr>
          <w:rFonts w:ascii="Proxima Nova Lt" w:hAnsi="Proxima Nova Lt"/>
          <w:color w:val="auto"/>
        </w:rPr>
        <w:t xml:space="preserve">  Е.В.                            ____________________Морозова А.</w:t>
      </w:r>
      <w:bookmarkEnd w:id="0"/>
    </w:p>
    <w:sectPr w:rsidR="00640130" w:rsidRPr="00B601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0" w:orient="landscape"/>
      <w:pgMar w:top="850" w:right="1134" w:bottom="378" w:left="567" w:header="708" w:footer="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291A8" w14:textId="77777777" w:rsidR="00E427B7" w:rsidRDefault="00E427B7">
      <w:r>
        <w:separator/>
      </w:r>
    </w:p>
  </w:endnote>
  <w:endnote w:type="continuationSeparator" w:id="0">
    <w:p w14:paraId="5DEB11CB" w14:textId="77777777" w:rsidR="00E427B7" w:rsidRDefault="00E42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Proxima Nova Lt">
    <w:panose1 w:val="02000506030000020004"/>
    <w:charset w:val="4D"/>
    <w:family w:val="auto"/>
    <w:pitch w:val="variable"/>
    <w:sig w:usb0="800000AF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DB3D2" w14:textId="77777777" w:rsidR="00E941B8" w:rsidRDefault="00E941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Proxima Nova Lt" w:hAnsi="Proxima Nova Lt"/>
      </w:rPr>
      <w:id w:val="-568736637"/>
      <w:docPartObj>
        <w:docPartGallery w:val="Page Numbers (Bottom of Page)"/>
        <w:docPartUnique/>
      </w:docPartObj>
    </w:sdtPr>
    <w:sdtContent>
      <w:p w14:paraId="473ACA91" w14:textId="240CAAF4" w:rsidR="00E941B8" w:rsidRPr="00E941B8" w:rsidRDefault="00E941B8">
        <w:pPr>
          <w:pStyle w:val="Footer"/>
          <w:jc w:val="right"/>
          <w:rPr>
            <w:rFonts w:ascii="Proxima Nova Lt" w:hAnsi="Proxima Nova Lt"/>
          </w:rPr>
        </w:pPr>
        <w:r w:rsidRPr="00E941B8">
          <w:rPr>
            <w:rFonts w:ascii="Proxima Nova Lt" w:hAnsi="Proxima Nova Lt"/>
          </w:rPr>
          <w:fldChar w:fldCharType="begin"/>
        </w:r>
        <w:r w:rsidRPr="00E941B8">
          <w:rPr>
            <w:rFonts w:ascii="Proxima Nova Lt" w:hAnsi="Proxima Nova Lt"/>
          </w:rPr>
          <w:instrText>PAGE   \* MERGEFORMAT</w:instrText>
        </w:r>
        <w:r w:rsidRPr="00E941B8">
          <w:rPr>
            <w:rFonts w:ascii="Proxima Nova Lt" w:hAnsi="Proxima Nova Lt"/>
          </w:rPr>
          <w:fldChar w:fldCharType="separate"/>
        </w:r>
        <w:r w:rsidRPr="00E941B8">
          <w:rPr>
            <w:rFonts w:ascii="Proxima Nova Lt" w:hAnsi="Proxima Nova Lt"/>
          </w:rPr>
          <w:t>2</w:t>
        </w:r>
        <w:r w:rsidRPr="00E941B8">
          <w:rPr>
            <w:rFonts w:ascii="Proxima Nova Lt" w:hAnsi="Proxima Nova Lt"/>
          </w:rPr>
          <w:fldChar w:fldCharType="end"/>
        </w:r>
      </w:p>
    </w:sdtContent>
  </w:sdt>
  <w:p w14:paraId="26833E98" w14:textId="77777777" w:rsidR="00640130" w:rsidRDefault="00640130">
    <w:pPr>
      <w:pStyle w:val="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BC53F" w14:textId="77777777" w:rsidR="00E941B8" w:rsidRDefault="00E94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377A4" w14:textId="77777777" w:rsidR="00E427B7" w:rsidRDefault="00E427B7">
      <w:r>
        <w:separator/>
      </w:r>
    </w:p>
  </w:footnote>
  <w:footnote w:type="continuationSeparator" w:id="0">
    <w:p w14:paraId="4B8C8754" w14:textId="77777777" w:rsidR="00E427B7" w:rsidRDefault="00E42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E5BE1" w14:textId="77777777" w:rsidR="00E941B8" w:rsidRDefault="00E941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CFE6E" w14:textId="77777777" w:rsidR="00640130" w:rsidRDefault="00640130">
    <w:pPr>
      <w:pStyle w:val="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054BA" w14:textId="77777777" w:rsidR="00E941B8" w:rsidRDefault="00E941B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130"/>
    <w:rsid w:val="000637D3"/>
    <w:rsid w:val="00111B5A"/>
    <w:rsid w:val="00244594"/>
    <w:rsid w:val="003743BE"/>
    <w:rsid w:val="003A21A7"/>
    <w:rsid w:val="004D21D6"/>
    <w:rsid w:val="005120FB"/>
    <w:rsid w:val="00556060"/>
    <w:rsid w:val="00596E0F"/>
    <w:rsid w:val="00640130"/>
    <w:rsid w:val="00672EAB"/>
    <w:rsid w:val="00702DEE"/>
    <w:rsid w:val="00806A5F"/>
    <w:rsid w:val="00851E75"/>
    <w:rsid w:val="008B68EE"/>
    <w:rsid w:val="00A901E5"/>
    <w:rsid w:val="00B10777"/>
    <w:rsid w:val="00B32C73"/>
    <w:rsid w:val="00B373EF"/>
    <w:rsid w:val="00B6010D"/>
    <w:rsid w:val="00E427B7"/>
    <w:rsid w:val="00E941B8"/>
    <w:rsid w:val="00EA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6507"/>
  <w15:docId w15:val="{E5508F50-EED9-4B34-8EB8-7DFC48E56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  <w:color w:val="000000"/>
      <w:sz w:val="24"/>
      <w:szCs w:val="24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E941B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41B8"/>
    <w:rPr>
      <w:rFonts w:cs="Arial Unicode MS"/>
      <w:color w:val="000000"/>
      <w:sz w:val="24"/>
      <w:szCs w:val="24"/>
      <w:u w:color="000000"/>
    </w:rPr>
  </w:style>
  <w:style w:type="paragraph" w:styleId="Footer">
    <w:name w:val="footer"/>
    <w:basedOn w:val="Normal"/>
    <w:link w:val="FooterChar"/>
    <w:uiPriority w:val="99"/>
    <w:unhideWhenUsed/>
    <w:rsid w:val="00E941B8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41B8"/>
    <w:rPr>
      <w:rFonts w:cs="Arial Unicode MS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8D5127-9834-497D-A844-707B5CC47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1225</TotalTime>
  <Pages>10</Pages>
  <Words>1972</Words>
  <Characters>11244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 Закр</dc:creator>
  <cp:lastModifiedBy>Microsoft Office User</cp:lastModifiedBy>
  <cp:revision>8</cp:revision>
  <dcterms:created xsi:type="dcterms:W3CDTF">2025-12-06T13:29:00Z</dcterms:created>
  <dcterms:modified xsi:type="dcterms:W3CDTF">2025-12-15T09:32:00Z</dcterms:modified>
</cp:coreProperties>
</file>