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51154D" w14:textId="77777777" w:rsidR="004141DC" w:rsidRPr="004141DC" w:rsidRDefault="004141DC" w:rsidP="004141DC">
      <w:pPr>
        <w:pStyle w:val="1"/>
      </w:pPr>
      <w:bookmarkStart w:id="0" w:name="_GoBack"/>
      <w:bookmarkEnd w:id="0"/>
      <w:r w:rsidRPr="004141DC">
        <w:t>Программа и методика базовых испытаний печатной платы на производстве</w:t>
      </w:r>
    </w:p>
    <w:p w14:paraId="7DAB2C25" w14:textId="77777777" w:rsidR="004141DC" w:rsidRPr="00F065AE" w:rsidRDefault="004141DC" w:rsidP="00F065AE">
      <w:pPr>
        <w:rPr>
          <w:b/>
          <w:bCs/>
        </w:rPr>
      </w:pPr>
      <w:r w:rsidRPr="00F065AE">
        <w:rPr>
          <w:b/>
          <w:bCs/>
        </w:rPr>
        <w:t>IGAS IR XBEAM Rev3</w:t>
      </w:r>
    </w:p>
    <w:p w14:paraId="2AC98D57" w14:textId="77777777" w:rsidR="004141DC" w:rsidRPr="004141DC" w:rsidRDefault="004141DC" w:rsidP="004141DC">
      <w:pPr>
        <w:rPr>
          <w:rFonts w:ascii="Proxima Nova Light" w:hAnsi="Proxima Nova Light"/>
        </w:rPr>
      </w:pPr>
      <w:r w:rsidRPr="004141DC">
        <w:rPr>
          <w:rStyle w:val="af2"/>
          <w:rFonts w:ascii="Proxima Nova Light" w:hAnsi="Proxima Nova Light" w:cs="Segoe UI"/>
          <w:color w:val="000000" w:themeColor="text1"/>
        </w:rPr>
        <w:t>Назначение:</w:t>
      </w:r>
      <w:r w:rsidRPr="004141DC">
        <w:rPr>
          <w:rStyle w:val="apple-converted-space"/>
          <w:rFonts w:ascii="Proxima Nova Light" w:hAnsi="Proxima Nova Light" w:cs="Segoe UI"/>
          <w:color w:val="000000" w:themeColor="text1"/>
        </w:rPr>
        <w:t> </w:t>
      </w:r>
      <w:r w:rsidRPr="004141DC">
        <w:rPr>
          <w:rFonts w:ascii="Proxima Nova Light" w:hAnsi="Proxima Nova Light"/>
        </w:rPr>
        <w:t>документ устанавливает порядок выполнения</w:t>
      </w:r>
      <w:r w:rsidRPr="004141DC">
        <w:rPr>
          <w:rStyle w:val="apple-converted-space"/>
          <w:rFonts w:ascii="Proxima Nova Light" w:hAnsi="Proxima Nova Light" w:cs="Segoe UI"/>
          <w:color w:val="000000" w:themeColor="text1"/>
        </w:rPr>
        <w:t> </w:t>
      </w:r>
      <w:r w:rsidRPr="004141DC">
        <w:rPr>
          <w:rStyle w:val="af2"/>
          <w:rFonts w:ascii="Proxima Nova Light" w:hAnsi="Proxima Nova Light" w:cs="Segoe UI"/>
          <w:b w:val="0"/>
          <w:bCs w:val="0"/>
          <w:color w:val="000000" w:themeColor="text1"/>
        </w:rPr>
        <w:t>базовых производственных проверок</w:t>
      </w:r>
      <w:r w:rsidRPr="004141DC">
        <w:rPr>
          <w:rStyle w:val="apple-converted-space"/>
          <w:rFonts w:ascii="Proxima Nova Light" w:hAnsi="Proxima Nova Light" w:cs="Segoe UI"/>
          <w:color w:val="000000" w:themeColor="text1"/>
        </w:rPr>
        <w:t> </w:t>
      </w:r>
      <w:r w:rsidRPr="004141DC">
        <w:rPr>
          <w:rFonts w:ascii="Proxima Nova Light" w:hAnsi="Proxima Nova Light"/>
        </w:rPr>
        <w:t>печатной платы/панели после изготовления перед передачей в сборку.</w:t>
      </w:r>
    </w:p>
    <w:p w14:paraId="11400CDD" w14:textId="77777777" w:rsidR="004141DC" w:rsidRPr="004141DC" w:rsidRDefault="004141DC" w:rsidP="004141DC">
      <w:pPr>
        <w:rPr>
          <w:rFonts w:ascii="Proxima Nova Light" w:hAnsi="Proxima Nova Light"/>
        </w:rPr>
      </w:pPr>
      <w:r w:rsidRPr="004141DC">
        <w:rPr>
          <w:rStyle w:val="af2"/>
          <w:rFonts w:ascii="Proxima Nova Light" w:hAnsi="Proxima Nova Light" w:cs="Segoe UI"/>
          <w:color w:val="000000" w:themeColor="text1"/>
        </w:rPr>
        <w:t>Границы документа:</w:t>
      </w:r>
    </w:p>
    <w:p w14:paraId="613A2DFC" w14:textId="77777777" w:rsidR="004141DC" w:rsidRPr="004141DC" w:rsidRDefault="004141DC" w:rsidP="004141DC">
      <w:pPr>
        <w:pStyle w:val="a3"/>
        <w:numPr>
          <w:ilvl w:val="0"/>
          <w:numId w:val="21"/>
        </w:numPr>
        <w:rPr>
          <w:rFonts w:ascii="Proxima Nova Light" w:hAnsi="Proxima Nova Light"/>
        </w:rPr>
      </w:pPr>
      <w:r w:rsidRPr="004141DC">
        <w:rPr>
          <w:rFonts w:ascii="Proxima Nova Light" w:hAnsi="Proxima Nova Light"/>
        </w:rPr>
        <w:t>Документ предназначен для выявления типовых производственных дефектов и подтверждения пригодности платы к сборке.</w:t>
      </w:r>
    </w:p>
    <w:p w14:paraId="10030321" w14:textId="77777777" w:rsidR="004141DC" w:rsidRPr="004141DC" w:rsidRDefault="004141DC" w:rsidP="004141DC">
      <w:pPr>
        <w:pStyle w:val="a3"/>
        <w:numPr>
          <w:ilvl w:val="0"/>
          <w:numId w:val="21"/>
        </w:numPr>
        <w:rPr>
          <w:rFonts w:ascii="Proxima Nova Light" w:hAnsi="Proxima Nova Light"/>
        </w:rPr>
      </w:pPr>
      <w:r w:rsidRPr="004141DC">
        <w:rPr>
          <w:rFonts w:ascii="Proxima Nova Light" w:hAnsi="Proxima Nova Light"/>
        </w:rPr>
        <w:t>Документ</w:t>
      </w:r>
      <w:r w:rsidRPr="004141DC">
        <w:rPr>
          <w:rStyle w:val="apple-converted-space"/>
          <w:rFonts w:ascii="Proxima Nova Light" w:hAnsi="Proxima Nova Light" w:cs="Segoe UI"/>
          <w:color w:val="000000" w:themeColor="text1"/>
        </w:rPr>
        <w:t> </w:t>
      </w:r>
      <w:r w:rsidRPr="004141DC">
        <w:rPr>
          <w:rStyle w:val="af2"/>
          <w:rFonts w:ascii="Proxima Nova Light" w:hAnsi="Proxima Nova Light" w:cs="Segoe UI"/>
          <w:b w:val="0"/>
          <w:bCs w:val="0"/>
          <w:color w:val="000000" w:themeColor="text1"/>
        </w:rPr>
        <w:t>не является</w:t>
      </w:r>
      <w:r w:rsidRPr="004141DC">
        <w:rPr>
          <w:rStyle w:val="apple-converted-space"/>
          <w:rFonts w:ascii="Proxima Nova Light" w:hAnsi="Proxima Nova Light" w:cs="Segoe UI"/>
          <w:color w:val="000000" w:themeColor="text1"/>
        </w:rPr>
        <w:t> </w:t>
      </w:r>
      <w:r w:rsidRPr="004141DC">
        <w:rPr>
          <w:rFonts w:ascii="Proxima Nova Light" w:hAnsi="Proxima Nova Light"/>
        </w:rPr>
        <w:t>программой квалификационных/сертификационных испытаний изделия.</w:t>
      </w:r>
    </w:p>
    <w:p w14:paraId="5E9BAFA6" w14:textId="77777777" w:rsidR="004141DC" w:rsidRPr="004141DC" w:rsidRDefault="004141DC" w:rsidP="004141DC">
      <w:pPr>
        <w:pStyle w:val="a3"/>
        <w:numPr>
          <w:ilvl w:val="0"/>
          <w:numId w:val="21"/>
        </w:numPr>
        <w:rPr>
          <w:rFonts w:ascii="Proxima Nova Light" w:hAnsi="Proxima Nova Light"/>
        </w:rPr>
      </w:pPr>
      <w:r w:rsidRPr="004141DC">
        <w:rPr>
          <w:rFonts w:ascii="Proxima Nova Light" w:hAnsi="Proxima Nova Light"/>
        </w:rPr>
        <w:t>Диагностика неисправностей на уровне компонентов (поиск первопричины) в документ</w:t>
      </w:r>
      <w:r w:rsidRPr="004141DC">
        <w:rPr>
          <w:rStyle w:val="apple-converted-space"/>
          <w:rFonts w:ascii="Proxima Nova Light" w:hAnsi="Proxima Nova Light" w:cs="Segoe UI"/>
          <w:color w:val="000000" w:themeColor="text1"/>
        </w:rPr>
        <w:t> </w:t>
      </w:r>
      <w:r w:rsidRPr="004141DC">
        <w:rPr>
          <w:rStyle w:val="af2"/>
          <w:rFonts w:ascii="Proxima Nova Light" w:hAnsi="Proxima Nova Light" w:cs="Segoe UI"/>
          <w:b w:val="0"/>
          <w:bCs w:val="0"/>
          <w:color w:val="000000" w:themeColor="text1"/>
        </w:rPr>
        <w:t>не входит</w:t>
      </w:r>
      <w:r w:rsidRPr="004141DC">
        <w:rPr>
          <w:rFonts w:ascii="Proxima Nova Light" w:hAnsi="Proxima Nova Light"/>
        </w:rPr>
        <w:t>.</w:t>
      </w:r>
    </w:p>
    <w:p w14:paraId="15AE6905" w14:textId="77777777" w:rsidR="004141DC" w:rsidRPr="004141DC" w:rsidRDefault="004141DC" w:rsidP="004141DC">
      <w:pPr>
        <w:pStyle w:val="a3"/>
        <w:numPr>
          <w:ilvl w:val="0"/>
          <w:numId w:val="21"/>
        </w:numPr>
        <w:rPr>
          <w:rFonts w:ascii="Proxima Nova Light" w:hAnsi="Proxima Nova Light"/>
        </w:rPr>
      </w:pPr>
      <w:r w:rsidRPr="004141DC">
        <w:rPr>
          <w:rFonts w:ascii="Proxima Nova Light" w:hAnsi="Proxima Nova Light"/>
        </w:rPr>
        <w:t xml:space="preserve">Проверки функционала собранного прибора выполняются по сервисной документации и/или через </w:t>
      </w:r>
      <w:proofErr w:type="spellStart"/>
      <w:r w:rsidRPr="004141DC">
        <w:rPr>
          <w:rFonts w:ascii="Proxima Nova Light" w:hAnsi="Proxima Nova Light"/>
        </w:rPr>
        <w:t>Toolbox</w:t>
      </w:r>
      <w:proofErr w:type="spellEnd"/>
      <w:r w:rsidRPr="004141DC">
        <w:rPr>
          <w:rFonts w:ascii="Proxima Nova Light" w:hAnsi="Proxima Nova Light"/>
        </w:rPr>
        <w:t xml:space="preserve"> и в настоящем документе не регламентируются.</w:t>
      </w:r>
    </w:p>
    <w:p w14:paraId="5EFFA601" w14:textId="77777777" w:rsidR="004141DC" w:rsidRPr="004141DC" w:rsidRDefault="004141DC" w:rsidP="004141DC">
      <w:pPr>
        <w:rPr>
          <w:rFonts w:ascii="Proxima Nova Light" w:hAnsi="Proxima Nova Light"/>
        </w:rPr>
      </w:pPr>
      <w:r w:rsidRPr="004141DC">
        <w:rPr>
          <w:rStyle w:val="af2"/>
          <w:rFonts w:ascii="Proxima Nova Light" w:hAnsi="Proxima Nova Light" w:cs="Segoe UI"/>
          <w:color w:val="000000" w:themeColor="text1"/>
        </w:rPr>
        <w:t>Результат испытаний:</w:t>
      </w:r>
      <w:r w:rsidRPr="004141DC">
        <w:rPr>
          <w:rStyle w:val="apple-converted-space"/>
          <w:rFonts w:ascii="Proxima Nova Light" w:hAnsi="Proxima Nova Light" w:cs="Segoe UI"/>
          <w:color w:val="000000" w:themeColor="text1"/>
        </w:rPr>
        <w:t> </w:t>
      </w:r>
      <w:r w:rsidRPr="004141DC">
        <w:rPr>
          <w:rFonts w:ascii="Proxima Nova Light" w:hAnsi="Proxima Nova Light"/>
        </w:rPr>
        <w:t>одно из решений —</w:t>
      </w:r>
      <w:r w:rsidRPr="004141DC">
        <w:rPr>
          <w:rStyle w:val="apple-converted-space"/>
          <w:rFonts w:ascii="Proxima Nova Light" w:hAnsi="Proxima Nova Light" w:cs="Segoe UI"/>
          <w:color w:val="000000" w:themeColor="text1"/>
        </w:rPr>
        <w:t> </w:t>
      </w:r>
      <w:r w:rsidRPr="004141DC">
        <w:rPr>
          <w:rStyle w:val="af2"/>
          <w:rFonts w:ascii="Proxima Nova Light" w:hAnsi="Proxima Nova Light" w:cs="Segoe UI"/>
          <w:b w:val="0"/>
          <w:bCs w:val="0"/>
          <w:color w:val="000000" w:themeColor="text1"/>
        </w:rPr>
        <w:t>допустить к сборке</w:t>
      </w:r>
      <w:r w:rsidRPr="004141DC">
        <w:rPr>
          <w:rStyle w:val="apple-converted-space"/>
          <w:rFonts w:ascii="Proxima Nova Light" w:hAnsi="Proxima Nova Light" w:cs="Segoe UI"/>
          <w:color w:val="000000" w:themeColor="text1"/>
        </w:rPr>
        <w:t> </w:t>
      </w:r>
      <w:r w:rsidRPr="004141DC">
        <w:rPr>
          <w:rFonts w:ascii="Proxima Nova Light" w:hAnsi="Proxima Nova Light"/>
        </w:rPr>
        <w:t>/</w:t>
      </w:r>
      <w:r w:rsidRPr="004141DC">
        <w:rPr>
          <w:rStyle w:val="apple-converted-space"/>
          <w:rFonts w:ascii="Proxima Nova Light" w:hAnsi="Proxima Nova Light" w:cs="Segoe UI"/>
          <w:color w:val="000000" w:themeColor="text1"/>
        </w:rPr>
        <w:t> </w:t>
      </w:r>
      <w:r w:rsidRPr="004141DC">
        <w:rPr>
          <w:rStyle w:val="af2"/>
          <w:rFonts w:ascii="Proxima Nova Light" w:hAnsi="Proxima Nova Light" w:cs="Segoe UI"/>
          <w:b w:val="0"/>
          <w:bCs w:val="0"/>
          <w:color w:val="000000" w:themeColor="text1"/>
        </w:rPr>
        <w:t>забраковать (в диагностику)</w:t>
      </w:r>
      <w:r w:rsidRPr="004141DC">
        <w:rPr>
          <w:rFonts w:ascii="Proxima Nova Light" w:hAnsi="Proxima Nova Light"/>
        </w:rPr>
        <w:t>.</w:t>
      </w:r>
    </w:p>
    <w:p w14:paraId="10904F41" w14:textId="77777777" w:rsidR="004141DC" w:rsidRPr="004141DC" w:rsidRDefault="004141DC" w:rsidP="004141DC">
      <w:pPr>
        <w:rPr>
          <w:rFonts w:ascii="Proxima Nova" w:hAnsi="Proxima Nova" w:cs="Segoe UI"/>
          <w:color w:val="000000" w:themeColor="text1"/>
        </w:rPr>
      </w:pPr>
    </w:p>
    <w:p w14:paraId="0B3D30C1" w14:textId="77777777" w:rsidR="004141DC" w:rsidRPr="004141DC" w:rsidRDefault="004141DC" w:rsidP="004141DC">
      <w:pPr>
        <w:pStyle w:val="2"/>
      </w:pPr>
      <w:r w:rsidRPr="004141DC">
        <w:t>1. Объект контроля</w:t>
      </w:r>
    </w:p>
    <w:p w14:paraId="4584222C" w14:textId="77777777" w:rsidR="004141DC" w:rsidRPr="004141DC" w:rsidRDefault="004141DC" w:rsidP="004141DC">
      <w:r w:rsidRPr="004141DC">
        <w:t>Печатная плата/панель газоанализатора</w:t>
      </w:r>
      <w:r w:rsidRPr="004141DC">
        <w:rPr>
          <w:rStyle w:val="apple-converted-space"/>
          <w:rFonts w:ascii="Segoe UI" w:hAnsi="Segoe UI" w:cs="Segoe UI"/>
          <w:color w:val="000000" w:themeColor="text1"/>
        </w:rPr>
        <w:t> </w:t>
      </w:r>
      <w:r w:rsidRPr="004141DC">
        <w:rPr>
          <w:rStyle w:val="af2"/>
          <w:rFonts w:ascii="Segoe UI" w:hAnsi="Segoe UI" w:cs="Segoe UI"/>
          <w:color w:val="000000" w:themeColor="text1"/>
        </w:rPr>
        <w:t>IGAS IR XBEAM Rev3</w:t>
      </w:r>
      <w:r w:rsidRPr="004141DC">
        <w:t>.</w:t>
      </w:r>
    </w:p>
    <w:p w14:paraId="791FC574" w14:textId="77777777" w:rsidR="004141DC" w:rsidRPr="004141DC" w:rsidRDefault="004141DC" w:rsidP="004141DC">
      <w:r w:rsidRPr="004141DC">
        <w:t>Проверка выполняется</w:t>
      </w:r>
      <w:r w:rsidRPr="004141DC">
        <w:rPr>
          <w:rStyle w:val="apple-converted-space"/>
          <w:rFonts w:ascii="Segoe UI" w:hAnsi="Segoe UI" w:cs="Segoe UI"/>
          <w:color w:val="000000" w:themeColor="text1"/>
        </w:rPr>
        <w:t> </w:t>
      </w:r>
      <w:r w:rsidRPr="004141DC">
        <w:rPr>
          <w:rStyle w:val="af2"/>
          <w:rFonts w:ascii="Segoe UI" w:hAnsi="Segoe UI" w:cs="Segoe UI"/>
          <w:color w:val="000000" w:themeColor="text1"/>
        </w:rPr>
        <w:t>по панели целиком</w:t>
      </w:r>
      <w:r w:rsidRPr="004141DC">
        <w:rPr>
          <w:rStyle w:val="apple-converted-space"/>
          <w:rFonts w:ascii="Segoe UI" w:hAnsi="Segoe UI" w:cs="Segoe UI"/>
          <w:color w:val="000000" w:themeColor="text1"/>
        </w:rPr>
        <w:t> </w:t>
      </w:r>
      <w:r w:rsidRPr="004141DC">
        <w:t>(платы соединены штатными шлейфами).</w:t>
      </w:r>
    </w:p>
    <w:p w14:paraId="52E6DA51" w14:textId="77777777" w:rsidR="004141DC" w:rsidRPr="004141DC" w:rsidRDefault="004141DC" w:rsidP="004141DC">
      <w:pPr>
        <w:spacing w:after="0"/>
        <w:ind w:left="0"/>
        <w:rPr>
          <w:rFonts w:ascii="Segoe UI" w:hAnsi="Segoe UI" w:cs="Segoe UI"/>
          <w:color w:val="000000" w:themeColor="text1"/>
        </w:rPr>
      </w:pPr>
    </w:p>
    <w:p w14:paraId="7D5233E8" w14:textId="77777777" w:rsidR="004141DC" w:rsidRPr="004141DC" w:rsidRDefault="004141DC" w:rsidP="004141DC">
      <w:pPr>
        <w:pStyle w:val="2"/>
      </w:pPr>
      <w:r w:rsidRPr="004141DC">
        <w:t>2. Подготовка и оснастка</w:t>
      </w:r>
    </w:p>
    <w:p w14:paraId="559E4D5B" w14:textId="77777777" w:rsidR="004141DC" w:rsidRPr="004141DC" w:rsidRDefault="004141DC" w:rsidP="00F065AE">
      <w:pPr>
        <w:pStyle w:val="3"/>
        <w:ind w:left="360" w:firstLine="1764"/>
      </w:pPr>
      <w:r w:rsidRPr="004141DC">
        <w:t>2.1 Оснастка</w:t>
      </w:r>
    </w:p>
    <w:p w14:paraId="350A827D" w14:textId="77777777" w:rsidR="004141DC" w:rsidRPr="004141DC" w:rsidRDefault="004141DC" w:rsidP="004141DC">
      <w:pPr>
        <w:pStyle w:val="a3"/>
        <w:numPr>
          <w:ilvl w:val="0"/>
          <w:numId w:val="20"/>
        </w:numPr>
        <w:rPr>
          <w:sz w:val="24"/>
          <w:szCs w:val="24"/>
        </w:rPr>
      </w:pPr>
      <w:r w:rsidRPr="004141DC">
        <w:t>Программатор</w:t>
      </w:r>
      <w:r w:rsidRPr="004141DC">
        <w:rPr>
          <w:rStyle w:val="apple-converted-space"/>
          <w:rFonts w:ascii="Segoe UI" w:hAnsi="Segoe UI" w:cs="Segoe UI"/>
          <w:color w:val="000000" w:themeColor="text1"/>
        </w:rPr>
        <w:t> </w:t>
      </w:r>
      <w:proofErr w:type="spellStart"/>
      <w:r w:rsidRPr="004141DC">
        <w:rPr>
          <w:rStyle w:val="af2"/>
          <w:rFonts w:ascii="Segoe UI" w:hAnsi="Segoe UI" w:cs="Segoe UI"/>
          <w:color w:val="000000" w:themeColor="text1"/>
        </w:rPr>
        <w:t>USBasp</w:t>
      </w:r>
      <w:proofErr w:type="spellEnd"/>
      <w:r w:rsidRPr="004141DC">
        <w:rPr>
          <w:rStyle w:val="af2"/>
          <w:rFonts w:ascii="Segoe UI" w:hAnsi="Segoe UI" w:cs="Segoe UI"/>
          <w:color w:val="000000" w:themeColor="text1"/>
        </w:rPr>
        <w:t xml:space="preserve"> (ISP)</w:t>
      </w:r>
      <w:r w:rsidRPr="004141DC">
        <w:rPr>
          <w:rStyle w:val="apple-converted-space"/>
          <w:rFonts w:ascii="Segoe UI" w:hAnsi="Segoe UI" w:cs="Segoe UI"/>
          <w:color w:val="000000" w:themeColor="text1"/>
        </w:rPr>
        <w:t> </w:t>
      </w:r>
      <w:r w:rsidRPr="004141DC">
        <w:t xml:space="preserve">для записи загрузчика </w:t>
      </w:r>
      <w:proofErr w:type="spellStart"/>
      <w:r w:rsidRPr="004141DC">
        <w:t>Optiboot</w:t>
      </w:r>
      <w:proofErr w:type="spellEnd"/>
      <w:r w:rsidRPr="004141DC">
        <w:t>.</w:t>
      </w:r>
    </w:p>
    <w:p w14:paraId="6F3CB47F" w14:textId="77777777" w:rsidR="004141DC" w:rsidRPr="004141DC" w:rsidRDefault="004141DC" w:rsidP="004141DC">
      <w:pPr>
        <w:pStyle w:val="a3"/>
        <w:numPr>
          <w:ilvl w:val="0"/>
          <w:numId w:val="20"/>
        </w:numPr>
      </w:pPr>
      <w:r w:rsidRPr="004141DC">
        <w:t>Источник питания</w:t>
      </w:r>
      <w:r w:rsidRPr="004141DC">
        <w:rPr>
          <w:rStyle w:val="apple-converted-space"/>
          <w:rFonts w:ascii="Segoe UI" w:hAnsi="Segoe UI" w:cs="Segoe UI"/>
          <w:color w:val="000000" w:themeColor="text1"/>
        </w:rPr>
        <w:t> </w:t>
      </w:r>
      <w:r w:rsidRPr="004141DC">
        <w:rPr>
          <w:rStyle w:val="af2"/>
          <w:rFonts w:ascii="Segoe UI" w:hAnsi="Segoe UI" w:cs="Segoe UI"/>
          <w:color w:val="000000" w:themeColor="text1"/>
        </w:rPr>
        <w:t>24 V DC</w:t>
      </w:r>
      <w:r w:rsidRPr="004141DC">
        <w:rPr>
          <w:rStyle w:val="apple-converted-space"/>
          <w:rFonts w:ascii="Segoe UI" w:hAnsi="Segoe UI" w:cs="Segoe UI"/>
          <w:color w:val="000000" w:themeColor="text1"/>
        </w:rPr>
        <w:t> </w:t>
      </w:r>
      <w:r w:rsidRPr="004141DC">
        <w:t>с ограничением тока.</w:t>
      </w:r>
    </w:p>
    <w:p w14:paraId="06E56A18" w14:textId="77777777" w:rsidR="004141DC" w:rsidRPr="004141DC" w:rsidRDefault="004141DC" w:rsidP="004141DC">
      <w:pPr>
        <w:pStyle w:val="a3"/>
        <w:numPr>
          <w:ilvl w:val="0"/>
          <w:numId w:val="20"/>
        </w:numPr>
      </w:pPr>
      <w:r w:rsidRPr="004141DC">
        <w:t>Интерфейс</w:t>
      </w:r>
      <w:r w:rsidRPr="004141DC">
        <w:rPr>
          <w:rStyle w:val="apple-converted-space"/>
          <w:rFonts w:ascii="Segoe UI" w:hAnsi="Segoe UI" w:cs="Segoe UI"/>
          <w:color w:val="000000" w:themeColor="text1"/>
        </w:rPr>
        <w:t> </w:t>
      </w:r>
      <w:r w:rsidRPr="004141DC">
        <w:rPr>
          <w:rStyle w:val="af2"/>
          <w:rFonts w:ascii="Segoe UI" w:hAnsi="Segoe UI" w:cs="Segoe UI"/>
          <w:color w:val="000000" w:themeColor="text1"/>
        </w:rPr>
        <w:t>RS-485</w:t>
      </w:r>
      <w:r w:rsidRPr="004141DC">
        <w:rPr>
          <w:rStyle w:val="apple-converted-space"/>
          <w:rFonts w:ascii="Segoe UI" w:hAnsi="Segoe UI" w:cs="Segoe UI"/>
          <w:color w:val="000000" w:themeColor="text1"/>
        </w:rPr>
        <w:t> </w:t>
      </w:r>
      <w:r w:rsidRPr="004141DC">
        <w:t>(USB–RS485 адаптер) и ПО для загрузки прошивки по RS-485.</w:t>
      </w:r>
    </w:p>
    <w:p w14:paraId="2A23DB3C" w14:textId="77777777" w:rsidR="004141DC" w:rsidRPr="004141DC" w:rsidRDefault="004141DC" w:rsidP="004141DC">
      <w:pPr>
        <w:pStyle w:val="a3"/>
        <w:numPr>
          <w:ilvl w:val="0"/>
          <w:numId w:val="20"/>
        </w:numPr>
      </w:pPr>
      <w:r w:rsidRPr="004141DC">
        <w:t>Средство экспресс-контроля температуры (пирометр/тепловизор) либо эквивалентный безопасный контроль отсутствия перегрева.</w:t>
      </w:r>
    </w:p>
    <w:p w14:paraId="3C9E4F55" w14:textId="77777777" w:rsidR="004141DC" w:rsidRPr="004141DC" w:rsidRDefault="004141DC" w:rsidP="00F065AE">
      <w:pPr>
        <w:pStyle w:val="3"/>
      </w:pPr>
      <w:r w:rsidRPr="004141DC">
        <w:t>2.2 Подготовительный этап (до подачи питания)</w:t>
      </w:r>
    </w:p>
    <w:p w14:paraId="2056551C" w14:textId="77777777" w:rsidR="004141DC" w:rsidRPr="004141DC" w:rsidRDefault="004141DC" w:rsidP="004141DC">
      <w:pPr>
        <w:rPr>
          <w:sz w:val="24"/>
          <w:szCs w:val="24"/>
        </w:rPr>
      </w:pPr>
      <w:r w:rsidRPr="004141DC">
        <w:lastRenderedPageBreak/>
        <w:t>Таблица предназначена для фиксации подготовки рабочего места и подключения панели перед началом входного контроля.</w:t>
      </w:r>
    </w:p>
    <w:tbl>
      <w:tblPr>
        <w:tblW w:w="962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8"/>
        <w:gridCol w:w="2187"/>
        <w:gridCol w:w="2520"/>
      </w:tblGrid>
      <w:tr w:rsidR="004141DC" w:rsidRPr="004141DC" w14:paraId="7B291BC3" w14:textId="77777777" w:rsidTr="004141DC">
        <w:trPr>
          <w:trHeight w:val="809"/>
          <w:tblHeader/>
        </w:trPr>
        <w:tc>
          <w:tcPr>
            <w:tcW w:w="4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BD5DC" w14:textId="77777777" w:rsidR="004141DC" w:rsidRPr="004141DC" w:rsidRDefault="004141DC" w:rsidP="004141DC">
            <w:pPr>
              <w:ind w:left="164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4141DC">
              <w:rPr>
                <w:b/>
                <w:bCs/>
                <w:color w:val="FFFFFF" w:themeColor="background1"/>
              </w:rPr>
              <w:t xml:space="preserve">Действие/проверка 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825BA" w14:textId="77777777" w:rsidR="004141DC" w:rsidRPr="004141DC" w:rsidRDefault="004141DC" w:rsidP="004141DC">
            <w:pPr>
              <w:ind w:left="123"/>
              <w:jc w:val="center"/>
              <w:rPr>
                <w:b/>
                <w:bCs/>
                <w:color w:val="FFFFFF" w:themeColor="background1"/>
              </w:rPr>
            </w:pPr>
            <w:r w:rsidRPr="004141DC">
              <w:rPr>
                <w:b/>
                <w:bCs/>
                <w:color w:val="FFFFFF" w:themeColor="background1"/>
              </w:rPr>
              <w:t>Параметр/</w:t>
            </w:r>
          </w:p>
          <w:p w14:paraId="396C0B04" w14:textId="77777777" w:rsidR="004141DC" w:rsidRPr="004141DC" w:rsidRDefault="004141DC" w:rsidP="004141DC">
            <w:pPr>
              <w:ind w:left="123"/>
              <w:jc w:val="center"/>
              <w:rPr>
                <w:b/>
                <w:bCs/>
                <w:color w:val="FFFFFF" w:themeColor="background1"/>
              </w:rPr>
            </w:pPr>
            <w:r w:rsidRPr="004141DC">
              <w:rPr>
                <w:b/>
                <w:bCs/>
                <w:color w:val="FFFFFF" w:themeColor="background1"/>
              </w:rPr>
              <w:t>значение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F6602" w14:textId="77777777" w:rsidR="004141DC" w:rsidRPr="004141DC" w:rsidRDefault="004141DC" w:rsidP="004141DC">
            <w:pPr>
              <w:ind w:left="91" w:firstLine="42"/>
              <w:jc w:val="center"/>
              <w:rPr>
                <w:b/>
                <w:bCs/>
                <w:color w:val="FFFFFF" w:themeColor="background1"/>
              </w:rPr>
            </w:pPr>
            <w:r w:rsidRPr="004141DC">
              <w:rPr>
                <w:b/>
                <w:bCs/>
                <w:color w:val="FFFFFF" w:themeColor="background1"/>
              </w:rPr>
              <w:t>Отметка</w:t>
            </w:r>
          </w:p>
        </w:tc>
      </w:tr>
      <w:tr w:rsidR="004141DC" w:rsidRPr="004141DC" w14:paraId="666D15EF" w14:textId="77777777" w:rsidTr="003D5381">
        <w:tc>
          <w:tcPr>
            <w:tcW w:w="4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1AFB27" w14:textId="77777777" w:rsidR="004141DC" w:rsidRPr="004141DC" w:rsidRDefault="004141DC" w:rsidP="004141DC">
            <w:pPr>
              <w:ind w:left="74"/>
              <w:rPr>
                <w:color w:val="000000" w:themeColor="text1"/>
              </w:rPr>
            </w:pPr>
            <w:r w:rsidRPr="004141DC">
              <w:rPr>
                <w:color w:val="000000" w:themeColor="text1"/>
              </w:rPr>
              <w:t>Проверить внешний вид платы/панели (чистота, отсутствие механических повреждений)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20186" w14:textId="77777777" w:rsidR="004141DC" w:rsidRPr="004141DC" w:rsidRDefault="004141DC" w:rsidP="004141D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CA16358" w14:textId="77777777" w:rsidR="004141DC" w:rsidRDefault="004141DC" w:rsidP="004141DC">
            <w:pPr>
              <w:ind w:left="0"/>
              <w:jc w:val="center"/>
            </w:pPr>
            <w:r w:rsidRPr="008E628E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4141DC" w:rsidRPr="004141DC" w14:paraId="513295C1" w14:textId="77777777" w:rsidTr="003D5381">
        <w:tc>
          <w:tcPr>
            <w:tcW w:w="4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F7268" w14:textId="77777777" w:rsidR="004141DC" w:rsidRPr="004141DC" w:rsidRDefault="004141DC" w:rsidP="004141DC">
            <w:pPr>
              <w:ind w:left="74"/>
              <w:rPr>
                <w:color w:val="000000" w:themeColor="text1"/>
              </w:rPr>
            </w:pPr>
            <w:r w:rsidRPr="004141DC">
              <w:rPr>
                <w:color w:val="000000" w:themeColor="text1"/>
              </w:rPr>
              <w:t>Обеспечить ESD-защиту рабочего места (коврик/браслет/заземление)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04A791" w14:textId="77777777" w:rsidR="004141DC" w:rsidRPr="004141DC" w:rsidRDefault="004141DC" w:rsidP="004141D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F9D50D2" w14:textId="77777777" w:rsidR="004141DC" w:rsidRDefault="004141DC" w:rsidP="004141DC">
            <w:pPr>
              <w:ind w:left="0"/>
              <w:jc w:val="center"/>
            </w:pPr>
            <w:r w:rsidRPr="008E628E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4141DC" w:rsidRPr="004141DC" w14:paraId="737557F3" w14:textId="77777777" w:rsidTr="00093D83">
        <w:tc>
          <w:tcPr>
            <w:tcW w:w="4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7E48F" w14:textId="77777777" w:rsidR="004141DC" w:rsidRPr="004141DC" w:rsidRDefault="004141DC" w:rsidP="004141DC">
            <w:pPr>
              <w:ind w:left="74"/>
              <w:rPr>
                <w:color w:val="000000" w:themeColor="text1"/>
              </w:rPr>
            </w:pPr>
            <w:r w:rsidRPr="004141DC">
              <w:rPr>
                <w:color w:val="000000" w:themeColor="text1"/>
              </w:rPr>
              <w:t xml:space="preserve">Подключить требуемые </w:t>
            </w:r>
            <w:proofErr w:type="spellStart"/>
            <w:r w:rsidRPr="004141DC">
              <w:rPr>
                <w:color w:val="000000" w:themeColor="text1"/>
              </w:rPr>
              <w:t>межплатные</w:t>
            </w:r>
            <w:proofErr w:type="spellEnd"/>
            <w:r w:rsidRPr="004141DC">
              <w:rPr>
                <w:color w:val="000000" w:themeColor="text1"/>
              </w:rPr>
              <w:t xml:space="preserve"> шлейфы для запуска панели (штатная конфигурация)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F7F473" w14:textId="77777777" w:rsidR="004141DC" w:rsidRPr="004141DC" w:rsidRDefault="004141DC" w:rsidP="004141DC">
            <w:pPr>
              <w:ind w:left="104"/>
              <w:jc w:val="center"/>
              <w:rPr>
                <w:color w:val="000000" w:themeColor="text1"/>
              </w:rPr>
            </w:pPr>
            <w:r w:rsidRPr="004141DC">
              <w:rPr>
                <w:color w:val="000000" w:themeColor="text1"/>
              </w:rPr>
              <w:t>Перечень шлейфов: ________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669C9F4" w14:textId="77777777" w:rsidR="004141DC" w:rsidRDefault="004141DC" w:rsidP="004141DC">
            <w:pPr>
              <w:ind w:left="0"/>
              <w:jc w:val="center"/>
            </w:pPr>
            <w:r w:rsidRPr="008E628E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4141DC" w:rsidRPr="004141DC" w14:paraId="36A98520" w14:textId="77777777" w:rsidTr="00093D83">
        <w:tc>
          <w:tcPr>
            <w:tcW w:w="4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BBFBF6" w14:textId="77777777" w:rsidR="004141DC" w:rsidRPr="004141DC" w:rsidRDefault="004141DC" w:rsidP="004141DC">
            <w:pPr>
              <w:ind w:left="74"/>
              <w:rPr>
                <w:color w:val="000000" w:themeColor="text1"/>
              </w:rPr>
            </w:pPr>
            <w:r w:rsidRPr="004141DC">
              <w:rPr>
                <w:color w:val="000000" w:themeColor="text1"/>
              </w:rPr>
              <w:t>Подготовить источник питания 24 V (проверить полярность проводов/клемм)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E01C9" w14:textId="77777777" w:rsidR="004141DC" w:rsidRPr="004141DC" w:rsidRDefault="004141DC" w:rsidP="004141DC">
            <w:pPr>
              <w:ind w:left="104"/>
              <w:jc w:val="center"/>
              <w:rPr>
                <w:color w:val="000000" w:themeColor="text1"/>
              </w:rPr>
            </w:pPr>
            <w:r w:rsidRPr="004141DC">
              <w:rPr>
                <w:color w:val="000000" w:themeColor="text1"/>
              </w:rPr>
              <w:t>24 V DC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1572168" w14:textId="77777777" w:rsidR="004141DC" w:rsidRDefault="004141DC" w:rsidP="004141DC">
            <w:pPr>
              <w:ind w:left="0"/>
              <w:jc w:val="center"/>
            </w:pPr>
            <w:r w:rsidRPr="008E628E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4141DC" w:rsidRPr="004141DC" w14:paraId="25FD8D9F" w14:textId="77777777" w:rsidTr="00093D83">
        <w:tc>
          <w:tcPr>
            <w:tcW w:w="4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4EE39" w14:textId="77777777" w:rsidR="004141DC" w:rsidRPr="004141DC" w:rsidRDefault="004141DC" w:rsidP="004141DC">
            <w:pPr>
              <w:ind w:left="74"/>
              <w:rPr>
                <w:color w:val="000000" w:themeColor="text1"/>
              </w:rPr>
            </w:pPr>
            <w:r w:rsidRPr="004141DC">
              <w:rPr>
                <w:color w:val="000000" w:themeColor="text1"/>
              </w:rPr>
              <w:t>Установить ограничение тока источника питания</w:t>
            </w:r>
            <w:r w:rsidRPr="004141DC">
              <w:rPr>
                <w:rStyle w:val="apple-converted-space"/>
                <w:color w:val="000000" w:themeColor="text1"/>
              </w:rPr>
              <w:t> </w:t>
            </w:r>
            <w:r w:rsidRPr="004141DC">
              <w:rPr>
                <w:rStyle w:val="af2"/>
                <w:color w:val="000000" w:themeColor="text1"/>
              </w:rPr>
              <w:t>до</w:t>
            </w:r>
            <w:r w:rsidRPr="004141DC">
              <w:rPr>
                <w:rStyle w:val="apple-converted-space"/>
                <w:color w:val="000000" w:themeColor="text1"/>
              </w:rPr>
              <w:t> </w:t>
            </w:r>
            <w:r w:rsidRPr="004141DC">
              <w:rPr>
                <w:color w:val="000000" w:themeColor="text1"/>
              </w:rPr>
              <w:t>подключения/подачи питания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13D320" w14:textId="77777777" w:rsidR="004141DC" w:rsidRPr="004141DC" w:rsidRDefault="004141DC" w:rsidP="004141DC">
            <w:pPr>
              <w:ind w:left="104"/>
              <w:jc w:val="center"/>
              <w:rPr>
                <w:color w:val="000000" w:themeColor="text1"/>
              </w:rPr>
            </w:pPr>
            <w:r w:rsidRPr="004141DC">
              <w:rPr>
                <w:color w:val="000000" w:themeColor="text1"/>
              </w:rPr>
              <w:t>I_LIMIT: ________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2976B56" w14:textId="77777777" w:rsidR="004141DC" w:rsidRDefault="004141DC" w:rsidP="004141DC">
            <w:pPr>
              <w:ind w:left="0"/>
              <w:jc w:val="center"/>
            </w:pPr>
            <w:r w:rsidRPr="008E628E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4141DC" w:rsidRPr="004141DC" w14:paraId="340AD0A1" w14:textId="77777777" w:rsidTr="00093D83">
        <w:tc>
          <w:tcPr>
            <w:tcW w:w="4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EDC44" w14:textId="77777777" w:rsidR="004141DC" w:rsidRPr="004141DC" w:rsidRDefault="004141DC" w:rsidP="004141DC">
            <w:pPr>
              <w:ind w:left="74"/>
              <w:rPr>
                <w:color w:val="000000" w:themeColor="text1"/>
              </w:rPr>
            </w:pPr>
            <w:r w:rsidRPr="004141DC">
              <w:rPr>
                <w:color w:val="000000" w:themeColor="text1"/>
              </w:rPr>
              <w:t>Подключить питание к панели (без включения выхода источника)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4C577" w14:textId="77777777" w:rsidR="004141DC" w:rsidRPr="004141DC" w:rsidRDefault="004141DC" w:rsidP="004141DC">
            <w:pPr>
              <w:ind w:left="104"/>
              <w:jc w:val="center"/>
              <w:rPr>
                <w:color w:val="000000" w:themeColor="text1"/>
              </w:rPr>
            </w:pPr>
            <w:r w:rsidRPr="004141DC">
              <w:rPr>
                <w:color w:val="000000" w:themeColor="text1"/>
              </w:rPr>
              <w:t>VIN: 24 V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AD838E0" w14:textId="77777777" w:rsidR="004141DC" w:rsidRDefault="004141DC" w:rsidP="004141DC">
            <w:pPr>
              <w:ind w:left="0"/>
              <w:jc w:val="center"/>
            </w:pPr>
            <w:r w:rsidRPr="008E628E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4141DC" w:rsidRPr="004141DC" w14:paraId="3E7F66BA" w14:textId="77777777" w:rsidTr="00093D83">
        <w:tc>
          <w:tcPr>
            <w:tcW w:w="4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F26F81" w14:textId="77777777" w:rsidR="004141DC" w:rsidRPr="004141DC" w:rsidRDefault="004141DC" w:rsidP="004141DC">
            <w:pPr>
              <w:ind w:left="74"/>
              <w:rPr>
                <w:color w:val="000000" w:themeColor="text1"/>
              </w:rPr>
            </w:pPr>
            <w:r w:rsidRPr="004141DC">
              <w:rPr>
                <w:color w:val="000000" w:themeColor="text1"/>
              </w:rPr>
              <w:t xml:space="preserve">Подключить </w:t>
            </w:r>
            <w:proofErr w:type="spellStart"/>
            <w:r w:rsidRPr="004141DC">
              <w:rPr>
                <w:color w:val="000000" w:themeColor="text1"/>
              </w:rPr>
              <w:t>USBasp</w:t>
            </w:r>
            <w:proofErr w:type="spellEnd"/>
            <w:r w:rsidRPr="004141DC">
              <w:rPr>
                <w:color w:val="000000" w:themeColor="text1"/>
              </w:rPr>
              <w:t xml:space="preserve"> (ISP) к разъёму программирования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C787C" w14:textId="77777777" w:rsidR="004141DC" w:rsidRPr="004141DC" w:rsidRDefault="004141DC" w:rsidP="004141DC">
            <w:pPr>
              <w:ind w:left="104"/>
              <w:jc w:val="center"/>
              <w:rPr>
                <w:color w:val="000000" w:themeColor="text1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B9717F9" w14:textId="77777777" w:rsidR="004141DC" w:rsidRDefault="004141DC" w:rsidP="004141DC">
            <w:pPr>
              <w:ind w:left="0"/>
              <w:jc w:val="center"/>
            </w:pPr>
            <w:r w:rsidRPr="008E628E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4141DC" w:rsidRPr="004141DC" w14:paraId="543A7732" w14:textId="77777777" w:rsidTr="0012169E">
        <w:tc>
          <w:tcPr>
            <w:tcW w:w="4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4BB0C" w14:textId="77777777" w:rsidR="004141DC" w:rsidRPr="004141DC" w:rsidRDefault="004141DC" w:rsidP="004141DC">
            <w:pPr>
              <w:ind w:left="74"/>
              <w:rPr>
                <w:color w:val="000000" w:themeColor="text1"/>
              </w:rPr>
            </w:pPr>
            <w:r w:rsidRPr="004141DC">
              <w:rPr>
                <w:color w:val="000000" w:themeColor="text1"/>
              </w:rPr>
              <w:t>Подключить RS-485 интерфейс (для последующей прошивки/</w:t>
            </w:r>
            <w:proofErr w:type="spellStart"/>
            <w:r w:rsidRPr="004141DC">
              <w:rPr>
                <w:color w:val="000000" w:themeColor="text1"/>
              </w:rPr>
              <w:t>Modbus</w:t>
            </w:r>
            <w:proofErr w:type="spellEnd"/>
            <w:r w:rsidRPr="004141DC">
              <w:rPr>
                <w:color w:val="000000" w:themeColor="text1"/>
              </w:rPr>
              <w:t>-проверки)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88E28" w14:textId="77777777" w:rsidR="004141DC" w:rsidRPr="004141DC" w:rsidRDefault="004141DC" w:rsidP="004141DC">
            <w:pPr>
              <w:ind w:left="104"/>
              <w:jc w:val="center"/>
              <w:rPr>
                <w:color w:val="000000" w:themeColor="text1"/>
              </w:rPr>
            </w:pPr>
            <w:r w:rsidRPr="004141DC">
              <w:rPr>
                <w:color w:val="000000" w:themeColor="text1"/>
              </w:rPr>
              <w:t xml:space="preserve">9600, 8N1, </w:t>
            </w:r>
            <w:proofErr w:type="spellStart"/>
            <w:r w:rsidRPr="004141DC">
              <w:rPr>
                <w:color w:val="000000" w:themeColor="text1"/>
              </w:rPr>
              <w:t>none</w:t>
            </w:r>
            <w:proofErr w:type="spellEnd"/>
            <w:r w:rsidRPr="004141DC">
              <w:rPr>
                <w:color w:val="000000" w:themeColor="text1"/>
              </w:rPr>
              <w:t xml:space="preserve">, </w:t>
            </w:r>
            <w:proofErr w:type="spellStart"/>
            <w:r w:rsidRPr="004141DC">
              <w:rPr>
                <w:color w:val="000000" w:themeColor="text1"/>
              </w:rPr>
              <w:t>addr</w:t>
            </w:r>
            <w:proofErr w:type="spellEnd"/>
            <w:r w:rsidRPr="004141DC">
              <w:rPr>
                <w:color w:val="000000" w:themeColor="text1"/>
              </w:rPr>
              <w:t>=1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AD2635B" w14:textId="77777777" w:rsidR="004141DC" w:rsidRDefault="004141DC" w:rsidP="004141DC">
            <w:pPr>
              <w:ind w:left="0"/>
              <w:jc w:val="center"/>
            </w:pPr>
            <w:r w:rsidRPr="00CD6525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4141DC" w:rsidRPr="004141DC" w14:paraId="0C137BB6" w14:textId="77777777" w:rsidTr="0012169E">
        <w:tc>
          <w:tcPr>
            <w:tcW w:w="4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B8A89" w14:textId="77777777" w:rsidR="004141DC" w:rsidRPr="004141DC" w:rsidRDefault="004141DC" w:rsidP="004141DC">
            <w:pPr>
              <w:ind w:left="74"/>
              <w:rPr>
                <w:color w:val="000000" w:themeColor="text1"/>
              </w:rPr>
            </w:pPr>
            <w:r w:rsidRPr="004141DC">
              <w:rPr>
                <w:color w:val="000000" w:themeColor="text1"/>
              </w:rPr>
              <w:t>Подготовить средство термоконтроля (пирометр/тепловизор)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E8DA7" w14:textId="77777777" w:rsidR="004141DC" w:rsidRPr="004141DC" w:rsidRDefault="004141DC" w:rsidP="004141DC">
            <w:pPr>
              <w:rPr>
                <w:color w:val="000000" w:themeColor="text1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58CF805" w14:textId="77777777" w:rsidR="004141DC" w:rsidRDefault="004141DC" w:rsidP="004141DC">
            <w:pPr>
              <w:ind w:left="0"/>
              <w:jc w:val="center"/>
            </w:pPr>
            <w:r w:rsidRPr="00CD6525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</w:tbl>
    <w:p w14:paraId="627DA8D1" w14:textId="77777777" w:rsidR="004141DC" w:rsidRPr="004141DC" w:rsidRDefault="004141DC" w:rsidP="004141DC">
      <w:pPr>
        <w:rPr>
          <w:rFonts w:ascii="Segoe UI" w:hAnsi="Segoe UI" w:cs="Segoe UI"/>
          <w:color w:val="000000" w:themeColor="text1"/>
        </w:rPr>
      </w:pPr>
    </w:p>
    <w:p w14:paraId="09C24082" w14:textId="77777777" w:rsidR="004141DC" w:rsidRPr="004141DC" w:rsidRDefault="004141DC" w:rsidP="004141DC">
      <w:pPr>
        <w:pStyle w:val="2"/>
      </w:pPr>
      <w:r w:rsidRPr="004141DC">
        <w:t>3. Параметры связи по умолчанию (после прошивки)</w:t>
      </w:r>
    </w:p>
    <w:p w14:paraId="7C3161E3" w14:textId="77777777" w:rsidR="004141DC" w:rsidRPr="004141DC" w:rsidRDefault="004141DC" w:rsidP="004141DC">
      <w:r w:rsidRPr="004141DC">
        <w:t>Используются для проверки обмена после загрузки основной прошивки.</w:t>
      </w:r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5"/>
        <w:gridCol w:w="4590"/>
      </w:tblGrid>
      <w:tr w:rsidR="004141DC" w:rsidRPr="004141DC" w14:paraId="5C065250" w14:textId="77777777" w:rsidTr="004141DC">
        <w:trPr>
          <w:tblHeader/>
        </w:trPr>
        <w:tc>
          <w:tcPr>
            <w:tcW w:w="4945" w:type="dxa"/>
            <w:shd w:val="clear" w:color="auto" w:fill="2F5496" w:themeFill="accent1" w:themeFillShade="B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5372E" w14:textId="77777777" w:rsidR="004141DC" w:rsidRPr="004141DC" w:rsidRDefault="004141DC" w:rsidP="004141D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4141DC">
              <w:rPr>
                <w:b/>
                <w:bCs/>
                <w:color w:val="FFFFFF" w:themeColor="background1"/>
              </w:rPr>
              <w:lastRenderedPageBreak/>
              <w:t>Параметр</w:t>
            </w:r>
          </w:p>
        </w:tc>
        <w:tc>
          <w:tcPr>
            <w:tcW w:w="4590" w:type="dxa"/>
            <w:shd w:val="clear" w:color="auto" w:fill="2F5496" w:themeFill="accent1" w:themeFillShade="B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A2A0F9" w14:textId="77777777" w:rsidR="004141DC" w:rsidRPr="004141DC" w:rsidRDefault="004141DC" w:rsidP="004141DC">
            <w:pPr>
              <w:rPr>
                <w:b/>
                <w:bCs/>
                <w:color w:val="FFFFFF" w:themeColor="background1"/>
              </w:rPr>
            </w:pPr>
            <w:r w:rsidRPr="004141DC">
              <w:rPr>
                <w:b/>
                <w:bCs/>
                <w:color w:val="FFFFFF" w:themeColor="background1"/>
              </w:rPr>
              <w:t>Значение</w:t>
            </w:r>
          </w:p>
        </w:tc>
      </w:tr>
      <w:tr w:rsidR="004141DC" w:rsidRPr="004141DC" w14:paraId="39E194C8" w14:textId="77777777" w:rsidTr="004141DC">
        <w:tc>
          <w:tcPr>
            <w:tcW w:w="494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0A971" w14:textId="77777777" w:rsidR="004141DC" w:rsidRPr="004141DC" w:rsidRDefault="004141DC" w:rsidP="004141DC">
            <w:pPr>
              <w:ind w:left="344"/>
              <w:rPr>
                <w:color w:val="000000" w:themeColor="text1"/>
              </w:rPr>
            </w:pPr>
            <w:r w:rsidRPr="004141DC">
              <w:rPr>
                <w:color w:val="000000" w:themeColor="text1"/>
              </w:rPr>
              <w:t>Интерфейс</w:t>
            </w:r>
          </w:p>
        </w:tc>
        <w:tc>
          <w:tcPr>
            <w:tcW w:w="459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140D9" w14:textId="77777777" w:rsidR="004141DC" w:rsidRPr="004141DC" w:rsidRDefault="004141DC">
            <w:pPr>
              <w:rPr>
                <w:color w:val="000000" w:themeColor="text1"/>
              </w:rPr>
            </w:pPr>
            <w:r w:rsidRPr="004141DC">
              <w:rPr>
                <w:color w:val="000000" w:themeColor="text1"/>
              </w:rPr>
              <w:t>RS-485</w:t>
            </w:r>
          </w:p>
        </w:tc>
      </w:tr>
      <w:tr w:rsidR="004141DC" w:rsidRPr="004141DC" w14:paraId="5FF65A31" w14:textId="77777777" w:rsidTr="004141DC">
        <w:tc>
          <w:tcPr>
            <w:tcW w:w="494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58F3B" w14:textId="77777777" w:rsidR="004141DC" w:rsidRPr="004141DC" w:rsidRDefault="004141DC" w:rsidP="004141DC">
            <w:pPr>
              <w:ind w:left="344"/>
              <w:rPr>
                <w:color w:val="000000" w:themeColor="text1"/>
              </w:rPr>
            </w:pPr>
            <w:r w:rsidRPr="004141DC">
              <w:rPr>
                <w:color w:val="000000" w:themeColor="text1"/>
              </w:rPr>
              <w:t>Протокол</w:t>
            </w:r>
          </w:p>
        </w:tc>
        <w:tc>
          <w:tcPr>
            <w:tcW w:w="459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24845B" w14:textId="77777777" w:rsidR="004141DC" w:rsidRPr="004141DC" w:rsidRDefault="004141DC">
            <w:pPr>
              <w:rPr>
                <w:color w:val="000000" w:themeColor="text1"/>
              </w:rPr>
            </w:pPr>
            <w:proofErr w:type="spellStart"/>
            <w:r w:rsidRPr="004141DC">
              <w:rPr>
                <w:color w:val="000000" w:themeColor="text1"/>
              </w:rPr>
              <w:t>Modbus</w:t>
            </w:r>
            <w:proofErr w:type="spellEnd"/>
            <w:r w:rsidRPr="004141DC">
              <w:rPr>
                <w:color w:val="000000" w:themeColor="text1"/>
              </w:rPr>
              <w:t xml:space="preserve"> RTU</w:t>
            </w:r>
          </w:p>
        </w:tc>
      </w:tr>
      <w:tr w:rsidR="004141DC" w:rsidRPr="004141DC" w14:paraId="2C7032A8" w14:textId="77777777" w:rsidTr="004141DC">
        <w:tc>
          <w:tcPr>
            <w:tcW w:w="494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F006A" w14:textId="77777777" w:rsidR="004141DC" w:rsidRPr="004141DC" w:rsidRDefault="004141DC" w:rsidP="004141DC">
            <w:pPr>
              <w:ind w:left="344"/>
              <w:rPr>
                <w:color w:val="000000" w:themeColor="text1"/>
              </w:rPr>
            </w:pPr>
            <w:r w:rsidRPr="004141DC">
              <w:rPr>
                <w:color w:val="000000" w:themeColor="text1"/>
              </w:rPr>
              <w:t>Скорость</w:t>
            </w:r>
          </w:p>
        </w:tc>
        <w:tc>
          <w:tcPr>
            <w:tcW w:w="459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FAA97" w14:textId="77777777" w:rsidR="004141DC" w:rsidRPr="004141DC" w:rsidRDefault="004141DC">
            <w:pPr>
              <w:rPr>
                <w:color w:val="000000" w:themeColor="text1"/>
              </w:rPr>
            </w:pPr>
            <w:r w:rsidRPr="004141DC">
              <w:rPr>
                <w:color w:val="000000" w:themeColor="text1"/>
              </w:rPr>
              <w:t>9600</w:t>
            </w:r>
          </w:p>
        </w:tc>
      </w:tr>
      <w:tr w:rsidR="004141DC" w:rsidRPr="004141DC" w14:paraId="088D7FE9" w14:textId="77777777" w:rsidTr="004141DC">
        <w:tc>
          <w:tcPr>
            <w:tcW w:w="494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41BAA" w14:textId="77777777" w:rsidR="004141DC" w:rsidRPr="004141DC" w:rsidRDefault="004141DC" w:rsidP="004141DC">
            <w:pPr>
              <w:ind w:left="344"/>
              <w:rPr>
                <w:color w:val="000000" w:themeColor="text1"/>
              </w:rPr>
            </w:pPr>
            <w:r w:rsidRPr="004141DC">
              <w:rPr>
                <w:color w:val="000000" w:themeColor="text1"/>
              </w:rPr>
              <w:t>Формат</w:t>
            </w:r>
          </w:p>
        </w:tc>
        <w:tc>
          <w:tcPr>
            <w:tcW w:w="459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63149" w14:textId="77777777" w:rsidR="004141DC" w:rsidRPr="004141DC" w:rsidRDefault="004141DC">
            <w:pPr>
              <w:rPr>
                <w:color w:val="000000" w:themeColor="text1"/>
              </w:rPr>
            </w:pPr>
            <w:r w:rsidRPr="004141DC">
              <w:rPr>
                <w:color w:val="000000" w:themeColor="text1"/>
              </w:rPr>
              <w:t>8N1</w:t>
            </w:r>
          </w:p>
        </w:tc>
      </w:tr>
      <w:tr w:rsidR="004141DC" w:rsidRPr="004141DC" w14:paraId="27B700EF" w14:textId="77777777" w:rsidTr="004141DC">
        <w:tc>
          <w:tcPr>
            <w:tcW w:w="494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0BE93" w14:textId="77777777" w:rsidR="004141DC" w:rsidRPr="004141DC" w:rsidRDefault="004141DC" w:rsidP="004141DC">
            <w:pPr>
              <w:ind w:left="344"/>
              <w:rPr>
                <w:color w:val="000000" w:themeColor="text1"/>
              </w:rPr>
            </w:pPr>
            <w:r w:rsidRPr="004141DC">
              <w:rPr>
                <w:color w:val="000000" w:themeColor="text1"/>
              </w:rPr>
              <w:t>Чётность</w:t>
            </w:r>
          </w:p>
        </w:tc>
        <w:tc>
          <w:tcPr>
            <w:tcW w:w="459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BD854" w14:textId="77777777" w:rsidR="004141DC" w:rsidRPr="004141DC" w:rsidRDefault="004141DC">
            <w:pPr>
              <w:rPr>
                <w:color w:val="000000" w:themeColor="text1"/>
              </w:rPr>
            </w:pPr>
            <w:proofErr w:type="spellStart"/>
            <w:r w:rsidRPr="004141DC">
              <w:rPr>
                <w:color w:val="000000" w:themeColor="text1"/>
              </w:rPr>
              <w:t>none</w:t>
            </w:r>
            <w:proofErr w:type="spellEnd"/>
          </w:p>
        </w:tc>
      </w:tr>
      <w:tr w:rsidR="004141DC" w:rsidRPr="004141DC" w14:paraId="715509C6" w14:textId="77777777" w:rsidTr="004141DC">
        <w:tc>
          <w:tcPr>
            <w:tcW w:w="494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B9263" w14:textId="77777777" w:rsidR="004141DC" w:rsidRPr="004141DC" w:rsidRDefault="004141DC" w:rsidP="004141DC">
            <w:pPr>
              <w:ind w:left="344"/>
              <w:rPr>
                <w:color w:val="000000" w:themeColor="text1"/>
              </w:rPr>
            </w:pPr>
            <w:r w:rsidRPr="004141DC">
              <w:rPr>
                <w:color w:val="000000" w:themeColor="text1"/>
              </w:rPr>
              <w:t>Адрес устройства</w:t>
            </w:r>
          </w:p>
        </w:tc>
        <w:tc>
          <w:tcPr>
            <w:tcW w:w="459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BB754" w14:textId="77777777" w:rsidR="004141DC" w:rsidRPr="004141DC" w:rsidRDefault="004141DC">
            <w:pPr>
              <w:rPr>
                <w:color w:val="000000" w:themeColor="text1"/>
              </w:rPr>
            </w:pPr>
            <w:r w:rsidRPr="004141DC">
              <w:rPr>
                <w:color w:val="000000" w:themeColor="text1"/>
              </w:rPr>
              <w:t>1</w:t>
            </w:r>
          </w:p>
        </w:tc>
      </w:tr>
      <w:tr w:rsidR="004141DC" w:rsidRPr="004141DC" w14:paraId="4E066876" w14:textId="77777777" w:rsidTr="004141DC">
        <w:tc>
          <w:tcPr>
            <w:tcW w:w="494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4DF4C" w14:textId="77777777" w:rsidR="004141DC" w:rsidRPr="004141DC" w:rsidRDefault="004141DC" w:rsidP="004141DC">
            <w:pPr>
              <w:ind w:left="344"/>
              <w:rPr>
                <w:color w:val="000000" w:themeColor="text1"/>
              </w:rPr>
            </w:pPr>
            <w:r w:rsidRPr="004141DC">
              <w:rPr>
                <w:color w:val="000000" w:themeColor="text1"/>
              </w:rPr>
              <w:t>Функция чтения</w:t>
            </w:r>
          </w:p>
        </w:tc>
        <w:tc>
          <w:tcPr>
            <w:tcW w:w="459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755E1" w14:textId="77777777" w:rsidR="004141DC" w:rsidRPr="004141DC" w:rsidRDefault="004141DC">
            <w:pPr>
              <w:rPr>
                <w:color w:val="000000" w:themeColor="text1"/>
              </w:rPr>
            </w:pPr>
            <w:proofErr w:type="spellStart"/>
            <w:r w:rsidRPr="004141DC">
              <w:rPr>
                <w:color w:val="000000" w:themeColor="text1"/>
              </w:rPr>
              <w:t>Read</w:t>
            </w:r>
            <w:proofErr w:type="spellEnd"/>
            <w:r w:rsidRPr="004141DC">
              <w:rPr>
                <w:color w:val="000000" w:themeColor="text1"/>
              </w:rPr>
              <w:t xml:space="preserve"> </w:t>
            </w:r>
            <w:proofErr w:type="spellStart"/>
            <w:r w:rsidRPr="004141DC">
              <w:rPr>
                <w:color w:val="000000" w:themeColor="text1"/>
              </w:rPr>
              <w:t>Holding</w:t>
            </w:r>
            <w:proofErr w:type="spellEnd"/>
            <w:r w:rsidRPr="004141DC">
              <w:rPr>
                <w:color w:val="000000" w:themeColor="text1"/>
              </w:rPr>
              <w:t xml:space="preserve"> </w:t>
            </w:r>
            <w:proofErr w:type="spellStart"/>
            <w:r w:rsidRPr="004141DC">
              <w:rPr>
                <w:color w:val="000000" w:themeColor="text1"/>
              </w:rPr>
              <w:t>Registers</w:t>
            </w:r>
            <w:proofErr w:type="spellEnd"/>
            <w:r w:rsidRPr="004141DC">
              <w:rPr>
                <w:color w:val="000000" w:themeColor="text1"/>
              </w:rPr>
              <w:t xml:space="preserve"> (FC03)</w:t>
            </w:r>
          </w:p>
        </w:tc>
      </w:tr>
      <w:tr w:rsidR="004141DC" w:rsidRPr="004141DC" w14:paraId="088ECD1F" w14:textId="77777777" w:rsidTr="004141DC">
        <w:tc>
          <w:tcPr>
            <w:tcW w:w="494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25AE5" w14:textId="77777777" w:rsidR="004141DC" w:rsidRPr="004141DC" w:rsidRDefault="004141DC" w:rsidP="004141DC">
            <w:pPr>
              <w:ind w:left="344"/>
              <w:rPr>
                <w:color w:val="000000" w:themeColor="text1"/>
              </w:rPr>
            </w:pPr>
            <w:r w:rsidRPr="004141DC">
              <w:rPr>
                <w:color w:val="000000" w:themeColor="text1"/>
              </w:rPr>
              <w:t>Минимальный набор</w:t>
            </w:r>
          </w:p>
        </w:tc>
        <w:tc>
          <w:tcPr>
            <w:tcW w:w="459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5EFD7" w14:textId="77777777" w:rsidR="004141DC" w:rsidRPr="004141DC" w:rsidRDefault="004141DC">
            <w:pPr>
              <w:rPr>
                <w:color w:val="000000" w:themeColor="text1"/>
              </w:rPr>
            </w:pPr>
            <w:r w:rsidRPr="004141DC">
              <w:rPr>
                <w:color w:val="000000" w:themeColor="text1"/>
              </w:rPr>
              <w:t xml:space="preserve">HR </w:t>
            </w:r>
            <w:proofErr w:type="gramStart"/>
            <w:r w:rsidRPr="004141DC">
              <w:rPr>
                <w:color w:val="000000" w:themeColor="text1"/>
              </w:rPr>
              <w:t>0..</w:t>
            </w:r>
            <w:proofErr w:type="gramEnd"/>
            <w:r w:rsidRPr="004141DC">
              <w:rPr>
                <w:color w:val="000000" w:themeColor="text1"/>
              </w:rPr>
              <w:t>1 (2 регистра)</w:t>
            </w:r>
          </w:p>
        </w:tc>
      </w:tr>
    </w:tbl>
    <w:p w14:paraId="695FD2B6" w14:textId="77777777" w:rsidR="004141DC" w:rsidRPr="004141DC" w:rsidRDefault="004141DC" w:rsidP="004141DC">
      <w:r w:rsidRPr="004141DC">
        <w:rPr>
          <w:b/>
          <w:bCs/>
        </w:rPr>
        <w:t>Примечание:</w:t>
      </w:r>
      <w:r w:rsidRPr="004141DC">
        <w:rPr>
          <w:rStyle w:val="apple-converted-space"/>
          <w:rFonts w:ascii="Segoe UI" w:hAnsi="Segoe UI" w:cs="Segoe UI"/>
          <w:color w:val="000000" w:themeColor="text1"/>
        </w:rPr>
        <w:t> </w:t>
      </w:r>
      <w:r w:rsidRPr="004141DC">
        <w:rPr>
          <w:rStyle w:val="af2"/>
          <w:rFonts w:ascii="Segoe UI" w:hAnsi="Segoe UI" w:cs="Segoe UI"/>
          <w:color w:val="000000" w:themeColor="text1"/>
        </w:rPr>
        <w:t>HR0</w:t>
      </w:r>
      <w:r w:rsidRPr="004141DC">
        <w:rPr>
          <w:rStyle w:val="apple-converted-space"/>
          <w:rFonts w:ascii="Segoe UI" w:hAnsi="Segoe UI" w:cs="Segoe UI"/>
          <w:color w:val="000000" w:themeColor="text1"/>
        </w:rPr>
        <w:t> </w:t>
      </w:r>
      <w:r w:rsidRPr="004141DC">
        <w:t>(концентрация) ожидаемо равен</w:t>
      </w:r>
      <w:r w:rsidRPr="004141DC">
        <w:rPr>
          <w:rStyle w:val="apple-converted-space"/>
          <w:rFonts w:ascii="Segoe UI" w:hAnsi="Segoe UI" w:cs="Segoe UI"/>
          <w:color w:val="000000" w:themeColor="text1"/>
        </w:rPr>
        <w:t> </w:t>
      </w:r>
      <w:r w:rsidRPr="004141DC">
        <w:rPr>
          <w:rStyle w:val="af2"/>
          <w:rFonts w:ascii="Segoe UI" w:hAnsi="Segoe UI" w:cs="Segoe UI"/>
          <w:color w:val="000000" w:themeColor="text1"/>
        </w:rPr>
        <w:t>0</w:t>
      </w:r>
      <w:r w:rsidRPr="004141DC">
        <w:rPr>
          <w:rStyle w:val="apple-converted-space"/>
          <w:rFonts w:ascii="Segoe UI" w:hAnsi="Segoe UI" w:cs="Segoe UI"/>
          <w:color w:val="000000" w:themeColor="text1"/>
        </w:rPr>
        <w:t> </w:t>
      </w:r>
      <w:r w:rsidRPr="004141DC">
        <w:t>при отсутствии подключённого сенсора.</w:t>
      </w:r>
      <w:r w:rsidRPr="004141DC">
        <w:rPr>
          <w:rStyle w:val="apple-converted-space"/>
          <w:rFonts w:ascii="Segoe UI" w:hAnsi="Segoe UI" w:cs="Segoe UI"/>
          <w:color w:val="000000" w:themeColor="text1"/>
        </w:rPr>
        <w:t> </w:t>
      </w:r>
      <w:r w:rsidRPr="004141DC">
        <w:rPr>
          <w:rStyle w:val="af2"/>
          <w:rFonts w:ascii="Segoe UI" w:hAnsi="Segoe UI" w:cs="Segoe UI"/>
          <w:color w:val="000000" w:themeColor="text1"/>
        </w:rPr>
        <w:t>HR1</w:t>
      </w:r>
      <w:r w:rsidRPr="004141DC">
        <w:rPr>
          <w:rStyle w:val="apple-converted-space"/>
          <w:rFonts w:ascii="Segoe UI" w:hAnsi="Segoe UI" w:cs="Segoe UI"/>
          <w:color w:val="000000" w:themeColor="text1"/>
        </w:rPr>
        <w:t> </w:t>
      </w:r>
      <w:r w:rsidRPr="004141DC">
        <w:t>(статус/ошибки) может быть ненулевым при отсутствии сенсора.</w:t>
      </w:r>
    </w:p>
    <w:p w14:paraId="1C236FA7" w14:textId="77777777" w:rsidR="004141DC" w:rsidRPr="004141DC" w:rsidRDefault="004141DC" w:rsidP="004141DC">
      <w:pPr>
        <w:rPr>
          <w:rFonts w:ascii="Segoe UI" w:hAnsi="Segoe UI" w:cs="Segoe UI"/>
          <w:color w:val="000000" w:themeColor="text1"/>
        </w:rPr>
      </w:pPr>
    </w:p>
    <w:p w14:paraId="167F23DA" w14:textId="77777777" w:rsidR="004141DC" w:rsidRPr="004141DC" w:rsidRDefault="004141DC" w:rsidP="004141DC">
      <w:pPr>
        <w:pStyle w:val="2"/>
      </w:pPr>
      <w:r w:rsidRPr="004141DC">
        <w:t>4. Программа и методика базовых испытаний (входной контроль)</w:t>
      </w:r>
    </w:p>
    <w:p w14:paraId="268F0EEE" w14:textId="77777777" w:rsidR="004141DC" w:rsidRPr="004141DC" w:rsidRDefault="004141DC" w:rsidP="00F065AE">
      <w:pPr>
        <w:pStyle w:val="3"/>
      </w:pPr>
      <w:r w:rsidRPr="004141DC">
        <w:t>4.1 Порядок выполнения и регистрация результатов</w:t>
      </w:r>
    </w:p>
    <w:p w14:paraId="593C84CB" w14:textId="77777777" w:rsidR="004141DC" w:rsidRPr="004141DC" w:rsidRDefault="004141DC" w:rsidP="004141DC">
      <w:pPr>
        <w:rPr>
          <w:sz w:val="24"/>
          <w:szCs w:val="24"/>
        </w:rPr>
      </w:pPr>
      <w:r w:rsidRPr="004141DC">
        <w:t>Проверки выполняются</w:t>
      </w:r>
      <w:r w:rsidRPr="004141DC">
        <w:rPr>
          <w:rStyle w:val="apple-converted-space"/>
          <w:rFonts w:ascii="Segoe UI" w:hAnsi="Segoe UI" w:cs="Segoe UI"/>
          <w:color w:val="000000" w:themeColor="text1"/>
        </w:rPr>
        <w:t> </w:t>
      </w:r>
      <w:r w:rsidRPr="004141DC">
        <w:rPr>
          <w:rStyle w:val="af2"/>
          <w:rFonts w:ascii="Segoe UI" w:hAnsi="Segoe UI" w:cs="Segoe UI"/>
          <w:color w:val="000000" w:themeColor="text1"/>
        </w:rPr>
        <w:t>последовательно</w:t>
      </w:r>
      <w:r w:rsidRPr="004141DC">
        <w:t>.</w:t>
      </w:r>
    </w:p>
    <w:p w14:paraId="01BF52C4" w14:textId="77777777" w:rsidR="004141DC" w:rsidRPr="004141DC" w:rsidRDefault="004141DC" w:rsidP="004141DC">
      <w:r w:rsidRPr="004141DC">
        <w:t>При отрицательном результате любого шага:</w:t>
      </w:r>
      <w:r w:rsidRPr="004141DC">
        <w:rPr>
          <w:rStyle w:val="apple-converted-space"/>
          <w:rFonts w:ascii="Segoe UI" w:hAnsi="Segoe UI" w:cs="Segoe UI"/>
          <w:color w:val="000000" w:themeColor="text1"/>
        </w:rPr>
        <w:t> </w:t>
      </w:r>
      <w:r w:rsidRPr="004141DC">
        <w:rPr>
          <w:rStyle w:val="af2"/>
          <w:rFonts w:ascii="Segoe UI" w:hAnsi="Segoe UI" w:cs="Segoe UI"/>
          <w:color w:val="000000" w:themeColor="text1"/>
        </w:rPr>
        <w:t>снять питание</w:t>
      </w:r>
      <w:r w:rsidRPr="004141DC">
        <w:rPr>
          <w:rStyle w:val="apple-converted-space"/>
          <w:rFonts w:ascii="Segoe UI" w:hAnsi="Segoe UI" w:cs="Segoe UI"/>
          <w:color w:val="000000" w:themeColor="text1"/>
        </w:rPr>
        <w:t> </w:t>
      </w:r>
      <w:r w:rsidRPr="004141DC">
        <w:t>(если применимо) и направить плату/панель</w:t>
      </w:r>
      <w:r w:rsidRPr="004141DC">
        <w:rPr>
          <w:rStyle w:val="apple-converted-space"/>
          <w:rFonts w:ascii="Segoe UI" w:hAnsi="Segoe UI" w:cs="Segoe UI"/>
          <w:color w:val="000000" w:themeColor="text1"/>
        </w:rPr>
        <w:t> </w:t>
      </w:r>
      <w:r w:rsidRPr="004141DC">
        <w:rPr>
          <w:rStyle w:val="af2"/>
          <w:rFonts w:ascii="Segoe UI" w:hAnsi="Segoe UI" w:cs="Segoe UI"/>
          <w:color w:val="000000" w:themeColor="text1"/>
        </w:rPr>
        <w:t>в диагностику</w:t>
      </w:r>
      <w:r w:rsidRPr="004141DC">
        <w:t>.</w:t>
      </w:r>
    </w:p>
    <w:p w14:paraId="23D6D5B6" w14:textId="77777777" w:rsidR="004141DC" w:rsidRDefault="004141DC" w:rsidP="00F065AE">
      <w:pPr>
        <w:pStyle w:val="3"/>
      </w:pPr>
      <w:r w:rsidRPr="00547AB4">
        <w:t>4.2 Форма A1 — входной контроль после производства</w:t>
      </w:r>
    </w:p>
    <w:tbl>
      <w:tblPr>
        <w:tblStyle w:val="a4"/>
        <w:tblW w:w="9360" w:type="dxa"/>
        <w:tblInd w:w="85" w:type="dxa"/>
        <w:tblLook w:val="04A0" w:firstRow="1" w:lastRow="0" w:firstColumn="1" w:lastColumn="0" w:noHBand="0" w:noVBand="1"/>
      </w:tblPr>
      <w:tblGrid>
        <w:gridCol w:w="4335"/>
        <w:gridCol w:w="3045"/>
        <w:gridCol w:w="1980"/>
      </w:tblGrid>
      <w:tr w:rsidR="00F065AE" w14:paraId="684B39DE" w14:textId="77777777" w:rsidTr="00617577">
        <w:tc>
          <w:tcPr>
            <w:tcW w:w="4335" w:type="dxa"/>
            <w:shd w:val="clear" w:color="auto" w:fill="2F5496" w:themeFill="accent1" w:themeFillShade="BF"/>
            <w:vAlign w:val="center"/>
          </w:tcPr>
          <w:p w14:paraId="03D17CEB" w14:textId="77777777" w:rsidR="00F065AE" w:rsidRPr="00547AB4" w:rsidRDefault="00F065AE" w:rsidP="00F065AE">
            <w:pPr>
              <w:ind w:left="164"/>
              <w:jc w:val="center"/>
              <w:rPr>
                <w:b/>
                <w:bCs/>
                <w:color w:val="FFFFFF" w:themeColor="background1"/>
              </w:rPr>
            </w:pPr>
            <w:r w:rsidRPr="00547AB4">
              <w:rPr>
                <w:b/>
                <w:bCs/>
                <w:color w:val="FFFFFF" w:themeColor="background1"/>
              </w:rPr>
              <w:t>Действие</w:t>
            </w:r>
          </w:p>
        </w:tc>
        <w:tc>
          <w:tcPr>
            <w:tcW w:w="3045" w:type="dxa"/>
            <w:shd w:val="clear" w:color="auto" w:fill="2F5496" w:themeFill="accent1" w:themeFillShade="BF"/>
          </w:tcPr>
          <w:p w14:paraId="16B1E6AA" w14:textId="77777777" w:rsidR="00F065AE" w:rsidRPr="00547AB4" w:rsidRDefault="00F065AE" w:rsidP="00F065AE">
            <w:pPr>
              <w:ind w:left="211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Отметка</w:t>
            </w:r>
          </w:p>
        </w:tc>
        <w:tc>
          <w:tcPr>
            <w:tcW w:w="1980" w:type="dxa"/>
            <w:shd w:val="clear" w:color="auto" w:fill="2F5496" w:themeFill="accent1" w:themeFillShade="BF"/>
            <w:vAlign w:val="center"/>
          </w:tcPr>
          <w:p w14:paraId="41EAD070" w14:textId="77777777" w:rsidR="00F065AE" w:rsidRPr="00547AB4" w:rsidRDefault="00F065AE" w:rsidP="00F065AE">
            <w:pPr>
              <w:ind w:left="211"/>
              <w:jc w:val="center"/>
              <w:rPr>
                <w:b/>
                <w:bCs/>
                <w:color w:val="FFFFFF" w:themeColor="background1"/>
              </w:rPr>
            </w:pPr>
            <w:r w:rsidRPr="00547AB4">
              <w:rPr>
                <w:b/>
                <w:bCs/>
                <w:color w:val="FFFFFF" w:themeColor="background1"/>
              </w:rPr>
              <w:t>Результат</w:t>
            </w:r>
          </w:p>
        </w:tc>
      </w:tr>
      <w:tr w:rsidR="00F065AE" w14:paraId="4CFF5213" w14:textId="77777777" w:rsidTr="00617577">
        <w:tc>
          <w:tcPr>
            <w:tcW w:w="4335" w:type="dxa"/>
          </w:tcPr>
          <w:p w14:paraId="28F7EA0B" w14:textId="77777777" w:rsidR="00F065AE" w:rsidRPr="00617577" w:rsidRDefault="00F065AE" w:rsidP="00617577">
            <w:pPr>
              <w:ind w:left="164"/>
            </w:pPr>
            <w:r w:rsidRPr="00617577">
              <w:t>Выполнить визуальный контроль монтажа и платы: отсутствие дефектов пайки, смещения, трещин, повреждений дорожек/корпусов</w:t>
            </w:r>
          </w:p>
        </w:tc>
        <w:tc>
          <w:tcPr>
            <w:tcW w:w="3045" w:type="dxa"/>
            <w:vAlign w:val="center"/>
          </w:tcPr>
          <w:p w14:paraId="49DA6D28" w14:textId="77777777" w:rsidR="00F065AE" w:rsidRPr="00617577" w:rsidRDefault="00F065AE" w:rsidP="00617577">
            <w:pPr>
              <w:pStyle w:val="3"/>
              <w:ind w:left="332"/>
              <w:jc w:val="center"/>
              <w:outlineLvl w:val="2"/>
              <w:rPr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1980" w:type="dxa"/>
          </w:tcPr>
          <w:p w14:paraId="5B9A641B" w14:textId="77777777" w:rsidR="00F065AE" w:rsidRDefault="00F065AE" w:rsidP="00F065AE">
            <w:pPr>
              <w:pStyle w:val="3"/>
              <w:outlineLvl w:val="2"/>
            </w:pPr>
          </w:p>
        </w:tc>
      </w:tr>
      <w:tr w:rsidR="00F065AE" w14:paraId="35794B63" w14:textId="77777777" w:rsidTr="00617577">
        <w:tc>
          <w:tcPr>
            <w:tcW w:w="4335" w:type="dxa"/>
          </w:tcPr>
          <w:p w14:paraId="79FC7CD0" w14:textId="77777777" w:rsidR="00F065AE" w:rsidRPr="00617577" w:rsidRDefault="00F065AE" w:rsidP="00617577">
            <w:pPr>
              <w:ind w:left="164"/>
            </w:pPr>
            <w:r w:rsidRPr="00617577">
              <w:lastRenderedPageBreak/>
              <w:t xml:space="preserve">Записать загрузчик </w:t>
            </w:r>
            <w:proofErr w:type="spellStart"/>
            <w:r w:rsidRPr="00617577">
              <w:t>Optiboot</w:t>
            </w:r>
            <w:proofErr w:type="spellEnd"/>
            <w:r w:rsidRPr="00617577">
              <w:t xml:space="preserve"> через </w:t>
            </w:r>
            <w:proofErr w:type="spellStart"/>
            <w:r w:rsidRPr="00617577">
              <w:t>USBasp</w:t>
            </w:r>
            <w:proofErr w:type="spellEnd"/>
            <w:r w:rsidRPr="00617577">
              <w:t xml:space="preserve"> (ISP) и выполнить верификацию</w:t>
            </w:r>
          </w:p>
        </w:tc>
        <w:tc>
          <w:tcPr>
            <w:tcW w:w="3045" w:type="dxa"/>
            <w:vAlign w:val="center"/>
          </w:tcPr>
          <w:p w14:paraId="664D3690" w14:textId="77777777" w:rsidR="00F065AE" w:rsidRPr="00617577" w:rsidRDefault="00F065AE" w:rsidP="00617577">
            <w:pPr>
              <w:pStyle w:val="3"/>
              <w:ind w:left="332"/>
              <w:jc w:val="center"/>
              <w:outlineLvl w:val="2"/>
              <w:rPr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1980" w:type="dxa"/>
          </w:tcPr>
          <w:p w14:paraId="3B332E05" w14:textId="77777777" w:rsidR="00F065AE" w:rsidRDefault="00F065AE" w:rsidP="00F065AE">
            <w:pPr>
              <w:pStyle w:val="3"/>
              <w:outlineLvl w:val="2"/>
            </w:pPr>
          </w:p>
        </w:tc>
      </w:tr>
      <w:tr w:rsidR="00F065AE" w14:paraId="269AFAD3" w14:textId="77777777" w:rsidTr="00617577">
        <w:tc>
          <w:tcPr>
            <w:tcW w:w="4335" w:type="dxa"/>
          </w:tcPr>
          <w:p w14:paraId="094DD914" w14:textId="77777777" w:rsidR="00F065AE" w:rsidRPr="00617577" w:rsidRDefault="00F065AE" w:rsidP="00617577">
            <w:pPr>
              <w:ind w:left="164"/>
            </w:pPr>
            <w:r w:rsidRPr="00617577">
              <w:t>Подать 24 V с установленным лимитом тока и проконтролировать отсутствие ухода в ограничение и признаков перегрева (пирометр/тепловизор)</w:t>
            </w:r>
          </w:p>
        </w:tc>
        <w:tc>
          <w:tcPr>
            <w:tcW w:w="3045" w:type="dxa"/>
            <w:vAlign w:val="center"/>
          </w:tcPr>
          <w:p w14:paraId="0A8D8C04" w14:textId="77777777" w:rsidR="00F065AE" w:rsidRPr="00617577" w:rsidRDefault="00F065AE" w:rsidP="00617577">
            <w:pPr>
              <w:pStyle w:val="3"/>
              <w:ind w:left="332"/>
              <w:jc w:val="center"/>
              <w:outlineLvl w:val="2"/>
              <w:rPr>
                <w:b w:val="0"/>
                <w:color w:val="auto"/>
                <w:sz w:val="22"/>
                <w:szCs w:val="22"/>
              </w:rPr>
            </w:pPr>
            <w:r w:rsidRPr="00617577">
              <w:rPr>
                <w:b w:val="0"/>
                <w:color w:val="auto"/>
                <w:sz w:val="22"/>
                <w:szCs w:val="22"/>
              </w:rPr>
              <w:t>I_LIMIT: ________</w:t>
            </w:r>
          </w:p>
        </w:tc>
        <w:tc>
          <w:tcPr>
            <w:tcW w:w="1980" w:type="dxa"/>
          </w:tcPr>
          <w:p w14:paraId="73412E52" w14:textId="77777777" w:rsidR="00F065AE" w:rsidRDefault="00F065AE" w:rsidP="00F065AE">
            <w:pPr>
              <w:pStyle w:val="3"/>
              <w:outlineLvl w:val="2"/>
            </w:pPr>
          </w:p>
        </w:tc>
      </w:tr>
      <w:tr w:rsidR="00F065AE" w14:paraId="0DDD1303" w14:textId="77777777" w:rsidTr="00617577">
        <w:tc>
          <w:tcPr>
            <w:tcW w:w="4335" w:type="dxa"/>
          </w:tcPr>
          <w:p w14:paraId="22952E05" w14:textId="77777777" w:rsidR="00F065AE" w:rsidRPr="00617577" w:rsidRDefault="00F065AE" w:rsidP="00617577">
            <w:pPr>
              <w:ind w:left="164"/>
            </w:pPr>
            <w:r w:rsidRPr="00617577">
              <w:t xml:space="preserve">Загрузить основную прошивку по RS-485 (через </w:t>
            </w:r>
            <w:proofErr w:type="spellStart"/>
            <w:r w:rsidRPr="00617577">
              <w:t>Optiboot</w:t>
            </w:r>
            <w:proofErr w:type="spellEnd"/>
            <w:r w:rsidRPr="00617577">
              <w:t>) и подтвердить успешную запись (</w:t>
            </w:r>
            <w:proofErr w:type="spellStart"/>
            <w:r w:rsidRPr="00617577">
              <w:t>readback</w:t>
            </w:r>
            <w:proofErr w:type="spellEnd"/>
            <w:r w:rsidRPr="00617577">
              <w:t>/</w:t>
            </w:r>
            <w:proofErr w:type="spellStart"/>
            <w:r w:rsidRPr="00617577">
              <w:t>verify</w:t>
            </w:r>
            <w:proofErr w:type="spellEnd"/>
            <w:r w:rsidRPr="00617577">
              <w:t>)</w:t>
            </w:r>
          </w:p>
        </w:tc>
        <w:tc>
          <w:tcPr>
            <w:tcW w:w="3045" w:type="dxa"/>
            <w:vAlign w:val="center"/>
          </w:tcPr>
          <w:p w14:paraId="50134697" w14:textId="77777777" w:rsidR="00F065AE" w:rsidRPr="00617577" w:rsidRDefault="00617577" w:rsidP="00617577">
            <w:pPr>
              <w:pStyle w:val="3"/>
              <w:ind w:left="332"/>
              <w:jc w:val="center"/>
              <w:outlineLvl w:val="2"/>
              <w:rPr>
                <w:b w:val="0"/>
                <w:color w:val="auto"/>
                <w:sz w:val="22"/>
                <w:szCs w:val="22"/>
              </w:rPr>
            </w:pPr>
            <w:r w:rsidRPr="00617577">
              <w:rPr>
                <w:b w:val="0"/>
                <w:color w:val="auto"/>
                <w:sz w:val="22"/>
                <w:szCs w:val="22"/>
              </w:rPr>
              <w:t>Версия ПО: ________</w:t>
            </w:r>
          </w:p>
        </w:tc>
        <w:tc>
          <w:tcPr>
            <w:tcW w:w="1980" w:type="dxa"/>
          </w:tcPr>
          <w:p w14:paraId="0E87E15B" w14:textId="77777777" w:rsidR="00F065AE" w:rsidRDefault="00F065AE" w:rsidP="00F065AE">
            <w:pPr>
              <w:pStyle w:val="3"/>
              <w:outlineLvl w:val="2"/>
            </w:pPr>
          </w:p>
        </w:tc>
      </w:tr>
      <w:tr w:rsidR="00F065AE" w14:paraId="43ED3CB4" w14:textId="77777777" w:rsidTr="00617577">
        <w:tc>
          <w:tcPr>
            <w:tcW w:w="4335" w:type="dxa"/>
          </w:tcPr>
          <w:p w14:paraId="752F2158" w14:textId="77777777" w:rsidR="00F065AE" w:rsidRPr="00617577" w:rsidRDefault="00F065AE" w:rsidP="00617577">
            <w:pPr>
              <w:ind w:left="164"/>
            </w:pPr>
            <w:r w:rsidRPr="00617577">
              <w:t>Выполнить запуск после прошивки и подтвердить индикацию на дисплее (стартовый экран/идентификация изделия)</w:t>
            </w:r>
          </w:p>
        </w:tc>
        <w:tc>
          <w:tcPr>
            <w:tcW w:w="3045" w:type="dxa"/>
            <w:vAlign w:val="center"/>
          </w:tcPr>
          <w:p w14:paraId="2C1F2335" w14:textId="77777777" w:rsidR="00F065AE" w:rsidRPr="00617577" w:rsidRDefault="00F065AE" w:rsidP="00617577">
            <w:pPr>
              <w:pStyle w:val="3"/>
              <w:ind w:left="332"/>
              <w:jc w:val="center"/>
              <w:outlineLvl w:val="2"/>
              <w:rPr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1980" w:type="dxa"/>
          </w:tcPr>
          <w:p w14:paraId="41967402" w14:textId="77777777" w:rsidR="00F065AE" w:rsidRDefault="00F065AE" w:rsidP="00F065AE">
            <w:pPr>
              <w:pStyle w:val="3"/>
              <w:outlineLvl w:val="2"/>
            </w:pPr>
          </w:p>
        </w:tc>
      </w:tr>
      <w:tr w:rsidR="00F065AE" w14:paraId="7672E2CF" w14:textId="77777777" w:rsidTr="00617577">
        <w:tc>
          <w:tcPr>
            <w:tcW w:w="4335" w:type="dxa"/>
          </w:tcPr>
          <w:p w14:paraId="7F3EA645" w14:textId="77777777" w:rsidR="00F065AE" w:rsidRPr="00617577" w:rsidRDefault="00F065AE" w:rsidP="00617577">
            <w:pPr>
              <w:ind w:left="164"/>
            </w:pPr>
            <w:r w:rsidRPr="00617577">
              <w:t xml:space="preserve">Проверить связь </w:t>
            </w:r>
            <w:proofErr w:type="spellStart"/>
            <w:r w:rsidRPr="00617577">
              <w:t>Modbus</w:t>
            </w:r>
            <w:proofErr w:type="spellEnd"/>
            <w:r w:rsidRPr="00617577">
              <w:t xml:space="preserve"> RTU: FC03 чтение HR </w:t>
            </w:r>
            <w:proofErr w:type="gramStart"/>
            <w:r w:rsidRPr="00617577">
              <w:t>0..</w:t>
            </w:r>
            <w:proofErr w:type="gramEnd"/>
            <w:r w:rsidRPr="00617577">
              <w:t>1 без таймаутов; HR0 = 0; HR1 читается</w:t>
            </w:r>
          </w:p>
        </w:tc>
        <w:tc>
          <w:tcPr>
            <w:tcW w:w="3045" w:type="dxa"/>
            <w:vAlign w:val="center"/>
          </w:tcPr>
          <w:p w14:paraId="217D9FF3" w14:textId="77777777" w:rsidR="00F065AE" w:rsidRPr="00617577" w:rsidRDefault="00617577" w:rsidP="00617577">
            <w:pPr>
              <w:pStyle w:val="3"/>
              <w:ind w:left="332"/>
              <w:jc w:val="center"/>
              <w:outlineLvl w:val="2"/>
              <w:rPr>
                <w:b w:val="0"/>
                <w:color w:val="auto"/>
                <w:sz w:val="22"/>
                <w:szCs w:val="22"/>
              </w:rPr>
            </w:pPr>
            <w:r w:rsidRPr="00617577">
              <w:rPr>
                <w:b w:val="0"/>
                <w:color w:val="auto"/>
                <w:sz w:val="22"/>
                <w:szCs w:val="22"/>
              </w:rPr>
              <w:t>HR1: ________</w:t>
            </w:r>
          </w:p>
        </w:tc>
        <w:tc>
          <w:tcPr>
            <w:tcW w:w="1980" w:type="dxa"/>
          </w:tcPr>
          <w:p w14:paraId="6B6E02EB" w14:textId="77777777" w:rsidR="00F065AE" w:rsidRDefault="00F065AE" w:rsidP="00F065AE">
            <w:pPr>
              <w:pStyle w:val="3"/>
              <w:outlineLvl w:val="2"/>
            </w:pPr>
          </w:p>
        </w:tc>
      </w:tr>
      <w:tr w:rsidR="00F065AE" w14:paraId="4DF9D035" w14:textId="77777777" w:rsidTr="00617577">
        <w:tc>
          <w:tcPr>
            <w:tcW w:w="4335" w:type="dxa"/>
          </w:tcPr>
          <w:p w14:paraId="30741FB4" w14:textId="77777777" w:rsidR="00F065AE" w:rsidRPr="00617577" w:rsidRDefault="00F065AE" w:rsidP="00617577">
            <w:pPr>
              <w:ind w:left="164"/>
            </w:pPr>
            <w:r w:rsidRPr="00617577">
              <w:rPr>
                <w:color w:val="000000" w:themeColor="text1"/>
              </w:rPr>
              <w:t>Проверить включение нагревателя: подтвердить рост температуры при включении в штатном режиме</w:t>
            </w:r>
          </w:p>
        </w:tc>
        <w:tc>
          <w:tcPr>
            <w:tcW w:w="3045" w:type="dxa"/>
            <w:vAlign w:val="center"/>
          </w:tcPr>
          <w:p w14:paraId="71F103A5" w14:textId="77777777" w:rsidR="00617577" w:rsidRDefault="00617577" w:rsidP="00617577">
            <w:pPr>
              <w:pStyle w:val="3"/>
              <w:ind w:left="332"/>
              <w:jc w:val="center"/>
              <w:outlineLvl w:val="2"/>
              <w:rPr>
                <w:b w:val="0"/>
                <w:color w:val="auto"/>
                <w:sz w:val="22"/>
                <w:szCs w:val="22"/>
              </w:rPr>
            </w:pPr>
            <w:r w:rsidRPr="00617577">
              <w:rPr>
                <w:b w:val="0"/>
                <w:color w:val="auto"/>
                <w:sz w:val="22"/>
                <w:szCs w:val="22"/>
              </w:rPr>
              <w:t>ΔT: ________ °C /</w:t>
            </w:r>
          </w:p>
          <w:p w14:paraId="4625C72E" w14:textId="77777777" w:rsidR="00F065AE" w:rsidRPr="00617577" w:rsidRDefault="00617577" w:rsidP="00617577">
            <w:pPr>
              <w:pStyle w:val="3"/>
              <w:ind w:left="332"/>
              <w:jc w:val="center"/>
              <w:outlineLvl w:val="2"/>
              <w:rPr>
                <w:b w:val="0"/>
                <w:color w:val="auto"/>
                <w:sz w:val="22"/>
                <w:szCs w:val="22"/>
              </w:rPr>
            </w:pPr>
            <w:r w:rsidRPr="00617577">
              <w:rPr>
                <w:b w:val="0"/>
                <w:color w:val="auto"/>
                <w:sz w:val="22"/>
                <w:szCs w:val="22"/>
              </w:rPr>
              <w:t>t: ________ c</w:t>
            </w:r>
          </w:p>
        </w:tc>
        <w:tc>
          <w:tcPr>
            <w:tcW w:w="1980" w:type="dxa"/>
          </w:tcPr>
          <w:p w14:paraId="3256FB77" w14:textId="77777777" w:rsidR="00F065AE" w:rsidRDefault="00F065AE" w:rsidP="00F065AE">
            <w:pPr>
              <w:pStyle w:val="3"/>
              <w:outlineLvl w:val="2"/>
            </w:pPr>
          </w:p>
        </w:tc>
      </w:tr>
      <w:tr w:rsidR="00F065AE" w14:paraId="02B03622" w14:textId="77777777" w:rsidTr="00617577">
        <w:tc>
          <w:tcPr>
            <w:tcW w:w="4335" w:type="dxa"/>
          </w:tcPr>
          <w:p w14:paraId="03B56224" w14:textId="77777777" w:rsidR="00F065AE" w:rsidRPr="00617577" w:rsidRDefault="00F065AE" w:rsidP="00617577">
            <w:pPr>
              <w:ind w:left="164"/>
              <w:rPr>
                <w:color w:val="000000" w:themeColor="text1"/>
              </w:rPr>
            </w:pPr>
            <w:r w:rsidRPr="00617577">
              <w:rPr>
                <w:color w:val="000000" w:themeColor="text1"/>
              </w:rPr>
              <w:t>Выполнить базовую проверку АЦП</w:t>
            </w:r>
            <w:proofErr w:type="gramStart"/>
            <w:r w:rsidRPr="00617577">
              <w:rPr>
                <w:color w:val="000000" w:themeColor="text1"/>
              </w:rPr>
              <w:t>/«</w:t>
            </w:r>
            <w:proofErr w:type="gramEnd"/>
            <w:r w:rsidRPr="00617577">
              <w:rPr>
                <w:color w:val="000000" w:themeColor="text1"/>
              </w:rPr>
              <w:t xml:space="preserve">средней точки» через </w:t>
            </w:r>
            <w:proofErr w:type="spellStart"/>
            <w:r w:rsidRPr="00617577">
              <w:rPr>
                <w:color w:val="000000" w:themeColor="text1"/>
              </w:rPr>
              <w:t>Toolbox</w:t>
            </w:r>
            <w:proofErr w:type="spellEnd"/>
            <w:r w:rsidRPr="00617577">
              <w:rPr>
                <w:color w:val="000000" w:themeColor="text1"/>
              </w:rPr>
              <w:t>/сервисную утилиту: значение присутствует, не в насыщении, нет признаков обрыва/КЗ</w:t>
            </w:r>
          </w:p>
        </w:tc>
        <w:tc>
          <w:tcPr>
            <w:tcW w:w="3045" w:type="dxa"/>
            <w:vAlign w:val="center"/>
          </w:tcPr>
          <w:p w14:paraId="6082AD3B" w14:textId="77777777" w:rsidR="00F065AE" w:rsidRPr="00617577" w:rsidRDefault="00F065AE" w:rsidP="00617577">
            <w:pPr>
              <w:pStyle w:val="3"/>
              <w:ind w:left="332"/>
              <w:jc w:val="center"/>
              <w:outlineLvl w:val="2"/>
              <w:rPr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03CAC71" w14:textId="77777777" w:rsidR="00F065AE" w:rsidRDefault="00F065AE" w:rsidP="00F065AE">
            <w:pPr>
              <w:pStyle w:val="3"/>
              <w:outlineLvl w:val="2"/>
            </w:pPr>
          </w:p>
        </w:tc>
      </w:tr>
      <w:tr w:rsidR="00F065AE" w14:paraId="16210572" w14:textId="77777777" w:rsidTr="00617577">
        <w:tc>
          <w:tcPr>
            <w:tcW w:w="4335" w:type="dxa"/>
          </w:tcPr>
          <w:p w14:paraId="3D1969FA" w14:textId="77777777" w:rsidR="00F065AE" w:rsidRPr="00617577" w:rsidRDefault="00F065AE" w:rsidP="00617577">
            <w:pPr>
              <w:ind w:left="164"/>
              <w:rPr>
                <w:color w:val="000000" w:themeColor="text1"/>
              </w:rPr>
            </w:pPr>
            <w:r w:rsidRPr="00617577">
              <w:rPr>
                <w:color w:val="000000" w:themeColor="text1"/>
              </w:rPr>
              <w:t>Итоговая оценка по результатам формы A1</w:t>
            </w:r>
          </w:p>
        </w:tc>
        <w:tc>
          <w:tcPr>
            <w:tcW w:w="3045" w:type="dxa"/>
            <w:vAlign w:val="center"/>
          </w:tcPr>
          <w:p w14:paraId="13037B6F" w14:textId="77777777" w:rsidR="00F065AE" w:rsidRPr="00617577" w:rsidRDefault="00F065AE" w:rsidP="00617577">
            <w:pPr>
              <w:pStyle w:val="3"/>
              <w:ind w:left="332"/>
              <w:jc w:val="center"/>
              <w:outlineLvl w:val="2"/>
              <w:rPr>
                <w:b w:val="0"/>
                <w:color w:val="auto"/>
                <w:sz w:val="22"/>
                <w:szCs w:val="22"/>
              </w:rPr>
            </w:pPr>
          </w:p>
        </w:tc>
        <w:tc>
          <w:tcPr>
            <w:tcW w:w="1980" w:type="dxa"/>
          </w:tcPr>
          <w:p w14:paraId="07A3131D" w14:textId="77777777" w:rsidR="00F065AE" w:rsidRDefault="00F065AE" w:rsidP="00F065AE">
            <w:pPr>
              <w:pStyle w:val="3"/>
              <w:outlineLvl w:val="2"/>
            </w:pPr>
          </w:p>
        </w:tc>
      </w:tr>
    </w:tbl>
    <w:p w14:paraId="0BDAABF3" w14:textId="77777777" w:rsidR="004141DC" w:rsidRPr="004141DC" w:rsidRDefault="004141DC" w:rsidP="00617577">
      <w:pPr>
        <w:ind w:left="0"/>
        <w:rPr>
          <w:rFonts w:ascii="Segoe UI" w:hAnsi="Segoe UI" w:cs="Segoe UI"/>
          <w:color w:val="000000" w:themeColor="text1"/>
          <w:sz w:val="24"/>
          <w:szCs w:val="24"/>
        </w:rPr>
      </w:pPr>
    </w:p>
    <w:p w14:paraId="5F035255" w14:textId="77777777" w:rsidR="00617577" w:rsidRPr="00617577" w:rsidRDefault="00617577" w:rsidP="00617577">
      <w:pPr>
        <w:pStyle w:val="2"/>
      </w:pPr>
      <w:r w:rsidRPr="00617577">
        <w:t>5. Примечание по дальнейшим проверкам (</w:t>
      </w:r>
      <w:proofErr w:type="spellStart"/>
      <w:r w:rsidRPr="00617577">
        <w:t>Toolbox</w:t>
      </w:r>
      <w:proofErr w:type="spellEnd"/>
      <w:r w:rsidRPr="00617577">
        <w:t>)</w:t>
      </w:r>
    </w:p>
    <w:p w14:paraId="1D7A648B" w14:textId="77777777" w:rsidR="00617577" w:rsidRPr="00617577" w:rsidRDefault="00617577" w:rsidP="00617577">
      <w:pPr>
        <w:jc w:val="both"/>
      </w:pPr>
      <w:r w:rsidRPr="00617577">
        <w:t>Функциональные проверки собранного прибора (включая настройки и контроль параметров по сервисной утилите/Toolbox) выполняются по отдельной сервисной документации. Настоящий документ регламентирует только базовый входной контроль печатной платы/панели после производства.</w:t>
      </w:r>
    </w:p>
    <w:p w14:paraId="7B6FDDEB" w14:textId="77777777" w:rsidR="00CB7396" w:rsidRPr="004141DC" w:rsidRDefault="00CB7396" w:rsidP="004141DC">
      <w:pPr>
        <w:rPr>
          <w:color w:val="000000" w:themeColor="text1"/>
        </w:rPr>
      </w:pPr>
    </w:p>
    <w:sectPr w:rsidR="00CB7396" w:rsidRPr="004141DC">
      <w:headerReference w:type="default" r:id="rId8"/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70248E" w14:textId="77777777" w:rsidR="00CF0EC1" w:rsidRDefault="00CF0EC1" w:rsidP="00DF2FBF">
      <w:pPr>
        <w:spacing w:after="0" w:line="240" w:lineRule="auto"/>
      </w:pPr>
      <w:r>
        <w:separator/>
      </w:r>
    </w:p>
  </w:endnote>
  <w:endnote w:type="continuationSeparator" w:id="0">
    <w:p w14:paraId="35A7D82D" w14:textId="77777777" w:rsidR="00CF0EC1" w:rsidRDefault="00CF0EC1" w:rsidP="00DF2F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 Lt"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roxima Nova">
    <w:altName w:val="Tahoma"/>
    <w:charset w:val="00"/>
    <w:family w:val="auto"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roxima Nova Light">
    <w:altName w:val="Tahoma"/>
    <w:charset w:val="00"/>
    <w:family w:val="auto"/>
    <w:pitch w:val="variable"/>
    <w:sig w:usb0="20000287" w:usb1="00000001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f0"/>
      </w:rPr>
      <w:id w:val="-1253049634"/>
      <w:docPartObj>
        <w:docPartGallery w:val="Page Numbers (Bottom of Page)"/>
        <w:docPartUnique/>
      </w:docPartObj>
    </w:sdtPr>
    <w:sdtEndPr>
      <w:rPr>
        <w:rStyle w:val="af0"/>
      </w:rPr>
    </w:sdtEndPr>
    <w:sdtContent>
      <w:p w14:paraId="38F10BBE" w14:textId="77777777" w:rsidR="00DF2FBF" w:rsidRDefault="00DF2FBF" w:rsidP="00FF2D43">
        <w:pPr>
          <w:pStyle w:val="ab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125C53E3" w14:textId="77777777" w:rsidR="00DF2FBF" w:rsidRDefault="00DF2FBF" w:rsidP="00DF2FBF">
    <w:pPr>
      <w:pStyle w:val="a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f0"/>
      </w:rPr>
      <w:id w:val="2089959560"/>
      <w:docPartObj>
        <w:docPartGallery w:val="Page Numbers (Bottom of Page)"/>
        <w:docPartUnique/>
      </w:docPartObj>
    </w:sdtPr>
    <w:sdtEndPr>
      <w:rPr>
        <w:rStyle w:val="af0"/>
        <w:rFonts w:ascii="Proxima Nova" w:hAnsi="Proxima Nova"/>
      </w:rPr>
    </w:sdtEndPr>
    <w:sdtContent>
      <w:p w14:paraId="6F112770" w14:textId="77777777" w:rsidR="00DF2FBF" w:rsidRPr="00DF2FBF" w:rsidRDefault="00DF2FBF" w:rsidP="00FF2D43">
        <w:pPr>
          <w:pStyle w:val="ab"/>
          <w:framePr w:wrap="none" w:vAnchor="text" w:hAnchor="margin" w:xAlign="right" w:y="1"/>
          <w:rPr>
            <w:rStyle w:val="af0"/>
            <w:rFonts w:ascii="Proxima Nova" w:hAnsi="Proxima Nova"/>
          </w:rPr>
        </w:pPr>
        <w:r w:rsidRPr="00DF2FBF">
          <w:rPr>
            <w:rStyle w:val="af0"/>
            <w:rFonts w:ascii="Proxima Nova" w:hAnsi="Proxima Nova"/>
          </w:rPr>
          <w:fldChar w:fldCharType="begin"/>
        </w:r>
        <w:r w:rsidRPr="00DF2FBF">
          <w:rPr>
            <w:rStyle w:val="af0"/>
            <w:rFonts w:ascii="Proxima Nova" w:hAnsi="Proxima Nova"/>
          </w:rPr>
          <w:instrText xml:space="preserve"> PAGE </w:instrText>
        </w:r>
        <w:r w:rsidRPr="00DF2FBF">
          <w:rPr>
            <w:rStyle w:val="af0"/>
            <w:rFonts w:ascii="Proxima Nova" w:hAnsi="Proxima Nova"/>
          </w:rPr>
          <w:fldChar w:fldCharType="separate"/>
        </w:r>
        <w:r w:rsidRPr="00DF2FBF">
          <w:rPr>
            <w:rStyle w:val="af0"/>
            <w:rFonts w:ascii="Proxima Nova" w:hAnsi="Proxima Nova"/>
            <w:noProof/>
          </w:rPr>
          <w:t>1</w:t>
        </w:r>
        <w:r w:rsidRPr="00DF2FBF">
          <w:rPr>
            <w:rStyle w:val="af0"/>
            <w:rFonts w:ascii="Proxima Nova" w:hAnsi="Proxima Nova"/>
          </w:rPr>
          <w:fldChar w:fldCharType="end"/>
        </w:r>
      </w:p>
    </w:sdtContent>
  </w:sdt>
  <w:p w14:paraId="0022F265" w14:textId="77777777" w:rsidR="00DF2FBF" w:rsidRPr="00DF2FBF" w:rsidRDefault="00DF2FBF" w:rsidP="00DF2FBF">
    <w:pPr>
      <w:pStyle w:val="ab"/>
      <w:ind w:right="360"/>
      <w:rPr>
        <w:rFonts w:ascii="Proxima Nova" w:hAnsi="Proxima Nov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AEA0C0" w14:textId="77777777" w:rsidR="00CF0EC1" w:rsidRDefault="00CF0EC1" w:rsidP="00DF2FBF">
      <w:pPr>
        <w:spacing w:after="0" w:line="240" w:lineRule="auto"/>
      </w:pPr>
      <w:r>
        <w:separator/>
      </w:r>
    </w:p>
  </w:footnote>
  <w:footnote w:type="continuationSeparator" w:id="0">
    <w:p w14:paraId="2A7CC806" w14:textId="77777777" w:rsidR="00CF0EC1" w:rsidRDefault="00CF0EC1" w:rsidP="00DF2F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BF30FC" w14:textId="77777777" w:rsidR="00DF2FBF" w:rsidRPr="00DF2FBF" w:rsidRDefault="00DF2FBF" w:rsidP="00F065AE">
    <w:pPr>
      <w:pStyle w:val="a9"/>
      <w:ind w:left="270"/>
      <w:rPr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6A25347" wp14:editId="1C618BD5">
              <wp:simplePos x="0" y="0"/>
              <wp:positionH relativeFrom="column">
                <wp:posOffset>31774</wp:posOffset>
              </wp:positionH>
              <wp:positionV relativeFrom="paragraph">
                <wp:posOffset>82499</wp:posOffset>
              </wp:positionV>
              <wp:extent cx="5858053" cy="0"/>
              <wp:effectExtent l="0" t="12700" r="22225" b="12700"/>
              <wp:wrapNone/>
              <wp:docPr id="56591635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58053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w14:anchorId="265E292C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5pt,6.5pt" to="463.7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" strokecolor="#bfbfbf [2412]" strokeweight="2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34552C"/>
    <w:multiLevelType w:val="hybridMultilevel"/>
    <w:tmpl w:val="8DB02FA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9AC41AE"/>
    <w:multiLevelType w:val="hybridMultilevel"/>
    <w:tmpl w:val="08702F9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15296B19"/>
    <w:multiLevelType w:val="hybridMultilevel"/>
    <w:tmpl w:val="FADEC3E4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15CE4010"/>
    <w:multiLevelType w:val="hybridMultilevel"/>
    <w:tmpl w:val="AF54D5B8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177A589A"/>
    <w:multiLevelType w:val="hybridMultilevel"/>
    <w:tmpl w:val="AFD62F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187F67AA"/>
    <w:multiLevelType w:val="multilevel"/>
    <w:tmpl w:val="694C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760B0"/>
    <w:multiLevelType w:val="hybridMultilevel"/>
    <w:tmpl w:val="FAB20A92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18522CE"/>
    <w:multiLevelType w:val="hybridMultilevel"/>
    <w:tmpl w:val="DD76907C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24FD24BB"/>
    <w:multiLevelType w:val="hybridMultilevel"/>
    <w:tmpl w:val="8AA8BB1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27790BCE"/>
    <w:multiLevelType w:val="hybridMultilevel"/>
    <w:tmpl w:val="315E559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2F1F6AC2"/>
    <w:multiLevelType w:val="hybridMultilevel"/>
    <w:tmpl w:val="E0A6FE76"/>
    <w:lvl w:ilvl="0" w:tplc="040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2F5E59D4"/>
    <w:multiLevelType w:val="multilevel"/>
    <w:tmpl w:val="C1E0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F4ABC"/>
    <w:multiLevelType w:val="hybridMultilevel"/>
    <w:tmpl w:val="C05284A4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 w15:restartNumberingAfterBreak="0">
    <w:nsid w:val="323735BF"/>
    <w:multiLevelType w:val="hybridMultilevel"/>
    <w:tmpl w:val="214601F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4" w15:restartNumberingAfterBreak="0">
    <w:nsid w:val="34BA09A8"/>
    <w:multiLevelType w:val="multilevel"/>
    <w:tmpl w:val="36E6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349AA"/>
    <w:multiLevelType w:val="hybridMultilevel"/>
    <w:tmpl w:val="69FC769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43556177"/>
    <w:multiLevelType w:val="hybridMultilevel"/>
    <w:tmpl w:val="C91004B2"/>
    <w:lvl w:ilvl="0" w:tplc="040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5A553D94"/>
    <w:multiLevelType w:val="hybridMultilevel"/>
    <w:tmpl w:val="FFB6AE2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6B474D66"/>
    <w:multiLevelType w:val="hybridMultilevel"/>
    <w:tmpl w:val="EECC977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6ED94497"/>
    <w:multiLevelType w:val="hybridMultilevel"/>
    <w:tmpl w:val="49C4541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0" w15:restartNumberingAfterBreak="0">
    <w:nsid w:val="7453678F"/>
    <w:multiLevelType w:val="multilevel"/>
    <w:tmpl w:val="3CC8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2"/>
  </w:num>
  <w:num w:numId="3">
    <w:abstractNumId w:val="4"/>
  </w:num>
  <w:num w:numId="4">
    <w:abstractNumId w:val="0"/>
  </w:num>
  <w:num w:numId="5">
    <w:abstractNumId w:val="15"/>
  </w:num>
  <w:num w:numId="6">
    <w:abstractNumId w:val="3"/>
  </w:num>
  <w:num w:numId="7">
    <w:abstractNumId w:val="18"/>
  </w:num>
  <w:num w:numId="8">
    <w:abstractNumId w:val="2"/>
  </w:num>
  <w:num w:numId="9">
    <w:abstractNumId w:val="6"/>
  </w:num>
  <w:num w:numId="10">
    <w:abstractNumId w:val="7"/>
  </w:num>
  <w:num w:numId="11">
    <w:abstractNumId w:val="1"/>
  </w:num>
  <w:num w:numId="12">
    <w:abstractNumId w:val="19"/>
  </w:num>
  <w:num w:numId="13">
    <w:abstractNumId w:val="13"/>
  </w:num>
  <w:num w:numId="14">
    <w:abstractNumId w:val="8"/>
  </w:num>
  <w:num w:numId="15">
    <w:abstractNumId w:val="9"/>
  </w:num>
  <w:num w:numId="16">
    <w:abstractNumId w:val="20"/>
  </w:num>
  <w:num w:numId="17">
    <w:abstractNumId w:val="11"/>
  </w:num>
  <w:num w:numId="18">
    <w:abstractNumId w:val="14"/>
  </w:num>
  <w:num w:numId="19">
    <w:abstractNumId w:val="5"/>
  </w:num>
  <w:num w:numId="20">
    <w:abstractNumId w:val="10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C24"/>
    <w:rsid w:val="001805F8"/>
    <w:rsid w:val="00193EBE"/>
    <w:rsid w:val="002626C4"/>
    <w:rsid w:val="00343D3E"/>
    <w:rsid w:val="003E4A94"/>
    <w:rsid w:val="003F0396"/>
    <w:rsid w:val="004141DC"/>
    <w:rsid w:val="00547AB4"/>
    <w:rsid w:val="00617577"/>
    <w:rsid w:val="006D040E"/>
    <w:rsid w:val="00707DC9"/>
    <w:rsid w:val="00721AD1"/>
    <w:rsid w:val="007D4B16"/>
    <w:rsid w:val="007F28C3"/>
    <w:rsid w:val="00800C24"/>
    <w:rsid w:val="008B36DD"/>
    <w:rsid w:val="00A10320"/>
    <w:rsid w:val="00AA7364"/>
    <w:rsid w:val="00BD7220"/>
    <w:rsid w:val="00CB7396"/>
    <w:rsid w:val="00CF0EC1"/>
    <w:rsid w:val="00D13642"/>
    <w:rsid w:val="00DF2FBF"/>
    <w:rsid w:val="00F065AE"/>
    <w:rsid w:val="00F17199"/>
    <w:rsid w:val="00F25255"/>
    <w:rsid w:val="00F4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DD8043"/>
  <w15:chartTrackingRefBased/>
  <w15:docId w15:val="{B6788A83-0879-4526-A561-2393090B5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Proxima Nova Lt" w:eastAsiaTheme="minorHAnsi" w:hAnsi="Proxima Nova Lt" w:cs="Arial Unicode MS"/>
        <w:color w:val="000000"/>
        <w:sz w:val="24"/>
        <w:szCs w:val="22"/>
        <w:u w:color="000000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41DC"/>
    <w:pPr>
      <w:spacing w:after="200" w:line="276" w:lineRule="auto"/>
      <w:ind w:left="1416"/>
    </w:pPr>
    <w:rPr>
      <w:rFonts w:cstheme="minorBidi"/>
      <w:color w:val="auto"/>
      <w:sz w:val="22"/>
    </w:rPr>
  </w:style>
  <w:style w:type="paragraph" w:styleId="1">
    <w:name w:val="heading 1"/>
    <w:basedOn w:val="a"/>
    <w:link w:val="10"/>
    <w:autoRedefine/>
    <w:uiPriority w:val="9"/>
    <w:qFormat/>
    <w:rsid w:val="004141DC"/>
    <w:pPr>
      <w:widowControl w:val="0"/>
      <w:spacing w:after="0" w:line="360" w:lineRule="auto"/>
      <w:ind w:left="0"/>
      <w:outlineLvl w:val="0"/>
    </w:pPr>
    <w:rPr>
      <w:rFonts w:ascii="Proxima Nova" w:eastAsia="Arial" w:hAnsi="Proxima Nova" w:cs="Segoe UI"/>
      <w:b/>
      <w:bCs/>
      <w:color w:val="000000" w:themeColor="text1"/>
      <w:sz w:val="28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17577"/>
    <w:pPr>
      <w:keepNext/>
      <w:spacing w:after="120" w:line="360" w:lineRule="auto"/>
      <w:ind w:left="0" w:right="-612"/>
      <w:outlineLvl w:val="1"/>
    </w:pPr>
    <w:rPr>
      <w:rFonts w:ascii="Segoe UI" w:eastAsia="Century Gothic" w:hAnsi="Segoe UI" w:cs="Segoe UI"/>
      <w:b/>
      <w:color w:val="000000" w:themeColor="text1"/>
      <w:sz w:val="28"/>
      <w:szCs w:val="24"/>
    </w:rPr>
  </w:style>
  <w:style w:type="paragraph" w:styleId="3">
    <w:name w:val="heading 3"/>
    <w:basedOn w:val="a"/>
    <w:link w:val="30"/>
    <w:autoRedefine/>
    <w:uiPriority w:val="9"/>
    <w:qFormat/>
    <w:rsid w:val="00F065AE"/>
    <w:pPr>
      <w:spacing w:before="100" w:beforeAutospacing="1" w:after="100" w:afterAutospacing="1" w:line="360" w:lineRule="auto"/>
      <w:ind w:left="2124"/>
      <w:outlineLvl w:val="2"/>
    </w:pPr>
    <w:rPr>
      <w:b/>
      <w:color w:val="000000" w:themeColor="text1"/>
      <w:sz w:val="24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1805F8"/>
    <w:pPr>
      <w:keepNext/>
      <w:keepLines/>
      <w:spacing w:before="40" w:after="0" w:line="360" w:lineRule="auto"/>
      <w:outlineLvl w:val="3"/>
    </w:pPr>
    <w:rPr>
      <w:rFonts w:eastAsiaTheme="majorEastAsia" w:cstheme="majorBidi"/>
      <w:b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065AE"/>
    <w:rPr>
      <w:rFonts w:cstheme="minorBidi"/>
      <w:b/>
      <w:color w:val="000000" w:themeColor="text1"/>
      <w:szCs w:val="21"/>
    </w:rPr>
  </w:style>
  <w:style w:type="character" w:customStyle="1" w:styleId="10">
    <w:name w:val="Заголовок 1 Знак"/>
    <w:basedOn w:val="a0"/>
    <w:link w:val="1"/>
    <w:uiPriority w:val="9"/>
    <w:rsid w:val="004141DC"/>
    <w:rPr>
      <w:rFonts w:ascii="Proxima Nova" w:eastAsia="Arial" w:hAnsi="Proxima Nova" w:cs="Segoe UI"/>
      <w:b/>
      <w:bCs/>
      <w:color w:val="000000" w:themeColor="text1"/>
      <w:sz w:val="28"/>
      <w:szCs w:val="44"/>
    </w:rPr>
  </w:style>
  <w:style w:type="character" w:customStyle="1" w:styleId="20">
    <w:name w:val="Заголовок 2 Знак"/>
    <w:basedOn w:val="a0"/>
    <w:link w:val="2"/>
    <w:uiPriority w:val="9"/>
    <w:rsid w:val="00617577"/>
    <w:rPr>
      <w:rFonts w:ascii="Segoe UI" w:eastAsia="Century Gothic" w:hAnsi="Segoe UI" w:cs="Segoe UI"/>
      <w:b/>
      <w:color w:val="000000" w:themeColor="text1"/>
      <w:sz w:val="28"/>
      <w:szCs w:val="24"/>
    </w:rPr>
  </w:style>
  <w:style w:type="paragraph" w:styleId="a3">
    <w:name w:val="List Paragraph"/>
    <w:basedOn w:val="a"/>
    <w:uiPriority w:val="34"/>
    <w:qFormat/>
    <w:rsid w:val="00800C24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1805F8"/>
    <w:rPr>
      <w:rFonts w:eastAsiaTheme="majorEastAsia" w:cstheme="majorBidi"/>
      <w:b/>
      <w:iCs/>
      <w:color w:val="auto"/>
    </w:rPr>
  </w:style>
  <w:style w:type="table" w:styleId="a4">
    <w:name w:val="Table Grid"/>
    <w:basedOn w:val="a1"/>
    <w:uiPriority w:val="39"/>
    <w:rsid w:val="00180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343D3E"/>
    <w:rPr>
      <w:color w:val="808080"/>
    </w:rPr>
  </w:style>
  <w:style w:type="character" w:customStyle="1" w:styleId="a6">
    <w:name w:val="Чекбокс"/>
    <w:uiPriority w:val="1"/>
    <w:qFormat/>
    <w:rsid w:val="00343D3E"/>
    <w:rPr>
      <w:rFonts w:ascii="Cambria" w:hAnsi="Cambria"/>
      <w:b/>
      <w:i w:val="0"/>
      <w:color w:val="1F767D"/>
      <w:sz w:val="44"/>
    </w:rPr>
  </w:style>
  <w:style w:type="paragraph" w:styleId="a7">
    <w:name w:val="TOC Heading"/>
    <w:basedOn w:val="1"/>
    <w:next w:val="a"/>
    <w:uiPriority w:val="39"/>
    <w:unhideWhenUsed/>
    <w:qFormat/>
    <w:rsid w:val="00DF2FBF"/>
    <w:pPr>
      <w:keepNext/>
      <w:keepLines/>
      <w:widowControl/>
      <w:spacing w:before="48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Cs w:val="28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DF2FBF"/>
    <w:pPr>
      <w:spacing w:before="120" w:after="0"/>
      <w:ind w:left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"/>
    <w:next w:val="a"/>
    <w:autoRedefine/>
    <w:uiPriority w:val="39"/>
    <w:unhideWhenUsed/>
    <w:rsid w:val="00DF2FBF"/>
    <w:pPr>
      <w:spacing w:before="120" w:after="0"/>
      <w:ind w:left="240"/>
    </w:pPr>
    <w:rPr>
      <w:rFonts w:asciiTheme="minorHAnsi" w:hAnsiTheme="minorHAnsi" w:cstheme="minorHAnsi"/>
      <w:b/>
      <w:bCs/>
    </w:rPr>
  </w:style>
  <w:style w:type="paragraph" w:styleId="31">
    <w:name w:val="toc 3"/>
    <w:basedOn w:val="a"/>
    <w:next w:val="a"/>
    <w:autoRedefine/>
    <w:uiPriority w:val="39"/>
    <w:unhideWhenUsed/>
    <w:rsid w:val="00DF2FBF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character" w:styleId="a8">
    <w:name w:val="Hyperlink"/>
    <w:basedOn w:val="a0"/>
    <w:uiPriority w:val="99"/>
    <w:unhideWhenUsed/>
    <w:rsid w:val="00DF2FBF"/>
    <w:rPr>
      <w:color w:val="0563C1" w:themeColor="hyperlink"/>
      <w:u w:val="single"/>
    </w:rPr>
  </w:style>
  <w:style w:type="paragraph" w:styleId="41">
    <w:name w:val="toc 4"/>
    <w:basedOn w:val="a"/>
    <w:next w:val="a"/>
    <w:autoRedefine/>
    <w:uiPriority w:val="39"/>
    <w:semiHidden/>
    <w:unhideWhenUsed/>
    <w:rsid w:val="00DF2FBF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DF2FBF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DF2FBF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DF2FBF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DF2FBF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DF2FBF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DF2F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F2FBF"/>
    <w:rPr>
      <w:rFonts w:cstheme="minorBidi"/>
      <w:color w:val="auto"/>
    </w:rPr>
  </w:style>
  <w:style w:type="paragraph" w:styleId="ab">
    <w:name w:val="footer"/>
    <w:basedOn w:val="a"/>
    <w:link w:val="ac"/>
    <w:uiPriority w:val="99"/>
    <w:unhideWhenUsed/>
    <w:rsid w:val="00DF2F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F2FBF"/>
    <w:rPr>
      <w:rFonts w:cstheme="minorBidi"/>
      <w:color w:val="auto"/>
    </w:rPr>
  </w:style>
  <w:style w:type="paragraph" w:styleId="ad">
    <w:name w:val="footnote text"/>
    <w:basedOn w:val="a"/>
    <w:link w:val="ae"/>
    <w:uiPriority w:val="99"/>
    <w:semiHidden/>
    <w:unhideWhenUsed/>
    <w:rsid w:val="00DF2FBF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DF2FBF"/>
    <w:rPr>
      <w:rFonts w:cstheme="minorBidi"/>
      <w:color w:val="auto"/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DF2FBF"/>
    <w:rPr>
      <w:vertAlign w:val="superscript"/>
    </w:rPr>
  </w:style>
  <w:style w:type="character" w:styleId="af0">
    <w:name w:val="page number"/>
    <w:basedOn w:val="a0"/>
    <w:uiPriority w:val="99"/>
    <w:semiHidden/>
    <w:unhideWhenUsed/>
    <w:rsid w:val="00DF2FBF"/>
  </w:style>
  <w:style w:type="paragraph" w:styleId="af1">
    <w:name w:val="Normal (Web)"/>
    <w:basedOn w:val="a"/>
    <w:uiPriority w:val="99"/>
    <w:semiHidden/>
    <w:unhideWhenUsed/>
    <w:rsid w:val="004141DC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  <w:lang w:val="en-US"/>
    </w:rPr>
  </w:style>
  <w:style w:type="character" w:styleId="af2">
    <w:name w:val="Strong"/>
    <w:basedOn w:val="a0"/>
    <w:uiPriority w:val="22"/>
    <w:qFormat/>
    <w:rsid w:val="004141DC"/>
    <w:rPr>
      <w:b/>
      <w:bCs/>
    </w:rPr>
  </w:style>
  <w:style w:type="character" w:customStyle="1" w:styleId="apple-converted-space">
    <w:name w:val="apple-converted-space"/>
    <w:basedOn w:val="a0"/>
    <w:rsid w:val="004141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62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2623FFA-7D96-470F-A4BB-935CC10BC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651</Words>
  <Characters>3713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dcterms:created xsi:type="dcterms:W3CDTF">2026-04-20T06:32:00Z</dcterms:created>
  <dcterms:modified xsi:type="dcterms:W3CDTF">2026-04-20T06:32:00Z</dcterms:modified>
</cp:coreProperties>
</file>