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1B4663" w14:textId="3356368D" w:rsidR="00D05D5D" w:rsidRPr="0060699C" w:rsidRDefault="00D05D5D" w:rsidP="0060699C">
      <w:pPr>
        <w:pStyle w:val="1"/>
        <w:jc w:val="center"/>
        <w:rPr>
          <w:rFonts w:ascii="Proxima Nova Lt" w:hAnsi="Proxima Nova Lt"/>
          <w:bCs/>
          <w:color w:val="1F767D"/>
          <w:sz w:val="44"/>
          <w:lang w:val="ru-RU"/>
        </w:rPr>
      </w:pPr>
      <w:bookmarkStart w:id="0" w:name="_GoBack"/>
      <w:bookmarkEnd w:id="0"/>
      <w:r w:rsidRPr="00D05D5D">
        <w:rPr>
          <w:rStyle w:val="afff9"/>
          <w:rFonts w:ascii="Proxima Nova Lt" w:hAnsi="Proxima Nova Lt"/>
          <w:b/>
          <w:bCs/>
          <w:lang w:val="ru-RU"/>
        </w:rPr>
        <w:t>Программа и методика базовых испытаний печатной платы на производстве</w:t>
      </w:r>
    </w:p>
    <w:p w14:paraId="1662677E" w14:textId="77777777" w:rsidR="00D05D5D" w:rsidRPr="00D05D5D" w:rsidRDefault="00D05D5D" w:rsidP="00D05D5D">
      <w:pPr>
        <w:rPr>
          <w:rFonts w:ascii="Proxima Nova Lt" w:hAnsi="Proxima Nova Lt"/>
          <w:b/>
          <w:bCs/>
          <w:lang w:val="ru-RU"/>
        </w:rPr>
      </w:pPr>
      <w:r w:rsidRPr="00D05D5D">
        <w:rPr>
          <w:rFonts w:ascii="Proxima Nova Lt" w:hAnsi="Proxima Nova Lt"/>
          <w:b/>
          <w:bCs/>
        </w:rPr>
        <w:t>IGAS</w:t>
      </w:r>
      <w:r w:rsidRPr="00D05D5D">
        <w:rPr>
          <w:rFonts w:ascii="Proxima Nova Lt" w:hAnsi="Proxima Nova Lt"/>
          <w:b/>
          <w:bCs/>
          <w:lang w:val="ru-RU"/>
        </w:rPr>
        <w:t xml:space="preserve"> </w:t>
      </w:r>
      <w:r w:rsidRPr="00D05D5D">
        <w:rPr>
          <w:rFonts w:ascii="Proxima Nova Lt" w:hAnsi="Proxima Nova Lt"/>
          <w:b/>
          <w:bCs/>
        </w:rPr>
        <w:t>IR</w:t>
      </w:r>
      <w:r w:rsidRPr="00D05D5D">
        <w:rPr>
          <w:rFonts w:ascii="Proxima Nova Lt" w:hAnsi="Proxima Nova Lt"/>
          <w:b/>
          <w:bCs/>
          <w:lang w:val="ru-RU"/>
        </w:rPr>
        <w:t xml:space="preserve"> </w:t>
      </w:r>
      <w:r w:rsidRPr="00D05D5D">
        <w:rPr>
          <w:rFonts w:ascii="Proxima Nova Lt" w:hAnsi="Proxima Nova Lt"/>
          <w:b/>
          <w:bCs/>
        </w:rPr>
        <w:t>XBEAM</w:t>
      </w:r>
      <w:r w:rsidRPr="00D05D5D">
        <w:rPr>
          <w:rFonts w:ascii="Proxima Nova Lt" w:hAnsi="Proxima Nova Lt"/>
          <w:b/>
          <w:bCs/>
          <w:lang w:val="ru-RU"/>
        </w:rPr>
        <w:t xml:space="preserve"> </w:t>
      </w:r>
      <w:r w:rsidRPr="00D05D5D">
        <w:rPr>
          <w:rFonts w:ascii="Proxima Nova Lt" w:hAnsi="Proxima Nova Lt"/>
          <w:b/>
          <w:bCs/>
        </w:rPr>
        <w:t>Rev</w:t>
      </w:r>
      <w:r w:rsidRPr="00D05D5D">
        <w:rPr>
          <w:rFonts w:ascii="Proxima Nova Lt" w:hAnsi="Proxima Nova Lt"/>
          <w:b/>
          <w:bCs/>
          <w:lang w:val="ru-RU"/>
        </w:rPr>
        <w:t>3</w:t>
      </w:r>
    </w:p>
    <w:p w14:paraId="58291CCC" w14:textId="77777777" w:rsidR="00D05D5D" w:rsidRPr="00D05D5D" w:rsidRDefault="00D05D5D" w:rsidP="00D05D5D">
      <w:pPr>
        <w:rPr>
          <w:rFonts w:ascii="Proxima Nova Lt" w:hAnsi="Proxima Nova Lt"/>
          <w:lang w:val="ru-RU"/>
        </w:rPr>
      </w:pP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Назначение: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документ устанавливает порядок выполнения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базовых производственных проверок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печатной платы/панели после изготовления перед передачей в сборку.</w:t>
      </w:r>
    </w:p>
    <w:p w14:paraId="3C4297A6" w14:textId="77777777" w:rsidR="00D05D5D" w:rsidRPr="00D05D5D" w:rsidRDefault="00D05D5D" w:rsidP="00D05D5D">
      <w:pPr>
        <w:rPr>
          <w:rFonts w:ascii="Proxima Nova Lt" w:hAnsi="Proxima Nova Lt"/>
        </w:rPr>
      </w:pPr>
      <w:proofErr w:type="spellStart"/>
      <w:r w:rsidRPr="00D05D5D">
        <w:rPr>
          <w:rStyle w:val="afffc"/>
          <w:rFonts w:ascii="Proxima Nova Lt" w:hAnsi="Proxima Nova Lt" w:cs="Segoe UI"/>
          <w:color w:val="000000" w:themeColor="text1"/>
        </w:rPr>
        <w:t>Границы</w:t>
      </w:r>
      <w:proofErr w:type="spellEnd"/>
      <w:r w:rsidRPr="00D05D5D">
        <w:rPr>
          <w:rStyle w:val="afffc"/>
          <w:rFonts w:ascii="Proxima Nova Lt" w:hAnsi="Proxima Nova Lt" w:cs="Segoe UI"/>
          <w:color w:val="000000" w:themeColor="text1"/>
        </w:rPr>
        <w:t xml:space="preserve"> </w:t>
      </w:r>
      <w:proofErr w:type="spellStart"/>
      <w:r w:rsidRPr="00D05D5D">
        <w:rPr>
          <w:rStyle w:val="afffc"/>
          <w:rFonts w:ascii="Proxima Nova Lt" w:hAnsi="Proxima Nova Lt" w:cs="Segoe UI"/>
          <w:color w:val="000000" w:themeColor="text1"/>
        </w:rPr>
        <w:t>документа</w:t>
      </w:r>
      <w:proofErr w:type="spellEnd"/>
      <w:r w:rsidRPr="00D05D5D">
        <w:rPr>
          <w:rStyle w:val="afffc"/>
          <w:rFonts w:ascii="Proxima Nova Lt" w:hAnsi="Proxima Nova Lt" w:cs="Segoe UI"/>
          <w:color w:val="000000" w:themeColor="text1"/>
        </w:rPr>
        <w:t>:</w:t>
      </w:r>
    </w:p>
    <w:p w14:paraId="61C09777" w14:textId="77777777" w:rsidR="00D05D5D" w:rsidRPr="00D05D5D" w:rsidRDefault="00D05D5D" w:rsidP="00D05D5D">
      <w:pPr>
        <w:pStyle w:val="afffa"/>
        <w:numPr>
          <w:ilvl w:val="0"/>
          <w:numId w:val="5"/>
        </w:num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Документ предназначен для выявления типовых производственных дефектов и подтверждения пригодности платы к сборке.</w:t>
      </w:r>
    </w:p>
    <w:p w14:paraId="347F9A1B" w14:textId="77777777" w:rsidR="00D05D5D" w:rsidRPr="00D05D5D" w:rsidRDefault="00D05D5D" w:rsidP="00D05D5D">
      <w:pPr>
        <w:pStyle w:val="afffa"/>
        <w:numPr>
          <w:ilvl w:val="0"/>
          <w:numId w:val="5"/>
        </w:num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Документ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не является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программой квалификационных/сертификационных испытаний изделия.</w:t>
      </w:r>
    </w:p>
    <w:p w14:paraId="1E47CA8A" w14:textId="77777777" w:rsidR="00D05D5D" w:rsidRPr="00D05D5D" w:rsidRDefault="00D05D5D" w:rsidP="00D05D5D">
      <w:pPr>
        <w:pStyle w:val="afffa"/>
        <w:numPr>
          <w:ilvl w:val="0"/>
          <w:numId w:val="5"/>
        </w:num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Диагностика неисправностей на уровне компонентов (поиск первопричины) в документ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не входит</w:t>
      </w:r>
      <w:r w:rsidRPr="00D05D5D">
        <w:rPr>
          <w:rFonts w:ascii="Proxima Nova Lt" w:hAnsi="Proxima Nova Lt"/>
          <w:lang w:val="ru-RU"/>
        </w:rPr>
        <w:t>.</w:t>
      </w:r>
    </w:p>
    <w:p w14:paraId="4331C39C" w14:textId="77777777" w:rsidR="00D05D5D" w:rsidRPr="00D05D5D" w:rsidRDefault="00D05D5D" w:rsidP="00D05D5D">
      <w:pPr>
        <w:pStyle w:val="afffa"/>
        <w:numPr>
          <w:ilvl w:val="0"/>
          <w:numId w:val="5"/>
        </w:num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 xml:space="preserve">Проверки функционала собранного прибора выполняются по сервисной документации и/или через </w:t>
      </w:r>
      <w:r w:rsidRPr="00D05D5D">
        <w:rPr>
          <w:rFonts w:ascii="Proxima Nova Lt" w:hAnsi="Proxima Nova Lt"/>
        </w:rPr>
        <w:t>Toolbox</w:t>
      </w:r>
      <w:r w:rsidRPr="00D05D5D">
        <w:rPr>
          <w:rFonts w:ascii="Proxima Nova Lt" w:hAnsi="Proxima Nova Lt"/>
          <w:lang w:val="ru-RU"/>
        </w:rPr>
        <w:t xml:space="preserve"> и в настоящем документе не регламентируются.</w:t>
      </w:r>
    </w:p>
    <w:p w14:paraId="52B54E5B" w14:textId="0D778C2D" w:rsidR="00D05D5D" w:rsidRPr="0060699C" w:rsidRDefault="00D05D5D" w:rsidP="00D05D5D">
      <w:pPr>
        <w:rPr>
          <w:rFonts w:ascii="Proxima Nova Lt" w:hAnsi="Proxima Nova Lt"/>
          <w:lang w:val="ru-RU"/>
        </w:rPr>
      </w:pP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Результат испытаний: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одно из решений —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допустить к сборке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/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забраковать (в диагностику)</w:t>
      </w:r>
      <w:r w:rsidRPr="00D05D5D">
        <w:rPr>
          <w:rFonts w:ascii="Proxima Nova Lt" w:hAnsi="Proxima Nova Lt"/>
          <w:lang w:val="ru-RU"/>
        </w:rPr>
        <w:t>.</w:t>
      </w:r>
    </w:p>
    <w:p w14:paraId="108BEDA6" w14:textId="77777777" w:rsidR="00D05D5D" w:rsidRPr="00D05D5D" w:rsidRDefault="00D05D5D" w:rsidP="00D05D5D">
      <w:pPr>
        <w:pStyle w:val="1"/>
        <w:rPr>
          <w:lang w:val="ru-RU"/>
        </w:rPr>
      </w:pPr>
      <w:r w:rsidRPr="00D05D5D">
        <w:rPr>
          <w:lang w:val="ru-RU"/>
        </w:rPr>
        <w:t>1. Объект контроля</w:t>
      </w:r>
    </w:p>
    <w:p w14:paraId="6328C50E" w14:textId="77777777" w:rsidR="00D05D5D" w:rsidRPr="00D05D5D" w:rsidRDefault="00D05D5D" w:rsidP="00D05D5D">
      <w:p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Печатная плата/панель газоанализатора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IGAS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 xml:space="preserve"> 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IR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 xml:space="preserve"> 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XBEAM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 xml:space="preserve"> 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Rev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3</w:t>
      </w:r>
      <w:r w:rsidRPr="00D05D5D">
        <w:rPr>
          <w:rFonts w:ascii="Proxima Nova Lt" w:hAnsi="Proxima Nova Lt"/>
          <w:lang w:val="ru-RU"/>
        </w:rPr>
        <w:t>.</w:t>
      </w:r>
    </w:p>
    <w:p w14:paraId="1AA9E27C" w14:textId="3E4962BB" w:rsidR="00D05D5D" w:rsidRPr="0060699C" w:rsidRDefault="00D05D5D" w:rsidP="0060699C">
      <w:p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Проверка выполняется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по панели целиком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(платы соединены штатными шлейфами).</w:t>
      </w:r>
    </w:p>
    <w:p w14:paraId="02625D35" w14:textId="77777777" w:rsidR="00D05D5D" w:rsidRPr="00D05D5D" w:rsidRDefault="00D05D5D" w:rsidP="00D05D5D">
      <w:pPr>
        <w:pStyle w:val="1"/>
      </w:pPr>
      <w:r w:rsidRPr="00D05D5D">
        <w:t xml:space="preserve">2. </w:t>
      </w:r>
      <w:proofErr w:type="spellStart"/>
      <w:r w:rsidRPr="00D05D5D">
        <w:t>Подготовка</w:t>
      </w:r>
      <w:proofErr w:type="spellEnd"/>
      <w:r w:rsidRPr="00D05D5D">
        <w:t xml:space="preserve"> и </w:t>
      </w:r>
      <w:proofErr w:type="spellStart"/>
      <w:r w:rsidRPr="00D05D5D">
        <w:t>оснастка</w:t>
      </w:r>
      <w:proofErr w:type="spellEnd"/>
    </w:p>
    <w:p w14:paraId="129E6989" w14:textId="77777777" w:rsidR="00D05D5D" w:rsidRPr="00D05D5D" w:rsidRDefault="00D05D5D" w:rsidP="00D05D5D">
      <w:pPr>
        <w:pStyle w:val="2"/>
      </w:pPr>
      <w:r w:rsidRPr="00D05D5D">
        <w:t xml:space="preserve">2.1 </w:t>
      </w:r>
      <w:proofErr w:type="spellStart"/>
      <w:r w:rsidRPr="00D05D5D">
        <w:t>Оснастка</w:t>
      </w:r>
      <w:proofErr w:type="spellEnd"/>
    </w:p>
    <w:p w14:paraId="624377D9" w14:textId="77777777" w:rsidR="00D05D5D" w:rsidRPr="00D05D5D" w:rsidRDefault="00D05D5D" w:rsidP="00D05D5D">
      <w:pPr>
        <w:pStyle w:val="afffa"/>
        <w:numPr>
          <w:ilvl w:val="0"/>
          <w:numId w:val="4"/>
        </w:numPr>
        <w:rPr>
          <w:rFonts w:ascii="Proxima Nova Lt" w:hAnsi="Proxima Nova Lt"/>
          <w:sz w:val="24"/>
          <w:szCs w:val="24"/>
          <w:lang w:val="ru-RU"/>
        </w:rPr>
      </w:pPr>
      <w:r w:rsidRPr="00D05D5D">
        <w:rPr>
          <w:rFonts w:ascii="Proxima Nova Lt" w:hAnsi="Proxima Nova Lt"/>
          <w:lang w:val="ru-RU"/>
        </w:rPr>
        <w:t>Программатор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proofErr w:type="spellStart"/>
      <w:r w:rsidRPr="00D05D5D">
        <w:rPr>
          <w:rStyle w:val="afffc"/>
          <w:rFonts w:ascii="Proxima Nova Lt" w:hAnsi="Proxima Nova Lt" w:cs="Segoe UI"/>
          <w:color w:val="000000" w:themeColor="text1"/>
        </w:rPr>
        <w:t>USBasp</w:t>
      </w:r>
      <w:proofErr w:type="spellEnd"/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 xml:space="preserve"> (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ISP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)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 xml:space="preserve">для записи загрузчика </w:t>
      </w:r>
      <w:proofErr w:type="spellStart"/>
      <w:r w:rsidRPr="00D05D5D">
        <w:rPr>
          <w:rFonts w:ascii="Proxima Nova Lt" w:hAnsi="Proxima Nova Lt"/>
        </w:rPr>
        <w:t>Optiboot</w:t>
      </w:r>
      <w:proofErr w:type="spellEnd"/>
      <w:r w:rsidRPr="00D05D5D">
        <w:rPr>
          <w:rFonts w:ascii="Proxima Nova Lt" w:hAnsi="Proxima Nova Lt"/>
          <w:lang w:val="ru-RU"/>
        </w:rPr>
        <w:t>.</w:t>
      </w:r>
    </w:p>
    <w:p w14:paraId="5159B0D3" w14:textId="77777777" w:rsidR="00D05D5D" w:rsidRPr="00D05D5D" w:rsidRDefault="00D05D5D" w:rsidP="00D05D5D">
      <w:pPr>
        <w:pStyle w:val="afffa"/>
        <w:numPr>
          <w:ilvl w:val="0"/>
          <w:numId w:val="4"/>
        </w:num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Источник питания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 xml:space="preserve">24 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V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 xml:space="preserve"> 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DC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с ограничением тока.</w:t>
      </w:r>
    </w:p>
    <w:p w14:paraId="78E16531" w14:textId="77777777" w:rsidR="00D05D5D" w:rsidRPr="00D05D5D" w:rsidRDefault="00D05D5D" w:rsidP="00D05D5D">
      <w:pPr>
        <w:pStyle w:val="afffa"/>
        <w:numPr>
          <w:ilvl w:val="0"/>
          <w:numId w:val="4"/>
        </w:num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Интерфейс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RS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-485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(</w:t>
      </w:r>
      <w:r w:rsidRPr="00D05D5D">
        <w:rPr>
          <w:rFonts w:ascii="Proxima Nova Lt" w:hAnsi="Proxima Nova Lt"/>
        </w:rPr>
        <w:t>USB</w:t>
      </w:r>
      <w:r w:rsidRPr="00D05D5D">
        <w:rPr>
          <w:rFonts w:ascii="Proxima Nova Lt" w:hAnsi="Proxima Nova Lt"/>
          <w:lang w:val="ru-RU"/>
        </w:rPr>
        <w:t>–</w:t>
      </w:r>
      <w:r w:rsidRPr="00D05D5D">
        <w:rPr>
          <w:rFonts w:ascii="Proxima Nova Lt" w:hAnsi="Proxima Nova Lt"/>
        </w:rPr>
        <w:t>RS</w:t>
      </w:r>
      <w:r w:rsidRPr="00D05D5D">
        <w:rPr>
          <w:rFonts w:ascii="Proxima Nova Lt" w:hAnsi="Proxima Nova Lt"/>
          <w:lang w:val="ru-RU"/>
        </w:rPr>
        <w:t xml:space="preserve">485 адаптер) и ПО для загрузки прошивки по </w:t>
      </w:r>
      <w:r w:rsidRPr="00D05D5D">
        <w:rPr>
          <w:rFonts w:ascii="Proxima Nova Lt" w:hAnsi="Proxima Nova Lt"/>
        </w:rPr>
        <w:t>RS</w:t>
      </w:r>
      <w:r w:rsidRPr="00D05D5D">
        <w:rPr>
          <w:rFonts w:ascii="Proxima Nova Lt" w:hAnsi="Proxima Nova Lt"/>
          <w:lang w:val="ru-RU"/>
        </w:rPr>
        <w:t>-485.</w:t>
      </w:r>
    </w:p>
    <w:p w14:paraId="79F40122" w14:textId="59682A51" w:rsidR="00D05D5D" w:rsidRDefault="00D05D5D" w:rsidP="00D05D5D">
      <w:pPr>
        <w:pStyle w:val="afffa"/>
        <w:numPr>
          <w:ilvl w:val="0"/>
          <w:numId w:val="4"/>
        </w:num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Средство экспресс-контроля температуры (пирометр/тепловизор) либо эквивалентный безопасный контроль отсутствия перегрева.</w:t>
      </w:r>
    </w:p>
    <w:p w14:paraId="0C2C43EA" w14:textId="77777777" w:rsidR="00D05D5D" w:rsidRPr="00D05D5D" w:rsidRDefault="00D05D5D" w:rsidP="00D05D5D">
      <w:pPr>
        <w:pStyle w:val="afffa"/>
        <w:ind w:left="2136"/>
        <w:rPr>
          <w:rFonts w:ascii="Proxima Nova Lt" w:hAnsi="Proxima Nova Lt"/>
          <w:lang w:val="ru-RU"/>
        </w:rPr>
      </w:pPr>
    </w:p>
    <w:p w14:paraId="20DC6AC4" w14:textId="77777777" w:rsidR="00D05D5D" w:rsidRPr="00D05D5D" w:rsidRDefault="00D05D5D" w:rsidP="00D05D5D">
      <w:pPr>
        <w:pStyle w:val="2"/>
        <w:rPr>
          <w:lang w:val="ru-RU"/>
        </w:rPr>
      </w:pPr>
      <w:r w:rsidRPr="00D05D5D">
        <w:rPr>
          <w:lang w:val="ru-RU"/>
        </w:rPr>
        <w:lastRenderedPageBreak/>
        <w:t>2.2 Подготовительный этап (до подачи питания)</w:t>
      </w:r>
    </w:p>
    <w:p w14:paraId="42F8ACF5" w14:textId="77777777" w:rsidR="00D05D5D" w:rsidRPr="00D05D5D" w:rsidRDefault="00D05D5D" w:rsidP="00D05D5D">
      <w:pPr>
        <w:rPr>
          <w:rFonts w:ascii="Proxima Nova Lt" w:hAnsi="Proxima Nova Lt"/>
          <w:sz w:val="24"/>
          <w:szCs w:val="24"/>
          <w:lang w:val="ru-RU"/>
        </w:rPr>
      </w:pPr>
      <w:r w:rsidRPr="00D05D5D">
        <w:rPr>
          <w:rFonts w:ascii="Proxima Nova Lt" w:hAnsi="Proxima Nova Lt"/>
          <w:lang w:val="ru-RU"/>
        </w:rPr>
        <w:t>Таблица предназначена для фиксации подготовки рабочего места и подключения панели перед началом входного контроля.</w:t>
      </w:r>
    </w:p>
    <w:tbl>
      <w:tblPr>
        <w:tblW w:w="962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2187"/>
        <w:gridCol w:w="2520"/>
      </w:tblGrid>
      <w:tr w:rsidR="00D05D5D" w:rsidRPr="00D05D5D" w14:paraId="485E0FC7" w14:textId="77777777" w:rsidTr="00107017">
        <w:trPr>
          <w:trHeight w:val="809"/>
          <w:tblHeader/>
        </w:trPr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FFEFB" w14:textId="77777777" w:rsidR="00D05D5D" w:rsidRPr="00D05D5D" w:rsidRDefault="00D05D5D" w:rsidP="00107017">
            <w:pPr>
              <w:ind w:left="164"/>
              <w:jc w:val="center"/>
              <w:rPr>
                <w:rFonts w:ascii="Proxima Nova Lt" w:hAnsi="Proxima Nova Lt" w:cs="Times New Roman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>Действие</w:t>
            </w:r>
            <w:proofErr w:type="spellEnd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>/</w:t>
            </w:r>
            <w:proofErr w:type="spellStart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>проверка</w:t>
            </w:r>
            <w:proofErr w:type="spellEnd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5C411" w14:textId="77777777" w:rsidR="00D05D5D" w:rsidRPr="00D05D5D" w:rsidRDefault="00D05D5D" w:rsidP="00107017">
            <w:pPr>
              <w:ind w:left="123"/>
              <w:jc w:val="center"/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>Параметр</w:t>
            </w:r>
            <w:proofErr w:type="spellEnd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>/</w:t>
            </w:r>
          </w:p>
          <w:p w14:paraId="392F94B2" w14:textId="77777777" w:rsidR="00D05D5D" w:rsidRPr="00D05D5D" w:rsidRDefault="00D05D5D" w:rsidP="00107017">
            <w:pPr>
              <w:ind w:left="123"/>
              <w:jc w:val="center"/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8464E" w14:textId="77777777" w:rsidR="00D05D5D" w:rsidRPr="00D05D5D" w:rsidRDefault="00D05D5D" w:rsidP="00107017">
            <w:pPr>
              <w:ind w:left="91" w:firstLine="42"/>
              <w:jc w:val="center"/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>Отметка</w:t>
            </w:r>
            <w:proofErr w:type="spellEnd"/>
          </w:p>
        </w:tc>
      </w:tr>
      <w:tr w:rsidR="00D05D5D" w:rsidRPr="00D05D5D" w14:paraId="0687A814" w14:textId="77777777" w:rsidTr="00107017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01F6E" w14:textId="51D38F6D" w:rsidR="00D05D5D" w:rsidRPr="00D05D5D" w:rsidRDefault="00D05D5D" w:rsidP="00D05D5D">
            <w:pPr>
              <w:ind w:left="74"/>
              <w:rPr>
                <w:rFonts w:ascii="Proxima Nova Lt" w:hAnsi="Proxima Nova Lt"/>
                <w:color w:val="000000" w:themeColor="text1"/>
                <w:lang w:val="ru-RU"/>
              </w:rPr>
            </w:pP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Проверить </w:t>
            </w:r>
            <w:r w:rsidR="00EA1AA2">
              <w:rPr>
                <w:rFonts w:ascii="Proxima Nova Lt" w:hAnsi="Proxima Nova Lt"/>
                <w:color w:val="000000" w:themeColor="text1"/>
                <w:lang w:val="ru-RU"/>
              </w:rPr>
              <w:t xml:space="preserve">визуально </w:t>
            </w: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>внешний вид платы/панели (чистота, отсутствие механических повреждений)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2AC82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  <w:lang w:val="ru-RU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E70C022" w14:textId="370173A4" w:rsidR="00D05D5D" w:rsidRPr="00D05D5D" w:rsidRDefault="002F0241" w:rsidP="00D05D5D">
            <w:pPr>
              <w:jc w:val="center"/>
              <w:rPr>
                <w:rFonts w:ascii="Proxima Nova Lt" w:hAnsi="Proxima Nova Lt"/>
              </w:rPr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950319704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E634E2">
                  <w:rPr>
                    <w:rStyle w:val="afff9"/>
                    <w:rFonts w:ascii="Proxima Nova Lt" w:eastAsia="MS Gothic" w:hAnsi="Proxima Nova Lt"/>
                  </w:rPr>
                  <w:t>☐</w:t>
                </w:r>
              </w:sdtContent>
            </w:sdt>
          </w:p>
        </w:tc>
      </w:tr>
      <w:tr w:rsidR="00D05D5D" w:rsidRPr="00D05D5D" w14:paraId="059CECE4" w14:textId="77777777" w:rsidTr="00107017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7C4EF" w14:textId="77777777" w:rsidR="00D05D5D" w:rsidRPr="00D05D5D" w:rsidRDefault="00D05D5D" w:rsidP="00D05D5D">
            <w:pPr>
              <w:ind w:left="74"/>
              <w:rPr>
                <w:rFonts w:ascii="Proxima Nova Lt" w:hAnsi="Proxima Nova Lt"/>
                <w:color w:val="000000" w:themeColor="text1"/>
                <w:lang w:val="ru-RU"/>
              </w:rPr>
            </w:pP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Обеспечить </w:t>
            </w:r>
            <w:r w:rsidRPr="00D05D5D">
              <w:rPr>
                <w:rFonts w:ascii="Proxima Nova Lt" w:hAnsi="Proxima Nova Lt"/>
                <w:color w:val="000000" w:themeColor="text1"/>
              </w:rPr>
              <w:t>ESD</w:t>
            </w: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>-защиту рабочего места (коврик/браслет/заземление)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ACB1B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  <w:lang w:val="ru-RU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72EB32E" w14:textId="32A17A19" w:rsidR="00D05D5D" w:rsidRPr="00D05D5D" w:rsidRDefault="002F0241" w:rsidP="00D05D5D">
            <w:pPr>
              <w:jc w:val="center"/>
              <w:rPr>
                <w:rFonts w:ascii="Proxima Nova Lt" w:hAnsi="Proxima Nova Lt"/>
              </w:rPr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702986368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E634E2">
                  <w:rPr>
                    <w:rStyle w:val="afff9"/>
                    <w:rFonts w:ascii="Proxima Nova Lt" w:eastAsia="MS Gothic" w:hAnsi="Proxima Nova Lt"/>
                  </w:rPr>
                  <w:t>☐</w:t>
                </w:r>
              </w:sdtContent>
            </w:sdt>
          </w:p>
        </w:tc>
      </w:tr>
      <w:tr w:rsidR="00D05D5D" w:rsidRPr="00D05D5D" w14:paraId="10CCBE47" w14:textId="77777777" w:rsidTr="00107017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89FFF" w14:textId="636DB093" w:rsidR="00D05D5D" w:rsidRPr="00D05D5D" w:rsidRDefault="00D05D5D" w:rsidP="00D05D5D">
            <w:pPr>
              <w:ind w:left="74"/>
              <w:rPr>
                <w:rFonts w:ascii="Proxima Nova Lt" w:hAnsi="Proxima Nova Lt"/>
                <w:color w:val="000000" w:themeColor="text1"/>
                <w:lang w:val="ru-RU"/>
              </w:rPr>
            </w:pP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Подключить </w:t>
            </w:r>
            <w:proofErr w:type="spellStart"/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>межплатные</w:t>
            </w:r>
            <w:proofErr w:type="spellEnd"/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 шлейфы </w:t>
            </w:r>
            <w:r w:rsidR="00EA1AA2">
              <w:rPr>
                <w:rFonts w:ascii="Proxima Nova Lt" w:hAnsi="Proxima Nova Lt"/>
                <w:color w:val="000000" w:themeColor="text1"/>
                <w:lang w:val="ru-RU"/>
              </w:rPr>
              <w:t>нагревателя и платы первичной обработки сигнала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EEA2E" w14:textId="3C32218A" w:rsidR="00D05D5D" w:rsidRPr="00EA1AA2" w:rsidRDefault="00D05D5D" w:rsidP="00D05D5D">
            <w:pPr>
              <w:ind w:left="104"/>
              <w:jc w:val="center"/>
              <w:rPr>
                <w:rFonts w:ascii="Proxima Nova Lt" w:hAnsi="Proxima Nova Lt"/>
                <w:color w:val="000000" w:themeColor="text1"/>
                <w:lang w:val="ru-RU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F4AB9F5" w14:textId="5B56D907" w:rsidR="00D05D5D" w:rsidRPr="00D05D5D" w:rsidRDefault="002F0241" w:rsidP="00D05D5D">
            <w:pPr>
              <w:jc w:val="center"/>
              <w:rPr>
                <w:rFonts w:ascii="Proxima Nova Lt" w:hAnsi="Proxima Nova Lt"/>
              </w:rPr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1024555142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E634E2">
                  <w:rPr>
                    <w:rStyle w:val="afff9"/>
                    <w:rFonts w:ascii="Proxima Nova Lt" w:eastAsia="MS Gothic" w:hAnsi="Proxima Nova Lt"/>
                  </w:rPr>
                  <w:t>☐</w:t>
                </w:r>
              </w:sdtContent>
            </w:sdt>
          </w:p>
        </w:tc>
      </w:tr>
      <w:tr w:rsidR="00D05D5D" w:rsidRPr="00D05D5D" w14:paraId="04A6C3C7" w14:textId="77777777" w:rsidTr="00107017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C6E35" w14:textId="77777777" w:rsidR="00D05D5D" w:rsidRPr="00D05D5D" w:rsidRDefault="00D05D5D" w:rsidP="00D05D5D">
            <w:pPr>
              <w:ind w:left="74"/>
              <w:rPr>
                <w:rFonts w:ascii="Proxima Nova Lt" w:hAnsi="Proxima Nova Lt"/>
                <w:color w:val="000000" w:themeColor="text1"/>
                <w:lang w:val="ru-RU"/>
              </w:rPr>
            </w:pP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Подготовить источник питания 24 </w:t>
            </w:r>
            <w:r w:rsidRPr="00D05D5D">
              <w:rPr>
                <w:rFonts w:ascii="Proxima Nova Lt" w:hAnsi="Proxima Nova Lt"/>
                <w:color w:val="000000" w:themeColor="text1"/>
              </w:rPr>
              <w:t>V</w:t>
            </w: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 (проверить полярность проводов/клемм)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C9484" w14:textId="77777777" w:rsidR="00D05D5D" w:rsidRPr="00D05D5D" w:rsidRDefault="00D05D5D" w:rsidP="00D05D5D">
            <w:pPr>
              <w:ind w:left="104"/>
              <w:jc w:val="center"/>
              <w:rPr>
                <w:rFonts w:ascii="Proxima Nova Lt" w:hAnsi="Proxima Nova Lt"/>
                <w:color w:val="000000" w:themeColor="text1"/>
              </w:rPr>
            </w:pPr>
            <w:r w:rsidRPr="00D05D5D">
              <w:rPr>
                <w:rFonts w:ascii="Proxima Nova Lt" w:hAnsi="Proxima Nova Lt"/>
                <w:color w:val="000000" w:themeColor="text1"/>
              </w:rPr>
              <w:t>24 V DC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8AA3458" w14:textId="44B6CA73" w:rsidR="00D05D5D" w:rsidRPr="00D05D5D" w:rsidRDefault="002F0241" w:rsidP="00D05D5D">
            <w:pPr>
              <w:jc w:val="center"/>
              <w:rPr>
                <w:rFonts w:ascii="Proxima Nova Lt" w:hAnsi="Proxima Nova Lt"/>
              </w:rPr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2103143597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E634E2">
                  <w:rPr>
                    <w:rStyle w:val="afff9"/>
                    <w:rFonts w:ascii="Proxima Nova Lt" w:eastAsia="MS Gothic" w:hAnsi="Proxima Nova Lt"/>
                  </w:rPr>
                  <w:t>☐</w:t>
                </w:r>
              </w:sdtContent>
            </w:sdt>
          </w:p>
        </w:tc>
      </w:tr>
      <w:tr w:rsidR="00D05D5D" w:rsidRPr="00D05D5D" w14:paraId="1932C7B1" w14:textId="77777777" w:rsidTr="00107017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1586D" w14:textId="77777777" w:rsidR="00D05D5D" w:rsidRPr="00D05D5D" w:rsidRDefault="00D05D5D" w:rsidP="00D05D5D">
            <w:pPr>
              <w:ind w:left="74"/>
              <w:rPr>
                <w:rFonts w:ascii="Proxima Nova Lt" w:hAnsi="Proxima Nova Lt"/>
                <w:color w:val="000000" w:themeColor="text1"/>
                <w:lang w:val="ru-RU"/>
              </w:rPr>
            </w:pP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>Установить ограничение тока источника питания</w:t>
            </w:r>
            <w:r w:rsidRPr="00D05D5D">
              <w:rPr>
                <w:rStyle w:val="apple-converted-space"/>
                <w:rFonts w:ascii="Proxima Nova Lt" w:hAnsi="Proxima Nova Lt"/>
                <w:color w:val="000000" w:themeColor="text1"/>
              </w:rPr>
              <w:t> </w:t>
            </w:r>
            <w:r w:rsidRPr="00D05D5D">
              <w:rPr>
                <w:rStyle w:val="afffc"/>
                <w:rFonts w:ascii="Proxima Nova Lt" w:hAnsi="Proxima Nova Lt"/>
                <w:color w:val="000000" w:themeColor="text1"/>
                <w:lang w:val="ru-RU"/>
              </w:rPr>
              <w:t>до</w:t>
            </w:r>
            <w:r w:rsidRPr="00D05D5D">
              <w:rPr>
                <w:rStyle w:val="apple-converted-space"/>
                <w:rFonts w:ascii="Proxima Nova Lt" w:hAnsi="Proxima Nova Lt"/>
                <w:color w:val="000000" w:themeColor="text1"/>
              </w:rPr>
              <w:t> </w:t>
            </w: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>подключения/подачи питания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A0ABE" w14:textId="660CD1AF" w:rsidR="00D05D5D" w:rsidRPr="003306DE" w:rsidRDefault="003306DE" w:rsidP="00D05D5D">
            <w:pPr>
              <w:ind w:left="104"/>
              <w:jc w:val="center"/>
              <w:rPr>
                <w:rFonts w:ascii="Proxima Nova Lt" w:hAnsi="Proxima Nova Lt"/>
                <w:color w:val="000000" w:themeColor="text1"/>
                <w:lang w:val="ru-RU"/>
              </w:rPr>
            </w:pPr>
            <w:r>
              <w:rPr>
                <w:rFonts w:ascii="Proxima Nova Lt" w:hAnsi="Proxima Nova Lt"/>
                <w:color w:val="000000" w:themeColor="text1"/>
                <w:lang w:val="ru-RU"/>
              </w:rPr>
              <w:t>Не более 200 мА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29AD6E4" w14:textId="672C77FD" w:rsidR="00D05D5D" w:rsidRPr="00D05D5D" w:rsidRDefault="002F0241" w:rsidP="00D05D5D">
            <w:pPr>
              <w:jc w:val="center"/>
              <w:rPr>
                <w:rFonts w:ascii="Proxima Nova Lt" w:hAnsi="Proxima Nova Lt"/>
              </w:rPr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337978845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E634E2">
                  <w:rPr>
                    <w:rStyle w:val="afff9"/>
                    <w:rFonts w:ascii="Proxima Nova Lt" w:eastAsia="MS Gothic" w:hAnsi="Proxima Nova Lt"/>
                  </w:rPr>
                  <w:t>☐</w:t>
                </w:r>
              </w:sdtContent>
            </w:sdt>
          </w:p>
        </w:tc>
      </w:tr>
      <w:tr w:rsidR="00D05D5D" w:rsidRPr="00D05D5D" w14:paraId="0E106708" w14:textId="77777777" w:rsidTr="003306DE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38321" w14:textId="03F1EB59" w:rsidR="00D05D5D" w:rsidRPr="00D05D5D" w:rsidRDefault="003306DE" w:rsidP="00D05D5D">
            <w:pPr>
              <w:ind w:left="74"/>
              <w:rPr>
                <w:rFonts w:ascii="Proxima Nova Lt" w:hAnsi="Proxima Nova Lt"/>
                <w:color w:val="000000" w:themeColor="text1"/>
                <w:lang w:val="ru-RU"/>
              </w:rPr>
            </w:pP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Подключить </w:t>
            </w: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USBasp</w:t>
            </w:r>
            <w:proofErr w:type="spellEnd"/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 (</w:t>
            </w:r>
            <w:r w:rsidRPr="00D05D5D">
              <w:rPr>
                <w:rFonts w:ascii="Proxima Nova Lt" w:hAnsi="Proxima Nova Lt"/>
                <w:color w:val="000000" w:themeColor="text1"/>
              </w:rPr>
              <w:t>ISP</w:t>
            </w: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>) к разъёму программирования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A5AD0" w14:textId="51014DDB" w:rsidR="00D05D5D" w:rsidRPr="003306DE" w:rsidRDefault="00D05D5D" w:rsidP="00D05D5D">
            <w:pPr>
              <w:ind w:left="104"/>
              <w:jc w:val="center"/>
              <w:rPr>
                <w:rFonts w:ascii="Proxima Nova Lt" w:hAnsi="Proxima Nova Lt"/>
                <w:color w:val="000000" w:themeColor="text1"/>
                <w:lang w:val="ru-RU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02A9E86" w14:textId="65350CE8" w:rsidR="00D05D5D" w:rsidRPr="00D05D5D" w:rsidRDefault="002F0241" w:rsidP="00D05D5D">
            <w:pPr>
              <w:jc w:val="center"/>
              <w:rPr>
                <w:rFonts w:ascii="Proxima Nova Lt" w:hAnsi="Proxima Nova Lt"/>
              </w:rPr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1321773392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E634E2">
                  <w:rPr>
                    <w:rStyle w:val="afff9"/>
                    <w:rFonts w:ascii="Proxima Nova Lt" w:eastAsia="MS Gothic" w:hAnsi="Proxima Nova Lt"/>
                  </w:rPr>
                  <w:t>☐</w:t>
                </w:r>
              </w:sdtContent>
            </w:sdt>
          </w:p>
        </w:tc>
      </w:tr>
      <w:tr w:rsidR="003306DE" w:rsidRPr="00D05D5D" w14:paraId="5DFA9E7F" w14:textId="77777777" w:rsidTr="003306DE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D440C" w14:textId="69AA3BA8" w:rsidR="003306DE" w:rsidRPr="00D05D5D" w:rsidRDefault="003306DE" w:rsidP="003306DE">
            <w:pPr>
              <w:ind w:left="74"/>
              <w:rPr>
                <w:rFonts w:ascii="Proxima Nova Lt" w:hAnsi="Proxima Nova Lt"/>
                <w:color w:val="000000" w:themeColor="text1"/>
                <w:lang w:val="ru-RU"/>
              </w:rPr>
            </w:pP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Подключить </w:t>
            </w:r>
            <w:r w:rsidRPr="00D05D5D">
              <w:rPr>
                <w:rFonts w:ascii="Proxima Nova Lt" w:hAnsi="Proxima Nova Lt"/>
                <w:color w:val="000000" w:themeColor="text1"/>
              </w:rPr>
              <w:t>RS</w:t>
            </w: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>-485 интерфейс (для последующей прошивки/</w:t>
            </w:r>
            <w:r w:rsidRPr="00D05D5D">
              <w:rPr>
                <w:rFonts w:ascii="Proxima Nova Lt" w:hAnsi="Proxima Nova Lt"/>
                <w:color w:val="000000" w:themeColor="text1"/>
              </w:rPr>
              <w:t>Modbus</w:t>
            </w: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>-проверки)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8454A" w14:textId="5E98CB71" w:rsidR="003306DE" w:rsidRPr="00D05D5D" w:rsidRDefault="003306DE" w:rsidP="003306DE">
            <w:pPr>
              <w:ind w:left="104"/>
              <w:jc w:val="center"/>
              <w:rPr>
                <w:rFonts w:ascii="Proxima Nova Lt" w:hAnsi="Proxima Nova Lt"/>
                <w:color w:val="000000" w:themeColor="text1"/>
                <w:lang w:val="ru-RU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2C72C47" w14:textId="32528EF7" w:rsidR="003306DE" w:rsidRPr="00D05D5D" w:rsidRDefault="003306DE" w:rsidP="003306DE">
            <w:pPr>
              <w:jc w:val="center"/>
              <w:rPr>
                <w:rFonts w:ascii="Proxima Nova Lt" w:hAnsi="Proxima Nova Lt"/>
              </w:rPr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1210999376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Content>
                <w:r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306DE" w:rsidRPr="00D05D5D" w14:paraId="1671C373" w14:textId="77777777" w:rsidTr="003306DE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F4DF8" w14:textId="6D585B87" w:rsidR="003306DE" w:rsidRPr="00D05D5D" w:rsidRDefault="003306DE" w:rsidP="003306DE">
            <w:pPr>
              <w:ind w:left="74"/>
              <w:rPr>
                <w:rFonts w:ascii="Proxima Nova Lt" w:hAnsi="Proxima Nova Lt"/>
                <w:color w:val="000000" w:themeColor="text1"/>
                <w:lang w:val="ru-RU"/>
              </w:rPr>
            </w:pPr>
            <w:r w:rsidRPr="003306DE">
              <w:rPr>
                <w:rFonts w:ascii="Proxima Nova Lt" w:hAnsi="Proxima Nova Lt"/>
                <w:color w:val="000000" w:themeColor="text1"/>
                <w:lang w:val="ru-RU"/>
              </w:rPr>
              <w:t>Подать питание на печатную плату</w:t>
            </w:r>
            <w:r w:rsidRPr="003306DE">
              <w:rPr>
                <w:rFonts w:ascii="Proxima Nova Lt" w:hAnsi="Proxima Nova Lt"/>
                <w:color w:val="000000" w:themeColor="text1"/>
                <w:lang w:val="ru-RU"/>
              </w:rPr>
              <w:tab/>
              <w:t>VIN: 24 V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F0925" w14:textId="2C07EB10" w:rsidR="003306DE" w:rsidRPr="003306DE" w:rsidRDefault="003306DE" w:rsidP="003306DE">
            <w:pPr>
              <w:ind w:left="104"/>
              <w:jc w:val="center"/>
              <w:rPr>
                <w:rFonts w:ascii="Proxima Nova Lt" w:hAnsi="Proxima Nova Lt"/>
                <w:color w:val="000000" w:themeColor="text1"/>
                <w:lang w:val="ru-RU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88EB990" w14:textId="1CBBF5AF" w:rsidR="003306DE" w:rsidRPr="00D05D5D" w:rsidRDefault="003306DE" w:rsidP="003306DE">
            <w:pPr>
              <w:jc w:val="center"/>
              <w:rPr>
                <w:rFonts w:ascii="Proxima Nova Lt" w:hAnsi="Proxima Nova Lt"/>
              </w:rPr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927502758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Content>
                <w:r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306DE" w:rsidRPr="00D05D5D" w14:paraId="7B826AFA" w14:textId="77777777" w:rsidTr="00107017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3C941" w14:textId="77777777" w:rsidR="003306DE" w:rsidRPr="00D05D5D" w:rsidRDefault="003306DE" w:rsidP="003306DE">
            <w:pPr>
              <w:ind w:left="74"/>
              <w:rPr>
                <w:rFonts w:ascii="Proxima Nova Lt" w:hAnsi="Proxima Nova Lt"/>
                <w:color w:val="000000" w:themeColor="text1"/>
                <w:lang w:val="ru-RU"/>
              </w:rPr>
            </w:pPr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lastRenderedPageBreak/>
              <w:t xml:space="preserve">Подготовить средство </w:t>
            </w:r>
            <w:proofErr w:type="spellStart"/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>термоконтроля</w:t>
            </w:r>
            <w:proofErr w:type="spellEnd"/>
            <w:r w:rsidRPr="00D05D5D">
              <w:rPr>
                <w:rFonts w:ascii="Proxima Nova Lt" w:hAnsi="Proxima Nova Lt"/>
                <w:color w:val="000000" w:themeColor="text1"/>
                <w:lang w:val="ru-RU"/>
              </w:rPr>
              <w:t xml:space="preserve"> (пирометр/тепловизор)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C781E" w14:textId="77777777" w:rsidR="003306DE" w:rsidRPr="00D05D5D" w:rsidRDefault="003306DE" w:rsidP="003306DE">
            <w:pPr>
              <w:rPr>
                <w:rFonts w:ascii="Proxima Nova Lt" w:hAnsi="Proxima Nova Lt"/>
                <w:color w:val="000000" w:themeColor="text1"/>
                <w:lang w:val="ru-RU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508BE89" w14:textId="102130DB" w:rsidR="003306DE" w:rsidRPr="00D05D5D" w:rsidRDefault="003306DE" w:rsidP="003306DE">
            <w:pPr>
              <w:jc w:val="center"/>
              <w:rPr>
                <w:rFonts w:ascii="Proxima Nova Lt" w:hAnsi="Proxima Nova Lt"/>
              </w:rPr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700935602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Content>
                <w:r w:rsidRPr="00002DE9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554F05E9" w14:textId="77777777" w:rsidR="00D05D5D" w:rsidRPr="00D05D5D" w:rsidRDefault="00D05D5D" w:rsidP="00D05D5D">
      <w:pPr>
        <w:rPr>
          <w:rFonts w:ascii="Proxima Nova Lt" w:hAnsi="Proxima Nova Lt" w:cs="Segoe UI"/>
          <w:color w:val="000000" w:themeColor="text1"/>
        </w:rPr>
      </w:pPr>
    </w:p>
    <w:p w14:paraId="53A296AE" w14:textId="77777777" w:rsidR="00D05D5D" w:rsidRPr="00D05D5D" w:rsidRDefault="00D05D5D" w:rsidP="00D05D5D">
      <w:pPr>
        <w:pStyle w:val="1"/>
        <w:rPr>
          <w:lang w:val="ru-RU"/>
        </w:rPr>
      </w:pPr>
      <w:r w:rsidRPr="00D05D5D">
        <w:rPr>
          <w:lang w:val="ru-RU"/>
        </w:rPr>
        <w:t>3. Параметры связи по умолчанию (после прошивки)</w:t>
      </w:r>
    </w:p>
    <w:p w14:paraId="1F7B85A7" w14:textId="77777777" w:rsidR="00D05D5D" w:rsidRPr="00D05D5D" w:rsidRDefault="00D05D5D" w:rsidP="00D05D5D">
      <w:p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Используются для проверки обмена после загрузки основной прошивки.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590"/>
      </w:tblGrid>
      <w:tr w:rsidR="00D05D5D" w:rsidRPr="00D05D5D" w14:paraId="49C2B2D6" w14:textId="77777777" w:rsidTr="00107017">
        <w:trPr>
          <w:tblHeader/>
        </w:trPr>
        <w:tc>
          <w:tcPr>
            <w:tcW w:w="4945" w:type="dxa"/>
            <w:shd w:val="clear" w:color="auto" w:fill="365F91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3157B" w14:textId="77777777" w:rsidR="00D05D5D" w:rsidRPr="00D05D5D" w:rsidRDefault="00D05D5D" w:rsidP="00D05D5D">
            <w:pPr>
              <w:jc w:val="center"/>
              <w:rPr>
                <w:rFonts w:ascii="Proxima Nova Lt" w:hAnsi="Proxima Nova Lt" w:cs="Times New Roman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590" w:type="dxa"/>
            <w:shd w:val="clear" w:color="auto" w:fill="365F91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C0A44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05D5D">
              <w:rPr>
                <w:rFonts w:ascii="Proxima Nova Lt" w:hAnsi="Proxima Nova Lt"/>
                <w:b/>
                <w:bCs/>
                <w:color w:val="FFFFFF" w:themeColor="background1"/>
                <w:sz w:val="24"/>
                <w:szCs w:val="24"/>
              </w:rPr>
              <w:t>Значение</w:t>
            </w:r>
            <w:proofErr w:type="spellEnd"/>
          </w:p>
        </w:tc>
      </w:tr>
      <w:tr w:rsidR="00D05D5D" w:rsidRPr="00D05D5D" w14:paraId="2D628359" w14:textId="77777777" w:rsidTr="00107017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3974E" w14:textId="77777777" w:rsidR="00D05D5D" w:rsidRPr="00D05D5D" w:rsidRDefault="00D05D5D" w:rsidP="00107017">
            <w:pPr>
              <w:ind w:left="344"/>
              <w:rPr>
                <w:rFonts w:ascii="Proxima Nova Lt" w:hAnsi="Proxima Nova Lt"/>
                <w:color w:val="000000" w:themeColor="text1"/>
              </w:rPr>
            </w:pP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Интерфейс</w:t>
            </w:r>
            <w:proofErr w:type="spellEnd"/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063D4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</w:rPr>
            </w:pPr>
            <w:r w:rsidRPr="00D05D5D">
              <w:rPr>
                <w:rFonts w:ascii="Proxima Nova Lt" w:hAnsi="Proxima Nova Lt"/>
                <w:color w:val="000000" w:themeColor="text1"/>
              </w:rPr>
              <w:t>RS-485</w:t>
            </w:r>
          </w:p>
        </w:tc>
      </w:tr>
      <w:tr w:rsidR="00D05D5D" w:rsidRPr="00D05D5D" w14:paraId="570CDECB" w14:textId="77777777" w:rsidTr="00107017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5C42D" w14:textId="77777777" w:rsidR="00D05D5D" w:rsidRPr="00D05D5D" w:rsidRDefault="00D05D5D" w:rsidP="00107017">
            <w:pPr>
              <w:ind w:left="344"/>
              <w:rPr>
                <w:rFonts w:ascii="Proxima Nova Lt" w:hAnsi="Proxima Nova Lt"/>
                <w:color w:val="000000" w:themeColor="text1"/>
              </w:rPr>
            </w:pP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Протокол</w:t>
            </w:r>
            <w:proofErr w:type="spellEnd"/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3B9D4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</w:rPr>
            </w:pPr>
            <w:r w:rsidRPr="00D05D5D">
              <w:rPr>
                <w:rFonts w:ascii="Proxima Nova Lt" w:hAnsi="Proxima Nova Lt"/>
                <w:color w:val="000000" w:themeColor="text1"/>
              </w:rPr>
              <w:t>Modbus RTU</w:t>
            </w:r>
          </w:p>
        </w:tc>
      </w:tr>
      <w:tr w:rsidR="00D05D5D" w:rsidRPr="00D05D5D" w14:paraId="403D9E5F" w14:textId="77777777" w:rsidTr="00107017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BF76D" w14:textId="77777777" w:rsidR="00D05D5D" w:rsidRPr="00D05D5D" w:rsidRDefault="00D05D5D" w:rsidP="00107017">
            <w:pPr>
              <w:ind w:left="344"/>
              <w:rPr>
                <w:rFonts w:ascii="Proxima Nova Lt" w:hAnsi="Proxima Nova Lt"/>
                <w:color w:val="000000" w:themeColor="text1"/>
              </w:rPr>
            </w:pP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Скорость</w:t>
            </w:r>
            <w:proofErr w:type="spellEnd"/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FD6BB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</w:rPr>
            </w:pPr>
            <w:r w:rsidRPr="00D05D5D">
              <w:rPr>
                <w:rFonts w:ascii="Proxima Nova Lt" w:hAnsi="Proxima Nova Lt"/>
                <w:color w:val="000000" w:themeColor="text1"/>
              </w:rPr>
              <w:t>9600</w:t>
            </w:r>
          </w:p>
        </w:tc>
      </w:tr>
      <w:tr w:rsidR="00D05D5D" w:rsidRPr="00D05D5D" w14:paraId="27388217" w14:textId="77777777" w:rsidTr="00107017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18592" w14:textId="77777777" w:rsidR="00D05D5D" w:rsidRPr="00D05D5D" w:rsidRDefault="00D05D5D" w:rsidP="00107017">
            <w:pPr>
              <w:ind w:left="344"/>
              <w:rPr>
                <w:rFonts w:ascii="Proxima Nova Lt" w:hAnsi="Proxima Nova Lt"/>
                <w:color w:val="000000" w:themeColor="text1"/>
              </w:rPr>
            </w:pP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Формат</w:t>
            </w:r>
            <w:proofErr w:type="spellEnd"/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DEA76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</w:rPr>
            </w:pPr>
            <w:r w:rsidRPr="00D05D5D">
              <w:rPr>
                <w:rFonts w:ascii="Proxima Nova Lt" w:hAnsi="Proxima Nova Lt"/>
                <w:color w:val="000000" w:themeColor="text1"/>
              </w:rPr>
              <w:t>8N1</w:t>
            </w:r>
          </w:p>
        </w:tc>
      </w:tr>
      <w:tr w:rsidR="00D05D5D" w:rsidRPr="00D05D5D" w14:paraId="1A8C51D2" w14:textId="77777777" w:rsidTr="00107017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3824C" w14:textId="77777777" w:rsidR="00D05D5D" w:rsidRPr="00D05D5D" w:rsidRDefault="00D05D5D" w:rsidP="00107017">
            <w:pPr>
              <w:ind w:left="344"/>
              <w:rPr>
                <w:rFonts w:ascii="Proxima Nova Lt" w:hAnsi="Proxima Nova Lt"/>
                <w:color w:val="000000" w:themeColor="text1"/>
              </w:rPr>
            </w:pP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Чётность</w:t>
            </w:r>
            <w:proofErr w:type="spellEnd"/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A848F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</w:rPr>
            </w:pPr>
            <w:r w:rsidRPr="00D05D5D">
              <w:rPr>
                <w:rFonts w:ascii="Proxima Nova Lt" w:hAnsi="Proxima Nova Lt"/>
                <w:color w:val="000000" w:themeColor="text1"/>
              </w:rPr>
              <w:t>none</w:t>
            </w:r>
          </w:p>
        </w:tc>
      </w:tr>
      <w:tr w:rsidR="00D05D5D" w:rsidRPr="00D05D5D" w14:paraId="72C25228" w14:textId="77777777" w:rsidTr="00107017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BA009" w14:textId="77777777" w:rsidR="00D05D5D" w:rsidRPr="00D05D5D" w:rsidRDefault="00D05D5D" w:rsidP="00107017">
            <w:pPr>
              <w:ind w:left="344"/>
              <w:rPr>
                <w:rFonts w:ascii="Proxima Nova Lt" w:hAnsi="Proxima Nova Lt"/>
                <w:color w:val="000000" w:themeColor="text1"/>
              </w:rPr>
            </w:pP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Адрес</w:t>
            </w:r>
            <w:proofErr w:type="spellEnd"/>
            <w:r w:rsidRPr="00D05D5D">
              <w:rPr>
                <w:rFonts w:ascii="Proxima Nova Lt" w:hAnsi="Proxima Nova Lt"/>
                <w:color w:val="000000" w:themeColor="text1"/>
              </w:rPr>
              <w:t xml:space="preserve"> </w:t>
            </w: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устройства</w:t>
            </w:r>
            <w:proofErr w:type="spellEnd"/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73C54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</w:rPr>
            </w:pPr>
            <w:r w:rsidRPr="00D05D5D">
              <w:rPr>
                <w:rFonts w:ascii="Proxima Nova Lt" w:hAnsi="Proxima Nova Lt"/>
                <w:color w:val="000000" w:themeColor="text1"/>
              </w:rPr>
              <w:t>1</w:t>
            </w:r>
          </w:p>
        </w:tc>
      </w:tr>
      <w:tr w:rsidR="00D05D5D" w:rsidRPr="00D05D5D" w14:paraId="15E28C42" w14:textId="77777777" w:rsidTr="00107017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6BB19" w14:textId="77777777" w:rsidR="00D05D5D" w:rsidRPr="00D05D5D" w:rsidRDefault="00D05D5D" w:rsidP="00107017">
            <w:pPr>
              <w:ind w:left="344"/>
              <w:rPr>
                <w:rFonts w:ascii="Proxima Nova Lt" w:hAnsi="Proxima Nova Lt"/>
                <w:color w:val="000000" w:themeColor="text1"/>
              </w:rPr>
            </w:pP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Функция</w:t>
            </w:r>
            <w:proofErr w:type="spellEnd"/>
            <w:r w:rsidRPr="00D05D5D">
              <w:rPr>
                <w:rFonts w:ascii="Proxima Nova Lt" w:hAnsi="Proxima Nova Lt"/>
                <w:color w:val="000000" w:themeColor="text1"/>
              </w:rPr>
              <w:t xml:space="preserve"> </w:t>
            </w: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чтения</w:t>
            </w:r>
            <w:proofErr w:type="spellEnd"/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47D94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</w:rPr>
            </w:pPr>
            <w:r w:rsidRPr="00D05D5D">
              <w:rPr>
                <w:rFonts w:ascii="Proxima Nova Lt" w:hAnsi="Proxima Nova Lt"/>
                <w:color w:val="000000" w:themeColor="text1"/>
              </w:rPr>
              <w:t>Read Holding Registers (FC03)</w:t>
            </w:r>
          </w:p>
        </w:tc>
      </w:tr>
      <w:tr w:rsidR="00D05D5D" w:rsidRPr="00D05D5D" w14:paraId="00532174" w14:textId="77777777" w:rsidTr="00107017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B6C43" w14:textId="77777777" w:rsidR="00D05D5D" w:rsidRPr="00D05D5D" w:rsidRDefault="00D05D5D" w:rsidP="00107017">
            <w:pPr>
              <w:ind w:left="344"/>
              <w:rPr>
                <w:rFonts w:ascii="Proxima Nova Lt" w:hAnsi="Proxima Nova Lt"/>
                <w:color w:val="000000" w:themeColor="text1"/>
              </w:rPr>
            </w:pP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Минимальный</w:t>
            </w:r>
            <w:proofErr w:type="spellEnd"/>
            <w:r w:rsidRPr="00D05D5D">
              <w:rPr>
                <w:rFonts w:ascii="Proxima Nova Lt" w:hAnsi="Proxima Nova Lt"/>
                <w:color w:val="000000" w:themeColor="text1"/>
              </w:rPr>
              <w:t xml:space="preserve"> </w:t>
            </w: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набор</w:t>
            </w:r>
            <w:proofErr w:type="spellEnd"/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5073B" w14:textId="77777777" w:rsidR="00D05D5D" w:rsidRPr="00D05D5D" w:rsidRDefault="00D05D5D" w:rsidP="00D05D5D">
            <w:pPr>
              <w:jc w:val="center"/>
              <w:rPr>
                <w:rFonts w:ascii="Proxima Nova Lt" w:hAnsi="Proxima Nova Lt"/>
                <w:color w:val="000000" w:themeColor="text1"/>
              </w:rPr>
            </w:pPr>
            <w:r w:rsidRPr="00D05D5D">
              <w:rPr>
                <w:rFonts w:ascii="Proxima Nova Lt" w:hAnsi="Proxima Nova Lt"/>
                <w:color w:val="000000" w:themeColor="text1"/>
              </w:rPr>
              <w:t xml:space="preserve">HR </w:t>
            </w:r>
            <w:proofErr w:type="gramStart"/>
            <w:r w:rsidRPr="00D05D5D">
              <w:rPr>
                <w:rFonts w:ascii="Proxima Nova Lt" w:hAnsi="Proxima Nova Lt"/>
                <w:color w:val="000000" w:themeColor="text1"/>
              </w:rPr>
              <w:t>0..</w:t>
            </w:r>
            <w:proofErr w:type="gramEnd"/>
            <w:r w:rsidRPr="00D05D5D">
              <w:rPr>
                <w:rFonts w:ascii="Proxima Nova Lt" w:hAnsi="Proxima Nova Lt"/>
                <w:color w:val="000000" w:themeColor="text1"/>
              </w:rPr>
              <w:t xml:space="preserve">1 (2 </w:t>
            </w:r>
            <w:proofErr w:type="spellStart"/>
            <w:r w:rsidRPr="00D05D5D">
              <w:rPr>
                <w:rFonts w:ascii="Proxima Nova Lt" w:hAnsi="Proxima Nova Lt"/>
                <w:color w:val="000000" w:themeColor="text1"/>
              </w:rPr>
              <w:t>регистра</w:t>
            </w:r>
            <w:proofErr w:type="spellEnd"/>
            <w:r w:rsidRPr="00D05D5D">
              <w:rPr>
                <w:rFonts w:ascii="Proxima Nova Lt" w:hAnsi="Proxima Nova Lt"/>
                <w:color w:val="000000" w:themeColor="text1"/>
              </w:rPr>
              <w:t>)</w:t>
            </w:r>
          </w:p>
        </w:tc>
      </w:tr>
    </w:tbl>
    <w:p w14:paraId="2A7078FB" w14:textId="5F2D688D" w:rsidR="00D05D5D" w:rsidRPr="00D05D5D" w:rsidRDefault="00D05D5D" w:rsidP="00D05D5D">
      <w:p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b/>
          <w:bCs/>
          <w:lang w:val="ru-RU"/>
        </w:rPr>
        <w:t>Примечание: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HR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0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(концентрация) ожидаемо равен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0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при отсутствии подключённого сенсора.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</w:rPr>
        <w:t>HR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1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(статус/ошибки) может быть ненулевым при отсутствии сенсора.</w:t>
      </w:r>
    </w:p>
    <w:p w14:paraId="37DDFEBF" w14:textId="77777777" w:rsidR="00D05D5D" w:rsidRPr="00D05D5D" w:rsidRDefault="00D05D5D" w:rsidP="00D05D5D">
      <w:pPr>
        <w:pStyle w:val="1"/>
        <w:rPr>
          <w:lang w:val="ru-RU"/>
        </w:rPr>
      </w:pPr>
      <w:r w:rsidRPr="00D05D5D">
        <w:rPr>
          <w:lang w:val="ru-RU"/>
        </w:rPr>
        <w:lastRenderedPageBreak/>
        <w:t>4. Программа и методика базовых испытаний (входной контроль)</w:t>
      </w:r>
    </w:p>
    <w:p w14:paraId="5A82AEF7" w14:textId="77777777" w:rsidR="00D05D5D" w:rsidRPr="00D05D5D" w:rsidRDefault="00D05D5D" w:rsidP="00D05D5D">
      <w:pPr>
        <w:pStyle w:val="2"/>
        <w:rPr>
          <w:lang w:val="ru-RU"/>
        </w:rPr>
      </w:pPr>
      <w:r w:rsidRPr="00D05D5D">
        <w:rPr>
          <w:lang w:val="ru-RU"/>
        </w:rPr>
        <w:t>4.1 Порядок выполнения и регистрация результатов</w:t>
      </w:r>
    </w:p>
    <w:p w14:paraId="627F21CE" w14:textId="77777777" w:rsidR="00D05D5D" w:rsidRPr="00D05D5D" w:rsidRDefault="00D05D5D" w:rsidP="00D05D5D">
      <w:pPr>
        <w:rPr>
          <w:rFonts w:ascii="Proxima Nova Lt" w:hAnsi="Proxima Nova Lt"/>
          <w:sz w:val="24"/>
          <w:szCs w:val="24"/>
          <w:lang w:val="ru-RU"/>
        </w:rPr>
      </w:pPr>
      <w:r w:rsidRPr="00D05D5D">
        <w:rPr>
          <w:rFonts w:ascii="Proxima Nova Lt" w:hAnsi="Proxima Nova Lt"/>
          <w:lang w:val="ru-RU"/>
        </w:rPr>
        <w:t>Проверки выполняются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последовательно</w:t>
      </w:r>
      <w:r w:rsidRPr="00D05D5D">
        <w:rPr>
          <w:rFonts w:ascii="Proxima Nova Lt" w:hAnsi="Proxima Nova Lt"/>
          <w:lang w:val="ru-RU"/>
        </w:rPr>
        <w:t>.</w:t>
      </w:r>
    </w:p>
    <w:p w14:paraId="4240C124" w14:textId="69BCA930" w:rsidR="00D05D5D" w:rsidRDefault="00D05D5D" w:rsidP="00D05D5D">
      <w:pPr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При отрицательном результате любого шага: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снять питание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Fonts w:ascii="Proxima Nova Lt" w:hAnsi="Proxima Nova Lt"/>
          <w:lang w:val="ru-RU"/>
        </w:rPr>
        <w:t>(если применимо) и направить плату/панель</w:t>
      </w:r>
      <w:r w:rsidRPr="00D05D5D">
        <w:rPr>
          <w:rStyle w:val="apple-converted-space"/>
          <w:rFonts w:ascii="Proxima Nova Lt" w:hAnsi="Proxima Nova Lt" w:cs="Segoe UI"/>
          <w:color w:val="000000" w:themeColor="text1"/>
        </w:rPr>
        <w:t> </w:t>
      </w:r>
      <w:r w:rsidRPr="00D05D5D">
        <w:rPr>
          <w:rStyle w:val="afffc"/>
          <w:rFonts w:ascii="Proxima Nova Lt" w:hAnsi="Proxima Nova Lt" w:cs="Segoe UI"/>
          <w:color w:val="000000" w:themeColor="text1"/>
          <w:lang w:val="ru-RU"/>
        </w:rPr>
        <w:t>в диагностику</w:t>
      </w:r>
      <w:r w:rsidRPr="00D05D5D">
        <w:rPr>
          <w:rFonts w:ascii="Proxima Nova Lt" w:hAnsi="Proxima Nova Lt"/>
          <w:lang w:val="ru-RU"/>
        </w:rPr>
        <w:t>.</w:t>
      </w:r>
    </w:p>
    <w:p w14:paraId="2C768E24" w14:textId="04B75351" w:rsidR="00D05D5D" w:rsidRPr="00D05D5D" w:rsidRDefault="00D05D5D" w:rsidP="00D05D5D">
      <w:pPr>
        <w:rPr>
          <w:rFonts w:ascii="Proxima Nova Lt" w:hAnsi="Proxima Nova Lt"/>
          <w:lang w:val="ru-RU"/>
        </w:rPr>
      </w:pPr>
      <w:r>
        <w:rPr>
          <w:rFonts w:ascii="Proxima Nova Lt" w:hAnsi="Proxima Nova Lt"/>
          <w:lang w:val="ru-RU"/>
        </w:rPr>
        <w:br w:type="page"/>
      </w:r>
    </w:p>
    <w:p w14:paraId="493E4BBB" w14:textId="77777777" w:rsidR="00D05D5D" w:rsidRPr="00D05D5D" w:rsidRDefault="00D05D5D" w:rsidP="00D05D5D">
      <w:pPr>
        <w:pStyle w:val="2"/>
        <w:rPr>
          <w:lang w:val="ru-RU"/>
        </w:rPr>
      </w:pPr>
      <w:r w:rsidRPr="00D05D5D">
        <w:rPr>
          <w:lang w:val="ru-RU"/>
        </w:rPr>
        <w:lastRenderedPageBreak/>
        <w:t xml:space="preserve">4.2 Форма </w:t>
      </w:r>
      <w:r w:rsidRPr="00D05D5D">
        <w:t>A</w:t>
      </w:r>
      <w:r w:rsidRPr="00D05D5D">
        <w:rPr>
          <w:lang w:val="ru-RU"/>
        </w:rPr>
        <w:t>1 — входной контроль после производства</w:t>
      </w:r>
    </w:p>
    <w:tbl>
      <w:tblPr>
        <w:tblStyle w:val="afffb"/>
        <w:tblW w:w="9360" w:type="dxa"/>
        <w:tblInd w:w="85" w:type="dxa"/>
        <w:tblLook w:val="04A0" w:firstRow="1" w:lastRow="0" w:firstColumn="1" w:lastColumn="0" w:noHBand="0" w:noVBand="1"/>
      </w:tblPr>
      <w:tblGrid>
        <w:gridCol w:w="5013"/>
        <w:gridCol w:w="2367"/>
        <w:gridCol w:w="1980"/>
      </w:tblGrid>
      <w:tr w:rsidR="00D05D5D" w:rsidRPr="00D05D5D" w14:paraId="66660EB8" w14:textId="77777777" w:rsidTr="00D05D5D">
        <w:trPr>
          <w:trHeight w:val="669"/>
        </w:trPr>
        <w:tc>
          <w:tcPr>
            <w:tcW w:w="5013" w:type="dxa"/>
            <w:shd w:val="clear" w:color="auto" w:fill="365F91" w:themeFill="accent1" w:themeFillShade="BF"/>
            <w:vAlign w:val="center"/>
          </w:tcPr>
          <w:p w14:paraId="75EC33F9" w14:textId="77777777" w:rsidR="00D05D5D" w:rsidRPr="00D05D5D" w:rsidRDefault="00D05D5D" w:rsidP="00107017">
            <w:pPr>
              <w:ind w:left="164"/>
              <w:jc w:val="center"/>
              <w:rPr>
                <w:b/>
                <w:bCs/>
                <w:color w:val="FFFFFF" w:themeColor="background1"/>
              </w:rPr>
            </w:pPr>
            <w:r w:rsidRPr="00D05D5D">
              <w:rPr>
                <w:b/>
                <w:bCs/>
                <w:color w:val="FFFFFF" w:themeColor="background1"/>
              </w:rPr>
              <w:t>Действие</w:t>
            </w:r>
          </w:p>
        </w:tc>
        <w:tc>
          <w:tcPr>
            <w:tcW w:w="2367" w:type="dxa"/>
            <w:shd w:val="clear" w:color="auto" w:fill="365F91" w:themeFill="accent1" w:themeFillShade="BF"/>
            <w:vAlign w:val="center"/>
          </w:tcPr>
          <w:p w14:paraId="0192DF02" w14:textId="77777777" w:rsidR="00D05D5D" w:rsidRPr="00D05D5D" w:rsidRDefault="00D05D5D" w:rsidP="00107017">
            <w:pPr>
              <w:ind w:left="211"/>
              <w:jc w:val="center"/>
              <w:rPr>
                <w:b/>
                <w:bCs/>
                <w:color w:val="FFFFFF" w:themeColor="background1"/>
              </w:rPr>
            </w:pPr>
            <w:r w:rsidRPr="00D05D5D">
              <w:rPr>
                <w:b/>
                <w:bCs/>
                <w:color w:val="FFFFFF" w:themeColor="background1"/>
              </w:rPr>
              <w:t>Отметка</w:t>
            </w:r>
          </w:p>
        </w:tc>
        <w:tc>
          <w:tcPr>
            <w:tcW w:w="1980" w:type="dxa"/>
            <w:shd w:val="clear" w:color="auto" w:fill="365F91" w:themeFill="accent1" w:themeFillShade="BF"/>
            <w:vAlign w:val="center"/>
          </w:tcPr>
          <w:p w14:paraId="7A81F377" w14:textId="77777777" w:rsidR="00D05D5D" w:rsidRPr="00D05D5D" w:rsidRDefault="00D05D5D" w:rsidP="00107017">
            <w:pPr>
              <w:ind w:left="211"/>
              <w:jc w:val="center"/>
              <w:rPr>
                <w:b/>
                <w:bCs/>
                <w:color w:val="FFFFFF" w:themeColor="background1"/>
              </w:rPr>
            </w:pPr>
            <w:r w:rsidRPr="00D05D5D">
              <w:rPr>
                <w:b/>
                <w:bCs/>
                <w:color w:val="FFFFFF" w:themeColor="background1"/>
              </w:rPr>
              <w:t>Результат</w:t>
            </w:r>
          </w:p>
        </w:tc>
      </w:tr>
      <w:tr w:rsidR="00D05D5D" w:rsidRPr="00D05D5D" w14:paraId="3B707905" w14:textId="77777777" w:rsidTr="0060699C">
        <w:trPr>
          <w:trHeight w:val="1113"/>
        </w:trPr>
        <w:tc>
          <w:tcPr>
            <w:tcW w:w="5013" w:type="dxa"/>
            <w:vAlign w:val="center"/>
          </w:tcPr>
          <w:p w14:paraId="744FA333" w14:textId="77777777" w:rsidR="00D05D5D" w:rsidRPr="0060699C" w:rsidRDefault="00D05D5D" w:rsidP="00D05D5D">
            <w:pPr>
              <w:ind w:left="164"/>
              <w:rPr>
                <w:sz w:val="22"/>
              </w:rPr>
            </w:pPr>
            <w:r w:rsidRPr="0060699C">
              <w:rPr>
                <w:sz w:val="22"/>
              </w:rPr>
              <w:t>Выполнить визуальный контроль монтажа и платы: отсутствие дефектов пайки, смещения, трещин, повреждений дорожек/корпусов</w:t>
            </w:r>
          </w:p>
        </w:tc>
        <w:tc>
          <w:tcPr>
            <w:tcW w:w="2367" w:type="dxa"/>
            <w:vAlign w:val="center"/>
          </w:tcPr>
          <w:p w14:paraId="2E34CD1F" w14:textId="77777777" w:rsidR="00D05D5D" w:rsidRPr="0060699C" w:rsidRDefault="00D05D5D" w:rsidP="00D05D5D">
            <w:pPr>
              <w:pStyle w:val="3"/>
              <w:ind w:left="332" w:hanging="291"/>
              <w:jc w:val="center"/>
              <w:outlineLvl w:val="2"/>
              <w:rPr>
                <w:rFonts w:ascii="Proxima Nova Lt" w:hAnsi="Proxima Nova Lt"/>
                <w:b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AADDFD3" w14:textId="76F36304" w:rsidR="00D05D5D" w:rsidRPr="00D05D5D" w:rsidRDefault="002F0241" w:rsidP="00D05D5D">
            <w:pPr>
              <w:jc w:val="center"/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2084283834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543FC2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05D5D" w:rsidRPr="00D05D5D" w14:paraId="0CDD0F77" w14:textId="77777777" w:rsidTr="0060699C">
        <w:trPr>
          <w:trHeight w:val="844"/>
        </w:trPr>
        <w:tc>
          <w:tcPr>
            <w:tcW w:w="5013" w:type="dxa"/>
            <w:vAlign w:val="center"/>
          </w:tcPr>
          <w:p w14:paraId="64DF86B6" w14:textId="77777777" w:rsidR="00D05D5D" w:rsidRPr="0060699C" w:rsidRDefault="00D05D5D" w:rsidP="00D05D5D">
            <w:pPr>
              <w:ind w:left="164"/>
              <w:rPr>
                <w:sz w:val="22"/>
              </w:rPr>
            </w:pPr>
            <w:r w:rsidRPr="0060699C">
              <w:rPr>
                <w:sz w:val="22"/>
              </w:rPr>
              <w:t xml:space="preserve">Записать загрузчик </w:t>
            </w:r>
            <w:proofErr w:type="spellStart"/>
            <w:r w:rsidRPr="0060699C">
              <w:rPr>
                <w:sz w:val="22"/>
              </w:rPr>
              <w:t>Optiboot</w:t>
            </w:r>
            <w:proofErr w:type="spellEnd"/>
            <w:r w:rsidRPr="0060699C">
              <w:rPr>
                <w:sz w:val="22"/>
              </w:rPr>
              <w:t xml:space="preserve"> через </w:t>
            </w:r>
            <w:proofErr w:type="spellStart"/>
            <w:r w:rsidRPr="0060699C">
              <w:rPr>
                <w:sz w:val="22"/>
              </w:rPr>
              <w:t>USBasp</w:t>
            </w:r>
            <w:proofErr w:type="spellEnd"/>
            <w:r w:rsidRPr="0060699C">
              <w:rPr>
                <w:sz w:val="22"/>
              </w:rPr>
              <w:t xml:space="preserve"> (ISP) и выполнить верификацию</w:t>
            </w:r>
          </w:p>
        </w:tc>
        <w:tc>
          <w:tcPr>
            <w:tcW w:w="2367" w:type="dxa"/>
            <w:vAlign w:val="center"/>
          </w:tcPr>
          <w:p w14:paraId="6E3FE269" w14:textId="77777777" w:rsidR="00D05D5D" w:rsidRPr="0060699C" w:rsidRDefault="00D05D5D" w:rsidP="00D05D5D">
            <w:pPr>
              <w:pStyle w:val="3"/>
              <w:ind w:left="332" w:hanging="291"/>
              <w:jc w:val="center"/>
              <w:outlineLvl w:val="2"/>
              <w:rPr>
                <w:rFonts w:ascii="Proxima Nova Lt" w:hAnsi="Proxima Nova Lt"/>
                <w:b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3DDBE5F" w14:textId="211BB4EB" w:rsidR="00D05D5D" w:rsidRPr="00D05D5D" w:rsidRDefault="002F0241" w:rsidP="00D05D5D">
            <w:pPr>
              <w:jc w:val="center"/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464204188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543FC2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05D5D" w:rsidRPr="00D05D5D" w14:paraId="4B6FF6B5" w14:textId="77777777" w:rsidTr="0060699C">
        <w:trPr>
          <w:trHeight w:val="1396"/>
        </w:trPr>
        <w:tc>
          <w:tcPr>
            <w:tcW w:w="5013" w:type="dxa"/>
            <w:vAlign w:val="center"/>
          </w:tcPr>
          <w:p w14:paraId="17A7109D" w14:textId="77777777" w:rsidR="00D05D5D" w:rsidRPr="0060699C" w:rsidRDefault="00D05D5D" w:rsidP="00D05D5D">
            <w:pPr>
              <w:ind w:left="164"/>
              <w:rPr>
                <w:sz w:val="22"/>
              </w:rPr>
            </w:pPr>
            <w:r w:rsidRPr="0060699C">
              <w:rPr>
                <w:sz w:val="22"/>
              </w:rPr>
              <w:t>Подать 24 V с установленным лимитом тока и проконтролировать отсутствие ухода в ограничение и признаков перегрева (пирометр/тепловизор)</w:t>
            </w:r>
          </w:p>
        </w:tc>
        <w:tc>
          <w:tcPr>
            <w:tcW w:w="2367" w:type="dxa"/>
            <w:vAlign w:val="center"/>
          </w:tcPr>
          <w:p w14:paraId="7F351C57" w14:textId="71BC35B6" w:rsidR="00D05D5D" w:rsidRPr="0060699C" w:rsidRDefault="00D05D5D" w:rsidP="00D05D5D">
            <w:pPr>
              <w:pStyle w:val="3"/>
              <w:ind w:left="332" w:hanging="291"/>
              <w:jc w:val="center"/>
              <w:outlineLvl w:val="2"/>
              <w:rPr>
                <w:rFonts w:ascii="Proxima Nova Lt" w:hAnsi="Proxima Nova Lt"/>
                <w:b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38D367C" w14:textId="6040A200" w:rsidR="00D05D5D" w:rsidRPr="00D05D5D" w:rsidRDefault="002F0241" w:rsidP="00D05D5D">
            <w:pPr>
              <w:jc w:val="center"/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2112927594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543FC2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05D5D" w:rsidRPr="00D05D5D" w14:paraId="77E523CC" w14:textId="77777777" w:rsidTr="0060699C">
        <w:trPr>
          <w:trHeight w:val="1132"/>
        </w:trPr>
        <w:tc>
          <w:tcPr>
            <w:tcW w:w="5013" w:type="dxa"/>
            <w:vAlign w:val="center"/>
          </w:tcPr>
          <w:p w14:paraId="2158586B" w14:textId="77777777" w:rsidR="00D05D5D" w:rsidRPr="0060699C" w:rsidRDefault="00D05D5D" w:rsidP="00D05D5D">
            <w:pPr>
              <w:ind w:left="164"/>
              <w:rPr>
                <w:sz w:val="22"/>
              </w:rPr>
            </w:pPr>
            <w:r w:rsidRPr="0060699C">
              <w:rPr>
                <w:sz w:val="22"/>
              </w:rPr>
              <w:t xml:space="preserve">Загрузить основную прошивку по RS-485 (через </w:t>
            </w:r>
            <w:proofErr w:type="spellStart"/>
            <w:r w:rsidRPr="0060699C">
              <w:rPr>
                <w:sz w:val="22"/>
              </w:rPr>
              <w:t>Optiboot</w:t>
            </w:r>
            <w:proofErr w:type="spellEnd"/>
            <w:r w:rsidRPr="0060699C">
              <w:rPr>
                <w:sz w:val="22"/>
              </w:rPr>
              <w:t>) и подтвердить успешную запись (</w:t>
            </w:r>
            <w:proofErr w:type="spellStart"/>
            <w:r w:rsidRPr="0060699C">
              <w:rPr>
                <w:sz w:val="22"/>
              </w:rPr>
              <w:t>readback</w:t>
            </w:r>
            <w:proofErr w:type="spellEnd"/>
            <w:r w:rsidRPr="0060699C">
              <w:rPr>
                <w:sz w:val="22"/>
              </w:rPr>
              <w:t>/</w:t>
            </w:r>
            <w:proofErr w:type="spellStart"/>
            <w:r w:rsidRPr="0060699C">
              <w:rPr>
                <w:sz w:val="22"/>
              </w:rPr>
              <w:t>verify</w:t>
            </w:r>
            <w:proofErr w:type="spellEnd"/>
            <w:r w:rsidRPr="0060699C">
              <w:rPr>
                <w:sz w:val="22"/>
              </w:rPr>
              <w:t>)</w:t>
            </w:r>
          </w:p>
        </w:tc>
        <w:tc>
          <w:tcPr>
            <w:tcW w:w="2367" w:type="dxa"/>
            <w:vAlign w:val="center"/>
          </w:tcPr>
          <w:p w14:paraId="5544D278" w14:textId="5C658811" w:rsidR="00D05D5D" w:rsidRPr="0060699C" w:rsidRDefault="00D05D5D" w:rsidP="00D05D5D">
            <w:pPr>
              <w:pStyle w:val="3"/>
              <w:ind w:left="332" w:hanging="291"/>
              <w:jc w:val="center"/>
              <w:outlineLvl w:val="2"/>
              <w:rPr>
                <w:rFonts w:ascii="Proxima Nova Lt" w:hAnsi="Proxima Nova Lt"/>
                <w:b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C4B1804" w14:textId="549ADD53" w:rsidR="00D05D5D" w:rsidRPr="00D05D5D" w:rsidRDefault="002F0241" w:rsidP="00D05D5D">
            <w:pPr>
              <w:jc w:val="center"/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1428621395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543FC2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05D5D" w:rsidRPr="00D05D5D" w14:paraId="137086D0" w14:textId="77777777" w:rsidTr="0060699C">
        <w:trPr>
          <w:trHeight w:val="978"/>
        </w:trPr>
        <w:tc>
          <w:tcPr>
            <w:tcW w:w="5013" w:type="dxa"/>
            <w:vAlign w:val="center"/>
          </w:tcPr>
          <w:p w14:paraId="2C9B3ADA" w14:textId="77777777" w:rsidR="00D05D5D" w:rsidRPr="0060699C" w:rsidRDefault="00D05D5D" w:rsidP="00D05D5D">
            <w:pPr>
              <w:ind w:left="164"/>
              <w:rPr>
                <w:sz w:val="22"/>
              </w:rPr>
            </w:pPr>
            <w:r w:rsidRPr="0060699C">
              <w:rPr>
                <w:sz w:val="22"/>
              </w:rPr>
              <w:t>Выполнить запуск после прошивки и подтвердить индикацию на дисплее (стартовый экран/идентификация изделия)</w:t>
            </w:r>
          </w:p>
        </w:tc>
        <w:tc>
          <w:tcPr>
            <w:tcW w:w="2367" w:type="dxa"/>
            <w:vAlign w:val="center"/>
          </w:tcPr>
          <w:p w14:paraId="5A2D8CD8" w14:textId="77777777" w:rsidR="00D05D5D" w:rsidRPr="0060699C" w:rsidRDefault="00D05D5D" w:rsidP="00D05D5D">
            <w:pPr>
              <w:pStyle w:val="3"/>
              <w:ind w:left="332" w:hanging="291"/>
              <w:jc w:val="center"/>
              <w:outlineLvl w:val="2"/>
              <w:rPr>
                <w:rFonts w:ascii="Proxima Nova Lt" w:hAnsi="Proxima Nova Lt"/>
                <w:b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0811788" w14:textId="7CAC2760" w:rsidR="00D05D5D" w:rsidRPr="00D05D5D" w:rsidRDefault="002F0241" w:rsidP="00D05D5D">
            <w:pPr>
              <w:jc w:val="center"/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1470975469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543FC2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05D5D" w:rsidRPr="00D05D5D" w14:paraId="45A5031E" w14:textId="77777777" w:rsidTr="0060699C">
        <w:trPr>
          <w:trHeight w:val="837"/>
        </w:trPr>
        <w:tc>
          <w:tcPr>
            <w:tcW w:w="5013" w:type="dxa"/>
            <w:vAlign w:val="center"/>
          </w:tcPr>
          <w:p w14:paraId="5EF09B33" w14:textId="1CEE0DB2" w:rsidR="00D05D5D" w:rsidRPr="0060699C" w:rsidRDefault="00D05D5D" w:rsidP="00D05D5D">
            <w:pPr>
              <w:ind w:left="164"/>
              <w:rPr>
                <w:sz w:val="22"/>
              </w:rPr>
            </w:pPr>
            <w:r w:rsidRPr="0060699C">
              <w:rPr>
                <w:sz w:val="22"/>
              </w:rPr>
              <w:t xml:space="preserve">Проверить связь </w:t>
            </w:r>
            <w:proofErr w:type="spellStart"/>
            <w:r w:rsidRPr="0060699C">
              <w:rPr>
                <w:sz w:val="22"/>
              </w:rPr>
              <w:t>Modbus</w:t>
            </w:r>
            <w:proofErr w:type="spellEnd"/>
            <w:r w:rsidRPr="0060699C">
              <w:rPr>
                <w:sz w:val="22"/>
              </w:rPr>
              <w:t xml:space="preserve"> RTU: FC03 чтение </w:t>
            </w:r>
            <w:r w:rsidR="003306DE">
              <w:rPr>
                <w:sz w:val="22"/>
              </w:rPr>
              <w:t xml:space="preserve">двух регистров </w:t>
            </w:r>
            <w:proofErr w:type="gramStart"/>
            <w:r w:rsidRPr="0060699C">
              <w:rPr>
                <w:sz w:val="22"/>
              </w:rPr>
              <w:t>0..</w:t>
            </w:r>
            <w:proofErr w:type="gramEnd"/>
            <w:r w:rsidRPr="0060699C">
              <w:rPr>
                <w:sz w:val="22"/>
              </w:rPr>
              <w:t>1 без таймаутов; HR0 = 0; HR1 читается</w:t>
            </w:r>
          </w:p>
        </w:tc>
        <w:tc>
          <w:tcPr>
            <w:tcW w:w="2367" w:type="dxa"/>
            <w:vAlign w:val="center"/>
          </w:tcPr>
          <w:p w14:paraId="4F7ED1DD" w14:textId="3E21E53E" w:rsidR="00D05D5D" w:rsidRPr="0060699C" w:rsidRDefault="00D05D5D" w:rsidP="00D05D5D">
            <w:pPr>
              <w:pStyle w:val="3"/>
              <w:ind w:left="332" w:hanging="291"/>
              <w:jc w:val="center"/>
              <w:outlineLvl w:val="2"/>
              <w:rPr>
                <w:rFonts w:ascii="Proxima Nova Lt" w:hAnsi="Proxima Nova Lt"/>
                <w:b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F45D90F" w14:textId="3D4AC0DD" w:rsidR="00D05D5D" w:rsidRPr="00D05D5D" w:rsidRDefault="002F0241" w:rsidP="00D05D5D">
            <w:pPr>
              <w:jc w:val="center"/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421645817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543FC2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05D5D" w:rsidRPr="00D05D5D" w14:paraId="55638F81" w14:textId="77777777" w:rsidTr="0060699C">
        <w:trPr>
          <w:trHeight w:val="1132"/>
        </w:trPr>
        <w:tc>
          <w:tcPr>
            <w:tcW w:w="5013" w:type="dxa"/>
            <w:vAlign w:val="center"/>
          </w:tcPr>
          <w:p w14:paraId="66757A9A" w14:textId="77777777" w:rsidR="00D05D5D" w:rsidRPr="0060699C" w:rsidRDefault="00D05D5D" w:rsidP="00D05D5D">
            <w:pPr>
              <w:ind w:left="164"/>
              <w:rPr>
                <w:sz w:val="22"/>
              </w:rPr>
            </w:pPr>
            <w:r w:rsidRPr="0060699C">
              <w:rPr>
                <w:color w:val="000000" w:themeColor="text1"/>
                <w:sz w:val="22"/>
              </w:rPr>
              <w:t>Проверить включение нагревателя: подтвердить рост температуры при включении в штатном режиме</w:t>
            </w:r>
          </w:p>
        </w:tc>
        <w:tc>
          <w:tcPr>
            <w:tcW w:w="2367" w:type="dxa"/>
            <w:vAlign w:val="center"/>
          </w:tcPr>
          <w:p w14:paraId="006CCB6B" w14:textId="7390177D" w:rsidR="00D05D5D" w:rsidRPr="0060699C" w:rsidRDefault="00D05D5D" w:rsidP="00D05D5D">
            <w:pPr>
              <w:pStyle w:val="3"/>
              <w:ind w:left="332" w:hanging="291"/>
              <w:jc w:val="center"/>
              <w:outlineLvl w:val="2"/>
              <w:rPr>
                <w:rFonts w:ascii="Proxima Nova Lt" w:hAnsi="Proxima Nova Lt"/>
                <w:b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8C47FB1" w14:textId="70532C97" w:rsidR="00D05D5D" w:rsidRPr="00D05D5D" w:rsidRDefault="002F0241" w:rsidP="00D05D5D">
            <w:pPr>
              <w:jc w:val="center"/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274023323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543FC2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05D5D" w:rsidRPr="00D05D5D" w14:paraId="751C9A25" w14:textId="77777777" w:rsidTr="0060699C">
        <w:trPr>
          <w:trHeight w:val="1403"/>
        </w:trPr>
        <w:tc>
          <w:tcPr>
            <w:tcW w:w="5013" w:type="dxa"/>
            <w:vAlign w:val="center"/>
          </w:tcPr>
          <w:p w14:paraId="678523E0" w14:textId="4BCDD478" w:rsidR="00D05D5D" w:rsidRPr="0060699C" w:rsidRDefault="00D05D5D" w:rsidP="00D05D5D">
            <w:pPr>
              <w:ind w:left="164"/>
              <w:rPr>
                <w:color w:val="000000" w:themeColor="text1"/>
                <w:sz w:val="22"/>
              </w:rPr>
            </w:pPr>
            <w:r w:rsidRPr="0060699C">
              <w:rPr>
                <w:color w:val="000000" w:themeColor="text1"/>
                <w:sz w:val="22"/>
              </w:rPr>
              <w:t>Выполнить базовую проверку АЦП</w:t>
            </w:r>
            <w:proofErr w:type="gramStart"/>
            <w:r w:rsidRPr="0060699C">
              <w:rPr>
                <w:color w:val="000000" w:themeColor="text1"/>
                <w:sz w:val="22"/>
              </w:rPr>
              <w:t>/«</w:t>
            </w:r>
            <w:proofErr w:type="gramEnd"/>
            <w:r w:rsidRPr="0060699C">
              <w:rPr>
                <w:color w:val="000000" w:themeColor="text1"/>
                <w:sz w:val="22"/>
              </w:rPr>
              <w:t xml:space="preserve">средней точки» через </w:t>
            </w:r>
            <w:proofErr w:type="spellStart"/>
            <w:r w:rsidRPr="0060699C">
              <w:rPr>
                <w:color w:val="000000" w:themeColor="text1"/>
                <w:sz w:val="22"/>
              </w:rPr>
              <w:t>Toolbox</w:t>
            </w:r>
            <w:proofErr w:type="spellEnd"/>
            <w:r w:rsidRPr="0060699C">
              <w:rPr>
                <w:color w:val="000000" w:themeColor="text1"/>
                <w:sz w:val="22"/>
              </w:rPr>
              <w:t>: значение присутствует, не в насыщении, нет признаков обрыва/КЗ</w:t>
            </w:r>
          </w:p>
        </w:tc>
        <w:tc>
          <w:tcPr>
            <w:tcW w:w="2367" w:type="dxa"/>
            <w:vAlign w:val="center"/>
          </w:tcPr>
          <w:p w14:paraId="79BE244F" w14:textId="77777777" w:rsidR="00D05D5D" w:rsidRPr="0060699C" w:rsidRDefault="00D05D5D" w:rsidP="00D05D5D">
            <w:pPr>
              <w:pStyle w:val="3"/>
              <w:ind w:left="332" w:hanging="291"/>
              <w:jc w:val="center"/>
              <w:outlineLvl w:val="2"/>
              <w:rPr>
                <w:rFonts w:ascii="Proxima Nova Lt" w:hAnsi="Proxima Nova Lt"/>
                <w:b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E83E609" w14:textId="00952713" w:rsidR="00D05D5D" w:rsidRPr="00D05D5D" w:rsidRDefault="002F0241" w:rsidP="00D05D5D">
            <w:pPr>
              <w:jc w:val="center"/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348336929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B6085F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05D5D" w:rsidRPr="00D05D5D" w14:paraId="05D79677" w14:textId="77777777" w:rsidTr="0060699C">
        <w:tc>
          <w:tcPr>
            <w:tcW w:w="5013" w:type="dxa"/>
            <w:vAlign w:val="center"/>
          </w:tcPr>
          <w:p w14:paraId="65526417" w14:textId="019E638E" w:rsidR="00D05D5D" w:rsidRPr="0060699C" w:rsidRDefault="00D05D5D" w:rsidP="00D05D5D">
            <w:pPr>
              <w:ind w:left="164"/>
              <w:rPr>
                <w:color w:val="000000" w:themeColor="text1"/>
                <w:sz w:val="22"/>
              </w:rPr>
            </w:pPr>
            <w:r w:rsidRPr="0060699C">
              <w:rPr>
                <w:color w:val="000000" w:themeColor="text1"/>
                <w:sz w:val="22"/>
              </w:rPr>
              <w:t xml:space="preserve">Итоговая оценка по результатам </w:t>
            </w:r>
            <w:r w:rsidR="003306DE">
              <w:rPr>
                <w:color w:val="000000" w:themeColor="text1"/>
                <w:sz w:val="22"/>
              </w:rPr>
              <w:t>формы</w:t>
            </w:r>
          </w:p>
        </w:tc>
        <w:tc>
          <w:tcPr>
            <w:tcW w:w="2367" w:type="dxa"/>
            <w:vAlign w:val="center"/>
          </w:tcPr>
          <w:p w14:paraId="24D6C0DD" w14:textId="77777777" w:rsidR="00D05D5D" w:rsidRPr="0060699C" w:rsidRDefault="00D05D5D" w:rsidP="00D05D5D">
            <w:pPr>
              <w:pStyle w:val="3"/>
              <w:ind w:left="332" w:hanging="291"/>
              <w:jc w:val="center"/>
              <w:outlineLvl w:val="2"/>
              <w:rPr>
                <w:rFonts w:ascii="Proxima Nova Lt" w:hAnsi="Proxima Nova Lt"/>
                <w:b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DB1B773" w14:textId="0A7CED0D" w:rsidR="00D05D5D" w:rsidRPr="00D05D5D" w:rsidRDefault="002F0241" w:rsidP="00D05D5D">
            <w:pPr>
              <w:jc w:val="center"/>
            </w:pPr>
            <w:sdt>
              <w:sdtPr>
                <w:rPr>
                  <w:rStyle w:val="afff9"/>
                  <w:rFonts w:ascii="Proxima Nova Lt" w:hAnsi="Proxima Nova Lt"/>
                </w:rPr>
                <w:alias w:val="Чекбокс"/>
                <w:tag w:val="Чекбокс"/>
                <w:id w:val="-367994865"/>
                <w15:color w:val="008000"/>
                <w15:appearance w15:val="hidden"/>
                <w14:checkbox>
                  <w14:checked w14:val="0"/>
                  <w14:checkedState w14:val="221A" w14:font="Times New Roman"/>
                  <w14:uncheckedState w14:val="2610" w14:font="MS Gothic"/>
                </w14:checkbox>
              </w:sdtPr>
              <w:sdtEndPr>
                <w:rPr>
                  <w:rStyle w:val="afff9"/>
                </w:rPr>
              </w:sdtEndPr>
              <w:sdtContent>
                <w:r w:rsidR="00D05D5D" w:rsidRPr="00B6085F">
                  <w:rPr>
                    <w:rStyle w:val="afff9"/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3AB404FC" w14:textId="52AA49EB" w:rsidR="00D05D5D" w:rsidRDefault="00D05D5D" w:rsidP="00D05D5D">
      <w:pPr>
        <w:rPr>
          <w:rFonts w:ascii="Proxima Nova Lt" w:hAnsi="Proxima Nova Lt" w:cs="Segoe UI"/>
          <w:color w:val="000000" w:themeColor="text1"/>
          <w:sz w:val="24"/>
          <w:szCs w:val="24"/>
          <w:lang w:val="ru-RU"/>
        </w:rPr>
      </w:pPr>
    </w:p>
    <w:p w14:paraId="69E28D5E" w14:textId="77777777" w:rsidR="0060699C" w:rsidRPr="00D05D5D" w:rsidRDefault="0060699C" w:rsidP="00D05D5D">
      <w:pPr>
        <w:rPr>
          <w:rFonts w:ascii="Proxima Nova Lt" w:hAnsi="Proxima Nova Lt" w:cs="Segoe UI"/>
          <w:color w:val="000000" w:themeColor="text1"/>
          <w:sz w:val="24"/>
          <w:szCs w:val="24"/>
          <w:lang w:val="ru-RU"/>
        </w:rPr>
      </w:pPr>
    </w:p>
    <w:p w14:paraId="27300267" w14:textId="77777777" w:rsidR="00D05D5D" w:rsidRPr="00D05D5D" w:rsidRDefault="00D05D5D" w:rsidP="00D05D5D">
      <w:pPr>
        <w:pStyle w:val="1"/>
        <w:rPr>
          <w:lang w:val="ru-RU"/>
        </w:rPr>
      </w:pPr>
      <w:r w:rsidRPr="00D05D5D">
        <w:rPr>
          <w:lang w:val="ru-RU"/>
        </w:rPr>
        <w:lastRenderedPageBreak/>
        <w:t>5. Примечание по дальнейшим проверкам (</w:t>
      </w:r>
      <w:r w:rsidRPr="00D05D5D">
        <w:t>Toolbox</w:t>
      </w:r>
      <w:r w:rsidRPr="00D05D5D">
        <w:rPr>
          <w:lang w:val="ru-RU"/>
        </w:rPr>
        <w:t>)</w:t>
      </w:r>
    </w:p>
    <w:p w14:paraId="77D8EE80" w14:textId="77777777" w:rsidR="00D05D5D" w:rsidRPr="00D05D5D" w:rsidRDefault="00D05D5D" w:rsidP="00D05D5D">
      <w:pPr>
        <w:jc w:val="both"/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t>Функциональные проверки собранного прибора (включая настройки и контроль параметров по сервисной утилите/</w:t>
      </w:r>
      <w:r w:rsidRPr="00D05D5D">
        <w:rPr>
          <w:rFonts w:ascii="Proxima Nova Lt" w:hAnsi="Proxima Nova Lt"/>
        </w:rPr>
        <w:t>Toolbox</w:t>
      </w:r>
      <w:r w:rsidRPr="00D05D5D">
        <w:rPr>
          <w:rFonts w:ascii="Proxima Nova Lt" w:hAnsi="Proxima Nova Lt"/>
          <w:lang w:val="ru-RU"/>
        </w:rPr>
        <w:t>) выполняются по отдельной сервисной документации. Настоящий документ регламентирует только базовый входной контроль печатной платы/панели после производства.</w:t>
      </w:r>
    </w:p>
    <w:p w14:paraId="58429078" w14:textId="77777777" w:rsidR="00D05D5D" w:rsidRPr="00D05D5D" w:rsidRDefault="00D05D5D" w:rsidP="00D05D5D">
      <w:pPr>
        <w:rPr>
          <w:rFonts w:ascii="Proxima Nova Lt" w:hAnsi="Proxima Nova Lt"/>
          <w:color w:val="000000" w:themeColor="text1"/>
          <w:lang w:val="ru-RU"/>
        </w:rPr>
      </w:pPr>
    </w:p>
    <w:p w14:paraId="406648BF" w14:textId="74EEBBA2" w:rsidR="00423336" w:rsidRPr="00D05D5D" w:rsidRDefault="009B39DD" w:rsidP="00D05D5D">
      <w:pPr>
        <w:pStyle w:val="1"/>
        <w:ind w:left="-709" w:hanging="709"/>
        <w:jc w:val="left"/>
        <w:rPr>
          <w:rFonts w:ascii="Proxima Nova Lt" w:hAnsi="Proxima Nova Lt"/>
          <w:lang w:val="ru-RU"/>
        </w:rPr>
      </w:pPr>
      <w:r w:rsidRPr="00D05D5D">
        <w:rPr>
          <w:rFonts w:ascii="Proxima Nova Lt" w:hAnsi="Proxima Nova Lt"/>
          <w:lang w:val="ru-RU"/>
        </w:rPr>
        <w:br w:type="page"/>
      </w:r>
    </w:p>
    <w:p w14:paraId="0428A446" w14:textId="0A732E38" w:rsidR="00423336" w:rsidRPr="00D05D5D" w:rsidRDefault="0031598B" w:rsidP="00D05D5D">
      <w:pPr>
        <w:pStyle w:val="1"/>
        <w:numPr>
          <w:ilvl w:val="0"/>
          <w:numId w:val="6"/>
        </w:numPr>
        <w:rPr>
          <w:lang w:val="ru-RU"/>
        </w:rPr>
      </w:pPr>
      <w:bookmarkStart w:id="1" w:name="_Toc154772107"/>
      <w:r w:rsidRPr="00D05D5D">
        <w:rPr>
          <w:lang w:val="ru-RU"/>
        </w:rPr>
        <w:lastRenderedPageBreak/>
        <w:t>Замечания</w:t>
      </w:r>
      <w:bookmarkEnd w:id="1"/>
    </w:p>
    <w:tbl>
      <w:tblPr>
        <w:tblStyle w:val="afff1"/>
        <w:tblW w:w="9498" w:type="dxa"/>
        <w:tblInd w:w="-147" w:type="dxa"/>
        <w:tblBorders>
          <w:top w:val="single" w:sz="4" w:space="0" w:color="151F6D"/>
          <w:left w:val="single" w:sz="4" w:space="0" w:color="151F6D"/>
          <w:bottom w:val="single" w:sz="4" w:space="0" w:color="151F6D"/>
          <w:right w:val="single" w:sz="4" w:space="0" w:color="151F6D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6520"/>
        <w:gridCol w:w="1843"/>
      </w:tblGrid>
      <w:tr w:rsidR="00423336" w:rsidRPr="00D05D5D" w14:paraId="1BDC3FD7" w14:textId="77777777" w:rsidTr="00315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shd w:val="clear" w:color="auto" w:fill="1F497D"/>
            <w:vAlign w:val="center"/>
          </w:tcPr>
          <w:p w14:paraId="2632B77F" w14:textId="520E7B26" w:rsidR="00423336" w:rsidRPr="00D05D5D" w:rsidRDefault="00941CFE">
            <w:pPr>
              <w:ind w:right="-164"/>
              <w:jc w:val="center"/>
              <w:rPr>
                <w:rFonts w:ascii="Proxima Nova Lt" w:eastAsia="Century Gothic" w:hAnsi="Proxima Nova Lt" w:cs="Century Gothic"/>
                <w:sz w:val="20"/>
                <w:szCs w:val="20"/>
                <w:lang w:val="ru-RU"/>
              </w:rPr>
            </w:pPr>
            <w:r w:rsidRPr="00D05D5D">
              <w:rPr>
                <w:rFonts w:ascii="Proxima Nova Lt" w:eastAsia="Century Gothic" w:hAnsi="Proxima Nova Lt" w:cs="Century Gothic"/>
                <w:sz w:val="20"/>
                <w:szCs w:val="20"/>
                <w:lang w:val="ru-RU"/>
              </w:rPr>
              <w:t>№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02B6411B" w14:textId="097D8C3F" w:rsidR="00423336" w:rsidRPr="00D05D5D" w:rsidRDefault="00941CFE">
            <w:pPr>
              <w:ind w:right="-16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sz w:val="20"/>
                <w:szCs w:val="20"/>
                <w:lang w:val="ru-RU"/>
              </w:rPr>
            </w:pPr>
            <w:r w:rsidRPr="00D05D5D">
              <w:rPr>
                <w:rFonts w:ascii="Proxima Nova Lt" w:eastAsia="Century Gothic" w:hAnsi="Proxima Nova Lt" w:cs="Century Gothic"/>
                <w:sz w:val="20"/>
                <w:szCs w:val="20"/>
                <w:lang w:val="ru-RU"/>
              </w:rPr>
              <w:t>Замечание</w:t>
            </w:r>
          </w:p>
        </w:tc>
        <w:tc>
          <w:tcPr>
            <w:tcW w:w="1843" w:type="dxa"/>
            <w:shd w:val="clear" w:color="auto" w:fill="1F497D"/>
            <w:vAlign w:val="center"/>
          </w:tcPr>
          <w:p w14:paraId="24EC649A" w14:textId="24E57E9F" w:rsidR="00423336" w:rsidRPr="00D05D5D" w:rsidRDefault="00941CFE">
            <w:pPr>
              <w:ind w:right="-1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sz w:val="20"/>
                <w:szCs w:val="20"/>
                <w:lang w:val="ru-RU"/>
              </w:rPr>
            </w:pPr>
            <w:r w:rsidRPr="00D05D5D">
              <w:rPr>
                <w:rFonts w:ascii="Proxima Nova Lt" w:eastAsia="Century Gothic" w:hAnsi="Proxima Nova Lt" w:cs="Century Gothic"/>
                <w:sz w:val="20"/>
                <w:szCs w:val="20"/>
                <w:lang w:val="ru-RU"/>
              </w:rPr>
              <w:t>Дата</w:t>
            </w:r>
          </w:p>
        </w:tc>
      </w:tr>
      <w:tr w:rsidR="00423336" w:rsidRPr="00D05D5D" w14:paraId="3B71F131" w14:textId="77777777" w:rsidTr="00315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shd w:val="clear" w:color="auto" w:fill="1F497D"/>
            <w:vAlign w:val="center"/>
          </w:tcPr>
          <w:p w14:paraId="6B89E80E" w14:textId="5FDC70E7" w:rsidR="00423336" w:rsidRPr="00D05D5D" w:rsidRDefault="0031598B">
            <w:pPr>
              <w:ind w:right="-164"/>
              <w:jc w:val="center"/>
              <w:rPr>
                <w:rFonts w:ascii="Proxima Nova Lt" w:eastAsia="Century Gothic" w:hAnsi="Proxima Nova Lt" w:cs="Century Gothic"/>
                <w:sz w:val="18"/>
                <w:szCs w:val="18"/>
                <w:lang w:val="ru-RU"/>
              </w:rPr>
            </w:pPr>
            <w:r w:rsidRPr="00D05D5D">
              <w:rPr>
                <w:rFonts w:ascii="Proxima Nova Lt" w:eastAsia="Century Gothic" w:hAnsi="Proxima Nova Lt" w:cs="Century Gothic"/>
                <w:sz w:val="18"/>
                <w:szCs w:val="18"/>
                <w:lang w:val="ru-RU"/>
              </w:rPr>
              <w:t>1.</w:t>
            </w:r>
          </w:p>
        </w:tc>
        <w:tc>
          <w:tcPr>
            <w:tcW w:w="6520" w:type="dxa"/>
            <w:vAlign w:val="center"/>
          </w:tcPr>
          <w:p w14:paraId="24984FD5" w14:textId="2B545B9E" w:rsidR="00423336" w:rsidRPr="00D05D5D" w:rsidRDefault="00423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1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1843" w:type="dxa"/>
            <w:vAlign w:val="center"/>
          </w:tcPr>
          <w:p w14:paraId="023B63D7" w14:textId="5E4B9782" w:rsidR="00423336" w:rsidRPr="00D05D5D" w:rsidRDefault="00423336">
            <w:pPr>
              <w:ind w:right="-16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sz w:val="18"/>
                <w:szCs w:val="18"/>
                <w:lang w:val="ru-RU"/>
              </w:rPr>
            </w:pPr>
          </w:p>
        </w:tc>
      </w:tr>
      <w:tr w:rsidR="00423336" w:rsidRPr="00D05D5D" w14:paraId="7AB55948" w14:textId="77777777" w:rsidTr="00315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shd w:val="clear" w:color="auto" w:fill="1F497D"/>
            <w:vAlign w:val="center"/>
          </w:tcPr>
          <w:p w14:paraId="1D3EC696" w14:textId="4B0CBA65" w:rsidR="00423336" w:rsidRPr="00D05D5D" w:rsidRDefault="0031598B">
            <w:pPr>
              <w:ind w:right="-164"/>
              <w:jc w:val="center"/>
              <w:rPr>
                <w:rFonts w:ascii="Proxima Nova Lt" w:eastAsia="Century Gothic" w:hAnsi="Proxima Nova Lt" w:cs="Century Gothic"/>
                <w:sz w:val="18"/>
                <w:szCs w:val="18"/>
                <w:lang w:val="ru-RU"/>
              </w:rPr>
            </w:pPr>
            <w:r w:rsidRPr="00D05D5D">
              <w:rPr>
                <w:rFonts w:ascii="Proxima Nova Lt" w:eastAsia="Century Gothic" w:hAnsi="Proxima Nova Lt" w:cs="Century Gothic"/>
                <w:sz w:val="18"/>
                <w:szCs w:val="18"/>
                <w:lang w:val="ru-RU"/>
              </w:rPr>
              <w:t>2.</w:t>
            </w:r>
          </w:p>
        </w:tc>
        <w:tc>
          <w:tcPr>
            <w:tcW w:w="6520" w:type="dxa"/>
            <w:vAlign w:val="center"/>
          </w:tcPr>
          <w:p w14:paraId="614D55FF" w14:textId="46A50CD6" w:rsidR="00423336" w:rsidRPr="00D05D5D" w:rsidRDefault="00423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1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EE8F96A" w14:textId="307A0263" w:rsidR="00423336" w:rsidRPr="00D05D5D" w:rsidRDefault="00423336">
            <w:pPr>
              <w:ind w:right="-16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sz w:val="18"/>
                <w:szCs w:val="18"/>
              </w:rPr>
            </w:pPr>
          </w:p>
        </w:tc>
      </w:tr>
      <w:tr w:rsidR="00D05D5D" w:rsidRPr="00D05D5D" w14:paraId="579A2A7F" w14:textId="77777777" w:rsidTr="00315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shd w:val="clear" w:color="auto" w:fill="1F497D"/>
            <w:vAlign w:val="center"/>
          </w:tcPr>
          <w:p w14:paraId="781BC88E" w14:textId="380ACDE5" w:rsidR="00D05D5D" w:rsidRPr="00D05D5D" w:rsidRDefault="00D05D5D">
            <w:pPr>
              <w:ind w:right="-164"/>
              <w:jc w:val="center"/>
              <w:rPr>
                <w:rFonts w:ascii="Proxima Nova Lt" w:eastAsia="Century Gothic" w:hAnsi="Proxima Nova Lt" w:cs="Century Gothic"/>
                <w:sz w:val="18"/>
                <w:szCs w:val="18"/>
                <w:lang w:val="ru-RU"/>
              </w:rPr>
            </w:pPr>
            <w:r>
              <w:rPr>
                <w:rFonts w:ascii="Proxima Nova Lt" w:eastAsia="Century Gothic" w:hAnsi="Proxima Nova Lt" w:cs="Century Gothic"/>
                <w:sz w:val="18"/>
                <w:szCs w:val="18"/>
                <w:lang w:val="ru-RU"/>
              </w:rPr>
              <w:t>3</w:t>
            </w:r>
          </w:p>
        </w:tc>
        <w:tc>
          <w:tcPr>
            <w:tcW w:w="6520" w:type="dxa"/>
            <w:vAlign w:val="center"/>
          </w:tcPr>
          <w:p w14:paraId="5CE9E359" w14:textId="77777777" w:rsidR="00D05D5D" w:rsidRPr="00D05D5D" w:rsidRDefault="00D05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1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13C3BF9A" w14:textId="77777777" w:rsidR="00D05D5D" w:rsidRPr="00D05D5D" w:rsidRDefault="00D05D5D">
            <w:pPr>
              <w:ind w:right="-16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sz w:val="18"/>
                <w:szCs w:val="18"/>
              </w:rPr>
            </w:pPr>
          </w:p>
        </w:tc>
      </w:tr>
      <w:tr w:rsidR="00D05D5D" w:rsidRPr="00D05D5D" w14:paraId="56633C3D" w14:textId="77777777" w:rsidTr="00315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shd w:val="clear" w:color="auto" w:fill="1F497D"/>
            <w:vAlign w:val="center"/>
          </w:tcPr>
          <w:p w14:paraId="505D22C7" w14:textId="1189ACF3" w:rsidR="00D05D5D" w:rsidRPr="00D05D5D" w:rsidRDefault="00D05D5D">
            <w:pPr>
              <w:ind w:right="-164"/>
              <w:jc w:val="center"/>
              <w:rPr>
                <w:rFonts w:ascii="Proxima Nova Lt" w:eastAsia="Century Gothic" w:hAnsi="Proxima Nova Lt" w:cs="Century Gothic"/>
                <w:sz w:val="18"/>
                <w:szCs w:val="18"/>
                <w:lang w:val="ru-RU"/>
              </w:rPr>
            </w:pPr>
            <w:r>
              <w:rPr>
                <w:rFonts w:ascii="Proxima Nova Lt" w:eastAsia="Century Gothic" w:hAnsi="Proxima Nova Lt" w:cs="Century Gothic"/>
                <w:sz w:val="18"/>
                <w:szCs w:val="18"/>
                <w:lang w:val="ru-RU"/>
              </w:rPr>
              <w:t>4</w:t>
            </w:r>
          </w:p>
        </w:tc>
        <w:tc>
          <w:tcPr>
            <w:tcW w:w="6520" w:type="dxa"/>
            <w:vAlign w:val="center"/>
          </w:tcPr>
          <w:p w14:paraId="200C0190" w14:textId="77777777" w:rsidR="00D05D5D" w:rsidRPr="00D05D5D" w:rsidRDefault="00D05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1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7A4BFEB" w14:textId="77777777" w:rsidR="00D05D5D" w:rsidRPr="00D05D5D" w:rsidRDefault="00D05D5D">
            <w:pPr>
              <w:ind w:right="-16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 Lt" w:eastAsia="Century Gothic" w:hAnsi="Proxima Nova Lt" w:cs="Century Gothic"/>
                <w:sz w:val="18"/>
                <w:szCs w:val="18"/>
              </w:rPr>
            </w:pPr>
          </w:p>
        </w:tc>
      </w:tr>
    </w:tbl>
    <w:p w14:paraId="1A2F1013" w14:textId="77777777" w:rsidR="00423336" w:rsidRPr="00D05D5D" w:rsidRDefault="009B39DD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3617"/>
        </w:tabs>
        <w:rPr>
          <w:rFonts w:ascii="Proxima Nova Lt" w:hAnsi="Proxima Nova Lt"/>
          <w:color w:val="000000"/>
        </w:rPr>
      </w:pPr>
      <w:r w:rsidRPr="00D05D5D">
        <w:rPr>
          <w:rFonts w:ascii="Proxima Nova Lt" w:hAnsi="Proxima Nova Lt"/>
          <w:color w:val="000000"/>
        </w:rPr>
        <w:tab/>
      </w:r>
    </w:p>
    <w:sectPr w:rsidR="00423336" w:rsidRPr="00D05D5D">
      <w:headerReference w:type="default" r:id="rId8"/>
      <w:footerReference w:type="default" r:id="rId9"/>
      <w:pgSz w:w="11906" w:h="16838"/>
      <w:pgMar w:top="2835" w:right="1133" w:bottom="993" w:left="1440" w:header="70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B419E7" w14:textId="77777777" w:rsidR="002F0241" w:rsidRDefault="002F0241">
      <w:pPr>
        <w:spacing w:after="0" w:line="240" w:lineRule="auto"/>
      </w:pPr>
      <w:r>
        <w:separator/>
      </w:r>
    </w:p>
  </w:endnote>
  <w:endnote w:type="continuationSeparator" w:id="0">
    <w:p w14:paraId="134FA25B" w14:textId="77777777" w:rsidR="002F0241" w:rsidRDefault="002F0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73A509" w14:textId="345FD1C1" w:rsidR="00C50B93" w:rsidRDefault="00C50B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709" w:right="-732"/>
      <w:rPr>
        <w:color w:val="000000"/>
      </w:rPr>
    </w:pPr>
    <w:r>
      <w:rPr>
        <w:smallCaps/>
        <w:noProof/>
        <w:color w:val="808080"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FE9C9F" wp14:editId="12826487">
              <wp:simplePos x="0" y="0"/>
              <wp:positionH relativeFrom="column">
                <wp:posOffset>-927100</wp:posOffset>
              </wp:positionH>
              <wp:positionV relativeFrom="paragraph">
                <wp:posOffset>96520</wp:posOffset>
              </wp:positionV>
              <wp:extent cx="7556500" cy="0"/>
              <wp:effectExtent l="38100" t="38100" r="63500" b="95250"/>
              <wp:wrapNone/>
              <wp:docPr id="21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  <a:ln>
                        <a:solidFill>
                          <a:srgbClr val="1F497D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2C688C" id="Прямая соединительная линия 2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3pt,7.6pt" to="522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" strokecolor="#1f497d" strokeweight="2pt">
              <v:shadow on="t" color="black" opacity="24903f" origin=",.5" offset="0,.55556mm"/>
            </v:line>
          </w:pict>
        </mc:Fallback>
      </mc:AlternateContent>
    </w:r>
    <w:r>
      <w:rPr>
        <w:smallCaps/>
        <w:color w:val="808080"/>
        <w:sz w:val="20"/>
        <w:szCs w:val="20"/>
      </w:rPr>
      <w:tab/>
    </w:r>
    <w:r>
      <w:rPr>
        <w:color w:val="808080"/>
        <w:sz w:val="20"/>
        <w:szCs w:val="20"/>
      </w:rPr>
      <w:tab/>
    </w:r>
    <w:r>
      <w:rPr>
        <w:color w:val="808080"/>
        <w:sz w:val="20"/>
        <w:szCs w:val="20"/>
      </w:rPr>
      <w:tab/>
    </w:r>
    <w:r>
      <w:rPr>
        <w:color w:val="808080"/>
        <w:sz w:val="20"/>
        <w:szCs w:val="20"/>
      </w:rPr>
      <w:tab/>
    </w:r>
    <w:r>
      <w:rPr>
        <w:color w:val="808080"/>
        <w:sz w:val="20"/>
        <w:szCs w:val="20"/>
      </w:rPr>
      <w:tab/>
    </w:r>
    <w:r>
      <w:rPr>
        <w:color w:val="808080"/>
        <w:sz w:val="20"/>
        <w:szCs w:val="20"/>
      </w:rPr>
      <w:tab/>
    </w:r>
    <w:r>
      <w:rPr>
        <w:color w:val="808080"/>
        <w:sz w:val="20"/>
        <w:szCs w:val="20"/>
      </w:rPr>
      <w:tab/>
    </w:r>
    <w:r>
      <w:rPr>
        <w:color w:val="151F6D"/>
        <w:lang w:val="ru-RU"/>
      </w:rPr>
      <w:t>Страница</w:t>
    </w:r>
    <w:r>
      <w:rPr>
        <w:color w:val="151F6D"/>
      </w:rPr>
      <w:t xml:space="preserve"> </w:t>
    </w:r>
    <w:r>
      <w:rPr>
        <w:b/>
        <w:color w:val="151F6D"/>
        <w:sz w:val="24"/>
        <w:szCs w:val="24"/>
      </w:rPr>
      <w:fldChar w:fldCharType="begin"/>
    </w:r>
    <w:r>
      <w:rPr>
        <w:b/>
        <w:color w:val="151F6D"/>
        <w:sz w:val="24"/>
        <w:szCs w:val="24"/>
      </w:rPr>
      <w:instrText>PAGE</w:instrText>
    </w:r>
    <w:r>
      <w:rPr>
        <w:b/>
        <w:color w:val="151F6D"/>
        <w:sz w:val="24"/>
        <w:szCs w:val="24"/>
      </w:rPr>
      <w:fldChar w:fldCharType="separate"/>
    </w:r>
    <w:r>
      <w:rPr>
        <w:b/>
        <w:noProof/>
        <w:color w:val="151F6D"/>
        <w:sz w:val="24"/>
        <w:szCs w:val="24"/>
      </w:rPr>
      <w:t>1</w:t>
    </w:r>
    <w:r>
      <w:rPr>
        <w:b/>
        <w:color w:val="151F6D"/>
        <w:sz w:val="24"/>
        <w:szCs w:val="24"/>
      </w:rPr>
      <w:fldChar w:fldCharType="end"/>
    </w:r>
    <w:r>
      <w:rPr>
        <w:color w:val="151F6D"/>
      </w:rPr>
      <w:t xml:space="preserve"> / </w:t>
    </w:r>
    <w:r>
      <w:rPr>
        <w:b/>
        <w:color w:val="151F6D"/>
        <w:sz w:val="24"/>
        <w:szCs w:val="24"/>
      </w:rPr>
      <w:fldChar w:fldCharType="begin"/>
    </w:r>
    <w:r>
      <w:rPr>
        <w:b/>
        <w:color w:val="151F6D"/>
        <w:sz w:val="24"/>
        <w:szCs w:val="24"/>
      </w:rPr>
      <w:instrText>NUMPAGES</w:instrText>
    </w:r>
    <w:r>
      <w:rPr>
        <w:b/>
        <w:color w:val="151F6D"/>
        <w:sz w:val="24"/>
        <w:szCs w:val="24"/>
      </w:rPr>
      <w:fldChar w:fldCharType="separate"/>
    </w:r>
    <w:r>
      <w:rPr>
        <w:b/>
        <w:noProof/>
        <w:color w:val="151F6D"/>
        <w:sz w:val="24"/>
        <w:szCs w:val="24"/>
      </w:rPr>
      <w:t>1</w:t>
    </w:r>
    <w:r>
      <w:rPr>
        <w:b/>
        <w:color w:val="151F6D"/>
        <w:sz w:val="24"/>
        <w:szCs w:val="24"/>
      </w:rPr>
      <w:fldChar w:fldCharType="end"/>
    </w:r>
  </w:p>
  <w:p w14:paraId="4B8EF594" w14:textId="77777777" w:rsidR="00C50B93" w:rsidRDefault="00C50B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8C7BDB" w14:textId="77777777" w:rsidR="002F0241" w:rsidRDefault="002F0241">
      <w:pPr>
        <w:spacing w:after="0" w:line="240" w:lineRule="auto"/>
      </w:pPr>
      <w:r>
        <w:separator/>
      </w:r>
    </w:p>
  </w:footnote>
  <w:footnote w:type="continuationSeparator" w:id="0">
    <w:p w14:paraId="7CC48231" w14:textId="77777777" w:rsidR="002F0241" w:rsidRDefault="002F0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CD4DC" w14:textId="6153B181" w:rsidR="00C50B93" w:rsidRDefault="00C50B93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ff2"/>
      <w:tblW w:w="10490" w:type="dxa"/>
      <w:tblInd w:w="-709" w:type="dxa"/>
      <w:tblBorders>
        <w:top w:val="nil"/>
        <w:left w:val="nil"/>
        <w:bottom w:val="single" w:sz="18" w:space="0" w:color="1C2674"/>
        <w:right w:val="nil"/>
        <w:insideH w:val="nil"/>
        <w:insideV w:val="nil"/>
      </w:tblBorders>
      <w:shd w:val="clear" w:color="auto" w:fill="FFFFFF" w:themeFill="background1"/>
      <w:tblLayout w:type="fixed"/>
      <w:tblLook w:val="0400" w:firstRow="0" w:lastRow="0" w:firstColumn="0" w:lastColumn="0" w:noHBand="0" w:noVBand="1"/>
    </w:tblPr>
    <w:tblGrid>
      <w:gridCol w:w="1135"/>
      <w:gridCol w:w="1842"/>
      <w:gridCol w:w="5387"/>
      <w:gridCol w:w="2101"/>
      <w:gridCol w:w="25"/>
    </w:tblGrid>
    <w:tr w:rsidR="00C50B93" w14:paraId="2BCE9800" w14:textId="77777777" w:rsidTr="005A1746">
      <w:trPr>
        <w:trHeight w:val="257"/>
      </w:trPr>
      <w:tc>
        <w:tcPr>
          <w:tcW w:w="10490" w:type="dxa"/>
          <w:gridSpan w:val="5"/>
          <w:shd w:val="clear" w:color="auto" w:fill="1F497D" w:themeFill="text2"/>
          <w:vAlign w:val="center"/>
        </w:tcPr>
        <w:p w14:paraId="118EBBFD" w14:textId="4D79F35F" w:rsidR="00C50B93" w:rsidRPr="009B39DD" w:rsidRDefault="00C50B93" w:rsidP="009B39D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Century Gothic" w:eastAsia="Century Gothic" w:hAnsi="Century Gothic" w:cs="Century Gothic"/>
              <w:b/>
              <w:color w:val="000000"/>
              <w:sz w:val="20"/>
              <w:szCs w:val="20"/>
              <w:lang w:val="ru-RU"/>
            </w:rPr>
          </w:pPr>
          <w:bookmarkStart w:id="2" w:name="_Hlk221180397"/>
          <w:r>
            <w:rPr>
              <w:rFonts w:ascii="Century Gothic" w:eastAsia="Century Gothic" w:hAnsi="Century Gothic" w:cs="Century Gothic"/>
              <w:b/>
              <w:color w:val="FFFFFF"/>
              <w:sz w:val="20"/>
              <w:szCs w:val="20"/>
              <w:lang w:val="ru-RU"/>
            </w:rPr>
            <w:t>Документы ОТК</w:t>
          </w:r>
        </w:p>
      </w:tc>
    </w:tr>
    <w:tr w:rsidR="00C50B93" w:rsidRPr="0064531B" w14:paraId="7EE12327" w14:textId="77777777" w:rsidTr="00830164">
      <w:trPr>
        <w:gridAfter w:val="1"/>
        <w:wAfter w:w="25" w:type="dxa"/>
        <w:trHeight w:val="58"/>
      </w:trPr>
      <w:tc>
        <w:tcPr>
          <w:tcW w:w="1135" w:type="dxa"/>
          <w:tcBorders>
            <w:top w:val="nil"/>
            <w:bottom w:val="single" w:sz="6" w:space="0" w:color="1C2674"/>
            <w:right w:val="single" w:sz="6" w:space="0" w:color="1C2674"/>
          </w:tcBorders>
          <w:shd w:val="clear" w:color="auto" w:fill="FFFFFF" w:themeFill="background1"/>
          <w:vAlign w:val="center"/>
        </w:tcPr>
        <w:p w14:paraId="2FAA0F98" w14:textId="648AC21F" w:rsidR="00C50B93" w:rsidRPr="00EE1628" w:rsidRDefault="00C50B9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</w:pPr>
          <w:r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  <w:t>№</w:t>
          </w:r>
        </w:p>
      </w:tc>
      <w:tc>
        <w:tcPr>
          <w:tcW w:w="1842" w:type="dxa"/>
          <w:tcBorders>
            <w:top w:val="nil"/>
            <w:left w:val="single" w:sz="6" w:space="0" w:color="1C2674"/>
            <w:bottom w:val="single" w:sz="6" w:space="0" w:color="1C2674"/>
          </w:tcBorders>
          <w:shd w:val="clear" w:color="auto" w:fill="FFFFFF" w:themeFill="background1"/>
        </w:tcPr>
        <w:p w14:paraId="2A24FAA9" w14:textId="4809B06A" w:rsidR="00C50B93" w:rsidRPr="0096171D" w:rsidRDefault="00C50B93">
          <w:pP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  <w:lang w:val="en-US"/>
            </w:rPr>
          </w:pPr>
        </w:p>
      </w:tc>
      <w:tc>
        <w:tcPr>
          <w:tcW w:w="5387" w:type="dxa"/>
          <w:vMerge w:val="restart"/>
          <w:tcBorders>
            <w:top w:val="nil"/>
          </w:tcBorders>
          <w:shd w:val="clear" w:color="auto" w:fill="FFFFFF" w:themeFill="background1"/>
          <w:vAlign w:val="center"/>
        </w:tcPr>
        <w:p w14:paraId="7525BC8E" w14:textId="77777777" w:rsidR="00C50B93" w:rsidRDefault="00C50B93">
          <w:pPr>
            <w:pStyle w:val="a3"/>
            <w:rPr>
              <w:color w:val="151F6D"/>
              <w:lang w:val="ru-RU"/>
            </w:rPr>
          </w:pPr>
          <w:r>
            <w:rPr>
              <w:color w:val="151F6D"/>
              <w:lang w:val="ru-RU"/>
            </w:rPr>
            <w:t>Тест печатной платы</w:t>
          </w:r>
        </w:p>
        <w:p w14:paraId="75037216" w14:textId="43BF7E0F" w:rsidR="00C50B93" w:rsidRPr="00C50B93" w:rsidRDefault="00C50B93">
          <w:pPr>
            <w:pStyle w:val="a3"/>
            <w:rPr>
              <w:color w:val="151F6D"/>
              <w:lang w:val="ru-RU"/>
            </w:rPr>
          </w:pPr>
          <w:r>
            <w:rPr>
              <w:color w:val="151F6D"/>
              <w:lang w:val="en-US"/>
            </w:rPr>
            <w:t>IGAS</w:t>
          </w:r>
          <w:r w:rsidRPr="00C50B93">
            <w:rPr>
              <w:color w:val="151F6D"/>
              <w:lang w:val="ru-RU"/>
            </w:rPr>
            <w:t>-</w:t>
          </w:r>
          <w:r>
            <w:rPr>
              <w:color w:val="151F6D"/>
              <w:lang w:val="en-US"/>
            </w:rPr>
            <w:t>IR</w:t>
          </w:r>
        </w:p>
        <w:p w14:paraId="67B0E0F6" w14:textId="26CCF070" w:rsidR="00C50B93" w:rsidRPr="00C54E6A" w:rsidRDefault="00C50B93" w:rsidP="00830164">
          <w:pPr>
            <w:jc w:val="center"/>
            <w:rPr>
              <w:lang w:val="ru-RU"/>
            </w:rPr>
          </w:pPr>
          <w:r w:rsidRPr="00830164"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  <w:t>МЦТР</w:t>
          </w:r>
          <w:r w:rsidRPr="00C54E6A"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  <w:t>.</w:t>
          </w:r>
          <w:r w:rsidR="00D05D5D"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  <w:t>000031.00.000</w:t>
          </w:r>
        </w:p>
      </w:tc>
      <w:tc>
        <w:tcPr>
          <w:tcW w:w="2101" w:type="dxa"/>
          <w:vMerge w:val="restart"/>
          <w:tcBorders>
            <w:top w:val="nil"/>
          </w:tcBorders>
          <w:shd w:val="clear" w:color="auto" w:fill="FFFFFF" w:themeFill="background1"/>
          <w:vAlign w:val="center"/>
        </w:tcPr>
        <w:p w14:paraId="07B326B8" w14:textId="6DB9128F" w:rsidR="00C50B93" w:rsidRPr="00C54E6A" w:rsidRDefault="00C50B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Century Gothic" w:eastAsia="Century Gothic" w:hAnsi="Century Gothic" w:cs="Century Gothic"/>
              <w:color w:val="000000"/>
              <w:sz w:val="4"/>
              <w:szCs w:val="4"/>
              <w:lang w:val="ru-RU"/>
            </w:rPr>
          </w:pPr>
        </w:p>
      </w:tc>
    </w:tr>
    <w:tr w:rsidR="00C50B93" w14:paraId="3F7BBC65" w14:textId="77777777" w:rsidTr="00830164">
      <w:trPr>
        <w:gridAfter w:val="1"/>
        <w:wAfter w:w="25" w:type="dxa"/>
        <w:trHeight w:val="76"/>
      </w:trPr>
      <w:tc>
        <w:tcPr>
          <w:tcW w:w="1135" w:type="dxa"/>
          <w:tcBorders>
            <w:top w:val="single" w:sz="6" w:space="0" w:color="1C2674"/>
            <w:bottom w:val="single" w:sz="6" w:space="0" w:color="1C2674"/>
            <w:right w:val="single" w:sz="6" w:space="0" w:color="1C2674"/>
          </w:tcBorders>
          <w:shd w:val="clear" w:color="auto" w:fill="FFFFFF" w:themeFill="background1"/>
          <w:vAlign w:val="center"/>
        </w:tcPr>
        <w:p w14:paraId="1E0E85DB" w14:textId="5C5C39FA" w:rsidR="00C50B93" w:rsidRPr="00273B7C" w:rsidRDefault="00C50B9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</w:pPr>
          <w:r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  <w:t>Версия</w:t>
          </w:r>
        </w:p>
      </w:tc>
      <w:tc>
        <w:tcPr>
          <w:tcW w:w="1842" w:type="dxa"/>
          <w:tcBorders>
            <w:top w:val="single" w:sz="6" w:space="0" w:color="1C2674"/>
            <w:left w:val="single" w:sz="6" w:space="0" w:color="1C2674"/>
            <w:bottom w:val="single" w:sz="6" w:space="0" w:color="1C2674"/>
          </w:tcBorders>
          <w:shd w:val="clear" w:color="auto" w:fill="FFFFFF" w:themeFill="background1"/>
        </w:tcPr>
        <w:p w14:paraId="2E31F19C" w14:textId="37E0DFA7" w:rsidR="00C50B93" w:rsidRPr="00717550" w:rsidRDefault="00C50B93">
          <w:pP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  <w:lang w:val="ru-RU"/>
            </w:rPr>
          </w:pPr>
          <w:r>
            <w:rPr>
              <w:rFonts w:ascii="Century Gothic" w:eastAsia="Century Gothic" w:hAnsi="Century Gothic" w:cs="Century Gothic"/>
              <w:color w:val="151F6D"/>
              <w:sz w:val="20"/>
              <w:szCs w:val="20"/>
              <w:lang w:val="en-US"/>
            </w:rPr>
            <w:t xml:space="preserve">Rev </w:t>
          </w:r>
          <w:r>
            <w:rPr>
              <w:rFonts w:ascii="Century Gothic" w:eastAsia="Century Gothic" w:hAnsi="Century Gothic" w:cs="Century Gothic"/>
              <w:color w:val="151F6D"/>
              <w:sz w:val="20"/>
              <w:szCs w:val="20"/>
              <w:lang w:val="ru-RU"/>
            </w:rPr>
            <w:t>1</w:t>
          </w:r>
        </w:p>
      </w:tc>
      <w:tc>
        <w:tcPr>
          <w:tcW w:w="5387" w:type="dxa"/>
          <w:vMerge/>
          <w:shd w:val="clear" w:color="auto" w:fill="FFFFFF" w:themeFill="background1"/>
          <w:vAlign w:val="center"/>
        </w:tcPr>
        <w:p w14:paraId="4D0EB959" w14:textId="77777777" w:rsidR="00C50B93" w:rsidRDefault="00C50B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</w:rPr>
          </w:pPr>
        </w:p>
      </w:tc>
      <w:tc>
        <w:tcPr>
          <w:tcW w:w="2101" w:type="dxa"/>
          <w:vMerge/>
          <w:shd w:val="clear" w:color="auto" w:fill="FFFFFF" w:themeFill="background1"/>
          <w:vAlign w:val="center"/>
        </w:tcPr>
        <w:p w14:paraId="48E976B4" w14:textId="77777777" w:rsidR="00C50B93" w:rsidRDefault="00C50B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</w:rPr>
          </w:pPr>
        </w:p>
      </w:tc>
    </w:tr>
    <w:tr w:rsidR="00C50B93" w14:paraId="0DA54DB0" w14:textId="77777777" w:rsidTr="00830164">
      <w:trPr>
        <w:gridAfter w:val="1"/>
        <w:wAfter w:w="25" w:type="dxa"/>
        <w:trHeight w:val="14"/>
      </w:trPr>
      <w:tc>
        <w:tcPr>
          <w:tcW w:w="1135" w:type="dxa"/>
          <w:tcBorders>
            <w:top w:val="single" w:sz="6" w:space="0" w:color="1C2674"/>
            <w:bottom w:val="single" w:sz="6" w:space="0" w:color="1C2674"/>
            <w:right w:val="single" w:sz="6" w:space="0" w:color="1C2674"/>
          </w:tcBorders>
          <w:shd w:val="clear" w:color="auto" w:fill="FFFFFF" w:themeFill="background1"/>
          <w:vAlign w:val="center"/>
        </w:tcPr>
        <w:p w14:paraId="08F742D7" w14:textId="098A3CE9" w:rsidR="00C50B93" w:rsidRPr="00273B7C" w:rsidRDefault="00C50B9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</w:pPr>
          <w:r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  <w:t>Автор</w:t>
          </w:r>
        </w:p>
      </w:tc>
      <w:tc>
        <w:tcPr>
          <w:tcW w:w="1842" w:type="dxa"/>
          <w:tcBorders>
            <w:top w:val="single" w:sz="6" w:space="0" w:color="1C2674"/>
            <w:left w:val="single" w:sz="6" w:space="0" w:color="1C2674"/>
            <w:bottom w:val="single" w:sz="6" w:space="0" w:color="1C2674"/>
          </w:tcBorders>
          <w:shd w:val="clear" w:color="auto" w:fill="FFFFFF" w:themeFill="background1"/>
        </w:tcPr>
        <w:p w14:paraId="10CBE4E9" w14:textId="4DB27DA2" w:rsidR="00C50B93" w:rsidRPr="00C54E6A" w:rsidRDefault="00C50B93">
          <w:pP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  <w:lang w:val="ru-RU"/>
            </w:rPr>
          </w:pPr>
        </w:p>
      </w:tc>
      <w:tc>
        <w:tcPr>
          <w:tcW w:w="5387" w:type="dxa"/>
          <w:vMerge/>
          <w:shd w:val="clear" w:color="auto" w:fill="FFFFFF" w:themeFill="background1"/>
          <w:vAlign w:val="center"/>
        </w:tcPr>
        <w:p w14:paraId="791977F6" w14:textId="77777777" w:rsidR="00C50B93" w:rsidRDefault="00C50B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</w:rPr>
          </w:pPr>
        </w:p>
      </w:tc>
      <w:tc>
        <w:tcPr>
          <w:tcW w:w="2101" w:type="dxa"/>
          <w:vMerge/>
          <w:shd w:val="clear" w:color="auto" w:fill="FFFFFF" w:themeFill="background1"/>
          <w:vAlign w:val="center"/>
        </w:tcPr>
        <w:p w14:paraId="611C16D8" w14:textId="77777777" w:rsidR="00C50B93" w:rsidRDefault="00C50B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</w:rPr>
          </w:pPr>
        </w:p>
      </w:tc>
    </w:tr>
    <w:tr w:rsidR="00C50B93" w14:paraId="0884CAF4" w14:textId="77777777" w:rsidTr="00830164">
      <w:trPr>
        <w:gridAfter w:val="1"/>
        <w:wAfter w:w="25" w:type="dxa"/>
        <w:trHeight w:val="25"/>
      </w:trPr>
      <w:tc>
        <w:tcPr>
          <w:tcW w:w="1135" w:type="dxa"/>
          <w:tcBorders>
            <w:top w:val="single" w:sz="6" w:space="0" w:color="1C2674"/>
            <w:bottom w:val="single" w:sz="18" w:space="0" w:color="1C2674"/>
            <w:right w:val="single" w:sz="6" w:space="0" w:color="1C2674"/>
          </w:tcBorders>
          <w:shd w:val="clear" w:color="auto" w:fill="FFFFFF" w:themeFill="background1"/>
          <w:vAlign w:val="center"/>
        </w:tcPr>
        <w:p w14:paraId="19A21E06" w14:textId="6078C420" w:rsidR="00C50B93" w:rsidRPr="00273B7C" w:rsidRDefault="00C50B9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</w:pPr>
          <w:r>
            <w:rPr>
              <w:rFonts w:ascii="Century Gothic" w:eastAsia="Century Gothic" w:hAnsi="Century Gothic" w:cs="Century Gothic"/>
              <w:b/>
              <w:color w:val="151F6D"/>
              <w:sz w:val="20"/>
              <w:szCs w:val="20"/>
              <w:lang w:val="ru-RU"/>
            </w:rPr>
            <w:t>Дата</w:t>
          </w:r>
        </w:p>
      </w:tc>
      <w:tc>
        <w:tcPr>
          <w:tcW w:w="1842" w:type="dxa"/>
          <w:tcBorders>
            <w:top w:val="single" w:sz="6" w:space="0" w:color="1C2674"/>
            <w:left w:val="single" w:sz="6" w:space="0" w:color="1C2674"/>
            <w:bottom w:val="single" w:sz="18" w:space="0" w:color="1C2674"/>
          </w:tcBorders>
          <w:shd w:val="clear" w:color="auto" w:fill="FFFFFF" w:themeFill="background1"/>
        </w:tcPr>
        <w:p w14:paraId="7B6691C9" w14:textId="7C3C322C" w:rsidR="00C50B93" w:rsidRPr="00273B7C" w:rsidRDefault="00C50B93">
          <w:pP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  <w:lang w:val="ru-RU"/>
            </w:rPr>
          </w:pPr>
          <w:r>
            <w:rPr>
              <w:rFonts w:ascii="Century Gothic" w:eastAsia="Century Gothic" w:hAnsi="Century Gothic" w:cs="Century Gothic"/>
              <w:color w:val="151F6D"/>
              <w:sz w:val="20"/>
              <w:szCs w:val="20"/>
              <w:lang w:val="ru-RU"/>
            </w:rPr>
            <w:t>18.01.2026</w:t>
          </w:r>
        </w:p>
      </w:tc>
      <w:tc>
        <w:tcPr>
          <w:tcW w:w="5387" w:type="dxa"/>
          <w:vMerge/>
          <w:shd w:val="clear" w:color="auto" w:fill="FFFFFF" w:themeFill="background1"/>
          <w:vAlign w:val="center"/>
        </w:tcPr>
        <w:p w14:paraId="28F3C268" w14:textId="77777777" w:rsidR="00C50B93" w:rsidRDefault="00C50B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</w:rPr>
          </w:pPr>
        </w:p>
      </w:tc>
      <w:tc>
        <w:tcPr>
          <w:tcW w:w="2101" w:type="dxa"/>
          <w:vMerge/>
          <w:shd w:val="clear" w:color="auto" w:fill="FFFFFF" w:themeFill="background1"/>
          <w:vAlign w:val="center"/>
        </w:tcPr>
        <w:p w14:paraId="2A75E952" w14:textId="77777777" w:rsidR="00C50B93" w:rsidRDefault="00C50B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color w:val="151F6D"/>
              <w:sz w:val="20"/>
              <w:szCs w:val="20"/>
            </w:rPr>
          </w:pPr>
        </w:p>
      </w:tc>
    </w:tr>
    <w:bookmarkEnd w:id="2"/>
  </w:tbl>
  <w:p w14:paraId="696AB626" w14:textId="77777777" w:rsidR="00C50B93" w:rsidRDefault="00C50B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1F6AC2"/>
    <w:multiLevelType w:val="hybridMultilevel"/>
    <w:tmpl w:val="E0A6FE76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3BA43F4B"/>
    <w:multiLevelType w:val="multilevel"/>
    <w:tmpl w:val="A73EA97E"/>
    <w:lvl w:ilvl="0">
      <w:start w:val="1"/>
      <w:numFmt w:val="bullet"/>
      <w:lvlText w:val="●"/>
      <w:lvlJc w:val="left"/>
      <w:pPr>
        <w:ind w:left="76" w:hanging="360"/>
      </w:pPr>
      <w:rPr>
        <w:rFonts w:ascii="Noto Sans Symbols" w:eastAsia="Noto Sans Symbols" w:hAnsi="Noto Sans Symbols" w:cs="Noto Sans Symbols"/>
        <w:color w:val="EA7600"/>
      </w:rPr>
    </w:lvl>
    <w:lvl w:ilvl="1">
      <w:start w:val="1"/>
      <w:numFmt w:val="bullet"/>
      <w:lvlText w:val="o"/>
      <w:lvlJc w:val="left"/>
      <w:pPr>
        <w:ind w:left="7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36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3556177"/>
    <w:multiLevelType w:val="hybridMultilevel"/>
    <w:tmpl w:val="C91004B2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73816582"/>
    <w:multiLevelType w:val="multilevel"/>
    <w:tmpl w:val="FF527814"/>
    <w:lvl w:ilvl="0">
      <w:start w:val="1"/>
      <w:numFmt w:val="decimal"/>
      <w:lvlText w:val="%1."/>
      <w:lvlJc w:val="left"/>
      <w:pPr>
        <w:ind w:left="432" w:hanging="432"/>
      </w:pPr>
      <w:rPr>
        <w:b/>
        <w:color w:val="1F497D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D6A1EEE"/>
    <w:multiLevelType w:val="hybridMultilevel"/>
    <w:tmpl w:val="ABB281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F2168"/>
    <w:multiLevelType w:val="hybridMultilevel"/>
    <w:tmpl w:val="60203D10"/>
    <w:lvl w:ilvl="0" w:tplc="F35CA99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36"/>
    <w:rsid w:val="00043CEF"/>
    <w:rsid w:val="00047FC9"/>
    <w:rsid w:val="000576B7"/>
    <w:rsid w:val="000B0021"/>
    <w:rsid w:val="001135B5"/>
    <w:rsid w:val="00115F64"/>
    <w:rsid w:val="0016028B"/>
    <w:rsid w:val="001838DC"/>
    <w:rsid w:val="001B4C61"/>
    <w:rsid w:val="001C6A53"/>
    <w:rsid w:val="00273B7C"/>
    <w:rsid w:val="00287C4F"/>
    <w:rsid w:val="002A646E"/>
    <w:rsid w:val="002F0241"/>
    <w:rsid w:val="00307C16"/>
    <w:rsid w:val="0031598B"/>
    <w:rsid w:val="003306DE"/>
    <w:rsid w:val="00342205"/>
    <w:rsid w:val="00385BC9"/>
    <w:rsid w:val="003A127E"/>
    <w:rsid w:val="003B58C1"/>
    <w:rsid w:val="003F046E"/>
    <w:rsid w:val="00423336"/>
    <w:rsid w:val="004451F6"/>
    <w:rsid w:val="0045471A"/>
    <w:rsid w:val="004769DA"/>
    <w:rsid w:val="004F4EA1"/>
    <w:rsid w:val="004F7786"/>
    <w:rsid w:val="005A1746"/>
    <w:rsid w:val="005F12B4"/>
    <w:rsid w:val="0060699C"/>
    <w:rsid w:val="006079F5"/>
    <w:rsid w:val="00633C74"/>
    <w:rsid w:val="0064531B"/>
    <w:rsid w:val="006507E5"/>
    <w:rsid w:val="00690D83"/>
    <w:rsid w:val="006B375E"/>
    <w:rsid w:val="006B7E11"/>
    <w:rsid w:val="00707747"/>
    <w:rsid w:val="00710149"/>
    <w:rsid w:val="00717550"/>
    <w:rsid w:val="0077598E"/>
    <w:rsid w:val="00810DE0"/>
    <w:rsid w:val="00830164"/>
    <w:rsid w:val="008377DD"/>
    <w:rsid w:val="008618DA"/>
    <w:rsid w:val="0087427D"/>
    <w:rsid w:val="00875F81"/>
    <w:rsid w:val="00887DFA"/>
    <w:rsid w:val="00896198"/>
    <w:rsid w:val="008A4DE9"/>
    <w:rsid w:val="008D0F60"/>
    <w:rsid w:val="008D6AB9"/>
    <w:rsid w:val="00905E95"/>
    <w:rsid w:val="00941CFE"/>
    <w:rsid w:val="0096171D"/>
    <w:rsid w:val="0099489E"/>
    <w:rsid w:val="009B39DD"/>
    <w:rsid w:val="009C1A9F"/>
    <w:rsid w:val="00A056CF"/>
    <w:rsid w:val="00A05D6B"/>
    <w:rsid w:val="00A66AC0"/>
    <w:rsid w:val="00AD60A6"/>
    <w:rsid w:val="00B37D17"/>
    <w:rsid w:val="00B66127"/>
    <w:rsid w:val="00BA7C96"/>
    <w:rsid w:val="00BA7F1B"/>
    <w:rsid w:val="00BD5C36"/>
    <w:rsid w:val="00C42F10"/>
    <w:rsid w:val="00C44E9D"/>
    <w:rsid w:val="00C50B93"/>
    <w:rsid w:val="00C54E6A"/>
    <w:rsid w:val="00C814BB"/>
    <w:rsid w:val="00CE6121"/>
    <w:rsid w:val="00CE6825"/>
    <w:rsid w:val="00D05D5D"/>
    <w:rsid w:val="00D220BD"/>
    <w:rsid w:val="00D80FA0"/>
    <w:rsid w:val="00D9342F"/>
    <w:rsid w:val="00DD1789"/>
    <w:rsid w:val="00DD459B"/>
    <w:rsid w:val="00E1523F"/>
    <w:rsid w:val="00E27B3E"/>
    <w:rsid w:val="00E61BE6"/>
    <w:rsid w:val="00E92AFF"/>
    <w:rsid w:val="00EA1AA2"/>
    <w:rsid w:val="00EB5908"/>
    <w:rsid w:val="00EE1628"/>
    <w:rsid w:val="00EE2AA4"/>
    <w:rsid w:val="00F77B1E"/>
    <w:rsid w:val="00F84A56"/>
    <w:rsid w:val="00FC62B0"/>
    <w:rsid w:val="00FE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EAA996"/>
  <w15:docId w15:val="{0DD849AF-0D48-4B58-8D1A-641386A0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GB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786"/>
  </w:style>
  <w:style w:type="paragraph" w:styleId="1">
    <w:name w:val="heading 1"/>
    <w:basedOn w:val="a"/>
    <w:next w:val="a"/>
    <w:uiPriority w:val="9"/>
    <w:qFormat/>
    <w:pPr>
      <w:keepNext/>
      <w:keepLines/>
      <w:spacing w:after="0" w:line="360" w:lineRule="auto"/>
      <w:ind w:left="-142" w:right="-755" w:hanging="567"/>
      <w:jc w:val="both"/>
      <w:outlineLvl w:val="0"/>
    </w:pPr>
    <w:rPr>
      <w:rFonts w:ascii="Century Gothic" w:eastAsia="Century Gothic" w:hAnsi="Century Gothic" w:cs="Century Gothic"/>
      <w:b/>
      <w:color w:val="151F6D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after="120" w:line="360" w:lineRule="auto"/>
      <w:ind w:left="-142" w:right="-612"/>
      <w:jc w:val="both"/>
      <w:outlineLvl w:val="1"/>
    </w:pPr>
    <w:rPr>
      <w:rFonts w:ascii="Century Gothic" w:eastAsia="Century Gothic" w:hAnsi="Century Gothic" w:cs="Century Gothic"/>
      <w:b/>
      <w:color w:val="EA7600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rFonts w:ascii="Cambria" w:eastAsia="Cambria" w:hAnsi="Cambria" w:cs="Cambria"/>
      <w:color w:val="743A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after="0" w:line="240" w:lineRule="auto"/>
      <w:ind w:left="864" w:hanging="864"/>
      <w:jc w:val="center"/>
      <w:outlineLvl w:val="3"/>
    </w:pPr>
    <w:rPr>
      <w:rFonts w:ascii="Open Sans" w:eastAsia="Open Sans" w:hAnsi="Open Sans" w:cs="Open Sans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spacing w:after="0" w:line="240" w:lineRule="auto"/>
      <w:ind w:left="1008" w:hanging="1008"/>
      <w:jc w:val="center"/>
      <w:outlineLvl w:val="4"/>
    </w:pPr>
    <w:rPr>
      <w:rFonts w:ascii="Open Sans" w:eastAsia="Open Sans" w:hAnsi="Open Sans" w:cs="Open Sans"/>
      <w:b/>
      <w:sz w:val="20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 w:line="240" w:lineRule="auto"/>
      <w:ind w:left="1152" w:hanging="1152"/>
      <w:jc w:val="both"/>
      <w:outlineLvl w:val="5"/>
    </w:pPr>
    <w:rPr>
      <w:rFonts w:ascii="Cambria" w:eastAsia="Cambria" w:hAnsi="Cambria" w:cs="Cambria"/>
      <w:i/>
      <w:color w:val="743A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rFonts w:ascii="Century Gothic" w:eastAsia="Century Gothic" w:hAnsi="Century Gothic" w:cs="Century Gothic"/>
      <w:b/>
      <w:color w:val="FFFFFF"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shd w:val="clear" w:color="auto" w:fill="151F6D"/>
      </w:tcPr>
    </w:tblStylePr>
    <w:tblStylePr w:type="lastRow">
      <w:rPr>
        <w:b/>
      </w:rPr>
      <w:tblPr/>
      <w:tcPr>
        <w:tcBorders>
          <w:top w:val="single" w:sz="4" w:space="0" w:color="151F6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1F6D"/>
          <w:right w:val="single" w:sz="4" w:space="0" w:color="151F6D"/>
        </w:tcBorders>
      </w:tcPr>
    </w:tblStylePr>
    <w:tblStylePr w:type="band1Horz">
      <w:tblPr/>
      <w:tcPr>
        <w:tcBorders>
          <w:top w:val="single" w:sz="4" w:space="0" w:color="151F6D"/>
          <w:bottom w:val="single" w:sz="4" w:space="0" w:color="151F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51F6D"/>
          <w:left w:val="nil"/>
        </w:tcBorders>
      </w:tcPr>
    </w:tblStylePr>
    <w:tblStylePr w:type="swCell">
      <w:tblPr/>
      <w:tcPr>
        <w:tcBorders>
          <w:top w:val="single" w:sz="4" w:space="0" w:color="151F6D"/>
          <w:right w:val="nil"/>
        </w:tcBorders>
      </w:tcPr>
    </w:tblStyle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4F4F4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CCCCCC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CCCCCC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CCCCCC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EAEAEA"/>
      </w:tcPr>
    </w:tblStylePr>
    <w:tblStylePr w:type="band1Horz">
      <w:tblPr/>
      <w:tcPr>
        <w:shd w:val="clear" w:color="auto" w:fill="EAEAEA"/>
      </w:tcPr>
    </w:tblStylePr>
  </w:style>
  <w:style w:type="table" w:customStyle="1" w:styleId="afff2">
    <w:basedOn w:val="TableNormal"/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  <w:tcPr>
      <w:shd w:val="clear" w:color="auto" w:fill="F4F4F4"/>
    </w:tcPr>
  </w:style>
  <w:style w:type="paragraph" w:styleId="afff3">
    <w:name w:val="header"/>
    <w:basedOn w:val="a"/>
    <w:link w:val="afff4"/>
    <w:uiPriority w:val="99"/>
    <w:unhideWhenUsed/>
    <w:rsid w:val="009B39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4">
    <w:name w:val="Верхний колонтитул Знак"/>
    <w:basedOn w:val="a0"/>
    <w:link w:val="afff3"/>
    <w:uiPriority w:val="99"/>
    <w:rsid w:val="009B39DD"/>
  </w:style>
  <w:style w:type="paragraph" w:styleId="afff5">
    <w:name w:val="footer"/>
    <w:basedOn w:val="a"/>
    <w:link w:val="afff6"/>
    <w:uiPriority w:val="99"/>
    <w:unhideWhenUsed/>
    <w:rsid w:val="009B39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6">
    <w:name w:val="Нижний колонтитул Знак"/>
    <w:basedOn w:val="a0"/>
    <w:link w:val="afff5"/>
    <w:uiPriority w:val="99"/>
    <w:rsid w:val="009B39DD"/>
  </w:style>
  <w:style w:type="paragraph" w:styleId="afff7">
    <w:name w:val="TOC Heading"/>
    <w:basedOn w:val="1"/>
    <w:next w:val="a"/>
    <w:uiPriority w:val="39"/>
    <w:unhideWhenUsed/>
    <w:qFormat/>
    <w:rsid w:val="00D9342F"/>
    <w:pPr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D9342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9342F"/>
    <w:pPr>
      <w:spacing w:after="100"/>
      <w:ind w:left="220"/>
    </w:pPr>
  </w:style>
  <w:style w:type="character" w:styleId="afff8">
    <w:name w:val="Hyperlink"/>
    <w:basedOn w:val="a0"/>
    <w:uiPriority w:val="99"/>
    <w:unhideWhenUsed/>
    <w:rsid w:val="00D9342F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D9342F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11">
    <w:name w:val="Стиль1"/>
    <w:basedOn w:val="a0"/>
    <w:uiPriority w:val="1"/>
    <w:rsid w:val="00EE2AA4"/>
    <w:rPr>
      <w:b w:val="0"/>
      <w:color w:val="76923C" w:themeColor="accent3" w:themeShade="BF"/>
    </w:rPr>
  </w:style>
  <w:style w:type="character" w:customStyle="1" w:styleId="21">
    <w:name w:val="Стиль2"/>
    <w:basedOn w:val="a0"/>
    <w:uiPriority w:val="1"/>
    <w:rsid w:val="00EE2AA4"/>
    <w:rPr>
      <w:rFonts w:asciiTheme="minorHAnsi" w:hAnsiTheme="minorHAnsi"/>
    </w:rPr>
  </w:style>
  <w:style w:type="character" w:customStyle="1" w:styleId="afff9">
    <w:name w:val="Чекбокс"/>
    <w:uiPriority w:val="1"/>
    <w:qFormat/>
    <w:rsid w:val="00EE2AA4"/>
    <w:rPr>
      <w:rFonts w:ascii="Cambria" w:hAnsi="Cambria"/>
      <w:b/>
      <w:i w:val="0"/>
      <w:color w:val="1F767D"/>
      <w:sz w:val="44"/>
    </w:rPr>
  </w:style>
  <w:style w:type="paragraph" w:styleId="afffa">
    <w:name w:val="List Paragraph"/>
    <w:basedOn w:val="a"/>
    <w:uiPriority w:val="34"/>
    <w:qFormat/>
    <w:rsid w:val="00710149"/>
    <w:pPr>
      <w:ind w:left="720"/>
      <w:contextualSpacing/>
    </w:pPr>
  </w:style>
  <w:style w:type="table" w:styleId="afffb">
    <w:name w:val="Table Grid"/>
    <w:basedOn w:val="a1"/>
    <w:uiPriority w:val="39"/>
    <w:rsid w:val="00D05D5D"/>
    <w:pPr>
      <w:spacing w:after="0" w:line="240" w:lineRule="auto"/>
    </w:pPr>
    <w:rPr>
      <w:rFonts w:ascii="Proxima Nova Lt" w:eastAsiaTheme="minorHAnsi" w:hAnsi="Proxima Nova Lt" w:cs="Arial Unicode MS"/>
      <w:color w:val="000000"/>
      <w:sz w:val="24"/>
      <w:u w:color="000000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c">
    <w:name w:val="Strong"/>
    <w:basedOn w:val="a0"/>
    <w:uiPriority w:val="22"/>
    <w:qFormat/>
    <w:rsid w:val="00D05D5D"/>
    <w:rPr>
      <w:b/>
      <w:bCs/>
    </w:rPr>
  </w:style>
  <w:style w:type="character" w:customStyle="1" w:styleId="apple-converted-space">
    <w:name w:val="apple-converted-space"/>
    <w:basedOn w:val="a0"/>
    <w:rsid w:val="00D05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F013-429A-47FA-9E1F-7DC159A2F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RTX</dc:creator>
  <cp:lastModifiedBy>Сергей Закржевский</cp:lastModifiedBy>
  <cp:revision>11</cp:revision>
  <cp:lastPrinted>2026-04-29T12:32:00Z</cp:lastPrinted>
  <dcterms:created xsi:type="dcterms:W3CDTF">2026-02-06T11:52:00Z</dcterms:created>
  <dcterms:modified xsi:type="dcterms:W3CDTF">2026-04-29T12:32:00Z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Url">
    <vt:lpwstr>TemplateUrl</vt:lpwstr>
  </property>
  <property fmtid="{D5CDD505-2E9C-101B-9397-08002B2CF9AE}" pid="3" name="display_urn:schemas-microsoft-com:office:office#Editor">
    <vt:lpwstr>SMITH Dennis</vt:lpwstr>
  </property>
  <property fmtid="{D5CDD505-2E9C-101B-9397-08002B2CF9AE}" pid="4" name="ContentTypeId">
    <vt:lpwstr>0x0101002F0B72BEC890A74ABD8D98704442D0DF</vt:lpwstr>
  </property>
  <property fmtid="{D5CDD505-2E9C-101B-9397-08002B2CF9AE}" pid="5" name="xd_Signature">
    <vt:lpwstr>xd_Signature</vt:lpwstr>
  </property>
  <property fmtid="{D5CDD505-2E9C-101B-9397-08002B2CF9AE}" pid="6" name="xd_ProgID">
    <vt:lpwstr>xd_ProgID</vt:lpwstr>
  </property>
</Properties>
</file>