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40AFC" w14:textId="347617E6" w:rsidR="00737290" w:rsidRPr="00606E7B" w:rsidRDefault="00737290">
      <w:pPr>
        <w:rPr>
          <w:lang w:val="uk-UA"/>
        </w:rPr>
      </w:pPr>
      <w:proofErr w:type="spellStart"/>
      <w:r w:rsidRPr="00606E7B">
        <w:rPr>
          <w:lang w:val="uk-UA"/>
        </w:rPr>
        <w:t>Low-pass</w:t>
      </w:r>
      <w:proofErr w:type="spellEnd"/>
      <w:r w:rsidRPr="00606E7B">
        <w:rPr>
          <w:lang w:val="uk-UA"/>
        </w:rPr>
        <w:t xml:space="preserve"> </w:t>
      </w:r>
      <w:proofErr w:type="spellStart"/>
      <w:r w:rsidRPr="00606E7B">
        <w:rPr>
          <w:lang w:val="uk-UA"/>
        </w:rPr>
        <w:t>filter</w:t>
      </w:r>
      <w:proofErr w:type="spellEnd"/>
      <w:r w:rsidRPr="00606E7B">
        <w:rPr>
          <w:lang w:val="uk-UA"/>
        </w:rPr>
        <w:t xml:space="preserve">: Якщо </w:t>
      </w:r>
      <w:proofErr w:type="spellStart"/>
      <w:r w:rsidRPr="00606E7B">
        <w:rPr>
          <w:lang w:val="uk-UA"/>
        </w:rPr>
        <w:t>зобрана</w:t>
      </w:r>
      <w:proofErr w:type="spellEnd"/>
      <w:r w:rsidRPr="00606E7B">
        <w:rPr>
          <w:lang w:val="uk-UA"/>
        </w:rPr>
        <w:t xml:space="preserve"> якась інформація і подана як графік, у зв’язку з шумами, графік буде не гладкий. Такі </w:t>
      </w:r>
      <w:proofErr w:type="spellStart"/>
      <w:r w:rsidRPr="00606E7B">
        <w:rPr>
          <w:lang w:val="uk-UA"/>
        </w:rPr>
        <w:t>негладкості</w:t>
      </w:r>
      <w:proofErr w:type="spellEnd"/>
      <w:r w:rsidRPr="00606E7B">
        <w:rPr>
          <w:lang w:val="uk-UA"/>
        </w:rPr>
        <w:t xml:space="preserve"> можна згладити, якщо в розподілі Фур'є прибрати високі частоти. Цього можна досягти помноживши отриманий розподіл на прямокутний імпульс. Потім, відфільтрований розподіл можна перетворити назад в графік за допомогою оберненого перетворення</w:t>
      </w:r>
      <w:r w:rsidR="006C5D42" w:rsidRPr="00606E7B">
        <w:rPr>
          <w:lang w:val="uk-UA"/>
        </w:rPr>
        <w:t xml:space="preserve">(або </w:t>
      </w:r>
      <w:proofErr w:type="spellStart"/>
      <w:r w:rsidR="006C5D42" w:rsidRPr="00606E7B">
        <w:rPr>
          <w:lang w:val="uk-UA"/>
        </w:rPr>
        <w:t>можно</w:t>
      </w:r>
      <w:proofErr w:type="spellEnd"/>
      <w:r w:rsidR="006C5D42" w:rsidRPr="00606E7B">
        <w:rPr>
          <w:lang w:val="uk-UA"/>
        </w:rPr>
        <w:t xml:space="preserve"> порахувати </w:t>
      </w:r>
      <w:proofErr w:type="spellStart"/>
      <w:r w:rsidR="006C5D42" w:rsidRPr="00606E7B">
        <w:rPr>
          <w:lang w:val="uk-UA"/>
        </w:rPr>
        <w:t>конволюцію</w:t>
      </w:r>
      <w:proofErr w:type="spellEnd"/>
      <w:r w:rsidR="006C5D42" w:rsidRPr="00606E7B">
        <w:rPr>
          <w:lang w:val="uk-UA"/>
        </w:rPr>
        <w:t xml:space="preserve"> отриманого </w:t>
      </w:r>
      <w:proofErr w:type="spellStart"/>
      <w:r w:rsidR="006C5D42" w:rsidRPr="00606E7B">
        <w:rPr>
          <w:lang w:val="uk-UA"/>
        </w:rPr>
        <w:t>сигнала</w:t>
      </w:r>
      <w:proofErr w:type="spellEnd"/>
      <w:r w:rsidR="006C5D42" w:rsidRPr="00606E7B">
        <w:rPr>
          <w:lang w:val="uk-UA"/>
        </w:rPr>
        <w:t xml:space="preserve"> з оберненим перетворенням прямокутного імпульсу)</w:t>
      </w:r>
      <w:r w:rsidR="00955251" w:rsidRPr="00606E7B">
        <w:rPr>
          <w:lang w:val="uk-UA"/>
        </w:rPr>
        <w:t>.</w:t>
      </w:r>
      <w:r w:rsidR="006C5D42" w:rsidRPr="00606E7B">
        <w:rPr>
          <w:lang w:val="uk-UA"/>
        </w:rPr>
        <w:t xml:space="preserve"> Також можна не повністю прибирати високі частоти, а значно зменшувати </w:t>
      </w:r>
      <w:proofErr w:type="spellStart"/>
      <w:r w:rsidR="006C5D42" w:rsidRPr="00606E7B">
        <w:rPr>
          <w:lang w:val="uk-UA"/>
        </w:rPr>
        <w:t>іх</w:t>
      </w:r>
      <w:proofErr w:type="spellEnd"/>
      <w:r w:rsidR="006C5D42" w:rsidRPr="00606E7B">
        <w:rPr>
          <w:lang w:val="uk-UA"/>
        </w:rPr>
        <w:t xml:space="preserve"> амплітуди, обравши замість прямокутного </w:t>
      </w:r>
      <w:proofErr w:type="spellStart"/>
      <w:r w:rsidR="006C5D42" w:rsidRPr="00606E7B">
        <w:rPr>
          <w:lang w:val="uk-UA"/>
        </w:rPr>
        <w:t>імпульса</w:t>
      </w:r>
      <w:proofErr w:type="spellEnd"/>
      <w:r w:rsidR="006C5D42" w:rsidRPr="00606E7B">
        <w:rPr>
          <w:lang w:val="uk-UA"/>
        </w:rPr>
        <w:t xml:space="preserve"> іншу функцію, наприклад, ф</w:t>
      </w:r>
      <w:r w:rsidR="006C5D42" w:rsidRPr="00606E7B">
        <w:rPr>
          <w:lang w:val="uk-UA"/>
        </w:rPr>
        <w:t>ункці</w:t>
      </w:r>
      <w:r w:rsidR="006C5D42" w:rsidRPr="00606E7B">
        <w:rPr>
          <w:lang w:val="uk-UA"/>
        </w:rPr>
        <w:t>ю</w:t>
      </w:r>
      <w:r w:rsidR="006C5D42" w:rsidRPr="00606E7B">
        <w:rPr>
          <w:lang w:val="uk-UA"/>
        </w:rPr>
        <w:t xml:space="preserve"> Гауса</w:t>
      </w:r>
      <w:r w:rsidR="006C5D42" w:rsidRPr="00606E7B">
        <w:rPr>
          <w:lang w:val="uk-UA"/>
        </w:rPr>
        <w:t>.</w:t>
      </w:r>
    </w:p>
    <w:p w14:paraId="317FB11E" w14:textId="66C1923B" w:rsidR="006C5D42" w:rsidRPr="00606E7B" w:rsidRDefault="006C5D42">
      <w:pPr>
        <w:rPr>
          <w:lang w:val="uk-UA"/>
        </w:rPr>
      </w:pPr>
      <w:proofErr w:type="spellStart"/>
      <w:r w:rsidRPr="00606E7B">
        <w:rPr>
          <w:lang w:val="uk-UA"/>
        </w:rPr>
        <w:t>Wavelet</w:t>
      </w:r>
      <w:proofErr w:type="spellEnd"/>
      <w:r w:rsidRPr="00606E7B">
        <w:rPr>
          <w:lang w:val="uk-UA"/>
        </w:rPr>
        <w:t xml:space="preserve"> </w:t>
      </w:r>
      <w:proofErr w:type="spellStart"/>
      <w:r w:rsidRPr="00606E7B">
        <w:rPr>
          <w:lang w:val="uk-UA"/>
        </w:rPr>
        <w:t>transform</w:t>
      </w:r>
      <w:proofErr w:type="spellEnd"/>
      <w:r w:rsidRPr="00606E7B">
        <w:rPr>
          <w:lang w:val="uk-UA"/>
        </w:rPr>
        <w:t xml:space="preserve">: </w:t>
      </w:r>
      <w:r w:rsidRPr="00606E7B">
        <w:rPr>
          <w:lang w:val="uk-UA"/>
        </w:rPr>
        <w:t>перетворення, схоже на перетворення Фур'є (або набагато більше на віконне перетворення Фур'є) із зовсім іншою оціночної функцією. Основна відмінність лежить в наступному: перетворення Фур'є розкладає сигнал на складові у вигляді синусів і косинусів, а вейвлет-перетворення є нескінченним безліччю різних перетворень в залежності від оціночної функції, використаної для його розрахунку.</w:t>
      </w:r>
      <w:r w:rsidR="00F85FB4" w:rsidRPr="00606E7B">
        <w:rPr>
          <w:lang w:val="uk-UA"/>
        </w:rPr>
        <w:t xml:space="preserve"> Здебільшого використовуються для </w:t>
      </w:r>
      <w:proofErr w:type="spellStart"/>
      <w:r w:rsidR="00F85FB4" w:rsidRPr="00606E7B">
        <w:rPr>
          <w:lang w:val="uk-UA"/>
        </w:rPr>
        <w:t>аналіза</w:t>
      </w:r>
      <w:proofErr w:type="spellEnd"/>
      <w:r w:rsidR="00F85FB4" w:rsidRPr="00606E7B">
        <w:rPr>
          <w:lang w:val="uk-UA"/>
        </w:rPr>
        <w:t xml:space="preserve"> сигналів та стиснення інформації. Як і віконне перетворення </w:t>
      </w:r>
      <w:proofErr w:type="spellStart"/>
      <w:r w:rsidR="00F85FB4" w:rsidRPr="00606E7B">
        <w:rPr>
          <w:lang w:val="uk-UA"/>
        </w:rPr>
        <w:t>Фурьє</w:t>
      </w:r>
      <w:proofErr w:type="spellEnd"/>
      <w:r w:rsidR="00F85FB4" w:rsidRPr="00606E7B">
        <w:rPr>
          <w:lang w:val="uk-UA"/>
        </w:rPr>
        <w:t>, з</w:t>
      </w:r>
      <w:r w:rsidR="00F85FB4" w:rsidRPr="00606E7B">
        <w:rPr>
          <w:lang w:val="uk-UA"/>
        </w:rPr>
        <w:t>а допомогою зміни масштабу, вейвлети здатні виявляти відмінність в характеристиках на різних частотах, а за рахунок зсуву - проаналізувати властивості сигналу в різних точках на всьому досліджуваному інтервалі.</w:t>
      </w:r>
    </w:p>
    <w:p w14:paraId="053AD2BC" w14:textId="7D08693B" w:rsidR="00955251" w:rsidRPr="00606E7B" w:rsidRDefault="00712FEC">
      <w:pPr>
        <w:rPr>
          <w:lang w:val="uk-UA"/>
        </w:rPr>
      </w:pPr>
      <w:proofErr w:type="spellStart"/>
      <w:r w:rsidRPr="00606E7B">
        <w:rPr>
          <w:lang w:val="uk-UA"/>
        </w:rPr>
        <w:t>Bayes</w:t>
      </w:r>
      <w:proofErr w:type="spellEnd"/>
      <w:r w:rsidRPr="00606E7B">
        <w:rPr>
          <w:lang w:val="uk-UA"/>
        </w:rPr>
        <w:t xml:space="preserve"> </w:t>
      </w:r>
      <w:proofErr w:type="spellStart"/>
      <w:r w:rsidRPr="00606E7B">
        <w:rPr>
          <w:lang w:val="uk-UA"/>
        </w:rPr>
        <w:t>Estimation</w:t>
      </w:r>
      <w:proofErr w:type="spellEnd"/>
      <w:r w:rsidR="00022BA5" w:rsidRPr="00606E7B">
        <w:rPr>
          <w:lang w:val="uk-UA"/>
        </w:rPr>
        <w:t>(</w:t>
      </w:r>
      <w:proofErr w:type="spellStart"/>
      <w:r w:rsidR="00022BA5" w:rsidRPr="00606E7B">
        <w:rPr>
          <w:lang w:val="uk-UA"/>
        </w:rPr>
        <w:t>Wiener</w:t>
      </w:r>
      <w:proofErr w:type="spellEnd"/>
      <w:r w:rsidR="00022BA5" w:rsidRPr="00606E7B">
        <w:rPr>
          <w:lang w:val="uk-UA"/>
        </w:rPr>
        <w:t xml:space="preserve"> </w:t>
      </w:r>
      <w:proofErr w:type="spellStart"/>
      <w:r w:rsidR="00022BA5" w:rsidRPr="00606E7B">
        <w:rPr>
          <w:lang w:val="uk-UA"/>
        </w:rPr>
        <w:t>filter</w:t>
      </w:r>
      <w:proofErr w:type="spellEnd"/>
      <w:r w:rsidR="00022BA5" w:rsidRPr="00606E7B">
        <w:rPr>
          <w:lang w:val="uk-UA"/>
        </w:rPr>
        <w:t>)</w:t>
      </w:r>
      <w:r w:rsidRPr="00606E7B">
        <w:rPr>
          <w:lang w:val="uk-UA"/>
        </w:rPr>
        <w:t xml:space="preserve">: </w:t>
      </w:r>
      <w:proofErr w:type="spellStart"/>
      <w:r w:rsidRPr="00606E7B">
        <w:rPr>
          <w:lang w:val="uk-UA"/>
        </w:rPr>
        <w:t>Баєсова</w:t>
      </w:r>
      <w:proofErr w:type="spellEnd"/>
      <w:r w:rsidRPr="00606E7B">
        <w:rPr>
          <w:lang w:val="uk-UA"/>
        </w:rPr>
        <w:t xml:space="preserve"> статистика дозволяє при знанні заздалегідь розподілу випадкової величини</w:t>
      </w:r>
      <w:r w:rsidR="00A12B19" w:rsidRPr="00606E7B">
        <w:rPr>
          <w:lang w:val="uk-UA"/>
        </w:rPr>
        <w:t>()</w:t>
      </w:r>
      <w:r w:rsidRPr="00606E7B">
        <w:rPr>
          <w:lang w:val="uk-UA"/>
        </w:rPr>
        <w:t>, за допомогою вибірки отримати</w:t>
      </w:r>
      <w:r w:rsidR="003E0EF4" w:rsidRPr="00606E7B">
        <w:rPr>
          <w:lang w:val="uk-UA"/>
        </w:rPr>
        <w:t xml:space="preserve"> ймовірнісний</w:t>
      </w:r>
      <w:r w:rsidRPr="00606E7B">
        <w:rPr>
          <w:lang w:val="uk-UA"/>
        </w:rPr>
        <w:t xml:space="preserve"> розподіл </w:t>
      </w:r>
      <w:r w:rsidR="003E0EF4" w:rsidRPr="00606E7B">
        <w:rPr>
          <w:rFonts w:cstheme="minorHAnsi"/>
          <w:lang w:val="uk-UA"/>
        </w:rPr>
        <w:t>θ для цього</w:t>
      </w:r>
      <w:r w:rsidRPr="00606E7B">
        <w:rPr>
          <w:lang w:val="uk-UA"/>
        </w:rPr>
        <w:t xml:space="preserve"> розподілу</w:t>
      </w:r>
      <w:r w:rsidR="003E0EF4" w:rsidRPr="00606E7B">
        <w:rPr>
          <w:lang w:val="uk-UA"/>
        </w:rPr>
        <w:t xml:space="preserve">. </w:t>
      </w:r>
      <w:proofErr w:type="spellStart"/>
      <w:r w:rsidR="003E0EF4" w:rsidRPr="00606E7B">
        <w:rPr>
          <w:lang w:val="uk-UA"/>
        </w:rPr>
        <w:t>Баєсова</w:t>
      </w:r>
      <w:proofErr w:type="spellEnd"/>
      <w:r w:rsidR="003E0EF4" w:rsidRPr="00606E7B">
        <w:rPr>
          <w:lang w:val="uk-UA"/>
        </w:rPr>
        <w:t xml:space="preserve"> оцінка використовує цій розподіл для оптимізації оператора прийняття рішень, який обчислює оцінку сигналу без шуму.</w:t>
      </w:r>
      <w:r w:rsidR="00A12B19" w:rsidRPr="00606E7B">
        <w:rPr>
          <w:lang w:val="uk-UA"/>
        </w:rPr>
        <w:t xml:space="preserve"> Якщо прибрати всі нелінійні оператори, та шукати мінімум тільки серед лінійних, то така оцінка називається “</w:t>
      </w:r>
      <w:proofErr w:type="spellStart"/>
      <w:r w:rsidR="00A12B19" w:rsidRPr="00606E7B">
        <w:rPr>
          <w:lang w:val="uk-UA"/>
        </w:rPr>
        <w:t>Wiener</w:t>
      </w:r>
      <w:proofErr w:type="spellEnd"/>
      <w:r w:rsidR="00A12B19" w:rsidRPr="00606E7B">
        <w:rPr>
          <w:lang w:val="uk-UA"/>
        </w:rPr>
        <w:t xml:space="preserve"> </w:t>
      </w:r>
      <w:proofErr w:type="spellStart"/>
      <w:r w:rsidR="00A12B19" w:rsidRPr="00606E7B">
        <w:rPr>
          <w:lang w:val="uk-UA"/>
        </w:rPr>
        <w:t>estimator</w:t>
      </w:r>
      <w:proofErr w:type="spellEnd"/>
      <w:r w:rsidR="00A12B19" w:rsidRPr="00606E7B">
        <w:rPr>
          <w:lang w:val="uk-UA"/>
        </w:rPr>
        <w:t>”</w:t>
      </w:r>
    </w:p>
    <w:p w14:paraId="5BB0F768" w14:textId="48C16B76" w:rsidR="003E0EF4" w:rsidRPr="00606E7B" w:rsidRDefault="00B8602D">
      <w:pPr>
        <w:rPr>
          <w:lang w:val="uk-UA"/>
        </w:rPr>
      </w:pPr>
      <w:proofErr w:type="spellStart"/>
      <w:r w:rsidRPr="00606E7B">
        <w:rPr>
          <w:lang w:val="uk-UA"/>
        </w:rPr>
        <w:t>Averaging</w:t>
      </w:r>
      <w:proofErr w:type="spellEnd"/>
      <w:r w:rsidRPr="00606E7B">
        <w:rPr>
          <w:lang w:val="uk-UA"/>
        </w:rPr>
        <w:t xml:space="preserve"> </w:t>
      </w:r>
      <w:proofErr w:type="spellStart"/>
      <w:r w:rsidRPr="00606E7B">
        <w:rPr>
          <w:lang w:val="uk-UA"/>
        </w:rPr>
        <w:t>filter</w:t>
      </w:r>
      <w:proofErr w:type="spellEnd"/>
      <w:r w:rsidRPr="00606E7B">
        <w:rPr>
          <w:lang w:val="uk-UA"/>
        </w:rPr>
        <w:t xml:space="preserve">: один із варіантів </w:t>
      </w:r>
      <w:proofErr w:type="spellStart"/>
      <w:r w:rsidRPr="00606E7B">
        <w:rPr>
          <w:lang w:val="uk-UA"/>
        </w:rPr>
        <w:t>згладжу</w:t>
      </w:r>
      <w:r w:rsidRPr="00606E7B">
        <w:rPr>
          <w:lang w:val="uk-UA"/>
        </w:rPr>
        <w:t>ючого</w:t>
      </w:r>
      <w:proofErr w:type="spellEnd"/>
      <w:r w:rsidRPr="00606E7B">
        <w:rPr>
          <w:lang w:val="uk-UA"/>
        </w:rPr>
        <w:t xml:space="preserve"> фільтр</w:t>
      </w:r>
      <w:r w:rsidRPr="00606E7B">
        <w:rPr>
          <w:lang w:val="uk-UA"/>
        </w:rPr>
        <w:t xml:space="preserve">у. Де кожне значення заміщається середнім значенням точок в околі. Також є аналог цього фільтру з вагами, де береться зважене середнє по точкам в околі(чим далі точка від центру, тим вона має </w:t>
      </w:r>
      <w:proofErr w:type="spellStart"/>
      <w:r w:rsidRPr="00606E7B">
        <w:rPr>
          <w:lang w:val="uk-UA"/>
        </w:rPr>
        <w:t>меньшу</w:t>
      </w:r>
      <w:proofErr w:type="spellEnd"/>
      <w:r w:rsidRPr="00606E7B">
        <w:rPr>
          <w:lang w:val="uk-UA"/>
        </w:rPr>
        <w:t xml:space="preserve"> вагу)</w:t>
      </w:r>
    </w:p>
    <w:p w14:paraId="623BB132" w14:textId="4147639E" w:rsidR="00B8602D" w:rsidRPr="00606E7B" w:rsidRDefault="00B8602D">
      <w:pPr>
        <w:rPr>
          <w:lang w:val="uk-UA"/>
        </w:rPr>
      </w:pPr>
      <w:proofErr w:type="spellStart"/>
      <w:r w:rsidRPr="00606E7B">
        <w:rPr>
          <w:lang w:val="uk-UA"/>
        </w:rPr>
        <w:t>Median</w:t>
      </w:r>
      <w:proofErr w:type="spellEnd"/>
      <w:r w:rsidRPr="00606E7B">
        <w:rPr>
          <w:lang w:val="uk-UA"/>
        </w:rPr>
        <w:t xml:space="preserve"> </w:t>
      </w:r>
      <w:proofErr w:type="spellStart"/>
      <w:r w:rsidRPr="00606E7B">
        <w:rPr>
          <w:lang w:val="uk-UA"/>
        </w:rPr>
        <w:t>filter</w:t>
      </w:r>
      <w:proofErr w:type="spellEnd"/>
      <w:r w:rsidRPr="00606E7B">
        <w:rPr>
          <w:lang w:val="uk-UA"/>
        </w:rPr>
        <w:t xml:space="preserve">: ще один </w:t>
      </w:r>
      <w:proofErr w:type="spellStart"/>
      <w:r w:rsidRPr="00606E7B">
        <w:rPr>
          <w:lang w:val="uk-UA"/>
        </w:rPr>
        <w:t>згладжуюч</w:t>
      </w:r>
      <w:r w:rsidRPr="00606E7B">
        <w:rPr>
          <w:lang w:val="uk-UA"/>
        </w:rPr>
        <w:t>ий</w:t>
      </w:r>
      <w:proofErr w:type="spellEnd"/>
      <w:r w:rsidRPr="00606E7B">
        <w:rPr>
          <w:lang w:val="uk-UA"/>
        </w:rPr>
        <w:t xml:space="preserve"> фільтр. Замість середнього значення береться медіана по всім значенням в околі. Цей фільтр в більшості випадків </w:t>
      </w:r>
      <w:r w:rsidR="00B826E3" w:rsidRPr="00606E7B">
        <w:rPr>
          <w:lang w:val="uk-UA"/>
        </w:rPr>
        <w:t>працює краще за «</w:t>
      </w:r>
      <w:proofErr w:type="spellStart"/>
      <w:r w:rsidR="00B826E3" w:rsidRPr="00606E7B">
        <w:rPr>
          <w:lang w:val="uk-UA"/>
        </w:rPr>
        <w:t>a</w:t>
      </w:r>
      <w:r w:rsidR="00B826E3" w:rsidRPr="00606E7B">
        <w:rPr>
          <w:lang w:val="uk-UA"/>
        </w:rPr>
        <w:t>veraging</w:t>
      </w:r>
      <w:proofErr w:type="spellEnd"/>
      <w:r w:rsidR="00B826E3" w:rsidRPr="00606E7B">
        <w:rPr>
          <w:lang w:val="uk-UA"/>
        </w:rPr>
        <w:t xml:space="preserve"> </w:t>
      </w:r>
      <w:proofErr w:type="spellStart"/>
      <w:r w:rsidR="00B826E3" w:rsidRPr="00606E7B">
        <w:rPr>
          <w:lang w:val="uk-UA"/>
        </w:rPr>
        <w:t>filter</w:t>
      </w:r>
      <w:proofErr w:type="spellEnd"/>
      <w:r w:rsidR="00B826E3" w:rsidRPr="00606E7B">
        <w:rPr>
          <w:lang w:val="uk-UA"/>
        </w:rPr>
        <w:t xml:space="preserve">» і менше </w:t>
      </w:r>
      <w:proofErr w:type="spellStart"/>
      <w:r w:rsidR="00B826E3" w:rsidRPr="00606E7B">
        <w:rPr>
          <w:lang w:val="uk-UA"/>
        </w:rPr>
        <w:t>блюрить</w:t>
      </w:r>
      <w:proofErr w:type="spellEnd"/>
      <w:r w:rsidR="00B826E3" w:rsidRPr="00606E7B">
        <w:rPr>
          <w:lang w:val="uk-UA"/>
        </w:rPr>
        <w:t xml:space="preserve"> картинку. Також використовуються фільтри для </w:t>
      </w:r>
      <w:proofErr w:type="spellStart"/>
      <w:r w:rsidR="00B826E3" w:rsidRPr="00606E7B">
        <w:rPr>
          <w:lang w:val="uk-UA"/>
        </w:rPr>
        <w:t>квантилів</w:t>
      </w:r>
      <w:proofErr w:type="spellEnd"/>
      <w:r w:rsidR="00B826E3" w:rsidRPr="00606E7B">
        <w:rPr>
          <w:lang w:val="uk-UA"/>
        </w:rPr>
        <w:t xml:space="preserve"> різних порядків, не тільки 0.5.</w:t>
      </w:r>
    </w:p>
    <w:p w14:paraId="6AC57E76" w14:textId="2A1CBE29" w:rsidR="00B826E3" w:rsidRPr="00606E7B" w:rsidRDefault="00B826E3">
      <w:pPr>
        <w:rPr>
          <w:lang w:val="uk-UA"/>
        </w:rPr>
      </w:pPr>
      <w:proofErr w:type="spellStart"/>
      <w:r w:rsidRPr="00606E7B">
        <w:rPr>
          <w:lang w:val="uk-UA"/>
        </w:rPr>
        <w:t>Dynamic</w:t>
      </w:r>
      <w:proofErr w:type="spellEnd"/>
      <w:r w:rsidRPr="00606E7B">
        <w:rPr>
          <w:lang w:val="uk-UA"/>
        </w:rPr>
        <w:t xml:space="preserve"> </w:t>
      </w:r>
      <w:proofErr w:type="spellStart"/>
      <w:r w:rsidRPr="00606E7B">
        <w:rPr>
          <w:lang w:val="uk-UA"/>
        </w:rPr>
        <w:t>Time</w:t>
      </w:r>
      <w:proofErr w:type="spellEnd"/>
      <w:r w:rsidRPr="00606E7B">
        <w:rPr>
          <w:lang w:val="uk-UA"/>
        </w:rPr>
        <w:t xml:space="preserve"> </w:t>
      </w:r>
      <w:proofErr w:type="spellStart"/>
      <w:r w:rsidRPr="00606E7B">
        <w:rPr>
          <w:lang w:val="uk-UA"/>
        </w:rPr>
        <w:t>Warping</w:t>
      </w:r>
      <w:proofErr w:type="spellEnd"/>
      <w:r w:rsidR="00854DFD" w:rsidRPr="00606E7B">
        <w:rPr>
          <w:lang w:val="uk-UA"/>
        </w:rPr>
        <w:t>(DTW)</w:t>
      </w:r>
      <w:r w:rsidRPr="00606E7B">
        <w:rPr>
          <w:lang w:val="uk-UA"/>
        </w:rPr>
        <w:t>: спосіб підрахунку відстані від однієї послідовності до іншої якщо вони мають різну довжину. Він гарний не тільки тим, що можна порахувати відстані між двома різними послідовностями якщо вони не ідеально синхронізовані(десь більш розтягнутий, десь</w:t>
      </w:r>
      <w:r w:rsidR="00854DFD" w:rsidRPr="00606E7B">
        <w:rPr>
          <w:lang w:val="uk-UA"/>
        </w:rPr>
        <w:t xml:space="preserve"> більш сплюснутий</w:t>
      </w:r>
      <w:r w:rsidRPr="00606E7B">
        <w:rPr>
          <w:lang w:val="uk-UA"/>
        </w:rPr>
        <w:t>)</w:t>
      </w:r>
      <w:r w:rsidR="00854DFD" w:rsidRPr="00606E7B">
        <w:rPr>
          <w:lang w:val="uk-UA"/>
        </w:rPr>
        <w:t xml:space="preserve">. Ця його </w:t>
      </w:r>
      <w:r w:rsidR="00854DFD" w:rsidRPr="00606E7B">
        <w:rPr>
          <w:lang w:val="uk-UA"/>
        </w:rPr>
        <w:t>властивість</w:t>
      </w:r>
      <w:r w:rsidR="00854DFD" w:rsidRPr="00606E7B">
        <w:rPr>
          <w:lang w:val="uk-UA"/>
        </w:rPr>
        <w:t xml:space="preserve"> зробила </w:t>
      </w:r>
      <w:r w:rsidR="00854DFD" w:rsidRPr="00606E7B">
        <w:rPr>
          <w:lang w:val="uk-UA"/>
        </w:rPr>
        <w:t>DTW</w:t>
      </w:r>
      <w:r w:rsidR="00854DFD" w:rsidRPr="00606E7B">
        <w:rPr>
          <w:lang w:val="uk-UA"/>
        </w:rPr>
        <w:t xml:space="preserve"> широко застосовуваним у багатьох напрямках, наприклад: </w:t>
      </w:r>
      <w:r w:rsidR="00854DFD" w:rsidRPr="00606E7B">
        <w:rPr>
          <w:lang w:val="uk-UA"/>
        </w:rPr>
        <w:t>розпізнавання мови, аналіз даних</w:t>
      </w:r>
      <w:r w:rsidR="00854DFD" w:rsidRPr="00606E7B">
        <w:rPr>
          <w:lang w:val="uk-UA"/>
        </w:rPr>
        <w:t xml:space="preserve"> та</w:t>
      </w:r>
      <w:r w:rsidR="00854DFD" w:rsidRPr="00606E7B">
        <w:rPr>
          <w:lang w:val="uk-UA"/>
        </w:rPr>
        <w:t xml:space="preserve"> фінансові ринки</w:t>
      </w:r>
      <w:r w:rsidR="00854DFD" w:rsidRPr="00606E7B">
        <w:rPr>
          <w:lang w:val="uk-UA"/>
        </w:rPr>
        <w:t>.</w:t>
      </w:r>
    </w:p>
    <w:p w14:paraId="2BB7E138" w14:textId="44170642" w:rsidR="001651CC" w:rsidRPr="00606E7B" w:rsidRDefault="001651CC">
      <w:pPr>
        <w:rPr>
          <w:lang w:val="uk-UA"/>
        </w:rPr>
      </w:pPr>
      <w:proofErr w:type="spellStart"/>
      <w:r w:rsidRPr="00606E7B">
        <w:rPr>
          <w:lang w:val="uk-UA"/>
        </w:rPr>
        <w:t>wavelet-based</w:t>
      </w:r>
      <w:proofErr w:type="spellEnd"/>
      <w:r w:rsidRPr="00606E7B">
        <w:rPr>
          <w:lang w:val="uk-UA"/>
        </w:rPr>
        <w:t xml:space="preserve"> </w:t>
      </w:r>
      <w:proofErr w:type="spellStart"/>
      <w:r w:rsidRPr="00606E7B">
        <w:rPr>
          <w:lang w:val="uk-UA"/>
        </w:rPr>
        <w:t>denoising</w:t>
      </w:r>
      <w:proofErr w:type="spellEnd"/>
      <w:r w:rsidRPr="00606E7B">
        <w:rPr>
          <w:lang w:val="uk-UA"/>
        </w:rPr>
        <w:t xml:space="preserve">: Класичний підхід до видалення шуму за допомогою вейвлет перетворення </w:t>
      </w:r>
      <w:r w:rsidRPr="00606E7B">
        <w:rPr>
          <w:lang w:val="uk-UA"/>
        </w:rPr>
        <w:t>полягає у</w:t>
      </w:r>
      <w:r w:rsidRPr="00606E7B">
        <w:rPr>
          <w:lang w:val="uk-UA"/>
        </w:rPr>
        <w:t xml:space="preserve"> прирівняні до нулю маленьких коефіцієнтів перетворення. Так як вейвлет перетворення концентрує характеристики сигналу у декількох коефіцієнтах з великими значеннями. Але існують інші, більш </w:t>
      </w:r>
      <w:r w:rsidR="00721E04" w:rsidRPr="00606E7B">
        <w:rPr>
          <w:lang w:val="uk-UA"/>
        </w:rPr>
        <w:t>сучасні методи видалення шуму за допомогою вейвлет перетворень. Наприклад, «</w:t>
      </w:r>
      <w:proofErr w:type="spellStart"/>
      <w:r w:rsidR="00721E04" w:rsidRPr="00606E7B">
        <w:rPr>
          <w:lang w:val="uk-UA"/>
        </w:rPr>
        <w:t>minimax</w:t>
      </w:r>
      <w:proofErr w:type="spellEnd"/>
      <w:r w:rsidR="00721E04" w:rsidRPr="00606E7B">
        <w:rPr>
          <w:lang w:val="uk-UA"/>
        </w:rPr>
        <w:t xml:space="preserve"> </w:t>
      </w:r>
      <w:proofErr w:type="spellStart"/>
      <w:r w:rsidR="00721E04" w:rsidRPr="00606E7B">
        <w:rPr>
          <w:lang w:val="uk-UA"/>
        </w:rPr>
        <w:t>threshold</w:t>
      </w:r>
      <w:proofErr w:type="spellEnd"/>
      <w:r w:rsidR="00721E04" w:rsidRPr="00606E7B">
        <w:rPr>
          <w:lang w:val="uk-UA"/>
        </w:rPr>
        <w:t>»</w:t>
      </w:r>
    </w:p>
    <w:p w14:paraId="4257DFC1" w14:textId="402FB76B" w:rsidR="00721E04" w:rsidRPr="00606E7B" w:rsidRDefault="00721E04">
      <w:pPr>
        <w:rPr>
          <w:lang w:val="uk-UA"/>
        </w:rPr>
      </w:pPr>
    </w:p>
    <w:p w14:paraId="019C6894" w14:textId="6864AE09" w:rsidR="00721E04" w:rsidRPr="00606E7B" w:rsidRDefault="00721E04">
      <w:pPr>
        <w:rPr>
          <w:lang w:val="uk-UA"/>
        </w:rPr>
      </w:pPr>
    </w:p>
    <w:p w14:paraId="797578EB" w14:textId="2AACB906" w:rsidR="00721E04" w:rsidRPr="00606E7B" w:rsidRDefault="00721E04">
      <w:pPr>
        <w:rPr>
          <w:lang w:val="uk-UA"/>
        </w:rPr>
      </w:pPr>
    </w:p>
    <w:p w14:paraId="3F42D327" w14:textId="01AB4CF3" w:rsidR="00721E04" w:rsidRPr="00606E7B" w:rsidRDefault="00721E04">
      <w:pPr>
        <w:rPr>
          <w:lang w:val="uk-UA"/>
        </w:rPr>
      </w:pPr>
    </w:p>
    <w:p w14:paraId="23B3A839" w14:textId="3E49510D" w:rsidR="00721E04" w:rsidRPr="00606E7B" w:rsidRDefault="00721E04">
      <w:pPr>
        <w:rPr>
          <w:lang w:val="uk-UA"/>
        </w:rPr>
      </w:pPr>
    </w:p>
    <w:p w14:paraId="1DB72F00" w14:textId="77777777" w:rsidR="00721E04" w:rsidRPr="00606E7B" w:rsidRDefault="00721E04">
      <w:pPr>
        <w:rPr>
          <w:lang w:val="uk-UA"/>
        </w:rPr>
      </w:pPr>
    </w:p>
    <w:p w14:paraId="3FC0E954" w14:textId="407EB416" w:rsidR="00955251" w:rsidRPr="00606E7B" w:rsidRDefault="00F85FB4" w:rsidP="00F85FB4">
      <w:pPr>
        <w:jc w:val="center"/>
        <w:rPr>
          <w:lang w:val="uk-UA"/>
        </w:rPr>
      </w:pPr>
      <w:r w:rsidRPr="00606E7B">
        <w:rPr>
          <w:lang w:val="uk-UA"/>
        </w:rPr>
        <w:lastRenderedPageBreak/>
        <w:t>Джерела</w:t>
      </w:r>
    </w:p>
    <w:p w14:paraId="090171ED" w14:textId="00BC6862" w:rsidR="00955251" w:rsidRPr="00606E7B" w:rsidRDefault="00AE36F0" w:rsidP="006C5D42">
      <w:pPr>
        <w:pStyle w:val="a5"/>
        <w:numPr>
          <w:ilvl w:val="0"/>
          <w:numId w:val="1"/>
        </w:numPr>
        <w:rPr>
          <w:lang w:val="uk-UA"/>
        </w:rPr>
      </w:pPr>
      <w:hyperlink r:id="rId5" w:history="1">
        <w:r w:rsidR="00955251" w:rsidRPr="00606E7B">
          <w:rPr>
            <w:rStyle w:val="a3"/>
            <w:lang w:val="uk-UA"/>
          </w:rPr>
          <w:t>Серія лекцій про перетворення Фур'є</w:t>
        </w:r>
      </w:hyperlink>
      <w:r w:rsidR="00955251" w:rsidRPr="00606E7B">
        <w:rPr>
          <w:lang w:val="uk-UA"/>
        </w:rPr>
        <w:t xml:space="preserve"> «</w:t>
      </w:r>
      <w:proofErr w:type="spellStart"/>
      <w:r w:rsidR="00955251" w:rsidRPr="00606E7B">
        <w:rPr>
          <w:lang w:val="uk-UA"/>
        </w:rPr>
        <w:t>The</w:t>
      </w:r>
      <w:proofErr w:type="spellEnd"/>
      <w:r w:rsidR="00955251" w:rsidRPr="00606E7B">
        <w:rPr>
          <w:lang w:val="uk-UA"/>
        </w:rPr>
        <w:t xml:space="preserve"> </w:t>
      </w:r>
      <w:proofErr w:type="spellStart"/>
      <w:r w:rsidR="00955251" w:rsidRPr="00606E7B">
        <w:rPr>
          <w:lang w:val="uk-UA"/>
        </w:rPr>
        <w:t>Fourier</w:t>
      </w:r>
      <w:proofErr w:type="spellEnd"/>
      <w:r w:rsidR="00955251" w:rsidRPr="00606E7B">
        <w:rPr>
          <w:lang w:val="uk-UA"/>
        </w:rPr>
        <w:t xml:space="preserve"> </w:t>
      </w:r>
      <w:proofErr w:type="spellStart"/>
      <w:r w:rsidR="00955251" w:rsidRPr="00606E7B">
        <w:rPr>
          <w:lang w:val="uk-UA"/>
        </w:rPr>
        <w:t>Transforms</w:t>
      </w:r>
      <w:proofErr w:type="spellEnd"/>
      <w:r w:rsidR="00955251" w:rsidRPr="00606E7B">
        <w:rPr>
          <w:lang w:val="uk-UA"/>
        </w:rPr>
        <w:t xml:space="preserve"> </w:t>
      </w:r>
      <w:proofErr w:type="spellStart"/>
      <w:r w:rsidR="00955251" w:rsidRPr="00606E7B">
        <w:rPr>
          <w:lang w:val="uk-UA"/>
        </w:rPr>
        <w:t>and</w:t>
      </w:r>
      <w:proofErr w:type="spellEnd"/>
      <w:r w:rsidR="00955251" w:rsidRPr="00606E7B">
        <w:rPr>
          <w:lang w:val="uk-UA"/>
        </w:rPr>
        <w:t xml:space="preserve"> </w:t>
      </w:r>
      <w:proofErr w:type="spellStart"/>
      <w:r w:rsidR="00955251" w:rsidRPr="00606E7B">
        <w:rPr>
          <w:lang w:val="uk-UA"/>
        </w:rPr>
        <w:t>its</w:t>
      </w:r>
      <w:proofErr w:type="spellEnd"/>
      <w:r w:rsidR="00955251" w:rsidRPr="00606E7B">
        <w:rPr>
          <w:lang w:val="uk-UA"/>
        </w:rPr>
        <w:t xml:space="preserve"> </w:t>
      </w:r>
      <w:proofErr w:type="spellStart"/>
      <w:r w:rsidR="00955251" w:rsidRPr="00606E7B">
        <w:rPr>
          <w:lang w:val="uk-UA"/>
        </w:rPr>
        <w:t>Applications</w:t>
      </w:r>
      <w:proofErr w:type="spellEnd"/>
      <w:r w:rsidR="00955251" w:rsidRPr="00606E7B">
        <w:rPr>
          <w:lang w:val="uk-UA"/>
        </w:rPr>
        <w:t xml:space="preserve">» </w:t>
      </w:r>
      <w:proofErr w:type="spellStart"/>
      <w:r w:rsidR="00955251" w:rsidRPr="00606E7B">
        <w:rPr>
          <w:lang w:val="uk-UA"/>
        </w:rPr>
        <w:t>Professor</w:t>
      </w:r>
      <w:proofErr w:type="spellEnd"/>
      <w:r w:rsidR="00955251" w:rsidRPr="00606E7B">
        <w:rPr>
          <w:lang w:val="uk-UA"/>
        </w:rPr>
        <w:t xml:space="preserve"> </w:t>
      </w:r>
      <w:proofErr w:type="spellStart"/>
      <w:r w:rsidR="00955251" w:rsidRPr="00606E7B">
        <w:rPr>
          <w:lang w:val="uk-UA"/>
        </w:rPr>
        <w:t>Osgood</w:t>
      </w:r>
      <w:proofErr w:type="spellEnd"/>
      <w:r w:rsidR="00955251" w:rsidRPr="00606E7B">
        <w:rPr>
          <w:lang w:val="uk-UA"/>
        </w:rPr>
        <w:t xml:space="preserve">: </w:t>
      </w:r>
      <w:proofErr w:type="spellStart"/>
      <w:r w:rsidR="00955251" w:rsidRPr="00606E7B">
        <w:rPr>
          <w:lang w:val="uk-UA"/>
        </w:rPr>
        <w:t>Low-pass</w:t>
      </w:r>
      <w:proofErr w:type="spellEnd"/>
      <w:r w:rsidR="00955251" w:rsidRPr="00606E7B">
        <w:rPr>
          <w:lang w:val="uk-UA"/>
        </w:rPr>
        <w:t xml:space="preserve"> </w:t>
      </w:r>
      <w:proofErr w:type="spellStart"/>
      <w:r w:rsidR="00955251" w:rsidRPr="00606E7B">
        <w:rPr>
          <w:lang w:val="uk-UA"/>
        </w:rPr>
        <w:t>filter</w:t>
      </w:r>
      <w:proofErr w:type="spellEnd"/>
      <w:r w:rsidR="00955251" w:rsidRPr="00606E7B">
        <w:rPr>
          <w:lang w:val="uk-UA"/>
        </w:rPr>
        <w:t xml:space="preserve"> лекція </w:t>
      </w:r>
      <w:r w:rsidR="006C5D42" w:rsidRPr="00606E7B">
        <w:rPr>
          <w:lang w:val="uk-UA"/>
        </w:rPr>
        <w:t>–</w:t>
      </w:r>
      <w:r w:rsidR="00955251" w:rsidRPr="00606E7B">
        <w:rPr>
          <w:lang w:val="uk-UA"/>
        </w:rPr>
        <w:t xml:space="preserve"> 9</w:t>
      </w:r>
    </w:p>
    <w:p w14:paraId="295901B5" w14:textId="57B591C4" w:rsidR="006C5D42" w:rsidRPr="00606E7B" w:rsidRDefault="006C5D42" w:rsidP="006C5D42">
      <w:pPr>
        <w:pStyle w:val="a5"/>
        <w:numPr>
          <w:ilvl w:val="0"/>
          <w:numId w:val="1"/>
        </w:numPr>
        <w:rPr>
          <w:lang w:val="uk-UA"/>
        </w:rPr>
      </w:pPr>
      <w:proofErr w:type="spellStart"/>
      <w:r w:rsidRPr="00606E7B">
        <w:rPr>
          <w:lang w:val="uk-UA"/>
        </w:rPr>
        <w:t>Mallat</w:t>
      </w:r>
      <w:proofErr w:type="spellEnd"/>
      <w:r w:rsidRPr="00606E7B">
        <w:rPr>
          <w:lang w:val="uk-UA"/>
        </w:rPr>
        <w:t xml:space="preserve"> S. A </w:t>
      </w:r>
      <w:proofErr w:type="spellStart"/>
      <w:r w:rsidRPr="00606E7B">
        <w:rPr>
          <w:lang w:val="uk-UA"/>
        </w:rPr>
        <w:t>Wavelet</w:t>
      </w:r>
      <w:proofErr w:type="spellEnd"/>
      <w:r w:rsidRPr="00606E7B">
        <w:rPr>
          <w:lang w:val="uk-UA"/>
        </w:rPr>
        <w:t xml:space="preserve"> </w:t>
      </w:r>
      <w:proofErr w:type="spellStart"/>
      <w:r w:rsidRPr="00606E7B">
        <w:rPr>
          <w:lang w:val="uk-UA"/>
        </w:rPr>
        <w:t>Tour</w:t>
      </w:r>
      <w:proofErr w:type="spellEnd"/>
      <w:r w:rsidRPr="00606E7B">
        <w:rPr>
          <w:lang w:val="uk-UA"/>
        </w:rPr>
        <w:t xml:space="preserve"> </w:t>
      </w:r>
      <w:proofErr w:type="spellStart"/>
      <w:r w:rsidRPr="00606E7B">
        <w:rPr>
          <w:lang w:val="uk-UA"/>
        </w:rPr>
        <w:t>of</w:t>
      </w:r>
      <w:proofErr w:type="spellEnd"/>
      <w:r w:rsidRPr="00606E7B">
        <w:rPr>
          <w:lang w:val="uk-UA"/>
        </w:rPr>
        <w:t xml:space="preserve"> </w:t>
      </w:r>
      <w:proofErr w:type="spellStart"/>
      <w:r w:rsidRPr="00606E7B">
        <w:rPr>
          <w:lang w:val="uk-UA"/>
        </w:rPr>
        <w:t>Signal</w:t>
      </w:r>
      <w:proofErr w:type="spellEnd"/>
      <w:r w:rsidRPr="00606E7B">
        <w:rPr>
          <w:lang w:val="uk-UA"/>
        </w:rPr>
        <w:t xml:space="preserve"> </w:t>
      </w:r>
      <w:proofErr w:type="spellStart"/>
      <w:r w:rsidRPr="00606E7B">
        <w:rPr>
          <w:lang w:val="uk-UA"/>
        </w:rPr>
        <w:t>Processing</w:t>
      </w:r>
      <w:proofErr w:type="spellEnd"/>
      <w:r w:rsidRPr="00606E7B">
        <w:rPr>
          <w:lang w:val="uk-UA"/>
        </w:rPr>
        <w:t xml:space="preserve">: </w:t>
      </w:r>
      <w:proofErr w:type="spellStart"/>
      <w:r w:rsidRPr="00606E7B">
        <w:rPr>
          <w:lang w:val="uk-UA"/>
        </w:rPr>
        <w:t>The</w:t>
      </w:r>
      <w:proofErr w:type="spellEnd"/>
      <w:r w:rsidRPr="00606E7B">
        <w:rPr>
          <w:lang w:val="uk-UA"/>
        </w:rPr>
        <w:t xml:space="preserve"> </w:t>
      </w:r>
      <w:proofErr w:type="spellStart"/>
      <w:r w:rsidRPr="00606E7B">
        <w:rPr>
          <w:lang w:val="uk-UA"/>
        </w:rPr>
        <w:t>Sparse</w:t>
      </w:r>
      <w:proofErr w:type="spellEnd"/>
      <w:r w:rsidRPr="00606E7B">
        <w:rPr>
          <w:lang w:val="uk-UA"/>
        </w:rPr>
        <w:t xml:space="preserve"> </w:t>
      </w:r>
      <w:proofErr w:type="spellStart"/>
      <w:r w:rsidRPr="00606E7B">
        <w:rPr>
          <w:lang w:val="uk-UA"/>
        </w:rPr>
        <w:t>Way</w:t>
      </w:r>
      <w:proofErr w:type="spellEnd"/>
      <w:r w:rsidRPr="00606E7B">
        <w:rPr>
          <w:lang w:val="uk-UA"/>
        </w:rPr>
        <w:t xml:space="preserve">. 3rd </w:t>
      </w:r>
      <w:proofErr w:type="spellStart"/>
      <w:r w:rsidRPr="00606E7B">
        <w:rPr>
          <w:lang w:val="uk-UA"/>
        </w:rPr>
        <w:t>ed</w:t>
      </w:r>
      <w:proofErr w:type="spellEnd"/>
      <w:r w:rsidRPr="00606E7B">
        <w:rPr>
          <w:lang w:val="uk-UA"/>
        </w:rPr>
        <w:t xml:space="preserve">. </w:t>
      </w:r>
      <w:proofErr w:type="spellStart"/>
      <w:r w:rsidRPr="00606E7B">
        <w:rPr>
          <w:lang w:val="uk-UA"/>
        </w:rPr>
        <w:t>London</w:t>
      </w:r>
      <w:proofErr w:type="spellEnd"/>
      <w:r w:rsidRPr="00606E7B">
        <w:rPr>
          <w:lang w:val="uk-UA"/>
        </w:rPr>
        <w:t xml:space="preserve">: </w:t>
      </w:r>
      <w:proofErr w:type="spellStart"/>
      <w:r w:rsidRPr="00606E7B">
        <w:rPr>
          <w:lang w:val="uk-UA"/>
        </w:rPr>
        <w:t>Academic</w:t>
      </w:r>
      <w:proofErr w:type="spellEnd"/>
      <w:r w:rsidRPr="00606E7B">
        <w:rPr>
          <w:lang w:val="uk-UA"/>
        </w:rPr>
        <w:t xml:space="preserve"> </w:t>
      </w:r>
      <w:proofErr w:type="spellStart"/>
      <w:r w:rsidRPr="00606E7B">
        <w:rPr>
          <w:lang w:val="uk-UA"/>
        </w:rPr>
        <w:t>Press</w:t>
      </w:r>
      <w:proofErr w:type="spellEnd"/>
      <w:r w:rsidRPr="00606E7B">
        <w:rPr>
          <w:lang w:val="uk-UA"/>
        </w:rPr>
        <w:t>, 2008. 832 p. (</w:t>
      </w:r>
      <w:proofErr w:type="spellStart"/>
      <w:r w:rsidRPr="00606E7B">
        <w:rPr>
          <w:lang w:val="uk-UA"/>
        </w:rPr>
        <w:t>chapter</w:t>
      </w:r>
      <w:r w:rsidRPr="00606E7B">
        <w:rPr>
          <w:lang w:val="uk-UA"/>
        </w:rPr>
        <w:t>s</w:t>
      </w:r>
      <w:proofErr w:type="spellEnd"/>
      <w:r w:rsidRPr="00606E7B">
        <w:rPr>
          <w:lang w:val="uk-UA"/>
        </w:rPr>
        <w:t xml:space="preserve"> </w:t>
      </w:r>
      <w:r w:rsidRPr="00606E7B">
        <w:rPr>
          <w:lang w:val="uk-UA"/>
        </w:rPr>
        <w:t>4.3, 11.1)</w:t>
      </w:r>
    </w:p>
    <w:p w14:paraId="56FD1CEA" w14:textId="24F27A81" w:rsidR="006C5D42" w:rsidRPr="00606E7B" w:rsidRDefault="00712FEC" w:rsidP="006C5D42">
      <w:pPr>
        <w:pStyle w:val="a5"/>
        <w:numPr>
          <w:ilvl w:val="0"/>
          <w:numId w:val="1"/>
        </w:numPr>
        <w:rPr>
          <w:lang w:val="uk-UA"/>
        </w:rPr>
      </w:pPr>
      <w:hyperlink r:id="rId6" w:history="1">
        <w:proofErr w:type="spellStart"/>
        <w:r w:rsidRPr="00606E7B">
          <w:rPr>
            <w:rStyle w:val="a3"/>
            <w:lang w:val="uk-UA"/>
          </w:rPr>
          <w:t>Видео</w:t>
        </w:r>
        <w:proofErr w:type="spellEnd"/>
        <w:r w:rsidRPr="00606E7B">
          <w:rPr>
            <w:rStyle w:val="a3"/>
            <w:lang w:val="uk-UA"/>
          </w:rPr>
          <w:t xml:space="preserve"> про </w:t>
        </w:r>
        <w:proofErr w:type="spellStart"/>
        <w:r w:rsidRPr="00606E7B">
          <w:rPr>
            <w:rStyle w:val="a3"/>
            <w:lang w:val="uk-UA"/>
          </w:rPr>
          <w:t>баєсову</w:t>
        </w:r>
        <w:proofErr w:type="spellEnd"/>
        <w:r w:rsidRPr="00606E7B">
          <w:rPr>
            <w:rStyle w:val="a3"/>
            <w:lang w:val="uk-UA"/>
          </w:rPr>
          <w:t xml:space="preserve"> статистику</w:t>
        </w:r>
      </w:hyperlink>
    </w:p>
    <w:p w14:paraId="0552801B" w14:textId="5AF0DC86" w:rsidR="002A2C02" w:rsidRPr="00606E7B" w:rsidRDefault="002A2C02" w:rsidP="002A2C02">
      <w:pPr>
        <w:pStyle w:val="a6"/>
        <w:numPr>
          <w:ilvl w:val="0"/>
          <w:numId w:val="1"/>
        </w:numPr>
        <w:spacing w:before="0" w:beforeAutospacing="0" w:after="0" w:afterAutospacing="0"/>
        <w:jc w:val="both"/>
        <w:textAlignment w:val="baseline"/>
        <w:rPr>
          <w:rFonts w:ascii="Arial" w:hAnsi="Arial" w:cs="Arial"/>
          <w:color w:val="000000"/>
          <w:sz w:val="22"/>
          <w:szCs w:val="22"/>
          <w:lang w:val="uk-UA"/>
        </w:rPr>
      </w:pPr>
      <w:proofErr w:type="spellStart"/>
      <w:r w:rsidRPr="00606E7B">
        <w:rPr>
          <w:rFonts w:ascii="Arial" w:hAnsi="Arial" w:cs="Arial"/>
          <w:color w:val="000000"/>
          <w:sz w:val="22"/>
          <w:szCs w:val="22"/>
          <w:lang w:val="uk-UA"/>
        </w:rPr>
        <w:t>Gonzalez</w:t>
      </w:r>
      <w:proofErr w:type="spellEnd"/>
      <w:r w:rsidRPr="00606E7B">
        <w:rPr>
          <w:rFonts w:ascii="Arial" w:hAnsi="Arial" w:cs="Arial"/>
          <w:color w:val="000000"/>
          <w:sz w:val="22"/>
          <w:szCs w:val="22"/>
          <w:lang w:val="uk-UA"/>
        </w:rPr>
        <w:t xml:space="preserve"> R., </w:t>
      </w:r>
      <w:proofErr w:type="spellStart"/>
      <w:r w:rsidRPr="00606E7B">
        <w:rPr>
          <w:rFonts w:ascii="Arial" w:hAnsi="Arial" w:cs="Arial"/>
          <w:color w:val="000000"/>
          <w:sz w:val="22"/>
          <w:szCs w:val="22"/>
          <w:lang w:val="uk-UA"/>
        </w:rPr>
        <w:t>Woods</w:t>
      </w:r>
      <w:proofErr w:type="spellEnd"/>
      <w:r w:rsidRPr="00606E7B">
        <w:rPr>
          <w:rFonts w:ascii="Arial" w:hAnsi="Arial" w:cs="Arial"/>
          <w:color w:val="000000"/>
          <w:sz w:val="22"/>
          <w:szCs w:val="22"/>
          <w:lang w:val="uk-UA"/>
        </w:rPr>
        <w:t xml:space="preserve"> R. </w:t>
      </w:r>
      <w:proofErr w:type="spellStart"/>
      <w:r w:rsidRPr="00606E7B">
        <w:rPr>
          <w:rFonts w:ascii="Arial" w:hAnsi="Arial" w:cs="Arial"/>
          <w:color w:val="000000"/>
          <w:sz w:val="22"/>
          <w:szCs w:val="22"/>
          <w:lang w:val="uk-UA"/>
        </w:rPr>
        <w:t>Digital</w:t>
      </w:r>
      <w:proofErr w:type="spellEnd"/>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image</w:t>
      </w:r>
      <w:proofErr w:type="spellEnd"/>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processing</w:t>
      </w:r>
      <w:proofErr w:type="spellEnd"/>
      <w:r w:rsidRPr="00606E7B">
        <w:rPr>
          <w:rFonts w:ascii="Arial" w:hAnsi="Arial" w:cs="Arial"/>
          <w:color w:val="000000"/>
          <w:sz w:val="22"/>
          <w:szCs w:val="22"/>
          <w:lang w:val="uk-UA"/>
        </w:rPr>
        <w:t>. 3</w:t>
      </w:r>
      <w:r w:rsidRPr="00606E7B">
        <w:rPr>
          <w:rFonts w:ascii="Arial" w:hAnsi="Arial" w:cs="Arial"/>
          <w:color w:val="000000"/>
          <w:sz w:val="13"/>
          <w:szCs w:val="13"/>
          <w:vertAlign w:val="superscript"/>
          <w:lang w:val="uk-UA"/>
        </w:rPr>
        <w:t>rd</w:t>
      </w:r>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ed</w:t>
      </w:r>
      <w:proofErr w:type="spellEnd"/>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New</w:t>
      </w:r>
      <w:proofErr w:type="spellEnd"/>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York</w:t>
      </w:r>
      <w:proofErr w:type="spellEnd"/>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Pearson</w:t>
      </w:r>
      <w:proofErr w:type="spellEnd"/>
      <w:r w:rsidRPr="00606E7B">
        <w:rPr>
          <w:rFonts w:ascii="Arial" w:hAnsi="Arial" w:cs="Arial"/>
          <w:color w:val="000000"/>
          <w:sz w:val="22"/>
          <w:szCs w:val="22"/>
          <w:lang w:val="uk-UA"/>
        </w:rPr>
        <w:t>, 2007. 976 p. (</w:t>
      </w:r>
      <w:proofErr w:type="spellStart"/>
      <w:r w:rsidRPr="00606E7B">
        <w:rPr>
          <w:rFonts w:ascii="Arial" w:hAnsi="Arial" w:cs="Arial"/>
          <w:color w:val="000000"/>
          <w:sz w:val="22"/>
          <w:szCs w:val="22"/>
          <w:lang w:val="uk-UA"/>
        </w:rPr>
        <w:t>chapters</w:t>
      </w:r>
      <w:proofErr w:type="spellEnd"/>
      <w:r w:rsidRPr="00606E7B">
        <w:rPr>
          <w:rFonts w:ascii="Arial" w:hAnsi="Arial" w:cs="Arial"/>
          <w:color w:val="000000"/>
          <w:sz w:val="22"/>
          <w:szCs w:val="22"/>
          <w:lang w:val="uk-UA"/>
        </w:rPr>
        <w:t xml:space="preserve"> 3.5)</w:t>
      </w:r>
    </w:p>
    <w:p w14:paraId="6548E0F6" w14:textId="0C2BF0CA" w:rsidR="00625D48" w:rsidRPr="00606E7B" w:rsidRDefault="00625D48" w:rsidP="002A2C02">
      <w:pPr>
        <w:pStyle w:val="a6"/>
        <w:numPr>
          <w:ilvl w:val="0"/>
          <w:numId w:val="1"/>
        </w:numPr>
        <w:spacing w:before="0" w:beforeAutospacing="0" w:after="0" w:afterAutospacing="0"/>
        <w:jc w:val="both"/>
        <w:textAlignment w:val="baseline"/>
        <w:rPr>
          <w:rFonts w:ascii="Arial" w:hAnsi="Arial" w:cs="Arial"/>
          <w:color w:val="000000"/>
          <w:sz w:val="22"/>
          <w:szCs w:val="22"/>
          <w:lang w:val="uk-UA"/>
        </w:rPr>
      </w:pPr>
      <w:hyperlink r:id="rId7" w:history="1">
        <w:r w:rsidRPr="00606E7B">
          <w:rPr>
            <w:rStyle w:val="a3"/>
            <w:rFonts w:ascii="Arial" w:hAnsi="Arial" w:cs="Arial"/>
            <w:sz w:val="22"/>
            <w:szCs w:val="22"/>
            <w:lang w:val="uk-UA"/>
          </w:rPr>
          <w:t xml:space="preserve">Про </w:t>
        </w:r>
        <w:proofErr w:type="spellStart"/>
        <w:r w:rsidRPr="00606E7B">
          <w:rPr>
            <w:rStyle w:val="a3"/>
            <w:rFonts w:ascii="Arial" w:hAnsi="Arial" w:cs="Arial"/>
            <w:sz w:val="22"/>
            <w:szCs w:val="22"/>
            <w:lang w:val="uk-UA"/>
          </w:rPr>
          <w:t>Dynamic</w:t>
        </w:r>
        <w:proofErr w:type="spellEnd"/>
        <w:r w:rsidRPr="00606E7B">
          <w:rPr>
            <w:rStyle w:val="a3"/>
            <w:rFonts w:ascii="Arial" w:hAnsi="Arial" w:cs="Arial"/>
            <w:sz w:val="22"/>
            <w:szCs w:val="22"/>
            <w:lang w:val="uk-UA"/>
          </w:rPr>
          <w:t xml:space="preserve"> </w:t>
        </w:r>
        <w:proofErr w:type="spellStart"/>
        <w:r w:rsidRPr="00606E7B">
          <w:rPr>
            <w:rStyle w:val="a3"/>
            <w:rFonts w:ascii="Arial" w:hAnsi="Arial" w:cs="Arial"/>
            <w:sz w:val="22"/>
            <w:szCs w:val="22"/>
            <w:lang w:val="uk-UA"/>
          </w:rPr>
          <w:t>Time</w:t>
        </w:r>
        <w:proofErr w:type="spellEnd"/>
        <w:r w:rsidRPr="00606E7B">
          <w:rPr>
            <w:rStyle w:val="a3"/>
            <w:rFonts w:ascii="Arial" w:hAnsi="Arial" w:cs="Arial"/>
            <w:sz w:val="22"/>
            <w:szCs w:val="22"/>
            <w:lang w:val="uk-UA"/>
          </w:rPr>
          <w:t xml:space="preserve"> </w:t>
        </w:r>
        <w:proofErr w:type="spellStart"/>
        <w:r w:rsidRPr="00606E7B">
          <w:rPr>
            <w:rStyle w:val="a3"/>
            <w:rFonts w:ascii="Arial" w:hAnsi="Arial" w:cs="Arial"/>
            <w:sz w:val="22"/>
            <w:szCs w:val="22"/>
            <w:lang w:val="uk-UA"/>
          </w:rPr>
          <w:t>Warping</w:t>
        </w:r>
        <w:proofErr w:type="spellEnd"/>
      </w:hyperlink>
    </w:p>
    <w:p w14:paraId="0CC132C1" w14:textId="55650480" w:rsidR="00625D48" w:rsidRPr="00606E7B" w:rsidRDefault="00B8602D" w:rsidP="002A2C02">
      <w:pPr>
        <w:pStyle w:val="a6"/>
        <w:numPr>
          <w:ilvl w:val="0"/>
          <w:numId w:val="1"/>
        </w:numPr>
        <w:spacing w:before="0" w:beforeAutospacing="0" w:after="0" w:afterAutospacing="0"/>
        <w:jc w:val="both"/>
        <w:textAlignment w:val="baseline"/>
        <w:rPr>
          <w:rFonts w:ascii="Arial" w:hAnsi="Arial" w:cs="Arial"/>
          <w:color w:val="000000"/>
          <w:sz w:val="22"/>
          <w:szCs w:val="22"/>
          <w:lang w:val="uk-UA"/>
        </w:rPr>
      </w:pPr>
      <w:hyperlink r:id="rId8" w:history="1">
        <w:r w:rsidRPr="00606E7B">
          <w:rPr>
            <w:rStyle w:val="a3"/>
            <w:rFonts w:ascii="Arial" w:hAnsi="Arial" w:cs="Arial"/>
            <w:sz w:val="22"/>
            <w:szCs w:val="22"/>
            <w:lang w:val="uk-UA"/>
          </w:rPr>
          <w:t>https://en.wikipedia.org/wiki/Dynamic_time_warping</w:t>
        </w:r>
      </w:hyperlink>
    </w:p>
    <w:p w14:paraId="1F6A76F2" w14:textId="4195C7BF" w:rsidR="001651CC" w:rsidRPr="00606E7B" w:rsidRDefault="001651CC" w:rsidP="001651CC">
      <w:pPr>
        <w:pStyle w:val="a6"/>
        <w:numPr>
          <w:ilvl w:val="0"/>
          <w:numId w:val="1"/>
        </w:numPr>
        <w:spacing w:after="0"/>
        <w:jc w:val="both"/>
        <w:textAlignment w:val="baseline"/>
        <w:rPr>
          <w:rFonts w:ascii="Arial" w:hAnsi="Arial" w:cs="Arial"/>
          <w:color w:val="000000"/>
          <w:sz w:val="22"/>
          <w:szCs w:val="22"/>
          <w:lang w:val="uk-UA"/>
        </w:rPr>
      </w:pPr>
      <w:r w:rsidRPr="00606E7B">
        <w:rPr>
          <w:rFonts w:ascii="Arial" w:hAnsi="Arial" w:cs="Arial"/>
          <w:color w:val="000000"/>
          <w:sz w:val="22"/>
          <w:szCs w:val="22"/>
          <w:lang w:val="uk-UA"/>
        </w:rPr>
        <w:t xml:space="preserve">ELEC 301 </w:t>
      </w:r>
      <w:proofErr w:type="spellStart"/>
      <w:r w:rsidRPr="00606E7B">
        <w:rPr>
          <w:rFonts w:ascii="Arial" w:hAnsi="Arial" w:cs="Arial"/>
          <w:color w:val="000000"/>
          <w:sz w:val="22"/>
          <w:szCs w:val="22"/>
          <w:lang w:val="uk-UA"/>
        </w:rPr>
        <w:t>Projects</w:t>
      </w:r>
      <w:proofErr w:type="spellEnd"/>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Fall</w:t>
      </w:r>
      <w:proofErr w:type="spellEnd"/>
      <w:r w:rsidRPr="00606E7B">
        <w:rPr>
          <w:rFonts w:ascii="Arial" w:hAnsi="Arial" w:cs="Arial"/>
          <w:color w:val="000000"/>
          <w:sz w:val="22"/>
          <w:szCs w:val="22"/>
          <w:lang w:val="uk-UA"/>
        </w:rPr>
        <w:t xml:space="preserve"> 2008</w:t>
      </w:r>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Collection</w:t>
      </w:r>
      <w:proofErr w:type="spellEnd"/>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Editor</w:t>
      </w:r>
      <w:proofErr w:type="spellEnd"/>
      <w:r w:rsidRPr="00606E7B">
        <w:rPr>
          <w:rFonts w:ascii="Arial" w:hAnsi="Arial" w:cs="Arial"/>
          <w:color w:val="000000"/>
          <w:sz w:val="22"/>
          <w:szCs w:val="22"/>
          <w:lang w:val="uk-UA"/>
        </w:rPr>
        <w:t>:</w:t>
      </w:r>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Rice</w:t>
      </w:r>
      <w:proofErr w:type="spellEnd"/>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University</w:t>
      </w:r>
      <w:proofErr w:type="spellEnd"/>
      <w:r w:rsidRPr="00606E7B">
        <w:rPr>
          <w:rFonts w:ascii="Arial" w:hAnsi="Arial" w:cs="Arial"/>
          <w:color w:val="000000"/>
          <w:sz w:val="22"/>
          <w:szCs w:val="22"/>
          <w:lang w:val="uk-UA"/>
        </w:rPr>
        <w:t xml:space="preserve"> ELEC 301</w:t>
      </w:r>
      <w:r w:rsidRPr="00606E7B">
        <w:rPr>
          <w:rFonts w:ascii="Arial" w:hAnsi="Arial" w:cs="Arial"/>
          <w:color w:val="000000"/>
          <w:sz w:val="22"/>
          <w:szCs w:val="22"/>
          <w:lang w:val="uk-UA"/>
        </w:rPr>
        <w:t xml:space="preserve"> (</w:t>
      </w:r>
      <w:proofErr w:type="spellStart"/>
      <w:r w:rsidRPr="00606E7B">
        <w:rPr>
          <w:rFonts w:ascii="Arial" w:hAnsi="Arial" w:cs="Arial"/>
          <w:color w:val="000000"/>
          <w:sz w:val="22"/>
          <w:szCs w:val="22"/>
          <w:lang w:val="uk-UA"/>
        </w:rPr>
        <w:t>chapters</w:t>
      </w:r>
      <w:proofErr w:type="spellEnd"/>
      <w:r w:rsidRPr="00606E7B">
        <w:rPr>
          <w:rFonts w:ascii="Arial" w:hAnsi="Arial" w:cs="Arial"/>
          <w:color w:val="000000"/>
          <w:sz w:val="22"/>
          <w:szCs w:val="22"/>
          <w:lang w:val="uk-UA"/>
        </w:rPr>
        <w:t xml:space="preserve"> </w:t>
      </w:r>
      <w:r w:rsidRPr="00606E7B">
        <w:rPr>
          <w:rFonts w:ascii="Arial" w:hAnsi="Arial" w:cs="Arial"/>
          <w:color w:val="000000"/>
          <w:sz w:val="22"/>
          <w:szCs w:val="22"/>
          <w:lang w:val="uk-UA"/>
        </w:rPr>
        <w:t xml:space="preserve">10) </w:t>
      </w:r>
      <w:hyperlink r:id="rId9" w:history="1">
        <w:r w:rsidRPr="00606E7B">
          <w:rPr>
            <w:rStyle w:val="a3"/>
            <w:rFonts w:ascii="Arial" w:hAnsi="Arial" w:cs="Arial"/>
            <w:sz w:val="22"/>
            <w:szCs w:val="22"/>
            <w:lang w:val="uk-UA"/>
          </w:rPr>
          <w:t>https://cnx.org/contents/-yxzQLO-@2/Signal-Denoising-using-Wavelet-based-Methods</w:t>
        </w:r>
      </w:hyperlink>
    </w:p>
    <w:sectPr w:rsidR="001651CC" w:rsidRPr="00606E7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4F45F0"/>
    <w:multiLevelType w:val="multilevel"/>
    <w:tmpl w:val="98C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C85629"/>
    <w:multiLevelType w:val="hybridMultilevel"/>
    <w:tmpl w:val="652CD3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A5"/>
    <w:rsid w:val="00022BA5"/>
    <w:rsid w:val="001651CC"/>
    <w:rsid w:val="002A2C02"/>
    <w:rsid w:val="003B3341"/>
    <w:rsid w:val="003E0EF4"/>
    <w:rsid w:val="00606E7B"/>
    <w:rsid w:val="00625D48"/>
    <w:rsid w:val="006953A5"/>
    <w:rsid w:val="006C5D42"/>
    <w:rsid w:val="00712FEC"/>
    <w:rsid w:val="00721E04"/>
    <w:rsid w:val="007228F4"/>
    <w:rsid w:val="00737290"/>
    <w:rsid w:val="00854DFD"/>
    <w:rsid w:val="00955251"/>
    <w:rsid w:val="00A12B19"/>
    <w:rsid w:val="00AE36F0"/>
    <w:rsid w:val="00AF2F6A"/>
    <w:rsid w:val="00B826E3"/>
    <w:rsid w:val="00B8602D"/>
    <w:rsid w:val="00F85F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4C35"/>
  <w15:chartTrackingRefBased/>
  <w15:docId w15:val="{7EEF3002-A8C0-47C4-9B4E-A709FE86E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55251"/>
    <w:rPr>
      <w:color w:val="0563C1" w:themeColor="hyperlink"/>
      <w:u w:val="single"/>
    </w:rPr>
  </w:style>
  <w:style w:type="character" w:styleId="a4">
    <w:name w:val="Unresolved Mention"/>
    <w:basedOn w:val="a0"/>
    <w:uiPriority w:val="99"/>
    <w:semiHidden/>
    <w:unhideWhenUsed/>
    <w:rsid w:val="00955251"/>
    <w:rPr>
      <w:color w:val="605E5C"/>
      <w:shd w:val="clear" w:color="auto" w:fill="E1DFDD"/>
    </w:rPr>
  </w:style>
  <w:style w:type="paragraph" w:styleId="a5">
    <w:name w:val="List Paragraph"/>
    <w:basedOn w:val="a"/>
    <w:uiPriority w:val="34"/>
    <w:qFormat/>
    <w:rsid w:val="006C5D42"/>
    <w:pPr>
      <w:ind w:left="720"/>
      <w:contextualSpacing/>
    </w:pPr>
  </w:style>
  <w:style w:type="paragraph" w:styleId="a6">
    <w:name w:val="Normal (Web)"/>
    <w:basedOn w:val="a"/>
    <w:uiPriority w:val="99"/>
    <w:unhideWhenUsed/>
    <w:rsid w:val="002A2C0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1152947">
      <w:bodyDiv w:val="1"/>
      <w:marLeft w:val="0"/>
      <w:marRight w:val="0"/>
      <w:marTop w:val="0"/>
      <w:marBottom w:val="0"/>
      <w:divBdr>
        <w:top w:val="none" w:sz="0" w:space="0" w:color="auto"/>
        <w:left w:val="none" w:sz="0" w:space="0" w:color="auto"/>
        <w:bottom w:val="none" w:sz="0" w:space="0" w:color="auto"/>
        <w:right w:val="none" w:sz="0" w:space="0" w:color="auto"/>
      </w:divBdr>
    </w:div>
    <w:div w:id="481773845">
      <w:bodyDiv w:val="1"/>
      <w:marLeft w:val="0"/>
      <w:marRight w:val="0"/>
      <w:marTop w:val="0"/>
      <w:marBottom w:val="0"/>
      <w:divBdr>
        <w:top w:val="none" w:sz="0" w:space="0" w:color="auto"/>
        <w:left w:val="none" w:sz="0" w:space="0" w:color="auto"/>
        <w:bottom w:val="none" w:sz="0" w:space="0" w:color="auto"/>
        <w:right w:val="none" w:sz="0" w:space="0" w:color="auto"/>
      </w:divBdr>
    </w:div>
    <w:div w:id="767391492">
      <w:bodyDiv w:val="1"/>
      <w:marLeft w:val="0"/>
      <w:marRight w:val="0"/>
      <w:marTop w:val="0"/>
      <w:marBottom w:val="0"/>
      <w:divBdr>
        <w:top w:val="none" w:sz="0" w:space="0" w:color="auto"/>
        <w:left w:val="none" w:sz="0" w:space="0" w:color="auto"/>
        <w:bottom w:val="none" w:sz="0" w:space="0" w:color="auto"/>
        <w:right w:val="none" w:sz="0" w:space="0" w:color="auto"/>
      </w:divBdr>
    </w:div>
    <w:div w:id="868032987">
      <w:bodyDiv w:val="1"/>
      <w:marLeft w:val="0"/>
      <w:marRight w:val="0"/>
      <w:marTop w:val="0"/>
      <w:marBottom w:val="0"/>
      <w:divBdr>
        <w:top w:val="none" w:sz="0" w:space="0" w:color="auto"/>
        <w:left w:val="none" w:sz="0" w:space="0" w:color="auto"/>
        <w:bottom w:val="none" w:sz="0" w:space="0" w:color="auto"/>
        <w:right w:val="none" w:sz="0" w:space="0" w:color="auto"/>
      </w:divBdr>
    </w:div>
    <w:div w:id="209035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ynamic_time_warping" TargetMode="External"/><Relationship Id="rId3" Type="http://schemas.openxmlformats.org/officeDocument/2006/relationships/settings" Target="settings.xml"/><Relationship Id="rId7" Type="http://schemas.openxmlformats.org/officeDocument/2006/relationships/hyperlink" Target="https://towardsdatascience.com/an-illustrative-introduction-to-dynamic-time-warping-36aa98513b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Pahyv9i_X2k&amp;list=PLTNMv857s9WU729gegxdW2e4wto2wEP4S&amp;index=5" TargetMode="External"/><Relationship Id="rId11" Type="http://schemas.openxmlformats.org/officeDocument/2006/relationships/theme" Target="theme/theme1.xml"/><Relationship Id="rId5" Type="http://schemas.openxmlformats.org/officeDocument/2006/relationships/hyperlink" Target="http://www.youtube.com/view_play_list?p=B24BC7956EE040C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nx.org/contents/-yxzQLO-@2/Signal-Denoising-using-Wavelet-based-Methods"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2</Pages>
  <Words>637</Words>
  <Characters>3635</Characters>
  <Application>Microsoft Office Word</Application>
  <DocSecurity>0</DocSecurity>
  <Lines>30</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Валерий Малюк</dc:creator>
  <cp:keywords/>
  <dc:description/>
  <cp:lastModifiedBy>Валерий Малюк</cp:lastModifiedBy>
  <cp:revision>4</cp:revision>
  <dcterms:created xsi:type="dcterms:W3CDTF">2021-01-31T20:44:00Z</dcterms:created>
  <dcterms:modified xsi:type="dcterms:W3CDTF">2021-02-05T10:54:00Z</dcterms:modified>
</cp:coreProperties>
</file>