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0A" w:rsidRPr="00393B0A" w:rsidRDefault="00393B0A" w:rsidP="00393B0A">
      <w:pPr>
        <w:jc w:val="center"/>
        <w:rPr>
          <w:sz w:val="44"/>
          <w:szCs w:val="44"/>
        </w:rPr>
      </w:pPr>
      <w:r>
        <w:rPr>
          <w:sz w:val="44"/>
          <w:szCs w:val="44"/>
        </w:rPr>
        <w:t>Р</w:t>
      </w:r>
      <w:r w:rsidRPr="00393B0A">
        <w:rPr>
          <w:sz w:val="44"/>
          <w:szCs w:val="44"/>
        </w:rPr>
        <w:t xml:space="preserve">озглянуті методи обробки сигналів для усунення шуму </w:t>
      </w:r>
    </w:p>
    <w:p w:rsidR="00393B0A" w:rsidRDefault="00393B0A" w:rsidP="009027A3">
      <w:pPr>
        <w:rPr>
          <w:sz w:val="28"/>
          <w:szCs w:val="28"/>
        </w:rPr>
      </w:pPr>
    </w:p>
    <w:p w:rsidR="009027A3" w:rsidRDefault="009027A3" w:rsidP="009027A3">
      <w:pPr>
        <w:rPr>
          <w:sz w:val="28"/>
          <w:szCs w:val="28"/>
        </w:rPr>
      </w:pPr>
      <w:r w:rsidRPr="009027A3">
        <w:rPr>
          <w:sz w:val="28"/>
          <w:szCs w:val="28"/>
        </w:rPr>
        <w:t>Для аналізу сигнальних структур дуже різних розмірів необхідно використовувати часову частоту</w:t>
      </w:r>
      <w:r>
        <w:rPr>
          <w:sz w:val="28"/>
          <w:szCs w:val="28"/>
        </w:rPr>
        <w:t xml:space="preserve"> </w:t>
      </w:r>
      <w:r w:rsidRPr="009027A3">
        <w:rPr>
          <w:sz w:val="28"/>
          <w:szCs w:val="28"/>
        </w:rPr>
        <w:t xml:space="preserve">з різними часовими опорами. </w:t>
      </w:r>
      <w:proofErr w:type="spellStart"/>
      <w:r w:rsidRPr="009027A3">
        <w:rPr>
          <w:sz w:val="28"/>
          <w:szCs w:val="28"/>
        </w:rPr>
        <w:t>Ве</w:t>
      </w:r>
      <w:r>
        <w:rPr>
          <w:sz w:val="28"/>
          <w:szCs w:val="28"/>
        </w:rPr>
        <w:t>йвлет</w:t>
      </w:r>
      <w:proofErr w:type="spellEnd"/>
      <w:r>
        <w:rPr>
          <w:sz w:val="28"/>
          <w:szCs w:val="28"/>
        </w:rPr>
        <w:t xml:space="preserve">-перетворення розкладає </w:t>
      </w:r>
      <w:r w:rsidRPr="009027A3">
        <w:rPr>
          <w:sz w:val="28"/>
          <w:szCs w:val="28"/>
        </w:rPr>
        <w:t xml:space="preserve">сигнали над розширеними та перекладеними </w:t>
      </w:r>
      <w:proofErr w:type="spellStart"/>
      <w:r w:rsidRPr="009027A3">
        <w:rPr>
          <w:sz w:val="28"/>
          <w:szCs w:val="28"/>
        </w:rPr>
        <w:t>вейвлетами</w:t>
      </w:r>
      <w:proofErr w:type="spellEnd"/>
      <w:r w:rsidRPr="009027A3">
        <w:rPr>
          <w:sz w:val="28"/>
          <w:szCs w:val="28"/>
        </w:rPr>
        <w:t xml:space="preserve">. </w:t>
      </w:r>
      <w:proofErr w:type="spellStart"/>
      <w:r w:rsidRPr="009027A3">
        <w:rPr>
          <w:sz w:val="28"/>
          <w:szCs w:val="28"/>
        </w:rPr>
        <w:t>Вейвлет</w:t>
      </w:r>
      <w:proofErr w:type="spellEnd"/>
      <w:r w:rsidRPr="009027A3">
        <w:rPr>
          <w:sz w:val="28"/>
          <w:szCs w:val="28"/>
        </w:rPr>
        <w:t xml:space="preserve"> - це функція</w:t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38175" cy="171450"/>
            <wp:effectExtent l="0" t="0" r="9525" b="0"/>
            <wp:docPr id="1" name="Рисунок 1" descr="C:\Users\08041\Desktop\схема\QIP Shot - Screen 2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8041\Desktop\схема\QIP Shot - Screen 209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7A3">
        <w:rPr>
          <w:sz w:val="28"/>
          <w:szCs w:val="28"/>
        </w:rPr>
        <w:t xml:space="preserve">  </w:t>
      </w:r>
      <w:r w:rsidRPr="009027A3">
        <w:rPr>
          <w:rFonts w:ascii="Calibri" w:hAnsi="Calibri" w:cs="Calibri"/>
          <w:sz w:val="28"/>
          <w:szCs w:val="28"/>
        </w:rPr>
        <w:t>з</w:t>
      </w:r>
      <w:r>
        <w:rPr>
          <w:sz w:val="28"/>
          <w:szCs w:val="28"/>
        </w:rPr>
        <w:t xml:space="preserve"> нульовим середнім</w:t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1533525" cy="552450"/>
            <wp:effectExtent l="0" t="0" r="9525" b="0"/>
            <wp:docPr id="2" name="Рисунок 2" descr="C:\Users\08041\Desktop\схема\QIP Shot - Screen 2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8041\Desktop\схема\QIP Shot - Screen 20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7A3" w:rsidRPr="009027A3" w:rsidRDefault="009027A3" w:rsidP="009027A3">
      <w:pPr>
        <w:rPr>
          <w:sz w:val="28"/>
          <w:szCs w:val="28"/>
        </w:rPr>
      </w:pPr>
      <w:r>
        <w:rPr>
          <w:sz w:val="28"/>
          <w:szCs w:val="28"/>
        </w:rPr>
        <w:t xml:space="preserve">Він нормується </w:t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42925" cy="285750"/>
            <wp:effectExtent l="0" t="0" r="9525" b="0"/>
            <wp:docPr id="3" name="Рисунок 3" descr="C:\Users\08041\Desktop\схема\QIP Shot - Screen 2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8041\Desktop\схема\QIP Shot - Screen 20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і центрується в районі t=</w:t>
      </w:r>
      <w:r w:rsidRPr="009027A3">
        <w:rPr>
          <w:sz w:val="28"/>
          <w:szCs w:val="28"/>
        </w:rPr>
        <w:t>0. Словник</w:t>
      </w:r>
    </w:p>
    <w:p w:rsidR="009027A3" w:rsidRPr="009027A3" w:rsidRDefault="009027A3" w:rsidP="009027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частотно</w:t>
      </w:r>
      <w:proofErr w:type="spellEnd"/>
      <w:r>
        <w:rPr>
          <w:sz w:val="28"/>
          <w:szCs w:val="28"/>
        </w:rPr>
        <w:t>-часових атомів</w:t>
      </w:r>
      <w:r w:rsidRPr="009027A3">
        <w:rPr>
          <w:sz w:val="28"/>
          <w:szCs w:val="28"/>
        </w:rPr>
        <w:t xml:space="preserve"> отримують шляхом масштабування 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00025" cy="219075"/>
            <wp:effectExtent l="0" t="0" r="9525" b="9525"/>
            <wp:docPr id="6" name="Рисунок 6" descr="C:\Users\08041\Desktop\схема\QIP Shot - Screen 2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8041\Desktop\схема\QIP Shot - Screen 20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7A3">
        <w:rPr>
          <w:sz w:val="28"/>
          <w:szCs w:val="28"/>
        </w:rPr>
        <w:t>за s і перекладу його за допомогою u:</w:t>
      </w:r>
    </w:p>
    <w:p w:rsidR="009027A3" w:rsidRDefault="009027A3" w:rsidP="009027A3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933700" cy="638175"/>
            <wp:effectExtent l="0" t="0" r="0" b="9525"/>
            <wp:docPr id="7" name="Рисунок 7" descr="C:\Users\08041\Desktop\схема\QIP Shot - Screen 2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8041\Desktop\схема\QIP Shot - Screen 20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0A" w:rsidRDefault="00393B0A" w:rsidP="00393B0A">
      <w:pPr>
        <w:rPr>
          <w:sz w:val="36"/>
          <w:szCs w:val="36"/>
        </w:rPr>
      </w:pPr>
      <w:r w:rsidRPr="00393B0A">
        <w:rPr>
          <w:sz w:val="36"/>
          <w:szCs w:val="36"/>
        </w:rPr>
        <w:t>Лінійна фільтрація</w:t>
      </w:r>
      <w:r>
        <w:rPr>
          <w:sz w:val="36"/>
          <w:szCs w:val="36"/>
        </w:rPr>
        <w:t>:</w:t>
      </w:r>
    </w:p>
    <w:p w:rsidR="00393B0A" w:rsidRDefault="00393B0A" w:rsidP="00393B0A">
      <w:pPr>
        <w:rPr>
          <w:sz w:val="28"/>
          <w:szCs w:val="28"/>
        </w:rPr>
      </w:pPr>
      <w:proofErr w:type="spellStart"/>
      <w:r w:rsidRPr="00393B0A">
        <w:rPr>
          <w:sz w:val="28"/>
          <w:szCs w:val="28"/>
        </w:rPr>
        <w:t>Вейвлет</w:t>
      </w:r>
      <w:proofErr w:type="spellEnd"/>
      <w:r w:rsidRPr="00393B0A">
        <w:rPr>
          <w:sz w:val="28"/>
          <w:szCs w:val="28"/>
        </w:rPr>
        <w:t>-перетворення можна переписати як продукт згортки</w:t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971800" cy="638175"/>
            <wp:effectExtent l="0" t="0" r="0" b="9525"/>
            <wp:docPr id="8" name="Рисунок 8" descr="C:\Users\08041\Desktop\схема\QIP Shot - Screen 2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08041\Desktop\схема\QIP Shot - Screen 20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0A" w:rsidRDefault="00393B0A" w:rsidP="00393B0A">
      <w:pPr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1809750" cy="714375"/>
            <wp:effectExtent l="0" t="0" r="0" b="9525"/>
            <wp:docPr id="9" name="Рисунок 9" descr="C:\Users\08041\Desktop\схема\QIP Shot - Screen 2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8041\Desktop\схема\QIP Shot - Screen 21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0A" w:rsidRDefault="00393B0A" w:rsidP="00393B0A">
      <w:pPr>
        <w:rPr>
          <w:sz w:val="36"/>
          <w:szCs w:val="36"/>
        </w:rPr>
      </w:pPr>
      <w:r>
        <w:br/>
      </w:r>
      <w:r w:rsidRPr="00393B0A">
        <w:rPr>
          <w:sz w:val="36"/>
          <w:szCs w:val="36"/>
        </w:rPr>
        <w:t>Відтворення ядра</w:t>
      </w:r>
      <w:r>
        <w:rPr>
          <w:sz w:val="36"/>
          <w:szCs w:val="36"/>
        </w:rPr>
        <w:t>:</w:t>
      </w:r>
    </w:p>
    <w:p w:rsidR="00393B0A" w:rsidRDefault="00393B0A" w:rsidP="00393B0A">
      <w:pPr>
        <w:rPr>
          <w:sz w:val="36"/>
          <w:szCs w:val="36"/>
        </w:rPr>
      </w:pPr>
      <w:r w:rsidRPr="00393B0A">
        <w:rPr>
          <w:sz w:val="28"/>
          <w:szCs w:val="28"/>
        </w:rPr>
        <w:t xml:space="preserve">Як і перетворення Фур'є, </w:t>
      </w:r>
      <w:proofErr w:type="spellStart"/>
      <w:r w:rsidRPr="00393B0A">
        <w:rPr>
          <w:sz w:val="28"/>
          <w:szCs w:val="28"/>
        </w:rPr>
        <w:t>вейвлет</w:t>
      </w:r>
      <w:proofErr w:type="spellEnd"/>
      <w:r w:rsidRPr="00393B0A">
        <w:rPr>
          <w:sz w:val="28"/>
          <w:szCs w:val="28"/>
        </w:rPr>
        <w:t>-перетворення є надлишковим поданням із надмірністю, що характеризується відтворюючим рівнянням ядра. Вставка формули реконструкції</w:t>
      </w:r>
      <w:r w:rsidRPr="00393B0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>
        <w:rPr>
          <w:noProof/>
          <w:sz w:val="36"/>
          <w:szCs w:val="36"/>
          <w:lang w:eastAsia="uk-UA"/>
        </w:rPr>
        <w:drawing>
          <wp:inline distT="0" distB="0" distL="0" distR="0">
            <wp:extent cx="3276600" cy="533400"/>
            <wp:effectExtent l="0" t="0" r="0" b="0"/>
            <wp:docPr id="10" name="Рисунок 10" descr="C:\Users\08041\Desktop\схема\QIP Shot - Screen 2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08041\Desktop\схема\QIP Shot - Screen 21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0A" w:rsidRDefault="00393B0A" w:rsidP="00393B0A">
      <w:pPr>
        <w:rPr>
          <w:sz w:val="36"/>
          <w:szCs w:val="36"/>
        </w:rPr>
      </w:pPr>
      <w:r w:rsidRPr="00393B0A">
        <w:rPr>
          <w:sz w:val="28"/>
          <w:szCs w:val="28"/>
        </w:rPr>
        <w:t xml:space="preserve">у визначенні </w:t>
      </w:r>
      <w:proofErr w:type="spellStart"/>
      <w:r w:rsidRPr="00393B0A">
        <w:rPr>
          <w:sz w:val="28"/>
          <w:szCs w:val="28"/>
        </w:rPr>
        <w:t>вейвлет</w:t>
      </w:r>
      <w:proofErr w:type="spellEnd"/>
      <w:r w:rsidRPr="00393B0A">
        <w:rPr>
          <w:sz w:val="28"/>
          <w:szCs w:val="28"/>
        </w:rPr>
        <w:t>-перетворення дає:</w:t>
      </w:r>
      <w:r>
        <w:rPr>
          <w:noProof/>
          <w:sz w:val="36"/>
          <w:szCs w:val="36"/>
          <w:lang w:eastAsia="uk-UA"/>
        </w:rPr>
        <w:drawing>
          <wp:inline distT="0" distB="0" distL="0" distR="0">
            <wp:extent cx="4562475" cy="514350"/>
            <wp:effectExtent l="0" t="0" r="9525" b="0"/>
            <wp:docPr id="11" name="Рисунок 11" descr="C:\Users\08041\Desktop\схема\QIP Shot - Screen 2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8041\Desktop\схема\QIP Shot - Screen 21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0A" w:rsidRDefault="00393B0A" w:rsidP="00393B0A">
      <w:pPr>
        <w:rPr>
          <w:sz w:val="36"/>
          <w:szCs w:val="36"/>
        </w:rPr>
      </w:pPr>
      <w:r w:rsidRPr="00393B0A">
        <w:rPr>
          <w:sz w:val="28"/>
          <w:szCs w:val="28"/>
        </w:rPr>
        <w:lastRenderedPageBreak/>
        <w:t>Перетворення цих інтегралів дають:</w:t>
      </w:r>
      <w:r>
        <w:rPr>
          <w:noProof/>
          <w:sz w:val="36"/>
          <w:szCs w:val="36"/>
          <w:lang w:eastAsia="uk-UA"/>
        </w:rPr>
        <w:drawing>
          <wp:inline distT="0" distB="0" distL="0" distR="0">
            <wp:extent cx="3362325" cy="590550"/>
            <wp:effectExtent l="0" t="0" r="9525" b="0"/>
            <wp:docPr id="12" name="Рисунок 12" descr="C:\Users\08041\Desktop\схема\QIP Shot - Screen 2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08041\Desktop\схема\QIP Shot - Screen 21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0A" w:rsidRDefault="00393B0A" w:rsidP="00393B0A">
      <w:pPr>
        <w:rPr>
          <w:sz w:val="36"/>
          <w:szCs w:val="36"/>
        </w:rPr>
      </w:pPr>
      <w:r w:rsidRPr="00393B0A">
        <w:rPr>
          <w:sz w:val="28"/>
          <w:szCs w:val="28"/>
        </w:rPr>
        <w:t>де</w:t>
      </w:r>
      <w:r>
        <w:rPr>
          <w:noProof/>
          <w:sz w:val="36"/>
          <w:szCs w:val="36"/>
          <w:lang w:eastAsia="uk-UA"/>
        </w:rPr>
        <w:drawing>
          <wp:inline distT="0" distB="0" distL="0" distR="0">
            <wp:extent cx="2000250" cy="409575"/>
            <wp:effectExtent l="0" t="0" r="0" b="9525"/>
            <wp:docPr id="13" name="Рисунок 13" descr="C:\Users\08041\Desktop\схема\QIP Shot - Screen 2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08041\Desktop\схема\QIP Shot - Screen 21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0A" w:rsidRDefault="00393B0A" w:rsidP="00393B0A">
      <w:pPr>
        <w:rPr>
          <w:sz w:val="36"/>
          <w:szCs w:val="36"/>
        </w:rPr>
      </w:pPr>
      <w:r w:rsidRPr="00393B0A">
        <w:rPr>
          <w:sz w:val="36"/>
          <w:szCs w:val="36"/>
        </w:rPr>
        <w:t>Функція масштабування</w:t>
      </w:r>
      <w:r>
        <w:rPr>
          <w:sz w:val="36"/>
          <w:szCs w:val="36"/>
        </w:rPr>
        <w:t>:</w:t>
      </w:r>
    </w:p>
    <w:p w:rsidR="00393B0A" w:rsidRPr="00393B0A" w:rsidRDefault="00393B0A" w:rsidP="00393B0A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Коли   </w:t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71500" cy="190500"/>
            <wp:effectExtent l="0" t="0" r="0" b="0"/>
            <wp:docPr id="14" name="Рисунок 14" descr="C:\Users\08041\Desktop\схема\QIP Shot - Screen 2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08041\Desktop\схема\QIP Shot - Screen 21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B0A">
        <w:rPr>
          <w:sz w:val="28"/>
          <w:szCs w:val="28"/>
        </w:rPr>
        <w:t xml:space="preserve"> відоме лише для s</w:t>
      </w:r>
      <w:r w:rsidRPr="00393B0A">
        <w:rPr>
          <w:sz w:val="28"/>
          <w:szCs w:val="28"/>
          <w:lang w:val="ru-RU"/>
        </w:rPr>
        <w:t>&lt;</w:t>
      </w:r>
      <w:r w:rsidRPr="00393B0A">
        <w:rPr>
          <w:sz w:val="28"/>
          <w:szCs w:val="28"/>
        </w:rPr>
        <w:t>s0, щоб відновити f, нам потрібно доповнити</w:t>
      </w:r>
    </w:p>
    <w:p w:rsidR="00393B0A" w:rsidRPr="00393B0A" w:rsidRDefault="00393B0A" w:rsidP="00393B0A">
      <w:pPr>
        <w:rPr>
          <w:sz w:val="28"/>
          <w:szCs w:val="28"/>
        </w:rPr>
      </w:pPr>
      <w:r w:rsidRPr="00393B0A">
        <w:rPr>
          <w:sz w:val="28"/>
          <w:szCs w:val="28"/>
        </w:rPr>
        <w:t xml:space="preserve">інформація, яка відповідає </w:t>
      </w:r>
      <w:r w:rsidRPr="00393B0A">
        <w:rPr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1171575" cy="228600"/>
            <wp:effectExtent l="0" t="0" r="9525" b="0"/>
            <wp:docPr id="15" name="Рисунок 15" descr="C:\Users\08041\Desktop\схема\QIP Shot - Screen 2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08041\Desktop\схема\QIP Shot - Screen 21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B0A">
        <w:rPr>
          <w:sz w:val="28"/>
          <w:szCs w:val="28"/>
        </w:rPr>
        <w:t>. Це отримується шляхом введення</w:t>
      </w:r>
    </w:p>
    <w:p w:rsidR="00393B0A" w:rsidRPr="00393B0A" w:rsidRDefault="00393B0A" w:rsidP="00393B0A">
      <w:pPr>
        <w:rPr>
          <w:sz w:val="28"/>
          <w:szCs w:val="28"/>
        </w:rPr>
      </w:pPr>
      <w:r w:rsidRPr="00393B0A">
        <w:rPr>
          <w:sz w:val="28"/>
          <w:szCs w:val="28"/>
        </w:rPr>
        <w:t xml:space="preserve">функція масштабування, яка є агрегацією </w:t>
      </w:r>
      <w:proofErr w:type="spellStart"/>
      <w:r w:rsidRPr="00393B0A">
        <w:rPr>
          <w:sz w:val="28"/>
          <w:szCs w:val="28"/>
        </w:rPr>
        <w:t>вейвлетів</w:t>
      </w:r>
      <w:proofErr w:type="spellEnd"/>
      <w:r w:rsidRPr="00393B0A">
        <w:rPr>
          <w:sz w:val="28"/>
          <w:szCs w:val="28"/>
        </w:rPr>
        <w:t xml:space="preserve"> у масштабах більше 1.</w:t>
      </w:r>
    </w:p>
    <w:p w:rsidR="00393B0A" w:rsidRDefault="0017021F" w:rsidP="00393B0A">
      <w:pPr>
        <w:rPr>
          <w:sz w:val="28"/>
          <w:szCs w:val="28"/>
        </w:rPr>
      </w:pPr>
      <w:r>
        <w:rPr>
          <w:sz w:val="28"/>
          <w:szCs w:val="28"/>
        </w:rPr>
        <w:t>М</w:t>
      </w:r>
      <w:r w:rsidR="00393B0A" w:rsidRPr="00393B0A">
        <w:rPr>
          <w:sz w:val="28"/>
          <w:szCs w:val="28"/>
        </w:rPr>
        <w:t>одуль його перетворення Фур'є визначається формулою</w:t>
      </w:r>
      <w:r>
        <w:rPr>
          <w:sz w:val="28"/>
          <w:szCs w:val="28"/>
        </w:rPr>
        <w:t>:</w:t>
      </w:r>
    </w:p>
    <w:p w:rsidR="0017021F" w:rsidRDefault="0017021F" w:rsidP="00393B0A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971800" cy="552450"/>
            <wp:effectExtent l="0" t="0" r="0" b="0"/>
            <wp:docPr id="16" name="Рисунок 16" descr="C:\Users\08041\Desktop\схема\QIP Shot - Screen 2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08041\Desktop\схема\QIP Shot - Screen 21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1F" w:rsidRPr="0017021F" w:rsidRDefault="0017021F" w:rsidP="0017021F">
      <w:pPr>
        <w:rPr>
          <w:sz w:val="28"/>
          <w:szCs w:val="28"/>
        </w:rPr>
      </w:pPr>
      <w:r>
        <w:rPr>
          <w:sz w:val="28"/>
          <w:szCs w:val="28"/>
        </w:rPr>
        <w:t>Ф</w:t>
      </w:r>
      <w:r w:rsidRPr="0017021F">
        <w:rPr>
          <w:sz w:val="28"/>
          <w:szCs w:val="28"/>
        </w:rPr>
        <w:t>ункцію масштабування можна інтерпретува</w:t>
      </w:r>
      <w:r>
        <w:rPr>
          <w:sz w:val="28"/>
          <w:szCs w:val="28"/>
        </w:rPr>
        <w:t xml:space="preserve">ти як імпульсну характеристику </w:t>
      </w:r>
    </w:p>
    <w:p w:rsidR="0017021F" w:rsidRPr="0017021F" w:rsidRDefault="0017021F" w:rsidP="0017021F">
      <w:pPr>
        <w:rPr>
          <w:sz w:val="28"/>
          <w:szCs w:val="28"/>
        </w:rPr>
      </w:pPr>
      <w:r w:rsidRPr="0017021F">
        <w:rPr>
          <w:sz w:val="28"/>
          <w:szCs w:val="28"/>
        </w:rPr>
        <w:t>фільтр</w:t>
      </w:r>
      <w:r>
        <w:rPr>
          <w:sz w:val="28"/>
          <w:szCs w:val="28"/>
        </w:rPr>
        <w:t>у</w:t>
      </w:r>
      <w:r w:rsidRPr="0017021F">
        <w:rPr>
          <w:sz w:val="28"/>
          <w:szCs w:val="28"/>
        </w:rPr>
        <w:t xml:space="preserve"> низьких частот. Позначимо</w:t>
      </w:r>
      <w:r>
        <w:rPr>
          <w:sz w:val="28"/>
          <w:szCs w:val="28"/>
        </w:rPr>
        <w:t>:</w:t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790825" cy="657225"/>
            <wp:effectExtent l="0" t="0" r="9525" b="9525"/>
            <wp:docPr id="17" name="Рисунок 17" descr="C:\Users\08041\Desktop\схема\QIP Shot - Screen 2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08041\Desktop\схема\QIP Shot - Screen 21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1F" w:rsidRDefault="0017021F" w:rsidP="0017021F">
      <w:pPr>
        <w:rPr>
          <w:sz w:val="28"/>
          <w:szCs w:val="28"/>
        </w:rPr>
      </w:pPr>
      <w:r w:rsidRPr="0017021F">
        <w:rPr>
          <w:sz w:val="28"/>
          <w:szCs w:val="28"/>
        </w:rPr>
        <w:t>Низькочастотне наближення f у масштабі s становить</w:t>
      </w:r>
      <w:r>
        <w:rPr>
          <w:sz w:val="28"/>
          <w:szCs w:val="28"/>
        </w:rPr>
        <w:t>:</w:t>
      </w:r>
    </w:p>
    <w:p w:rsidR="0017021F" w:rsidRPr="0017021F" w:rsidRDefault="0017021F" w:rsidP="0017021F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514600" cy="542925"/>
            <wp:effectExtent l="0" t="0" r="0" b="9525"/>
            <wp:docPr id="18" name="Рисунок 18" descr="C:\Users\08041\Desktop\схема\QIP Shot - Screen 2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08041\Desktop\схема\QIP Shot - Screen 21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021F" w:rsidRPr="00393B0A" w:rsidRDefault="0017021F" w:rsidP="00393B0A">
      <w:pPr>
        <w:rPr>
          <w:sz w:val="28"/>
          <w:szCs w:val="28"/>
        </w:rPr>
      </w:pPr>
    </w:p>
    <w:p w:rsidR="00393B0A" w:rsidRPr="00393B0A" w:rsidRDefault="00393B0A" w:rsidP="00393B0A">
      <w:pPr>
        <w:rPr>
          <w:sz w:val="28"/>
          <w:szCs w:val="28"/>
        </w:rPr>
      </w:pPr>
    </w:p>
    <w:p w:rsidR="00393B0A" w:rsidRPr="00393B0A" w:rsidRDefault="00393B0A" w:rsidP="00393B0A">
      <w:pPr>
        <w:rPr>
          <w:sz w:val="36"/>
          <w:szCs w:val="36"/>
        </w:rPr>
      </w:pPr>
    </w:p>
    <w:p w:rsidR="00393B0A" w:rsidRPr="00393B0A" w:rsidRDefault="00393B0A" w:rsidP="00393B0A">
      <w:pPr>
        <w:rPr>
          <w:sz w:val="36"/>
          <w:szCs w:val="36"/>
        </w:rPr>
      </w:pPr>
    </w:p>
    <w:p w:rsidR="00393B0A" w:rsidRPr="00393B0A" w:rsidRDefault="00393B0A" w:rsidP="00393B0A">
      <w:pPr>
        <w:rPr>
          <w:sz w:val="36"/>
          <w:szCs w:val="36"/>
        </w:rPr>
      </w:pPr>
    </w:p>
    <w:p w:rsidR="00393B0A" w:rsidRPr="00393B0A" w:rsidRDefault="00393B0A" w:rsidP="00393B0A">
      <w:pPr>
        <w:rPr>
          <w:sz w:val="28"/>
          <w:szCs w:val="28"/>
        </w:rPr>
      </w:pPr>
    </w:p>
    <w:p w:rsidR="00393B0A" w:rsidRPr="009027A3" w:rsidRDefault="00393B0A" w:rsidP="009027A3">
      <w:pPr>
        <w:rPr>
          <w:sz w:val="28"/>
          <w:szCs w:val="28"/>
        </w:rPr>
      </w:pPr>
    </w:p>
    <w:p w:rsidR="00715D8D" w:rsidRPr="009027A3" w:rsidRDefault="00715D8D">
      <w:pPr>
        <w:rPr>
          <w:sz w:val="28"/>
          <w:szCs w:val="28"/>
        </w:rPr>
      </w:pPr>
    </w:p>
    <w:sectPr w:rsidR="00715D8D" w:rsidRPr="009027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A3"/>
    <w:rsid w:val="0017021F"/>
    <w:rsid w:val="00393B0A"/>
    <w:rsid w:val="00715D8D"/>
    <w:rsid w:val="0090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6262"/>
  <w15:chartTrackingRefBased/>
  <w15:docId w15:val="{8F51EEF8-3EEE-4EE3-B4ED-0663A1FB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2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27A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803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Reznichenko</dc:creator>
  <cp:keywords/>
  <dc:description/>
  <cp:lastModifiedBy>Bogdan Reznichenko</cp:lastModifiedBy>
  <cp:revision>1</cp:revision>
  <dcterms:created xsi:type="dcterms:W3CDTF">2021-01-29T19:52:00Z</dcterms:created>
  <dcterms:modified xsi:type="dcterms:W3CDTF">2021-01-29T20:16:00Z</dcterms:modified>
</cp:coreProperties>
</file>