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52B05" w14:textId="77777777" w:rsidR="008A3389" w:rsidRDefault="008A3389" w:rsidP="00DC6374">
      <w:pPr>
        <w:rPr>
          <w:rFonts w:ascii="Times New Roman" w:hAnsi="Times New Roman" w:cs="Times New Roman"/>
          <w:i/>
          <w:iCs/>
          <w:color w:val="000000"/>
          <w:szCs w:val="22"/>
          <w:shd w:val="clear" w:color="auto" w:fill="FFFFFF"/>
        </w:rPr>
      </w:pPr>
    </w:p>
    <w:p w14:paraId="30E0AC3F" w14:textId="77777777" w:rsidR="00DB3DF8" w:rsidRPr="00DB3DF8" w:rsidRDefault="00DB3DF8" w:rsidP="00DB3DF8">
      <w:pPr>
        <w:rPr>
          <w:rFonts w:ascii="Times New Roman" w:eastAsia="Times New Roman" w:hAnsi="Times New Roman" w:cs="Times New Roman"/>
        </w:rPr>
      </w:pPr>
      <w:r w:rsidRPr="00DB3DF8">
        <w:rPr>
          <w:rFonts w:ascii="Times New Roman" w:eastAsia="Times New Roman" w:hAnsi="Times New Roman" w:cs="Times New Roman"/>
          <w:i/>
          <w:iCs/>
          <w:color w:val="000000"/>
          <w:shd w:val="clear" w:color="auto" w:fill="FFFFFF"/>
        </w:rPr>
        <w:t xml:space="preserve">Science </w:t>
      </w:r>
      <w:r w:rsidRPr="00DB3DF8">
        <w:rPr>
          <w:rFonts w:ascii="Times New Roman" w:eastAsia="Times New Roman" w:hAnsi="Times New Roman" w:cs="Times New Roman"/>
          <w:color w:val="000000"/>
          <w:shd w:val="clear" w:color="auto" w:fill="FFFFFF"/>
        </w:rPr>
        <w:t>editors, </w:t>
      </w:r>
    </w:p>
    <w:p w14:paraId="363CCA40" w14:textId="4B210F91" w:rsidR="00DB3DF8" w:rsidRPr="00DB3DF8" w:rsidRDefault="00DB3DF8" w:rsidP="00DB3DF8">
      <w:pPr>
        <w:jc w:val="both"/>
        <w:rPr>
          <w:rFonts w:ascii="Times New Roman" w:eastAsia="Times New Roman" w:hAnsi="Times New Roman" w:cs="Times New Roman"/>
        </w:rPr>
      </w:pPr>
      <w:r w:rsidRPr="00DB3DF8">
        <w:rPr>
          <w:rFonts w:ascii="Times New Roman" w:eastAsia="Times New Roman" w:hAnsi="Times New Roman" w:cs="Times New Roman"/>
          <w:color w:val="000000"/>
        </w:rPr>
        <w:br/>
      </w:r>
      <w:r w:rsidRPr="00DB3DF8">
        <w:rPr>
          <w:rFonts w:ascii="Times New Roman" w:eastAsia="Times New Roman" w:hAnsi="Times New Roman" w:cs="Times New Roman"/>
          <w:color w:val="000000"/>
          <w:shd w:val="clear" w:color="auto" w:fill="FFFFFF"/>
        </w:rPr>
        <w:t>Please find the enclosed manuscript ‘Ephemeral stream water contributions to United States drainage networks’, in which we present the first continental-scale assessment of</w:t>
      </w:r>
      <w:r w:rsidR="004549B5">
        <w:rPr>
          <w:rFonts w:ascii="Times New Roman" w:eastAsia="Times New Roman" w:hAnsi="Times New Roman" w:cs="Times New Roman"/>
          <w:color w:val="000000"/>
          <w:shd w:val="clear" w:color="auto" w:fill="FFFFFF"/>
        </w:rPr>
        <w:t xml:space="preserve"> ephemeral stream hydrology </w:t>
      </w:r>
      <w:bookmarkStart w:id="0" w:name="_GoBack"/>
      <w:bookmarkEnd w:id="0"/>
      <w:r w:rsidRPr="00DB3DF8">
        <w:rPr>
          <w:rFonts w:ascii="Times New Roman" w:eastAsia="Times New Roman" w:hAnsi="Times New Roman" w:cs="Times New Roman"/>
          <w:color w:val="000000"/>
          <w:shd w:val="clear" w:color="auto" w:fill="FFFFFF"/>
        </w:rPr>
        <w:t xml:space="preserve">for over 20,000,000 rivers, lakes, reservoirs, canals, and ditches in the contiguous United States (U.S.). </w:t>
      </w:r>
      <w:r w:rsidRPr="00DB3DF8">
        <w:rPr>
          <w:rFonts w:ascii="Times New Roman" w:eastAsia="Times New Roman" w:hAnsi="Times New Roman" w:cs="Times New Roman"/>
          <w:color w:val="000000"/>
        </w:rPr>
        <w:t>Our goal is not only to map every ephemeral stream in the United States, but to additionally provide the first regional assessment of how ephemeral streams shape downstream hydrology</w:t>
      </w:r>
      <w:r w:rsidRPr="00DB3DF8">
        <w:rPr>
          <w:rFonts w:ascii="Times New Roman" w:eastAsia="Times New Roman" w:hAnsi="Times New Roman" w:cs="Times New Roman"/>
          <w:color w:val="000000"/>
          <w:shd w:val="clear" w:color="auto" w:fill="FFFFFF"/>
        </w:rPr>
        <w:t>.  Our major scientific findings are the following: ephemeral streams are responsible for, on average across United States drainage basins, 60% of exported streamflow, 82% of headwater streamflow, and 63% of drainage network extent.</w:t>
      </w:r>
    </w:p>
    <w:p w14:paraId="5527B92A" w14:textId="77777777" w:rsidR="00DB3DF8" w:rsidRPr="00DB3DF8" w:rsidRDefault="00DB3DF8" w:rsidP="00DB3DF8">
      <w:pPr>
        <w:rPr>
          <w:rFonts w:ascii="Times New Roman" w:eastAsia="Times New Roman" w:hAnsi="Times New Roman" w:cs="Times New Roman"/>
        </w:rPr>
      </w:pPr>
    </w:p>
    <w:p w14:paraId="6FF757C5" w14:textId="77777777" w:rsidR="00DB3DF8" w:rsidRPr="00DB3DF8" w:rsidRDefault="00DB3DF8" w:rsidP="00DB3DF8">
      <w:pPr>
        <w:jc w:val="both"/>
        <w:rPr>
          <w:rFonts w:ascii="Times New Roman" w:eastAsia="Times New Roman" w:hAnsi="Times New Roman" w:cs="Times New Roman"/>
        </w:rPr>
      </w:pPr>
      <w:r w:rsidRPr="00DB3DF8">
        <w:rPr>
          <w:rFonts w:ascii="Times New Roman" w:eastAsia="Times New Roman" w:hAnsi="Times New Roman" w:cs="Times New Roman"/>
          <w:color w:val="000000"/>
          <w:shd w:val="clear" w:color="auto" w:fill="FFFFFF"/>
        </w:rPr>
        <w:t>These findings will be of interest to a wide range of scientists, and we believe the study has even broader implications for water policy. Ephemeral streams are not always included in water quality regulation rules, and this topic is of particular contention in the U.S. While there is general agreement that the U.S. Clean Water Act (CWA) regulates large navigable waterways, differing and conflicting interpretations apply to smaller, tributary waterways and especially ephemeral streams and wetlands. For example, Sackett v. Environmental Protection Agency, a case currently in front of the U.S. Supreme Court, will soon revisit which waterways are subject to CWA regulation. Our assessment provides a seamless appraisal of ephemeral streams across CONUS and may help in establishing the importance of ephemeral streams to U.S. water quality regulation. For these reasons if our manuscript is sent to review, we request it receive an expedited review process to rapidly assess for publication.</w:t>
      </w:r>
    </w:p>
    <w:p w14:paraId="7EEF26C2" w14:textId="77777777" w:rsidR="00DB3DF8" w:rsidRPr="00DB3DF8" w:rsidRDefault="00DB3DF8" w:rsidP="00DB3DF8">
      <w:pPr>
        <w:rPr>
          <w:rFonts w:ascii="Times New Roman" w:eastAsia="Times New Roman" w:hAnsi="Times New Roman" w:cs="Times New Roman"/>
        </w:rPr>
      </w:pPr>
    </w:p>
    <w:p w14:paraId="37AEECF8" w14:textId="77777777" w:rsidR="00DB3DF8" w:rsidRPr="00DB3DF8" w:rsidRDefault="00DB3DF8" w:rsidP="00DB3DF8">
      <w:pPr>
        <w:jc w:val="both"/>
        <w:rPr>
          <w:rFonts w:ascii="Times New Roman" w:eastAsia="Times New Roman" w:hAnsi="Times New Roman" w:cs="Times New Roman"/>
        </w:rPr>
      </w:pPr>
      <w:r w:rsidRPr="00DB3DF8">
        <w:rPr>
          <w:rFonts w:ascii="Times New Roman" w:eastAsia="Times New Roman" w:hAnsi="Times New Roman" w:cs="Times New Roman"/>
          <w:color w:val="000000"/>
          <w:shd w:val="clear" w:color="auto" w:fill="FFFFFF"/>
        </w:rPr>
        <w:t>The authors of this study all approve of this submission, and there are no conflicts of interest. None of the material in this manuscript is under review or published elsewhere. We provide the code underlying our analysis in a private repository (____________) and, if accepted, will make this repository public. Thank you for your consideration of this article (and of an expedited review process). If there are any questions regarding our methods, findings, or the broader implications of this work, please do not hesitate to contact corresponding author Craig Brinkerhoff.</w:t>
      </w:r>
    </w:p>
    <w:p w14:paraId="4CC5AFBF" w14:textId="77777777" w:rsidR="00DB3DF8" w:rsidRPr="00DB3DF8" w:rsidRDefault="00DB3DF8" w:rsidP="00DB3DF8">
      <w:pPr>
        <w:spacing w:after="240"/>
        <w:rPr>
          <w:rFonts w:ascii="Times New Roman" w:eastAsia="Times New Roman" w:hAnsi="Times New Roman" w:cs="Times New Roman"/>
        </w:rPr>
      </w:pPr>
      <w:r w:rsidRPr="00DB3DF8">
        <w:rPr>
          <w:rFonts w:ascii="Times New Roman" w:eastAsia="Times New Roman" w:hAnsi="Times New Roman" w:cs="Times New Roman"/>
        </w:rPr>
        <w:br/>
      </w:r>
    </w:p>
    <w:p w14:paraId="56F4216E" w14:textId="77777777" w:rsidR="00DB3DF8" w:rsidRPr="00DB3DF8" w:rsidRDefault="00DB3DF8" w:rsidP="00DB3DF8">
      <w:pPr>
        <w:jc w:val="both"/>
        <w:rPr>
          <w:rFonts w:ascii="Times New Roman" w:eastAsia="Times New Roman" w:hAnsi="Times New Roman" w:cs="Times New Roman"/>
        </w:rPr>
      </w:pPr>
      <w:r w:rsidRPr="00DB3DF8">
        <w:rPr>
          <w:rFonts w:ascii="Times New Roman" w:eastAsia="Times New Roman" w:hAnsi="Times New Roman" w:cs="Times New Roman"/>
          <w:color w:val="000000"/>
          <w:shd w:val="clear" w:color="auto" w:fill="FFFFFF"/>
        </w:rPr>
        <w:t>On behalf of all authors,</w:t>
      </w:r>
    </w:p>
    <w:p w14:paraId="6EB35A24" w14:textId="77777777" w:rsidR="00DB3DF8" w:rsidRPr="00DB3DF8" w:rsidRDefault="00DB3DF8" w:rsidP="00DB3DF8">
      <w:pPr>
        <w:rPr>
          <w:rFonts w:ascii="Times New Roman" w:eastAsia="Times New Roman" w:hAnsi="Times New Roman" w:cs="Times New Roman"/>
        </w:rPr>
      </w:pPr>
    </w:p>
    <w:p w14:paraId="71960778" w14:textId="77777777" w:rsidR="00DB3DF8" w:rsidRPr="00DB3DF8" w:rsidRDefault="00DB3DF8" w:rsidP="00DB3DF8">
      <w:pPr>
        <w:jc w:val="both"/>
        <w:rPr>
          <w:rFonts w:ascii="Times New Roman" w:eastAsia="Times New Roman" w:hAnsi="Times New Roman" w:cs="Times New Roman"/>
        </w:rPr>
      </w:pPr>
      <w:r w:rsidRPr="00DB3DF8">
        <w:rPr>
          <w:rFonts w:ascii="Times New Roman" w:eastAsia="Times New Roman" w:hAnsi="Times New Roman" w:cs="Times New Roman"/>
          <w:color w:val="000000"/>
          <w:shd w:val="clear" w:color="auto" w:fill="FFFFFF"/>
        </w:rPr>
        <w:t>Craig Brinkerhoff</w:t>
      </w:r>
    </w:p>
    <w:p w14:paraId="42321888" w14:textId="28C0B518" w:rsidR="00047337" w:rsidRPr="00DB3DF8" w:rsidRDefault="00DB3DF8" w:rsidP="00DB3DF8">
      <w:pPr>
        <w:jc w:val="both"/>
        <w:rPr>
          <w:rFonts w:ascii="Times New Roman" w:eastAsia="Times New Roman" w:hAnsi="Times New Roman" w:cs="Times New Roman"/>
        </w:rPr>
      </w:pPr>
      <w:r w:rsidRPr="00DB3DF8">
        <w:rPr>
          <w:rFonts w:ascii="Times New Roman" w:eastAsia="Times New Roman" w:hAnsi="Times New Roman" w:cs="Times New Roman"/>
          <w:color w:val="000000"/>
          <w:shd w:val="clear" w:color="auto" w:fill="FFFFFF"/>
        </w:rPr>
        <w:t>cbrinkerhoff@umass.edu</w:t>
      </w:r>
    </w:p>
    <w:sectPr w:rsidR="00047337" w:rsidRPr="00DB3DF8" w:rsidSect="00D60B78">
      <w:headerReference w:type="first" r:id="rId10"/>
      <w:pgSz w:w="12240" w:h="15840"/>
      <w:pgMar w:top="1440" w:right="1440" w:bottom="1440" w:left="1440"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61F4F" w14:textId="77777777" w:rsidR="0094496E" w:rsidRDefault="0094496E">
      <w:r>
        <w:separator/>
      </w:r>
    </w:p>
  </w:endnote>
  <w:endnote w:type="continuationSeparator" w:id="0">
    <w:p w14:paraId="45974DB3" w14:textId="77777777" w:rsidR="0094496E" w:rsidRDefault="00944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charset w:val="4D"/>
    <w:family w:val="auto"/>
    <w:pitch w:val="default"/>
    <w:sig w:usb0="00000003" w:usb1="00000000" w:usb2="00000000" w:usb3="00000000" w:csb0="00000001" w:csb1="00000000"/>
  </w:font>
  <w:font w:name="Frutiger-Cn">
    <w:altName w:val="Calibri"/>
    <w:panose1 w:val="00000000000000000000"/>
    <w:charset w:val="00"/>
    <w:family w:val="auto"/>
    <w:notTrueType/>
    <w:pitch w:val="variable"/>
    <w:sig w:usb0="00000003" w:usb1="00000000" w:usb2="00000000" w:usb3="00000000" w:csb0="00000001" w:csb1="00000000"/>
  </w:font>
  <w:font w:name="Minion Pro Subh">
    <w:altName w:val="Calibri"/>
    <w:charset w:val="00"/>
    <w:family w:val="auto"/>
    <w:pitch w:val="variable"/>
    <w:sig w:usb0="60000287" w:usb1="00000001" w:usb2="00000000" w:usb3="00000000" w:csb0="0000019F" w:csb1="00000000"/>
  </w:font>
  <w:font w:name="Frutiger-Black">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8F375" w14:textId="77777777" w:rsidR="0094496E" w:rsidRDefault="0094496E">
      <w:r>
        <w:separator/>
      </w:r>
    </w:p>
  </w:footnote>
  <w:footnote w:type="continuationSeparator" w:id="0">
    <w:p w14:paraId="37D8EC46" w14:textId="77777777" w:rsidR="0094496E" w:rsidRDefault="00944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5CF46" w14:textId="2E7FB47F" w:rsidR="009B18D5" w:rsidRPr="00AD47C2" w:rsidRDefault="008C19B3" w:rsidP="00AD47C2">
    <w:pPr>
      <w:pStyle w:val="Header"/>
    </w:pPr>
    <w:r>
      <w:rPr>
        <w:noProof/>
      </w:rPr>
      <mc:AlternateContent>
        <mc:Choice Requires="wps">
          <w:drawing>
            <wp:anchor distT="0" distB="0" distL="114300" distR="114300" simplePos="0" relativeHeight="251660288" behindDoc="0" locked="0" layoutInCell="1" allowOverlap="1" wp14:anchorId="79A6267B" wp14:editId="5FFF0EFC">
              <wp:simplePos x="0" y="0"/>
              <wp:positionH relativeFrom="column">
                <wp:posOffset>3878580</wp:posOffset>
              </wp:positionH>
              <wp:positionV relativeFrom="paragraph">
                <wp:posOffset>30480</wp:posOffset>
              </wp:positionV>
              <wp:extent cx="2773680" cy="662940"/>
              <wp:effectExtent l="0" t="0" r="7620" b="3810"/>
              <wp:wrapNone/>
              <wp:docPr id="4" name="Text Box 4" title="Rectangle"/>
              <wp:cNvGraphicFramePr/>
              <a:graphic xmlns:a="http://schemas.openxmlformats.org/drawingml/2006/main">
                <a:graphicData uri="http://schemas.microsoft.com/office/word/2010/wordprocessingShape">
                  <wps:wsp>
                    <wps:cNvSpPr txBox="1"/>
                    <wps:spPr>
                      <a:xfrm>
                        <a:off x="0" y="0"/>
                        <a:ext cx="2773680" cy="662940"/>
                      </a:xfrm>
                      <a:prstGeom prst="rect">
                        <a:avLst/>
                      </a:prstGeom>
                      <a:solidFill>
                        <a:schemeClr val="lt1"/>
                      </a:solidFill>
                      <a:ln w="6350">
                        <a:noFill/>
                      </a:ln>
                    </wps:spPr>
                    <wps:txbx>
                      <w:txbxContent>
                        <w:p w14:paraId="48971E27" w14:textId="77777777" w:rsidR="00844C27" w:rsidRPr="00E82C34" w:rsidRDefault="008C19B3" w:rsidP="00844C27">
                          <w:pPr>
                            <w:pStyle w:val="NoParagraphStyle"/>
                            <w:spacing w:line="240" w:lineRule="atLeast"/>
                            <w:rPr>
                              <w:rFonts w:ascii="Minion Pro Subh" w:hAnsi="Minion Pro Subh"/>
                              <w:color w:val="782F40"/>
                              <w:sz w:val="28"/>
                              <w:szCs w:val="28"/>
                            </w:rPr>
                          </w:pPr>
                          <w:r w:rsidRPr="00E82C34">
                            <w:rPr>
                              <w:rFonts w:ascii="Minion Pro Subh" w:hAnsi="Minion Pro Subh"/>
                              <w:color w:val="782F40"/>
                              <w:sz w:val="28"/>
                              <w:szCs w:val="28"/>
                            </w:rPr>
                            <w:t xml:space="preserve">College </w:t>
                          </w:r>
                          <w:r>
                            <w:rPr>
                              <w:rFonts w:ascii="Minion Pro Subh" w:hAnsi="Minion Pro Subh"/>
                              <w:color w:val="782F40"/>
                              <w:sz w:val="28"/>
                              <w:szCs w:val="28"/>
                            </w:rPr>
                            <w:t>of Engineering</w:t>
                          </w:r>
                          <w:r w:rsidRPr="00E82C34">
                            <w:rPr>
                              <w:rFonts w:ascii="Minion Pro Subh" w:hAnsi="Minion Pro Subh"/>
                              <w:color w:val="782F40"/>
                              <w:sz w:val="28"/>
                              <w:szCs w:val="28"/>
                            </w:rPr>
                            <w:t xml:space="preserve"> </w:t>
                          </w:r>
                        </w:p>
                        <w:p w14:paraId="686CA040" w14:textId="77777777" w:rsidR="00E82C34" w:rsidRPr="00BB499D" w:rsidRDefault="008C19B3" w:rsidP="00E82C34">
                          <w:pPr>
                            <w:pStyle w:val="BasicParagraph"/>
                            <w:tabs>
                              <w:tab w:val="left" w:pos="1080"/>
                              <w:tab w:val="left" w:pos="1890"/>
                            </w:tabs>
                            <w:spacing w:before="80" w:line="200" w:lineRule="atLeast"/>
                            <w:rPr>
                              <w:rFonts w:ascii="Frutiger-Black" w:hAnsi="Frutiger-Black" w:cs="Frutiger-Black"/>
                              <w:b/>
                              <w:color w:val="782F40"/>
                              <w:sz w:val="20"/>
                              <w:szCs w:val="20"/>
                            </w:rPr>
                          </w:pPr>
                          <w:r w:rsidRPr="009B18D5">
                            <w:rPr>
                              <w:rFonts w:ascii="Frutiger-Black" w:hAnsi="Frutiger-Black" w:cs="Frutiger-Black"/>
                              <w:b/>
                              <w:color w:val="782F40"/>
                              <w:sz w:val="20"/>
                              <w:szCs w:val="20"/>
                            </w:rPr>
                            <w:t xml:space="preserve">Department </w:t>
                          </w:r>
                          <w:r>
                            <w:rPr>
                              <w:rFonts w:ascii="Frutiger-Black" w:hAnsi="Frutiger-Black" w:cs="Frutiger-Black"/>
                              <w:b/>
                              <w:color w:val="782F40"/>
                              <w:sz w:val="20"/>
                              <w:szCs w:val="20"/>
                            </w:rPr>
                            <w:t>of Civil &amp; Environmental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6267B" id="_x0000_t202" coordsize="21600,21600" o:spt="202" path="m,l,21600r21600,l21600,xe">
              <v:stroke joinstyle="miter"/>
              <v:path gradientshapeok="t" o:connecttype="rect"/>
            </v:shapetype>
            <v:shape id="Text Box 4" o:spid="_x0000_s1026" type="#_x0000_t202" alt="Title: Rectangle" style="position:absolute;margin-left:305.4pt;margin-top:2.4pt;width:218.4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" fillcolor="white [3201]" stroked="f" strokeweight=".5pt">
              <v:textbox>
                <w:txbxContent>
                  <w:p w14:paraId="48971E27" w14:textId="77777777" w:rsidR="00844C27" w:rsidRPr="00E82C34" w:rsidRDefault="008C19B3" w:rsidP="00844C27">
                    <w:pPr>
                      <w:pStyle w:val="NoParagraphStyle"/>
                      <w:spacing w:line="240" w:lineRule="atLeast"/>
                      <w:rPr>
                        <w:rFonts w:ascii="Minion Pro Subh" w:hAnsi="Minion Pro Subh"/>
                        <w:color w:val="782F40"/>
                        <w:sz w:val="28"/>
                        <w:szCs w:val="28"/>
                      </w:rPr>
                    </w:pPr>
                    <w:r w:rsidRPr="00E82C34">
                      <w:rPr>
                        <w:rFonts w:ascii="Minion Pro Subh" w:hAnsi="Minion Pro Subh"/>
                        <w:color w:val="782F40"/>
                        <w:sz w:val="28"/>
                        <w:szCs w:val="28"/>
                      </w:rPr>
                      <w:t xml:space="preserve">College </w:t>
                    </w:r>
                    <w:r>
                      <w:rPr>
                        <w:rFonts w:ascii="Minion Pro Subh" w:hAnsi="Minion Pro Subh"/>
                        <w:color w:val="782F40"/>
                        <w:sz w:val="28"/>
                        <w:szCs w:val="28"/>
                      </w:rPr>
                      <w:t>of Engineering</w:t>
                    </w:r>
                    <w:r w:rsidRPr="00E82C34">
                      <w:rPr>
                        <w:rFonts w:ascii="Minion Pro Subh" w:hAnsi="Minion Pro Subh"/>
                        <w:color w:val="782F40"/>
                        <w:sz w:val="28"/>
                        <w:szCs w:val="28"/>
                      </w:rPr>
                      <w:t xml:space="preserve"> </w:t>
                    </w:r>
                  </w:p>
                  <w:p w14:paraId="686CA040" w14:textId="77777777" w:rsidR="00E82C34" w:rsidRPr="00BB499D" w:rsidRDefault="008C19B3" w:rsidP="00E82C34">
                    <w:pPr>
                      <w:pStyle w:val="BasicParagraph"/>
                      <w:tabs>
                        <w:tab w:val="left" w:pos="1080"/>
                        <w:tab w:val="left" w:pos="1890"/>
                      </w:tabs>
                      <w:spacing w:before="80" w:line="200" w:lineRule="atLeast"/>
                      <w:rPr>
                        <w:rFonts w:ascii="Frutiger-Black" w:hAnsi="Frutiger-Black" w:cs="Frutiger-Black"/>
                        <w:b/>
                        <w:color w:val="782F40"/>
                        <w:sz w:val="20"/>
                        <w:szCs w:val="20"/>
                      </w:rPr>
                    </w:pPr>
                    <w:r w:rsidRPr="009B18D5">
                      <w:rPr>
                        <w:rFonts w:ascii="Frutiger-Black" w:hAnsi="Frutiger-Black" w:cs="Frutiger-Black"/>
                        <w:b/>
                        <w:color w:val="782F40"/>
                        <w:sz w:val="20"/>
                        <w:szCs w:val="20"/>
                      </w:rPr>
                      <w:t xml:space="preserve">Department </w:t>
                    </w:r>
                    <w:r>
                      <w:rPr>
                        <w:rFonts w:ascii="Frutiger-Black" w:hAnsi="Frutiger-Black" w:cs="Frutiger-Black"/>
                        <w:b/>
                        <w:color w:val="782F40"/>
                        <w:sz w:val="20"/>
                        <w:szCs w:val="20"/>
                      </w:rPr>
                      <w:t>of Civil &amp; Environmental Engineering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4A3EDE1" wp14:editId="3FE99F7D">
              <wp:simplePos x="0" y="0"/>
              <wp:positionH relativeFrom="column">
                <wp:posOffset>-292100</wp:posOffset>
              </wp:positionH>
              <wp:positionV relativeFrom="paragraph">
                <wp:posOffset>-127000</wp:posOffset>
              </wp:positionV>
              <wp:extent cx="6939280" cy="127000"/>
              <wp:effectExtent l="0" t="0" r="0" b="0"/>
              <wp:wrapNone/>
              <wp:docPr id="1" name="Rectangle 1" title="UMass Maroon Bar"/>
              <wp:cNvGraphicFramePr/>
              <a:graphic xmlns:a="http://schemas.openxmlformats.org/drawingml/2006/main">
                <a:graphicData uri="http://schemas.microsoft.com/office/word/2010/wordprocessingShape">
                  <wps:wsp>
                    <wps:cNvSpPr/>
                    <wps:spPr>
                      <a:xfrm>
                        <a:off x="0" y="0"/>
                        <a:ext cx="6939280" cy="127000"/>
                      </a:xfrm>
                      <a:prstGeom prst="rect">
                        <a:avLst/>
                      </a:prstGeom>
                      <a:solidFill>
                        <a:srgbClr val="782F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F211940" id="Rectangle 1" o:spid="_x0000_s1026" alt="Title: UMass Maroon Bar" style="position:absolute;margin-left:-23pt;margin-top:-10pt;width:546.4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" fillcolor="#782f40" stroked="f" strokeweight="1pt"/>
          </w:pict>
        </mc:Fallback>
      </mc:AlternateContent>
    </w:r>
    <w:r>
      <w:rPr>
        <w:noProof/>
      </w:rPr>
      <w:drawing>
        <wp:inline distT="0" distB="0" distL="0" distR="0" wp14:anchorId="42DED27C" wp14:editId="47B60F8F">
          <wp:extent cx="1828800" cy="787400"/>
          <wp:effectExtent l="0" t="0" r="0" b="0"/>
          <wp:docPr id="2" name="Picture 2" title="University of Massachusetts Amhe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ass_longform_B_202.jpg"/>
                  <pic:cNvPicPr/>
                </pic:nvPicPr>
                <pic:blipFill>
                  <a:blip r:embed="rId1">
                    <a:extLst>
                      <a:ext uri="{28A0092B-C50C-407E-A947-70E740481C1C}">
                        <a14:useLocalDpi xmlns:a14="http://schemas.microsoft.com/office/drawing/2010/main" val="0"/>
                      </a:ext>
                    </a:extLst>
                  </a:blip>
                  <a:stretch>
                    <a:fillRect/>
                  </a:stretch>
                </pic:blipFill>
                <pic:spPr>
                  <a:xfrm>
                    <a:off x="0" y="0"/>
                    <a:ext cx="1828800" cy="787400"/>
                  </a:xfrm>
                  <a:prstGeom prst="rect">
                    <a:avLst/>
                  </a:prstGeom>
                </pic:spPr>
              </pic:pic>
            </a:graphicData>
          </a:graphic>
        </wp:inline>
      </w:drawing>
    </w:r>
    <w:r>
      <w:tab/>
    </w:r>
    <w:r>
      <w:softHyphen/>
    </w:r>
    <w:r>
      <w:softHyphen/>
    </w:r>
    <w:r>
      <w:softHyphen/>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D7C9E"/>
    <w:multiLevelType w:val="multilevel"/>
    <w:tmpl w:val="1E80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74"/>
    <w:rsid w:val="00000B25"/>
    <w:rsid w:val="00004EC8"/>
    <w:rsid w:val="00041265"/>
    <w:rsid w:val="000468E6"/>
    <w:rsid w:val="00047337"/>
    <w:rsid w:val="000678D4"/>
    <w:rsid w:val="00091A36"/>
    <w:rsid w:val="000A06E9"/>
    <w:rsid w:val="000A261D"/>
    <w:rsid w:val="000B34CE"/>
    <w:rsid w:val="000B76A6"/>
    <w:rsid w:val="000E27B6"/>
    <w:rsid w:val="00133D9C"/>
    <w:rsid w:val="00165EFE"/>
    <w:rsid w:val="001A2F0E"/>
    <w:rsid w:val="001B7156"/>
    <w:rsid w:val="001C166D"/>
    <w:rsid w:val="001C7AB4"/>
    <w:rsid w:val="001D1F5E"/>
    <w:rsid w:val="0029324F"/>
    <w:rsid w:val="00294731"/>
    <w:rsid w:val="002E542D"/>
    <w:rsid w:val="002F7CC4"/>
    <w:rsid w:val="0030509F"/>
    <w:rsid w:val="0032387C"/>
    <w:rsid w:val="003A40E5"/>
    <w:rsid w:val="003E6D1B"/>
    <w:rsid w:val="003F253F"/>
    <w:rsid w:val="0045198E"/>
    <w:rsid w:val="004549B5"/>
    <w:rsid w:val="004551F7"/>
    <w:rsid w:val="00461929"/>
    <w:rsid w:val="00464F7C"/>
    <w:rsid w:val="004751CA"/>
    <w:rsid w:val="004A0782"/>
    <w:rsid w:val="004C5177"/>
    <w:rsid w:val="004D3E2E"/>
    <w:rsid w:val="00501D99"/>
    <w:rsid w:val="005274A7"/>
    <w:rsid w:val="00546E54"/>
    <w:rsid w:val="005567D4"/>
    <w:rsid w:val="005641C2"/>
    <w:rsid w:val="005B3758"/>
    <w:rsid w:val="005C1564"/>
    <w:rsid w:val="005D2DE6"/>
    <w:rsid w:val="00622945"/>
    <w:rsid w:val="0064198D"/>
    <w:rsid w:val="00643326"/>
    <w:rsid w:val="006534E0"/>
    <w:rsid w:val="00661321"/>
    <w:rsid w:val="006650B7"/>
    <w:rsid w:val="0068088D"/>
    <w:rsid w:val="00696CF5"/>
    <w:rsid w:val="006D735F"/>
    <w:rsid w:val="006F4D26"/>
    <w:rsid w:val="00706069"/>
    <w:rsid w:val="00715FF9"/>
    <w:rsid w:val="007400DE"/>
    <w:rsid w:val="00760C58"/>
    <w:rsid w:val="0078067B"/>
    <w:rsid w:val="007C7B39"/>
    <w:rsid w:val="007C7D1D"/>
    <w:rsid w:val="007D0F33"/>
    <w:rsid w:val="007F3CCA"/>
    <w:rsid w:val="00816F59"/>
    <w:rsid w:val="0084404F"/>
    <w:rsid w:val="008A3389"/>
    <w:rsid w:val="008C19B3"/>
    <w:rsid w:val="008D0725"/>
    <w:rsid w:val="00941F12"/>
    <w:rsid w:val="0094496E"/>
    <w:rsid w:val="0095255E"/>
    <w:rsid w:val="009727FB"/>
    <w:rsid w:val="00976E8A"/>
    <w:rsid w:val="009A4391"/>
    <w:rsid w:val="009A4E24"/>
    <w:rsid w:val="009B1D81"/>
    <w:rsid w:val="009F7D37"/>
    <w:rsid w:val="00A2198D"/>
    <w:rsid w:val="00A6417D"/>
    <w:rsid w:val="00A83649"/>
    <w:rsid w:val="00A83D26"/>
    <w:rsid w:val="00A94AED"/>
    <w:rsid w:val="00AA0F56"/>
    <w:rsid w:val="00AC11D3"/>
    <w:rsid w:val="00AD47C2"/>
    <w:rsid w:val="00AD56DD"/>
    <w:rsid w:val="00B14FEE"/>
    <w:rsid w:val="00B44345"/>
    <w:rsid w:val="00B45368"/>
    <w:rsid w:val="00B54A5F"/>
    <w:rsid w:val="00B73B47"/>
    <w:rsid w:val="00BA09E6"/>
    <w:rsid w:val="00BA7AFA"/>
    <w:rsid w:val="00BC3CB5"/>
    <w:rsid w:val="00BD5040"/>
    <w:rsid w:val="00C366E0"/>
    <w:rsid w:val="00C64BD3"/>
    <w:rsid w:val="00C82491"/>
    <w:rsid w:val="00C83141"/>
    <w:rsid w:val="00CA4371"/>
    <w:rsid w:val="00CA7FDC"/>
    <w:rsid w:val="00CD2FB7"/>
    <w:rsid w:val="00CF118E"/>
    <w:rsid w:val="00D43466"/>
    <w:rsid w:val="00D60B78"/>
    <w:rsid w:val="00D62BF3"/>
    <w:rsid w:val="00DB3DF8"/>
    <w:rsid w:val="00DC6374"/>
    <w:rsid w:val="00DE087F"/>
    <w:rsid w:val="00E136DD"/>
    <w:rsid w:val="00E2636C"/>
    <w:rsid w:val="00E35538"/>
    <w:rsid w:val="00E74EC1"/>
    <w:rsid w:val="00F06C03"/>
    <w:rsid w:val="00F2426F"/>
    <w:rsid w:val="00F40F9F"/>
    <w:rsid w:val="00F653C7"/>
    <w:rsid w:val="00F92BEA"/>
    <w:rsid w:val="00FD5D2A"/>
    <w:rsid w:val="00FE0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13C86"/>
  <w15:chartTrackingRefBased/>
  <w15:docId w15:val="{0068E9CE-775D-4EFB-8EFF-5D8CB0F8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3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374"/>
    <w:pPr>
      <w:tabs>
        <w:tab w:val="center" w:pos="4680"/>
        <w:tab w:val="right" w:pos="9360"/>
      </w:tabs>
    </w:pPr>
  </w:style>
  <w:style w:type="character" w:customStyle="1" w:styleId="HeaderChar">
    <w:name w:val="Header Char"/>
    <w:basedOn w:val="DefaultParagraphFont"/>
    <w:link w:val="Header"/>
    <w:uiPriority w:val="99"/>
    <w:rsid w:val="00DC6374"/>
    <w:rPr>
      <w:sz w:val="24"/>
      <w:szCs w:val="24"/>
    </w:rPr>
  </w:style>
  <w:style w:type="paragraph" w:styleId="Footer">
    <w:name w:val="footer"/>
    <w:basedOn w:val="Normal"/>
    <w:link w:val="FooterChar"/>
    <w:uiPriority w:val="99"/>
    <w:unhideWhenUsed/>
    <w:rsid w:val="00DC6374"/>
    <w:pPr>
      <w:tabs>
        <w:tab w:val="center" w:pos="4680"/>
        <w:tab w:val="right" w:pos="9360"/>
      </w:tabs>
    </w:pPr>
  </w:style>
  <w:style w:type="character" w:customStyle="1" w:styleId="FooterChar">
    <w:name w:val="Footer Char"/>
    <w:basedOn w:val="DefaultParagraphFont"/>
    <w:link w:val="Footer"/>
    <w:uiPriority w:val="99"/>
    <w:rsid w:val="00DC6374"/>
    <w:rPr>
      <w:sz w:val="24"/>
      <w:szCs w:val="24"/>
    </w:rPr>
  </w:style>
  <w:style w:type="paragraph" w:customStyle="1" w:styleId="NoParagraphStyle">
    <w:name w:val="[No Paragraph Style]"/>
    <w:rsid w:val="00DC6374"/>
    <w:pPr>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BasicParagraph">
    <w:name w:val="[Basic Paragraph]"/>
    <w:basedOn w:val="NoParagraphStyle"/>
    <w:uiPriority w:val="99"/>
    <w:rsid w:val="00DC6374"/>
  </w:style>
  <w:style w:type="paragraph" w:customStyle="1" w:styleId="AddressContactInfo">
    <w:name w:val="Address/Contact Info"/>
    <w:basedOn w:val="NoParagraphStyle"/>
    <w:uiPriority w:val="99"/>
    <w:rsid w:val="00DC6374"/>
    <w:pPr>
      <w:spacing w:after="101" w:line="166" w:lineRule="atLeast"/>
    </w:pPr>
    <w:rPr>
      <w:rFonts w:ascii="Frutiger-Cn" w:hAnsi="Frutiger-Cn" w:cs="Frutiger-Cn"/>
      <w:spacing w:val="-2"/>
      <w:sz w:val="16"/>
      <w:szCs w:val="16"/>
    </w:rPr>
  </w:style>
  <w:style w:type="paragraph" w:customStyle="1" w:styleId="FirstParagraph">
    <w:name w:val="First Paragraph"/>
    <w:basedOn w:val="BodyText"/>
    <w:next w:val="BodyText"/>
    <w:qFormat/>
    <w:rsid w:val="00976E8A"/>
    <w:pPr>
      <w:spacing w:before="120" w:after="0"/>
      <w:jc w:val="both"/>
    </w:pPr>
    <w:rPr>
      <w:rFonts w:ascii="Times New Roman" w:eastAsia="Times New Roman" w:hAnsi="Times New Roman" w:cs="Times New Roman"/>
    </w:rPr>
  </w:style>
  <w:style w:type="paragraph" w:styleId="BodyText">
    <w:name w:val="Body Text"/>
    <w:basedOn w:val="Normal"/>
    <w:link w:val="BodyTextChar"/>
    <w:uiPriority w:val="99"/>
    <w:semiHidden/>
    <w:unhideWhenUsed/>
    <w:rsid w:val="00976E8A"/>
    <w:pPr>
      <w:spacing w:after="120"/>
    </w:pPr>
  </w:style>
  <w:style w:type="character" w:customStyle="1" w:styleId="BodyTextChar">
    <w:name w:val="Body Text Char"/>
    <w:basedOn w:val="DefaultParagraphFont"/>
    <w:link w:val="BodyText"/>
    <w:uiPriority w:val="99"/>
    <w:semiHidden/>
    <w:rsid w:val="00976E8A"/>
    <w:rPr>
      <w:sz w:val="24"/>
      <w:szCs w:val="24"/>
    </w:rPr>
  </w:style>
  <w:style w:type="paragraph" w:styleId="NoSpacing">
    <w:name w:val="No Spacing"/>
    <w:uiPriority w:val="1"/>
    <w:qFormat/>
    <w:rsid w:val="00976E8A"/>
    <w:pPr>
      <w:spacing w:after="0" w:line="240" w:lineRule="auto"/>
    </w:pPr>
    <w:rPr>
      <w:sz w:val="24"/>
      <w:szCs w:val="24"/>
    </w:rPr>
  </w:style>
  <w:style w:type="paragraph" w:customStyle="1" w:styleId="m2038491515867134456msonospacing">
    <w:name w:val="m_2038491515867134456msonospacing"/>
    <w:basedOn w:val="Normal"/>
    <w:rsid w:val="000A261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B3D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0971">
      <w:bodyDiv w:val="1"/>
      <w:marLeft w:val="0"/>
      <w:marRight w:val="0"/>
      <w:marTop w:val="0"/>
      <w:marBottom w:val="0"/>
      <w:divBdr>
        <w:top w:val="none" w:sz="0" w:space="0" w:color="auto"/>
        <w:left w:val="none" w:sz="0" w:space="0" w:color="auto"/>
        <w:bottom w:val="none" w:sz="0" w:space="0" w:color="auto"/>
        <w:right w:val="none" w:sz="0" w:space="0" w:color="auto"/>
      </w:divBdr>
    </w:div>
    <w:div w:id="1524854249">
      <w:bodyDiv w:val="1"/>
      <w:marLeft w:val="0"/>
      <w:marRight w:val="0"/>
      <w:marTop w:val="0"/>
      <w:marBottom w:val="0"/>
      <w:divBdr>
        <w:top w:val="none" w:sz="0" w:space="0" w:color="auto"/>
        <w:left w:val="none" w:sz="0" w:space="0" w:color="auto"/>
        <w:bottom w:val="none" w:sz="0" w:space="0" w:color="auto"/>
        <w:right w:val="none" w:sz="0" w:space="0" w:color="auto"/>
      </w:divBdr>
    </w:div>
    <w:div w:id="1560244203">
      <w:bodyDiv w:val="1"/>
      <w:marLeft w:val="0"/>
      <w:marRight w:val="0"/>
      <w:marTop w:val="0"/>
      <w:marBottom w:val="0"/>
      <w:divBdr>
        <w:top w:val="none" w:sz="0" w:space="0" w:color="auto"/>
        <w:left w:val="none" w:sz="0" w:space="0" w:color="auto"/>
        <w:bottom w:val="none" w:sz="0" w:space="0" w:color="auto"/>
        <w:right w:val="none" w:sz="0" w:space="0" w:color="auto"/>
      </w:divBdr>
    </w:div>
    <w:div w:id="17065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87D9B91F1CA64294E6373A48A3FA72" ma:contentTypeVersion="13" ma:contentTypeDescription="Create a new document." ma:contentTypeScope="" ma:versionID="72f8bc12d1db4efb40d7b6c498d9f3e1">
  <xsd:schema xmlns:xsd="http://www.w3.org/2001/XMLSchema" xmlns:xs="http://www.w3.org/2001/XMLSchema" xmlns:p="http://schemas.microsoft.com/office/2006/metadata/properties" xmlns:ns3="fc4a2545-3f6a-4ff5-b312-abc50d5f83ff" targetNamespace="http://schemas.microsoft.com/office/2006/metadata/properties" ma:root="true" ma:fieldsID="7521688b56366007346448556b4a0dd3" ns3:_="">
    <xsd:import namespace="fc4a2545-3f6a-4ff5-b312-abc50d5f83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a2545-3f6a-4ff5-b312-abc50d5f83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4a2545-3f6a-4ff5-b312-abc50d5f83ff" xsi:nil="true"/>
  </documentManagement>
</p:properties>
</file>

<file path=customXml/itemProps1.xml><?xml version="1.0" encoding="utf-8"?>
<ds:datastoreItem xmlns:ds="http://schemas.openxmlformats.org/officeDocument/2006/customXml" ds:itemID="{E9F17BBE-4A06-4B50-AB26-B77779F08882}">
  <ds:schemaRefs>
    <ds:schemaRef ds:uri="http://schemas.microsoft.com/sharepoint/v3/contenttype/forms"/>
  </ds:schemaRefs>
</ds:datastoreItem>
</file>

<file path=customXml/itemProps2.xml><?xml version="1.0" encoding="utf-8"?>
<ds:datastoreItem xmlns:ds="http://schemas.openxmlformats.org/officeDocument/2006/customXml" ds:itemID="{A1FEC5E5-2505-4536-9C29-E0E4645D8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a2545-3f6a-4ff5-b312-abc50d5f8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7C5F2D-234B-4501-8C37-10421E177218}">
  <ds:schemaRefs>
    <ds:schemaRef ds:uri="http://schemas.microsoft.com/office/2006/metadata/properties"/>
    <ds:schemaRef ds:uri="http://schemas.microsoft.com/office/infopath/2007/PartnerControls"/>
    <ds:schemaRef ds:uri="fc4a2545-3f6a-4ff5-b312-abc50d5f83ff"/>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Brinkerhoff</dc:creator>
  <cp:keywords/>
  <dc:description/>
  <cp:lastModifiedBy>Craig Brinkerhoff</cp:lastModifiedBy>
  <cp:revision>109</cp:revision>
  <dcterms:created xsi:type="dcterms:W3CDTF">2023-01-31T21:46:00Z</dcterms:created>
  <dcterms:modified xsi:type="dcterms:W3CDTF">2023-02-15T18:48:00Z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0x0101004B87D9B91F1CA64294E6373A48A3FA72</vt:lpwstr>
  </property>
</Properties>
</file>