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FF92B3" w14:textId="64B0D0E9" w:rsidR="00814BAC" w:rsidRDefault="005E5BF8" w:rsidP="004906E8">
      <w:pPr>
        <w:spacing w:line="360" w:lineRule="auto"/>
        <w:rPr>
          <w:rFonts w:ascii="Times New Roman" w:hAnsi="Times New Roman" w:cs="Times New Roman"/>
          <w:b/>
        </w:rPr>
      </w:pPr>
      <w:r>
        <w:rPr>
          <w:rFonts w:ascii="Times New Roman" w:hAnsi="Times New Roman" w:cs="Times New Roman"/>
          <w:b/>
        </w:rPr>
        <w:t>Introduction</w:t>
      </w:r>
    </w:p>
    <w:p w14:paraId="70B01084" w14:textId="512A1EF1" w:rsidR="005E5BF8" w:rsidRPr="003B7A6E" w:rsidRDefault="005E5BF8" w:rsidP="004906E8">
      <w:pPr>
        <w:spacing w:line="360" w:lineRule="auto"/>
        <w:rPr>
          <w:rFonts w:ascii="Times New Roman" w:hAnsi="Times New Roman" w:cs="Times New Roman"/>
          <w:u w:val="single"/>
        </w:rPr>
      </w:pPr>
      <w:r w:rsidRPr="00795D4C">
        <w:rPr>
          <w:rFonts w:ascii="Times New Roman" w:hAnsi="Times New Roman" w:cs="Times New Roman"/>
          <w:u w:val="single"/>
        </w:rPr>
        <w:t>Rivers: The intersecti</w:t>
      </w:r>
      <w:r w:rsidR="00795D4C" w:rsidRPr="00795D4C">
        <w:rPr>
          <w:rFonts w:ascii="Times New Roman" w:hAnsi="Times New Roman" w:cs="Times New Roman"/>
          <w:u w:val="single"/>
        </w:rPr>
        <w:t>on of Earth's two carbon cycles</w:t>
      </w:r>
    </w:p>
    <w:p w14:paraId="2B08B4F4" w14:textId="4387CC8C" w:rsidR="002A6554" w:rsidRDefault="00DC6EDA" w:rsidP="000F58E3">
      <w:pPr>
        <w:spacing w:line="360" w:lineRule="auto"/>
        <w:ind w:firstLine="720"/>
        <w:rPr>
          <w:rFonts w:ascii="Times New Roman" w:hAnsi="Times New Roman" w:cs="Times New Roman"/>
        </w:rPr>
      </w:pPr>
      <w:r w:rsidRPr="005E5BF8">
        <w:rPr>
          <w:rFonts w:ascii="Times New Roman" w:hAnsi="Times New Roman" w:cs="Times New Roman"/>
        </w:rPr>
        <w:t xml:space="preserve">On timescales ranging from </w:t>
      </w:r>
      <w:r w:rsidR="003E67EE">
        <w:rPr>
          <w:rFonts w:ascii="Times New Roman" w:hAnsi="Times New Roman" w:cs="Times New Roman"/>
        </w:rPr>
        <w:t>decades</w:t>
      </w:r>
      <w:r w:rsidR="003E67EE" w:rsidRPr="005E5BF8">
        <w:rPr>
          <w:rFonts w:ascii="Times New Roman" w:hAnsi="Times New Roman" w:cs="Times New Roman"/>
        </w:rPr>
        <w:t xml:space="preserve"> </w:t>
      </w:r>
      <w:bookmarkStart w:id="0" w:name="_GoBack"/>
      <w:bookmarkEnd w:id="0"/>
      <w:r w:rsidRPr="005E5BF8">
        <w:rPr>
          <w:rFonts w:ascii="Times New Roman" w:hAnsi="Times New Roman" w:cs="Times New Roman"/>
        </w:rPr>
        <w:t>to millions of years, Earth's climate and habitability are governed by a delicate balance between the production and consumption of atmospheric carbon dioxide (</w:t>
      </w:r>
      <w:r>
        <w:rPr>
          <w:rFonts w:ascii="Times New Roman" w:hAnsi="Times New Roman" w:cs="Times New Roman"/>
        </w:rPr>
        <w:t>CO</w:t>
      </w:r>
      <w:r w:rsidRPr="003B7A6E">
        <w:rPr>
          <w:rFonts w:ascii="Times New Roman" w:hAnsi="Times New Roman" w:cs="Times New Roman"/>
          <w:vertAlign w:val="subscript"/>
        </w:rPr>
        <w:t>2</w:t>
      </w:r>
      <w:r w:rsidRPr="005E5BF8">
        <w:rPr>
          <w:rFonts w:ascii="Times New Roman" w:hAnsi="Times New Roman" w:cs="Times New Roman"/>
        </w:rPr>
        <w:t xml:space="preserve">). Geologic processes such as </w:t>
      </w:r>
      <w:r>
        <w:rPr>
          <w:rFonts w:ascii="Times New Roman" w:hAnsi="Times New Roman" w:cs="Times New Roman"/>
        </w:rPr>
        <w:t xml:space="preserve">metamorphic outgassing (Baker et al., 2010), </w:t>
      </w:r>
      <w:r w:rsidRPr="005E5BF8">
        <w:rPr>
          <w:rFonts w:ascii="Times New Roman" w:hAnsi="Times New Roman" w:cs="Times New Roman"/>
        </w:rPr>
        <w:t>volcanism</w:t>
      </w:r>
      <w:r>
        <w:rPr>
          <w:rFonts w:ascii="Times New Roman" w:hAnsi="Times New Roman" w:cs="Times New Roman"/>
        </w:rPr>
        <w:t xml:space="preserve"> (Marty and Tolstikhin, 1998),</w:t>
      </w:r>
      <w:r w:rsidRPr="005E5BF8">
        <w:rPr>
          <w:rFonts w:ascii="Times New Roman" w:hAnsi="Times New Roman" w:cs="Times New Roman"/>
        </w:rPr>
        <w:t xml:space="preserve"> </w:t>
      </w:r>
      <w:r w:rsidR="00036E29">
        <w:rPr>
          <w:rFonts w:ascii="Times New Roman" w:hAnsi="Times New Roman" w:cs="Times New Roman"/>
        </w:rPr>
        <w:t>rock weathering (</w:t>
      </w:r>
      <w:r w:rsidR="00D72FF6">
        <w:rPr>
          <w:rFonts w:ascii="Times New Roman" w:hAnsi="Times New Roman" w:cs="Times New Roman"/>
        </w:rPr>
        <w:t>Walker et al., 1981</w:t>
      </w:r>
      <w:r w:rsidR="00036E29">
        <w:rPr>
          <w:rFonts w:ascii="Times New Roman" w:hAnsi="Times New Roman" w:cs="Times New Roman"/>
        </w:rPr>
        <w:t xml:space="preserve">), </w:t>
      </w:r>
      <w:r w:rsidRPr="005E5BF8">
        <w:rPr>
          <w:rFonts w:ascii="Times New Roman" w:hAnsi="Times New Roman" w:cs="Times New Roman"/>
        </w:rPr>
        <w:t xml:space="preserve">and subduction of marine sediments </w:t>
      </w:r>
      <w:r w:rsidR="000775D5">
        <w:rPr>
          <w:rFonts w:ascii="Times New Roman" w:hAnsi="Times New Roman" w:cs="Times New Roman"/>
        </w:rPr>
        <w:t>(</w:t>
      </w:r>
      <w:r w:rsidR="000775D5">
        <w:rPr>
          <w:rFonts w:ascii="Times New Roman" w:hAnsi="Times New Roman" w:cs="Times New Roman"/>
        </w:rPr>
        <w:t>Kelemen and Manning, 2015)</w:t>
      </w:r>
      <w:r w:rsidR="000775D5">
        <w:rPr>
          <w:rFonts w:ascii="Times New Roman" w:hAnsi="Times New Roman" w:cs="Times New Roman"/>
        </w:rPr>
        <w:t xml:space="preserve"> </w:t>
      </w:r>
      <w:r>
        <w:rPr>
          <w:rFonts w:ascii="Times New Roman" w:hAnsi="Times New Roman" w:cs="Times New Roman"/>
        </w:rPr>
        <w:t>act as a net source or sink of</w:t>
      </w:r>
      <w:r w:rsidRPr="005E5BF8">
        <w:rPr>
          <w:rFonts w:ascii="Times New Roman" w:hAnsi="Times New Roman" w:cs="Times New Roman"/>
        </w:rPr>
        <w:t xml:space="preserve"> </w:t>
      </w:r>
      <w:r>
        <w:rPr>
          <w:rFonts w:ascii="Times New Roman" w:hAnsi="Times New Roman" w:cs="Times New Roman"/>
        </w:rPr>
        <w:t>CO</w:t>
      </w:r>
      <w:r w:rsidRPr="003B7A6E">
        <w:rPr>
          <w:rFonts w:ascii="Times New Roman" w:hAnsi="Times New Roman" w:cs="Times New Roman"/>
          <w:vertAlign w:val="subscript"/>
        </w:rPr>
        <w:t>2</w:t>
      </w:r>
      <w:r w:rsidRPr="005E5BF8">
        <w:rPr>
          <w:rFonts w:ascii="Times New Roman" w:hAnsi="Times New Roman" w:cs="Times New Roman"/>
        </w:rPr>
        <w:t xml:space="preserve"> to Earth's surface, thus regulating the size </w:t>
      </w:r>
      <w:r>
        <w:rPr>
          <w:rFonts w:ascii="Times New Roman" w:hAnsi="Times New Roman" w:cs="Times New Roman"/>
        </w:rPr>
        <w:t xml:space="preserve">and redox state </w:t>
      </w:r>
      <w:r w:rsidRPr="005E5BF8">
        <w:rPr>
          <w:rFonts w:ascii="Times New Roman" w:hAnsi="Times New Roman" w:cs="Times New Roman"/>
        </w:rPr>
        <w:t xml:space="preserve">of the surface carbon reservoir </w:t>
      </w:r>
      <w:r>
        <w:rPr>
          <w:rFonts w:ascii="Times New Roman" w:hAnsi="Times New Roman" w:cs="Times New Roman"/>
        </w:rPr>
        <w:t>(Hayes and Waldbauer, 2006)</w:t>
      </w:r>
      <w:r w:rsidRPr="005E5BF8">
        <w:rPr>
          <w:rFonts w:ascii="Times New Roman" w:hAnsi="Times New Roman" w:cs="Times New Roman"/>
        </w:rPr>
        <w:t>.</w:t>
      </w:r>
      <w:r>
        <w:rPr>
          <w:rFonts w:ascii="Times New Roman" w:hAnsi="Times New Roman" w:cs="Times New Roman"/>
        </w:rPr>
        <w:t xml:space="preserve"> </w:t>
      </w:r>
      <w:r w:rsidR="005E5BF8" w:rsidRPr="005E5BF8">
        <w:rPr>
          <w:rFonts w:ascii="Times New Roman" w:hAnsi="Times New Roman" w:cs="Times New Roman"/>
        </w:rPr>
        <w:t xml:space="preserve">On shorter timescales, </w:t>
      </w:r>
      <w:r>
        <w:rPr>
          <w:rFonts w:ascii="Times New Roman" w:hAnsi="Times New Roman" w:cs="Times New Roman"/>
        </w:rPr>
        <w:t xml:space="preserve">the </w:t>
      </w:r>
      <w:r w:rsidR="000528B3">
        <w:rPr>
          <w:rFonts w:ascii="Times New Roman" w:hAnsi="Times New Roman" w:cs="Times New Roman"/>
        </w:rPr>
        <w:t>mass</w:t>
      </w:r>
      <w:r>
        <w:rPr>
          <w:rFonts w:ascii="Times New Roman" w:hAnsi="Times New Roman" w:cs="Times New Roman"/>
        </w:rPr>
        <w:t xml:space="preserve"> of carbon </w:t>
      </w:r>
      <w:r w:rsidR="000528B3">
        <w:rPr>
          <w:rFonts w:ascii="Times New Roman" w:hAnsi="Times New Roman" w:cs="Times New Roman"/>
        </w:rPr>
        <w:t>contained in the atmosphere as CO</w:t>
      </w:r>
      <w:r w:rsidR="000528B3">
        <w:rPr>
          <w:rFonts w:ascii="Times New Roman" w:hAnsi="Times New Roman" w:cs="Times New Roman"/>
          <w:vertAlign w:val="subscript"/>
        </w:rPr>
        <w:t>2</w:t>
      </w:r>
      <w:r>
        <w:rPr>
          <w:rFonts w:ascii="Times New Roman" w:hAnsi="Times New Roman" w:cs="Times New Roman"/>
        </w:rPr>
        <w:t xml:space="preserve"> (reported in partial pressure, </w:t>
      </w:r>
      <w:r>
        <w:rPr>
          <w:rFonts w:ascii="Times New Roman" w:hAnsi="Times New Roman" w:cs="Times New Roman"/>
          <w:i/>
        </w:rPr>
        <w:t>p</w:t>
      </w:r>
      <w:r>
        <w:rPr>
          <w:rFonts w:ascii="Times New Roman" w:hAnsi="Times New Roman" w:cs="Times New Roman"/>
        </w:rPr>
        <w:t>CO</w:t>
      </w:r>
      <w:r>
        <w:rPr>
          <w:rFonts w:ascii="Times New Roman" w:hAnsi="Times New Roman" w:cs="Times New Roman"/>
          <w:vertAlign w:val="subscript"/>
        </w:rPr>
        <w:t>2</w:t>
      </w:r>
      <w:r>
        <w:rPr>
          <w:rFonts w:ascii="Times New Roman" w:hAnsi="Times New Roman" w:cs="Times New Roman"/>
        </w:rPr>
        <w:t>)</w:t>
      </w:r>
      <w:r w:rsidR="005E5BF8" w:rsidRPr="005E5BF8">
        <w:rPr>
          <w:rFonts w:ascii="Times New Roman" w:hAnsi="Times New Roman" w:cs="Times New Roman"/>
        </w:rPr>
        <w:t xml:space="preserve"> is largely </w:t>
      </w:r>
      <w:r w:rsidR="001F1E6C">
        <w:rPr>
          <w:rFonts w:ascii="Times New Roman" w:hAnsi="Times New Roman" w:cs="Times New Roman"/>
        </w:rPr>
        <w:t>determined</w:t>
      </w:r>
      <w:r w:rsidR="005E5BF8" w:rsidRPr="005E5BF8">
        <w:rPr>
          <w:rFonts w:ascii="Times New Roman" w:hAnsi="Times New Roman" w:cs="Times New Roman"/>
        </w:rPr>
        <w:t xml:space="preserve"> by an intricate network of </w:t>
      </w:r>
      <w:r w:rsidR="000528B3">
        <w:rPr>
          <w:rFonts w:ascii="Times New Roman" w:hAnsi="Times New Roman" w:cs="Times New Roman"/>
        </w:rPr>
        <w:t>sources and sinks</w:t>
      </w:r>
      <w:r w:rsidR="005E5BF8" w:rsidRPr="005E5BF8">
        <w:rPr>
          <w:rFonts w:ascii="Times New Roman" w:hAnsi="Times New Roman" w:cs="Times New Roman"/>
        </w:rPr>
        <w:t xml:space="preserve"> </w:t>
      </w:r>
      <w:r w:rsidR="002F72DF">
        <w:rPr>
          <w:rFonts w:ascii="Times New Roman" w:hAnsi="Times New Roman" w:cs="Times New Roman"/>
        </w:rPr>
        <w:t xml:space="preserve">that </w:t>
      </w:r>
      <w:r w:rsidR="00907008">
        <w:rPr>
          <w:rFonts w:ascii="Times New Roman" w:hAnsi="Times New Roman" w:cs="Times New Roman"/>
        </w:rPr>
        <w:t>shuttle</w:t>
      </w:r>
      <w:r w:rsidR="002F72DF">
        <w:rPr>
          <w:rFonts w:ascii="Times New Roman" w:hAnsi="Times New Roman" w:cs="Times New Roman"/>
        </w:rPr>
        <w:t xml:space="preserve"> carbon between</w:t>
      </w:r>
      <w:r w:rsidR="005E5BF8" w:rsidRPr="005E5BF8">
        <w:rPr>
          <w:rFonts w:ascii="Times New Roman" w:hAnsi="Times New Roman" w:cs="Times New Roman"/>
        </w:rPr>
        <w:t xml:space="preserve"> </w:t>
      </w:r>
      <w:r w:rsidR="000775D5">
        <w:rPr>
          <w:rFonts w:ascii="Times New Roman" w:hAnsi="Times New Roman" w:cs="Times New Roman"/>
        </w:rPr>
        <w:t>terrestrial reservoirs such as vegetation and soils</w:t>
      </w:r>
      <w:r w:rsidR="005E5BF8" w:rsidRPr="005E5BF8">
        <w:rPr>
          <w:rFonts w:ascii="Times New Roman" w:hAnsi="Times New Roman" w:cs="Times New Roman"/>
        </w:rPr>
        <w:t>,</w:t>
      </w:r>
      <w:r w:rsidR="000775D5">
        <w:rPr>
          <w:rFonts w:ascii="Times New Roman" w:hAnsi="Times New Roman" w:cs="Times New Roman"/>
        </w:rPr>
        <w:t xml:space="preserve"> the</w:t>
      </w:r>
      <w:r w:rsidR="005E5BF8" w:rsidRPr="005E5BF8">
        <w:rPr>
          <w:rFonts w:ascii="Times New Roman" w:hAnsi="Times New Roman" w:cs="Times New Roman"/>
        </w:rPr>
        <w:t xml:space="preserve"> ocean, and marine sediments </w:t>
      </w:r>
      <w:r w:rsidR="003B7A6E">
        <w:rPr>
          <w:rFonts w:ascii="Times New Roman" w:hAnsi="Times New Roman" w:cs="Times New Roman"/>
        </w:rPr>
        <w:t>(</w:t>
      </w:r>
      <w:r w:rsidR="00183385">
        <w:rPr>
          <w:rFonts w:ascii="Times New Roman" w:hAnsi="Times New Roman" w:cs="Times New Roman"/>
        </w:rPr>
        <w:t>collectively termed</w:t>
      </w:r>
      <w:r w:rsidR="000775D5">
        <w:rPr>
          <w:rFonts w:ascii="Times New Roman" w:hAnsi="Times New Roman" w:cs="Times New Roman"/>
        </w:rPr>
        <w:t xml:space="preserve"> the “biosphere”; </w:t>
      </w:r>
      <w:r w:rsidR="003B7A6E">
        <w:rPr>
          <w:rFonts w:ascii="Times New Roman" w:hAnsi="Times New Roman" w:cs="Times New Roman"/>
        </w:rPr>
        <w:t>Sarmiento and Gruber, 2006)</w:t>
      </w:r>
      <w:r w:rsidR="005E5BF8" w:rsidRPr="005E5BF8">
        <w:rPr>
          <w:rFonts w:ascii="Times New Roman" w:hAnsi="Times New Roman" w:cs="Times New Roman"/>
        </w:rPr>
        <w:t xml:space="preserve">. </w:t>
      </w:r>
      <w:r w:rsidR="000528B3">
        <w:rPr>
          <w:rFonts w:ascii="Times New Roman" w:hAnsi="Times New Roman" w:cs="Times New Roman"/>
        </w:rPr>
        <w:t xml:space="preserve">By </w:t>
      </w:r>
      <w:r w:rsidR="00036E29">
        <w:rPr>
          <w:rFonts w:ascii="Times New Roman" w:hAnsi="Times New Roman" w:cs="Times New Roman"/>
        </w:rPr>
        <w:t xml:space="preserve">integrating multiple </w:t>
      </w:r>
      <w:r w:rsidR="00907008">
        <w:rPr>
          <w:rFonts w:ascii="Times New Roman" w:hAnsi="Times New Roman" w:cs="Times New Roman"/>
        </w:rPr>
        <w:t>carbon sources</w:t>
      </w:r>
      <w:r w:rsidR="00036E29">
        <w:rPr>
          <w:rFonts w:ascii="Times New Roman" w:hAnsi="Times New Roman" w:cs="Times New Roman"/>
        </w:rPr>
        <w:t xml:space="preserve"> on </w:t>
      </w:r>
      <w:r w:rsidR="00907008">
        <w:rPr>
          <w:rFonts w:ascii="Times New Roman" w:hAnsi="Times New Roman" w:cs="Times New Roman"/>
        </w:rPr>
        <w:t xml:space="preserve">terrestrial landscapes and transferring this material to </w:t>
      </w:r>
      <w:r w:rsidR="007D5279">
        <w:rPr>
          <w:rFonts w:ascii="Times New Roman" w:hAnsi="Times New Roman" w:cs="Times New Roman"/>
        </w:rPr>
        <w:t>coastal margins</w:t>
      </w:r>
      <w:r w:rsidR="00907008">
        <w:rPr>
          <w:rFonts w:ascii="Times New Roman" w:hAnsi="Times New Roman" w:cs="Times New Roman"/>
        </w:rPr>
        <w:t xml:space="preserve">, rivers </w:t>
      </w:r>
      <w:r w:rsidR="008250DE">
        <w:rPr>
          <w:rFonts w:ascii="Times New Roman" w:hAnsi="Times New Roman" w:cs="Times New Roman"/>
        </w:rPr>
        <w:t>offer a</w:t>
      </w:r>
      <w:r w:rsidR="009D62D3">
        <w:rPr>
          <w:rFonts w:ascii="Times New Roman" w:hAnsi="Times New Roman" w:cs="Times New Roman"/>
        </w:rPr>
        <w:t xml:space="preserve"> direct</w:t>
      </w:r>
      <w:r w:rsidR="008250DE">
        <w:rPr>
          <w:rFonts w:ascii="Times New Roman" w:hAnsi="Times New Roman" w:cs="Times New Roman"/>
        </w:rPr>
        <w:t xml:space="preserve"> link between</w:t>
      </w:r>
      <w:r w:rsidR="00907008">
        <w:rPr>
          <w:rFonts w:ascii="Times New Roman" w:hAnsi="Times New Roman" w:cs="Times New Roman"/>
        </w:rPr>
        <w:t xml:space="preserve"> </w:t>
      </w:r>
      <w:r w:rsidR="005624F5">
        <w:rPr>
          <w:rFonts w:ascii="Times New Roman" w:hAnsi="Times New Roman" w:cs="Times New Roman"/>
        </w:rPr>
        <w:t>the</w:t>
      </w:r>
      <w:r w:rsidR="00F97A5F">
        <w:rPr>
          <w:rFonts w:ascii="Times New Roman" w:hAnsi="Times New Roman" w:cs="Times New Roman"/>
        </w:rPr>
        <w:t xml:space="preserve"> geologic and biospheric carbon cycles</w:t>
      </w:r>
      <w:r w:rsidR="008250DE">
        <w:rPr>
          <w:rFonts w:ascii="Times New Roman" w:hAnsi="Times New Roman" w:cs="Times New Roman"/>
        </w:rPr>
        <w:t xml:space="preserve"> (Figure 1.1)</w:t>
      </w:r>
      <w:r w:rsidR="00F97A5F">
        <w:rPr>
          <w:rFonts w:ascii="Times New Roman" w:hAnsi="Times New Roman" w:cs="Times New Roman"/>
        </w:rPr>
        <w:t>.</w:t>
      </w:r>
      <w:r w:rsidR="000F58E3">
        <w:rPr>
          <w:rFonts w:ascii="Times New Roman" w:hAnsi="Times New Roman" w:cs="Times New Roman"/>
        </w:rPr>
        <w:t xml:space="preserve"> </w:t>
      </w:r>
      <w:r w:rsidR="006A5720">
        <w:rPr>
          <w:rFonts w:ascii="Times New Roman" w:hAnsi="Times New Roman" w:cs="Times New Roman"/>
        </w:rPr>
        <w:t>Furthermore</w:t>
      </w:r>
      <w:r w:rsidR="008250DE">
        <w:rPr>
          <w:rFonts w:ascii="Times New Roman" w:hAnsi="Times New Roman" w:cs="Times New Roman"/>
        </w:rPr>
        <w:t xml:space="preserve">, </w:t>
      </w:r>
      <w:r w:rsidR="005624F5">
        <w:rPr>
          <w:rFonts w:ascii="Times New Roman" w:hAnsi="Times New Roman" w:cs="Times New Roman"/>
        </w:rPr>
        <w:t>the ability of rivers to transfer carbon between these reservoirs</w:t>
      </w:r>
      <w:r w:rsidR="008250DE">
        <w:rPr>
          <w:rFonts w:ascii="Times New Roman" w:hAnsi="Times New Roman" w:cs="Times New Roman"/>
        </w:rPr>
        <w:t xml:space="preserve"> is governed by a combination of climatic </w:t>
      </w:r>
      <w:r w:rsidR="005624F5">
        <w:rPr>
          <w:rFonts w:ascii="Times New Roman" w:hAnsi="Times New Roman" w:cs="Times New Roman"/>
        </w:rPr>
        <w:t>(</w:t>
      </w:r>
      <w:r w:rsidR="005624F5">
        <w:rPr>
          <w:rFonts w:ascii="Times New Roman" w:hAnsi="Times New Roman" w:cs="Times New Roman"/>
          <w:i/>
        </w:rPr>
        <w:t>e.g.</w:t>
      </w:r>
      <w:r w:rsidR="005624F5">
        <w:rPr>
          <w:rFonts w:ascii="Times New Roman" w:hAnsi="Times New Roman" w:cs="Times New Roman"/>
        </w:rPr>
        <w:t xml:space="preserve"> precipitation) </w:t>
      </w:r>
      <w:r w:rsidR="008250DE">
        <w:rPr>
          <w:rFonts w:ascii="Times New Roman" w:hAnsi="Times New Roman" w:cs="Times New Roman"/>
        </w:rPr>
        <w:t>and tectonic</w:t>
      </w:r>
      <w:r w:rsidR="005624F5">
        <w:rPr>
          <w:rFonts w:ascii="Times New Roman" w:hAnsi="Times New Roman" w:cs="Times New Roman"/>
        </w:rPr>
        <w:t xml:space="preserve"> (</w:t>
      </w:r>
      <w:r w:rsidR="005624F5">
        <w:rPr>
          <w:rFonts w:ascii="Times New Roman" w:hAnsi="Times New Roman" w:cs="Times New Roman"/>
          <w:i/>
        </w:rPr>
        <w:t>e.g.</w:t>
      </w:r>
      <w:r w:rsidR="005624F5">
        <w:rPr>
          <w:rFonts w:ascii="Times New Roman" w:hAnsi="Times New Roman" w:cs="Times New Roman"/>
        </w:rPr>
        <w:t xml:space="preserve"> mountain uplift)</w:t>
      </w:r>
      <w:r w:rsidR="008250DE">
        <w:rPr>
          <w:rFonts w:ascii="Times New Roman" w:hAnsi="Times New Roman" w:cs="Times New Roman"/>
        </w:rPr>
        <w:t xml:space="preserve"> controlling </w:t>
      </w:r>
      <w:r w:rsidR="006A5720">
        <w:rPr>
          <w:rFonts w:ascii="Times New Roman" w:hAnsi="Times New Roman" w:cs="Times New Roman"/>
        </w:rPr>
        <w:t>mechanisms</w:t>
      </w:r>
      <w:r w:rsidR="005624F5">
        <w:rPr>
          <w:rFonts w:ascii="Times New Roman" w:hAnsi="Times New Roman" w:cs="Times New Roman"/>
        </w:rPr>
        <w:t xml:space="preserve"> </w:t>
      </w:r>
      <w:r w:rsidR="000775D5">
        <w:rPr>
          <w:rFonts w:ascii="Times New Roman" w:hAnsi="Times New Roman" w:cs="Times New Roman"/>
        </w:rPr>
        <w:t>(</w:t>
      </w:r>
      <w:r w:rsidR="000775D5">
        <w:rPr>
          <w:rFonts w:ascii="Times New Roman" w:hAnsi="Times New Roman" w:cs="Times New Roman"/>
        </w:rPr>
        <w:t>Molnar and England, 1990)</w:t>
      </w:r>
      <w:r w:rsidR="000775D5">
        <w:rPr>
          <w:rFonts w:ascii="Times New Roman" w:hAnsi="Times New Roman" w:cs="Times New Roman"/>
        </w:rPr>
        <w:t xml:space="preserve">. </w:t>
      </w:r>
      <w:r w:rsidR="006A5720">
        <w:rPr>
          <w:rFonts w:ascii="Times New Roman" w:hAnsi="Times New Roman" w:cs="Times New Roman"/>
        </w:rPr>
        <w:t>F</w:t>
      </w:r>
      <w:r w:rsidR="005624F5">
        <w:rPr>
          <w:rFonts w:ascii="Times New Roman" w:hAnsi="Times New Roman" w:cs="Times New Roman"/>
        </w:rPr>
        <w:t>luvial processes act as both a driver of and a response to gl</w:t>
      </w:r>
      <w:r w:rsidR="006A5720">
        <w:rPr>
          <w:rFonts w:ascii="Times New Roman" w:hAnsi="Times New Roman" w:cs="Times New Roman"/>
        </w:rPr>
        <w:t xml:space="preserve">obal carbon cycle perturbations, and therefore </w:t>
      </w:r>
      <w:r w:rsidR="000F58E3">
        <w:rPr>
          <w:rFonts w:ascii="Times New Roman" w:hAnsi="Times New Roman" w:cs="Times New Roman"/>
        </w:rPr>
        <w:t>uniquely describe the dynamic intersection between Earth’s two carbon cycles.</w:t>
      </w:r>
    </w:p>
    <w:p w14:paraId="1C140E1B" w14:textId="77777777" w:rsidR="000528B3" w:rsidRDefault="000528B3" w:rsidP="000F58E3">
      <w:pPr>
        <w:spacing w:line="360" w:lineRule="auto"/>
        <w:rPr>
          <w:rFonts w:ascii="Times New Roman" w:hAnsi="Times New Roman" w:cs="Times New Roman"/>
        </w:rPr>
      </w:pPr>
    </w:p>
    <w:p w14:paraId="486DEEAF" w14:textId="3C6A975A" w:rsidR="000528B3" w:rsidRPr="000528B3" w:rsidRDefault="000528B3" w:rsidP="000528B3">
      <w:pPr>
        <w:spacing w:line="360" w:lineRule="auto"/>
        <w:rPr>
          <w:rFonts w:ascii="Times New Roman" w:hAnsi="Times New Roman" w:cs="Times New Roman"/>
        </w:rPr>
      </w:pPr>
      <w:r>
        <w:rPr>
          <w:rFonts w:ascii="Times New Roman" w:hAnsi="Times New Roman" w:cs="Times New Roman"/>
          <w:i/>
        </w:rPr>
        <w:t>The biospheric carbon cycle</w:t>
      </w:r>
    </w:p>
    <w:p w14:paraId="649EE094" w14:textId="57D06D69" w:rsidR="005E5BF8" w:rsidRDefault="000F58E3" w:rsidP="000F58E3">
      <w:pPr>
        <w:spacing w:line="360" w:lineRule="auto"/>
        <w:ind w:firstLine="720"/>
        <w:rPr>
          <w:rFonts w:ascii="Times New Roman" w:hAnsi="Times New Roman" w:cs="Times New Roman"/>
        </w:rPr>
      </w:pPr>
      <w:r>
        <w:rPr>
          <w:rFonts w:ascii="Times New Roman" w:hAnsi="Times New Roman" w:cs="Times New Roman"/>
        </w:rPr>
        <w:t xml:space="preserve">The major mechanism by which carbon is transferred between biospheric reservoirs is the </w:t>
      </w:r>
      <w:r w:rsidR="005E5BF8" w:rsidRPr="005E5BF8">
        <w:rPr>
          <w:rFonts w:ascii="Times New Roman" w:hAnsi="Times New Roman" w:cs="Times New Roman"/>
        </w:rPr>
        <w:t xml:space="preserve">fixation of </w:t>
      </w:r>
      <w:r w:rsidR="003B7A6E">
        <w:rPr>
          <w:rFonts w:ascii="Times New Roman" w:hAnsi="Times New Roman" w:cs="Times New Roman"/>
        </w:rPr>
        <w:t>CO</w:t>
      </w:r>
      <w:r w:rsidR="003B7A6E" w:rsidRPr="003B7A6E">
        <w:rPr>
          <w:rFonts w:ascii="Times New Roman" w:hAnsi="Times New Roman" w:cs="Times New Roman"/>
          <w:vertAlign w:val="subscript"/>
        </w:rPr>
        <w:t>2</w:t>
      </w:r>
      <w:r w:rsidR="005E5BF8" w:rsidRPr="005E5BF8">
        <w:rPr>
          <w:rFonts w:ascii="Times New Roman" w:hAnsi="Times New Roman" w:cs="Times New Roman"/>
        </w:rPr>
        <w:t xml:space="preserve"> to biomass via photosynthesis and the corresponding respiration of organic matter back to </w:t>
      </w:r>
      <w:r w:rsidR="003B7A6E">
        <w:rPr>
          <w:rFonts w:ascii="Times New Roman" w:hAnsi="Times New Roman" w:cs="Times New Roman"/>
        </w:rPr>
        <w:t>CO</w:t>
      </w:r>
      <w:r w:rsidR="003B7A6E" w:rsidRPr="003B7A6E">
        <w:rPr>
          <w:rFonts w:ascii="Times New Roman" w:hAnsi="Times New Roman" w:cs="Times New Roman"/>
          <w:vertAlign w:val="subscript"/>
        </w:rPr>
        <w:t>2</w:t>
      </w:r>
      <w:r w:rsidR="005E5BF8" w:rsidRPr="005E5BF8">
        <w:rPr>
          <w:rFonts w:ascii="Times New Roman" w:hAnsi="Times New Roman" w:cs="Times New Roman"/>
        </w:rPr>
        <w:t>:</w:t>
      </w:r>
    </w:p>
    <w:p w14:paraId="4E0F586A" w14:textId="77777777" w:rsidR="00804607" w:rsidRPr="005E5BF8" w:rsidRDefault="00804607" w:rsidP="003B7A6E">
      <w:pPr>
        <w:spacing w:line="360" w:lineRule="auto"/>
        <w:ind w:firstLine="720"/>
        <w:rPr>
          <w:rFonts w:ascii="Times New Roman" w:hAnsi="Times New Roman" w:cs="Times New Roman"/>
        </w:rPr>
      </w:pPr>
    </w:p>
    <w:p w14:paraId="68C820D5" w14:textId="285B350F" w:rsidR="005E5BF8" w:rsidRPr="005E5BF8" w:rsidRDefault="005E5BF8" w:rsidP="004906E8">
      <w:pPr>
        <w:spacing w:line="360" w:lineRule="auto"/>
        <w:rPr>
          <w:rFonts w:ascii="Times New Roman" w:hAnsi="Times New Roman" w:cs="Times New Roman"/>
        </w:rPr>
      </w:pPr>
      <w:r w:rsidRPr="005E5BF8">
        <w:rPr>
          <w:rFonts w:ascii="Times New Roman" w:hAnsi="Times New Roman" w:cs="Times New Roman"/>
        </w:rPr>
        <w:tab/>
      </w:r>
      <w:r w:rsidR="00804607">
        <w:rPr>
          <w:rFonts w:ascii="Times New Roman" w:hAnsi="Times New Roman" w:cs="Times New Roman"/>
        </w:rPr>
        <w:t>CO</w:t>
      </w:r>
      <w:r w:rsidR="00804607">
        <w:rPr>
          <w:rFonts w:ascii="Times New Roman" w:hAnsi="Times New Roman" w:cs="Times New Roman"/>
          <w:vertAlign w:val="subscript"/>
        </w:rPr>
        <w:t>2</w:t>
      </w:r>
      <w:r w:rsidR="00804607">
        <w:rPr>
          <w:rFonts w:ascii="Times New Roman" w:hAnsi="Times New Roman" w:cs="Times New Roman"/>
        </w:rPr>
        <w:t xml:space="preserve"> + H</w:t>
      </w:r>
      <w:r w:rsidR="00804607">
        <w:rPr>
          <w:rFonts w:ascii="Times New Roman" w:hAnsi="Times New Roman" w:cs="Times New Roman"/>
          <w:vertAlign w:val="subscript"/>
        </w:rPr>
        <w:t>2</w:t>
      </w:r>
      <w:r w:rsidR="00804607">
        <w:rPr>
          <w:rFonts w:ascii="Times New Roman" w:hAnsi="Times New Roman" w:cs="Times New Roman"/>
        </w:rPr>
        <w:t>O</w:t>
      </w:r>
      <w:r w:rsidRPr="005E5BF8">
        <w:rPr>
          <w:rFonts w:ascii="Times New Roman" w:hAnsi="Times New Roman" w:cs="Times New Roman"/>
        </w:rPr>
        <w:t xml:space="preserve"> </w:t>
      </w:r>
      <w:r w:rsidR="00804607" w:rsidRPr="00804607">
        <w:rPr>
          <w:rFonts w:ascii="Times New Roman" w:hAnsi="Times New Roman" w:cs="Times New Roman"/>
        </w:rPr>
        <w:sym w:font="Wingdings" w:char="F0F3"/>
      </w:r>
      <w:r w:rsidRPr="005E5BF8">
        <w:rPr>
          <w:rFonts w:ascii="Times New Roman" w:hAnsi="Times New Roman" w:cs="Times New Roman"/>
        </w:rPr>
        <w:t xml:space="preserve"> CH</w:t>
      </w:r>
      <w:r w:rsidRPr="00804607">
        <w:rPr>
          <w:rFonts w:ascii="Times New Roman" w:hAnsi="Times New Roman" w:cs="Times New Roman"/>
          <w:vertAlign w:val="subscript"/>
        </w:rPr>
        <w:t>2</w:t>
      </w:r>
      <w:r w:rsidRPr="005E5BF8">
        <w:rPr>
          <w:rFonts w:ascii="Times New Roman" w:hAnsi="Times New Roman" w:cs="Times New Roman"/>
        </w:rPr>
        <w:t>O + O</w:t>
      </w:r>
      <w:r w:rsidRPr="00804607">
        <w:rPr>
          <w:rFonts w:ascii="Times New Roman" w:hAnsi="Times New Roman" w:cs="Times New Roman"/>
          <w:vertAlign w:val="subscript"/>
        </w:rPr>
        <w:t>2</w:t>
      </w:r>
      <w:r w:rsidR="00804607">
        <w:rPr>
          <w:rFonts w:ascii="Times New Roman" w:hAnsi="Times New Roman" w:cs="Times New Roman"/>
        </w:rPr>
        <w:tab/>
        <w:t>(1)</w:t>
      </w:r>
    </w:p>
    <w:p w14:paraId="3DBFBDCA" w14:textId="77777777" w:rsidR="00804607" w:rsidRDefault="00804607" w:rsidP="004906E8">
      <w:pPr>
        <w:spacing w:line="360" w:lineRule="auto"/>
        <w:rPr>
          <w:rFonts w:ascii="Times New Roman" w:hAnsi="Times New Roman" w:cs="Times New Roman"/>
        </w:rPr>
      </w:pPr>
    </w:p>
    <w:p w14:paraId="2102E567" w14:textId="0F66EC1C" w:rsidR="001F1E6C" w:rsidRPr="005E5BF8" w:rsidRDefault="005E5BF8" w:rsidP="004906E8">
      <w:pPr>
        <w:spacing w:line="360" w:lineRule="auto"/>
        <w:rPr>
          <w:rFonts w:ascii="Times New Roman" w:hAnsi="Times New Roman" w:cs="Times New Roman"/>
        </w:rPr>
      </w:pPr>
      <w:r w:rsidRPr="005E5BF8">
        <w:rPr>
          <w:rFonts w:ascii="Times New Roman" w:hAnsi="Times New Roman" w:cs="Times New Roman"/>
        </w:rPr>
        <w:t>where CH</w:t>
      </w:r>
      <w:r w:rsidRPr="00804607">
        <w:rPr>
          <w:rFonts w:ascii="Times New Roman" w:hAnsi="Times New Roman" w:cs="Times New Roman"/>
          <w:vertAlign w:val="subscript"/>
        </w:rPr>
        <w:t>2</w:t>
      </w:r>
      <w:r w:rsidR="00804607">
        <w:rPr>
          <w:rFonts w:ascii="Times New Roman" w:hAnsi="Times New Roman" w:cs="Times New Roman"/>
        </w:rPr>
        <w:t>O</w:t>
      </w:r>
      <w:r w:rsidRPr="005E5BF8">
        <w:rPr>
          <w:rFonts w:ascii="Times New Roman" w:hAnsi="Times New Roman" w:cs="Times New Roman"/>
        </w:rPr>
        <w:t xml:space="preserve"> represents organic carbon contained in biomass </w:t>
      </w:r>
      <w:r w:rsidR="00804607">
        <w:rPr>
          <w:rFonts w:ascii="Times New Roman" w:hAnsi="Times New Roman" w:cs="Times New Roman"/>
        </w:rPr>
        <w:t>(OC</w:t>
      </w:r>
      <w:r w:rsidR="00804607">
        <w:rPr>
          <w:rFonts w:ascii="Times New Roman" w:hAnsi="Times New Roman" w:cs="Times New Roman"/>
          <w:vertAlign w:val="subscript"/>
        </w:rPr>
        <w:t>bio</w:t>
      </w:r>
      <w:r w:rsidR="00804607">
        <w:rPr>
          <w:rFonts w:ascii="Times New Roman" w:hAnsi="Times New Roman" w:cs="Times New Roman"/>
        </w:rPr>
        <w:t>)</w:t>
      </w:r>
      <w:r w:rsidRPr="005E5BF8">
        <w:rPr>
          <w:rFonts w:ascii="Times New Roman" w:hAnsi="Times New Roman" w:cs="Times New Roman"/>
        </w:rPr>
        <w:t xml:space="preserve">. Globally, if photosynthesis outpaces respiration, then this process results in a net increase in the size of surficial OC reservoirs and therefore a </w:t>
      </w:r>
      <w:r w:rsidR="00804607">
        <w:rPr>
          <w:rFonts w:ascii="Times New Roman" w:hAnsi="Times New Roman" w:cs="Times New Roman"/>
        </w:rPr>
        <w:t>d</w:t>
      </w:r>
      <w:r w:rsidR="001F1E6C">
        <w:rPr>
          <w:rFonts w:ascii="Times New Roman" w:hAnsi="Times New Roman" w:cs="Times New Roman"/>
        </w:rPr>
        <w:t>ecrease in</w:t>
      </w:r>
      <w:r w:rsidR="00804607">
        <w:rPr>
          <w:rFonts w:ascii="Times New Roman" w:hAnsi="Times New Roman" w:cs="Times New Roman"/>
        </w:rPr>
        <w:t xml:space="preserve"> </w:t>
      </w:r>
      <w:r w:rsidR="001F1E6C" w:rsidRPr="001F1E6C">
        <w:rPr>
          <w:rFonts w:ascii="Times New Roman" w:hAnsi="Times New Roman" w:cs="Times New Roman"/>
          <w:i/>
        </w:rPr>
        <w:t>p</w:t>
      </w:r>
      <w:r w:rsidR="00804607">
        <w:rPr>
          <w:rFonts w:ascii="Times New Roman" w:hAnsi="Times New Roman" w:cs="Times New Roman"/>
        </w:rPr>
        <w:t>CO</w:t>
      </w:r>
      <w:r w:rsidR="00804607" w:rsidRPr="00804607">
        <w:rPr>
          <w:rFonts w:ascii="Times New Roman" w:hAnsi="Times New Roman" w:cs="Times New Roman"/>
          <w:vertAlign w:val="subscript"/>
        </w:rPr>
        <w:t>2</w:t>
      </w:r>
      <w:r w:rsidR="001F1E6C">
        <w:rPr>
          <w:rFonts w:ascii="Times New Roman" w:hAnsi="Times New Roman" w:cs="Times New Roman"/>
        </w:rPr>
        <w:t>, while the opposite is also true</w:t>
      </w:r>
      <w:r w:rsidRPr="005E5BF8">
        <w:rPr>
          <w:rFonts w:ascii="Times New Roman" w:hAnsi="Times New Roman" w:cs="Times New Roman"/>
        </w:rPr>
        <w:t xml:space="preserve">. However, it is well known that the biosphere is </w:t>
      </w:r>
      <w:r w:rsidR="000775D5">
        <w:rPr>
          <w:rFonts w:ascii="Times New Roman" w:hAnsi="Times New Roman" w:cs="Times New Roman"/>
        </w:rPr>
        <w:t>nearly entirely self-contained</w:t>
      </w:r>
      <w:r w:rsidRPr="005E5BF8">
        <w:rPr>
          <w:rFonts w:ascii="Times New Roman" w:hAnsi="Times New Roman" w:cs="Times New Roman"/>
        </w:rPr>
        <w:t>, resulting in a near-perfect balance</w:t>
      </w:r>
      <w:r w:rsidR="00804607">
        <w:rPr>
          <w:rFonts w:ascii="Times New Roman" w:hAnsi="Times New Roman" w:cs="Times New Roman"/>
        </w:rPr>
        <w:t xml:space="preserve"> </w:t>
      </w:r>
      <w:r w:rsidR="00804607">
        <w:rPr>
          <w:rFonts w:ascii="Times New Roman" w:hAnsi="Times New Roman" w:cs="Times New Roman"/>
        </w:rPr>
        <w:lastRenderedPageBreak/>
        <w:t>between photosynthetic CO</w:t>
      </w:r>
      <w:r w:rsidR="00804607" w:rsidRPr="00804607">
        <w:rPr>
          <w:rFonts w:ascii="Times New Roman" w:hAnsi="Times New Roman" w:cs="Times New Roman"/>
          <w:vertAlign w:val="subscript"/>
        </w:rPr>
        <w:t>2</w:t>
      </w:r>
      <w:r w:rsidR="001F1E6C">
        <w:rPr>
          <w:rFonts w:ascii="Times New Roman" w:hAnsi="Times New Roman" w:cs="Times New Roman"/>
        </w:rPr>
        <w:t xml:space="preserve"> fixation and subsequent</w:t>
      </w:r>
      <w:r w:rsidRPr="005E5BF8">
        <w:rPr>
          <w:rFonts w:ascii="Times New Roman" w:hAnsi="Times New Roman" w:cs="Times New Roman"/>
        </w:rPr>
        <w:t xml:space="preserve"> respiration on a global scale </w:t>
      </w:r>
      <w:r w:rsidR="00804607">
        <w:rPr>
          <w:rFonts w:ascii="Times New Roman" w:hAnsi="Times New Roman" w:cs="Times New Roman"/>
        </w:rPr>
        <w:t>(</w:t>
      </w:r>
      <w:r w:rsidR="009D62D3">
        <w:rPr>
          <w:rFonts w:ascii="Times New Roman" w:hAnsi="Times New Roman" w:cs="Times New Roman"/>
        </w:rPr>
        <w:t>Sarmiento and Gruber, 2006</w:t>
      </w:r>
      <w:r w:rsidR="00804607">
        <w:rPr>
          <w:rFonts w:ascii="Times New Roman" w:hAnsi="Times New Roman" w:cs="Times New Roman"/>
        </w:rPr>
        <w:t>)</w:t>
      </w:r>
      <w:r w:rsidRPr="005E5BF8">
        <w:rPr>
          <w:rFonts w:ascii="Times New Roman" w:hAnsi="Times New Roman" w:cs="Times New Roman"/>
        </w:rPr>
        <w:t xml:space="preserve">. Despite this, small imbalances do persist, resulting in a "leaky" biosphere and </w:t>
      </w:r>
      <w:r w:rsidR="009D62D3">
        <w:rPr>
          <w:rFonts w:ascii="Times New Roman" w:hAnsi="Times New Roman" w:cs="Times New Roman"/>
        </w:rPr>
        <w:t xml:space="preserve">the </w:t>
      </w:r>
      <w:r w:rsidRPr="005E5BF8">
        <w:rPr>
          <w:rFonts w:ascii="Times New Roman" w:hAnsi="Times New Roman" w:cs="Times New Roman"/>
        </w:rPr>
        <w:t>accumulation of OC</w:t>
      </w:r>
      <w:r w:rsidR="001F1E6C">
        <w:rPr>
          <w:rFonts w:ascii="Times New Roman" w:hAnsi="Times New Roman" w:cs="Times New Roman"/>
          <w:vertAlign w:val="subscript"/>
        </w:rPr>
        <w:t>bio</w:t>
      </w:r>
      <w:r w:rsidRPr="005E5BF8">
        <w:rPr>
          <w:rFonts w:ascii="Times New Roman" w:hAnsi="Times New Roman" w:cs="Times New Roman"/>
        </w:rPr>
        <w:t xml:space="preserve"> within marine sediments (Figure </w:t>
      </w:r>
      <w:r w:rsidR="00804607">
        <w:rPr>
          <w:rFonts w:ascii="Times New Roman" w:hAnsi="Times New Roman" w:cs="Times New Roman"/>
        </w:rPr>
        <w:t>1.1</w:t>
      </w:r>
      <w:r w:rsidRPr="005E5BF8">
        <w:rPr>
          <w:rFonts w:ascii="Times New Roman" w:hAnsi="Times New Roman" w:cs="Times New Roman"/>
        </w:rPr>
        <w:t>).</w:t>
      </w:r>
    </w:p>
    <w:p w14:paraId="0B9660AF" w14:textId="7A3F31E4" w:rsidR="001F1E6C" w:rsidRPr="005E5BF8" w:rsidRDefault="005E5BF8" w:rsidP="007A47C4">
      <w:pPr>
        <w:spacing w:line="360" w:lineRule="auto"/>
        <w:ind w:firstLine="720"/>
        <w:rPr>
          <w:rFonts w:ascii="Times New Roman" w:hAnsi="Times New Roman" w:cs="Times New Roman"/>
        </w:rPr>
      </w:pPr>
      <w:r w:rsidRPr="005E5BF8">
        <w:rPr>
          <w:rFonts w:ascii="Times New Roman" w:hAnsi="Times New Roman" w:cs="Times New Roman"/>
        </w:rPr>
        <w:t xml:space="preserve">One </w:t>
      </w:r>
      <w:r w:rsidR="00F2041B">
        <w:rPr>
          <w:rFonts w:ascii="Times New Roman" w:hAnsi="Times New Roman" w:cs="Times New Roman"/>
        </w:rPr>
        <w:t>process</w:t>
      </w:r>
      <w:r w:rsidRPr="005E5BF8">
        <w:rPr>
          <w:rFonts w:ascii="Times New Roman" w:hAnsi="Times New Roman" w:cs="Times New Roman"/>
        </w:rPr>
        <w:t xml:space="preserve"> by which sedimentary OC accumulation can occur is the erosion of terrestrial landscapes and transport of particulate OC (POC) to coastal margin sediments via rivers </w:t>
      </w:r>
      <w:r w:rsidR="00804607">
        <w:rPr>
          <w:rFonts w:ascii="Times New Roman" w:hAnsi="Times New Roman" w:cs="Times New Roman"/>
        </w:rPr>
        <w:t>(</w:t>
      </w:r>
      <w:r w:rsidRPr="005E5BF8">
        <w:rPr>
          <w:rFonts w:ascii="Times New Roman" w:hAnsi="Times New Roman" w:cs="Times New Roman"/>
        </w:rPr>
        <w:t>Ludwig</w:t>
      </w:r>
      <w:r w:rsidR="00804607">
        <w:rPr>
          <w:rFonts w:ascii="Times New Roman" w:hAnsi="Times New Roman" w:cs="Times New Roman"/>
        </w:rPr>
        <w:t xml:space="preserve"> et al., </w:t>
      </w:r>
      <w:r w:rsidRPr="005E5BF8">
        <w:rPr>
          <w:rFonts w:ascii="Times New Roman" w:hAnsi="Times New Roman" w:cs="Times New Roman"/>
        </w:rPr>
        <w:t>1996</w:t>
      </w:r>
      <w:r w:rsidR="00804607">
        <w:rPr>
          <w:rFonts w:ascii="Times New Roman" w:hAnsi="Times New Roman" w:cs="Times New Roman"/>
        </w:rPr>
        <w:t>; Schlü</w:t>
      </w:r>
      <w:r w:rsidRPr="005E5BF8">
        <w:rPr>
          <w:rFonts w:ascii="Times New Roman" w:hAnsi="Times New Roman" w:cs="Times New Roman"/>
        </w:rPr>
        <w:t>nz</w:t>
      </w:r>
      <w:r w:rsidR="00804607">
        <w:rPr>
          <w:rFonts w:ascii="Times New Roman" w:hAnsi="Times New Roman" w:cs="Times New Roman"/>
        </w:rPr>
        <w:t xml:space="preserve"> and Schneider, </w:t>
      </w:r>
      <w:r w:rsidRPr="005E5BF8">
        <w:rPr>
          <w:rFonts w:ascii="Times New Roman" w:hAnsi="Times New Roman" w:cs="Times New Roman"/>
        </w:rPr>
        <w:t>2000</w:t>
      </w:r>
      <w:r w:rsidR="00804607">
        <w:rPr>
          <w:rFonts w:ascii="Times New Roman" w:hAnsi="Times New Roman" w:cs="Times New Roman"/>
        </w:rPr>
        <w:t>)</w:t>
      </w:r>
      <w:r w:rsidRPr="005E5BF8">
        <w:rPr>
          <w:rFonts w:ascii="Times New Roman" w:hAnsi="Times New Roman" w:cs="Times New Roman"/>
        </w:rPr>
        <w:t xml:space="preserve">. Although fluvial POC export flux represents only a small fraction of net primary production </w:t>
      </w:r>
      <w:r w:rsidR="00804607">
        <w:rPr>
          <w:rFonts w:ascii="Times New Roman" w:hAnsi="Times New Roman" w:cs="Times New Roman"/>
        </w:rPr>
        <w:t>(</w:t>
      </w:r>
      <w:r w:rsidRPr="00804607">
        <w:rPr>
          <w:rFonts w:ascii="Times New Roman" w:hAnsi="Times New Roman" w:cs="Times New Roman"/>
          <w:i/>
        </w:rPr>
        <w:t>i.e.</w:t>
      </w:r>
      <w:r w:rsidR="00804607">
        <w:rPr>
          <w:rFonts w:ascii="Times New Roman" w:hAnsi="Times New Roman" w:cs="Times New Roman"/>
        </w:rPr>
        <w:t>&lt;</w:t>
      </w:r>
      <w:r w:rsidRPr="005E5BF8">
        <w:rPr>
          <w:rFonts w:ascii="Times New Roman" w:hAnsi="Times New Roman" w:cs="Times New Roman"/>
        </w:rPr>
        <w:t>1%;</w:t>
      </w:r>
      <w:r w:rsidR="00804607">
        <w:rPr>
          <w:rFonts w:ascii="Times New Roman" w:hAnsi="Times New Roman" w:cs="Times New Roman"/>
        </w:rPr>
        <w:t xml:space="preserve"> </w:t>
      </w:r>
      <w:r w:rsidRPr="005E5BF8">
        <w:rPr>
          <w:rFonts w:ascii="Times New Roman" w:hAnsi="Times New Roman" w:cs="Times New Roman"/>
        </w:rPr>
        <w:t>Galy</w:t>
      </w:r>
      <w:r w:rsidR="00804607">
        <w:rPr>
          <w:rFonts w:ascii="Times New Roman" w:hAnsi="Times New Roman" w:cs="Times New Roman"/>
        </w:rPr>
        <w:t xml:space="preserve"> et al., </w:t>
      </w:r>
      <w:r w:rsidRPr="005E5BF8">
        <w:rPr>
          <w:rFonts w:ascii="Times New Roman" w:hAnsi="Times New Roman" w:cs="Times New Roman"/>
        </w:rPr>
        <w:t>2015</w:t>
      </w:r>
      <w:r w:rsidR="00804607">
        <w:rPr>
          <w:rFonts w:ascii="Times New Roman" w:hAnsi="Times New Roman" w:cs="Times New Roman"/>
        </w:rPr>
        <w:t>)</w:t>
      </w:r>
      <w:r w:rsidRPr="005E5BF8">
        <w:rPr>
          <w:rFonts w:ascii="Times New Roman" w:hAnsi="Times New Roman" w:cs="Times New Roman"/>
        </w:rPr>
        <w:t xml:space="preserve">, this process continuously removes OC from the terrestrial biosphere that could have otherwise been respired. If this material subsequently escapes remineralization in marine sediments, as has been observed in many fluvial fan settings </w:t>
      </w:r>
      <w:r w:rsidR="00804607">
        <w:rPr>
          <w:rFonts w:ascii="Times New Roman" w:hAnsi="Times New Roman" w:cs="Times New Roman"/>
        </w:rPr>
        <w:t xml:space="preserve">(France-Lanord and Derry, 1997; Burdige, 2005; Galy et al., 2007; Hilton et al., 2008), </w:t>
      </w:r>
      <w:r w:rsidRPr="005E5BF8">
        <w:rPr>
          <w:rFonts w:ascii="Times New Roman" w:hAnsi="Times New Roman" w:cs="Times New Roman"/>
        </w:rPr>
        <w:t xml:space="preserve">then riverine POC transport can constitute a quantitatively important atmospheric </w:t>
      </w:r>
      <w:r w:rsidR="00804607">
        <w:rPr>
          <w:rFonts w:ascii="Times New Roman" w:hAnsi="Times New Roman" w:cs="Times New Roman"/>
        </w:rPr>
        <w:t>CO</w:t>
      </w:r>
      <w:r w:rsidR="00804607" w:rsidRPr="00804607">
        <w:rPr>
          <w:rFonts w:ascii="Times New Roman" w:hAnsi="Times New Roman" w:cs="Times New Roman"/>
          <w:vertAlign w:val="subscript"/>
        </w:rPr>
        <w:t>2</w:t>
      </w:r>
      <w:r w:rsidR="001F1E6C">
        <w:rPr>
          <w:rFonts w:ascii="Times New Roman" w:hAnsi="Times New Roman" w:cs="Times New Roman"/>
        </w:rPr>
        <w:t xml:space="preserve"> sink over geologic timescales.</w:t>
      </w:r>
    </w:p>
    <w:p w14:paraId="7DC2B7B7" w14:textId="1078EC91" w:rsidR="005E5BF8" w:rsidRPr="005E5BF8" w:rsidRDefault="005E5BF8" w:rsidP="00804607">
      <w:pPr>
        <w:spacing w:line="360" w:lineRule="auto"/>
        <w:ind w:firstLine="720"/>
        <w:rPr>
          <w:rFonts w:ascii="Times New Roman" w:hAnsi="Times New Roman" w:cs="Times New Roman"/>
        </w:rPr>
      </w:pPr>
      <w:r w:rsidRPr="005E5BF8">
        <w:rPr>
          <w:rFonts w:ascii="Times New Roman" w:hAnsi="Times New Roman" w:cs="Times New Roman"/>
        </w:rPr>
        <w:t xml:space="preserve">Because fluvial suspended sediment and POC fluxes are known functions of hydrology and river discharge </w:t>
      </w:r>
      <w:r w:rsidR="00804607">
        <w:rPr>
          <w:rFonts w:ascii="Times New Roman" w:hAnsi="Times New Roman" w:cs="Times New Roman"/>
        </w:rPr>
        <w:t>(Milliman and Farnsworth, 2011)</w:t>
      </w:r>
      <w:r w:rsidRPr="005E5BF8">
        <w:rPr>
          <w:rFonts w:ascii="Times New Roman" w:hAnsi="Times New Roman" w:cs="Times New Roman"/>
        </w:rPr>
        <w:t xml:space="preserve">, which is itself controlled by precipitation patterns </w:t>
      </w:r>
      <w:r w:rsidR="00804607">
        <w:rPr>
          <w:rFonts w:ascii="Times New Roman" w:hAnsi="Times New Roman" w:cs="Times New Roman"/>
        </w:rPr>
        <w:t>(</w:t>
      </w:r>
      <w:r w:rsidR="00804607">
        <w:rPr>
          <w:rFonts w:ascii="Times New Roman" w:hAnsi="Times New Roman" w:cs="Times New Roman"/>
          <w:i/>
        </w:rPr>
        <w:t>e.g.</w:t>
      </w:r>
      <w:r w:rsidR="00804607">
        <w:rPr>
          <w:rFonts w:ascii="Times New Roman" w:hAnsi="Times New Roman" w:cs="Times New Roman"/>
        </w:rPr>
        <w:t xml:space="preserve"> Jian et al., 2009)</w:t>
      </w:r>
      <w:r w:rsidRPr="005E5BF8">
        <w:rPr>
          <w:rFonts w:ascii="Times New Roman" w:hAnsi="Times New Roman" w:cs="Times New Roman"/>
        </w:rPr>
        <w:t xml:space="preserve">, this process describes a direct response of the carbon cycle to changing climate </w:t>
      </w:r>
      <w:r w:rsidR="00804607">
        <w:rPr>
          <w:rFonts w:ascii="Times New Roman" w:hAnsi="Times New Roman" w:cs="Times New Roman"/>
        </w:rPr>
        <w:t>–</w:t>
      </w:r>
      <w:r w:rsidRPr="005E5BF8">
        <w:rPr>
          <w:rFonts w:ascii="Times New Roman" w:hAnsi="Times New Roman" w:cs="Times New Roman"/>
        </w:rPr>
        <w:t xml:space="preserve"> that is, riverine carbon export constitutes a climate feedback. Furthermore, POC yield depend</w:t>
      </w:r>
      <w:r w:rsidR="00602C40">
        <w:rPr>
          <w:rFonts w:ascii="Times New Roman" w:hAnsi="Times New Roman" w:cs="Times New Roman"/>
        </w:rPr>
        <w:t>s</w:t>
      </w:r>
      <w:r w:rsidRPr="005E5BF8">
        <w:rPr>
          <w:rFonts w:ascii="Times New Roman" w:hAnsi="Times New Roman" w:cs="Times New Roman"/>
        </w:rPr>
        <w:t xml:space="preserve"> on the rate at which river networks are able </w:t>
      </w:r>
      <w:r w:rsidR="00602C40">
        <w:rPr>
          <w:rFonts w:ascii="Times New Roman" w:hAnsi="Times New Roman" w:cs="Times New Roman"/>
        </w:rPr>
        <w:t xml:space="preserve">to </w:t>
      </w:r>
      <w:r w:rsidRPr="005E5BF8">
        <w:rPr>
          <w:rFonts w:ascii="Times New Roman" w:hAnsi="Times New Roman" w:cs="Times New Roman"/>
        </w:rPr>
        <w:t xml:space="preserve">erode the landscape </w:t>
      </w:r>
      <w:r w:rsidR="00804607">
        <w:rPr>
          <w:rFonts w:ascii="Times New Roman" w:hAnsi="Times New Roman" w:cs="Times New Roman"/>
        </w:rPr>
        <w:t>(</w:t>
      </w:r>
      <w:r w:rsidRPr="005E5BF8">
        <w:rPr>
          <w:rFonts w:ascii="Times New Roman" w:hAnsi="Times New Roman" w:cs="Times New Roman"/>
        </w:rPr>
        <w:t>Ludwig</w:t>
      </w:r>
      <w:r w:rsidR="00804607">
        <w:rPr>
          <w:rFonts w:ascii="Times New Roman" w:hAnsi="Times New Roman" w:cs="Times New Roman"/>
        </w:rPr>
        <w:t xml:space="preserve"> et al., </w:t>
      </w:r>
      <w:r w:rsidRPr="005E5BF8">
        <w:rPr>
          <w:rFonts w:ascii="Times New Roman" w:hAnsi="Times New Roman" w:cs="Times New Roman"/>
        </w:rPr>
        <w:t>1996</w:t>
      </w:r>
      <w:r w:rsidR="00804607">
        <w:rPr>
          <w:rFonts w:ascii="Times New Roman" w:hAnsi="Times New Roman" w:cs="Times New Roman"/>
        </w:rPr>
        <w:t xml:space="preserve">; </w:t>
      </w:r>
      <w:r w:rsidRPr="005E5BF8">
        <w:rPr>
          <w:rFonts w:ascii="Times New Roman" w:hAnsi="Times New Roman" w:cs="Times New Roman"/>
        </w:rPr>
        <w:t>Ludwig</w:t>
      </w:r>
      <w:r w:rsidR="00804607">
        <w:rPr>
          <w:rFonts w:ascii="Times New Roman" w:hAnsi="Times New Roman" w:cs="Times New Roman"/>
        </w:rPr>
        <w:t xml:space="preserve"> and Probst, </w:t>
      </w:r>
      <w:r w:rsidRPr="005E5BF8">
        <w:rPr>
          <w:rFonts w:ascii="Times New Roman" w:hAnsi="Times New Roman" w:cs="Times New Roman"/>
        </w:rPr>
        <w:t>1998</w:t>
      </w:r>
      <w:r w:rsidR="00804607">
        <w:rPr>
          <w:rFonts w:ascii="Times New Roman" w:hAnsi="Times New Roman" w:cs="Times New Roman"/>
        </w:rPr>
        <w:t xml:space="preserve">; </w:t>
      </w:r>
      <w:r w:rsidRPr="005E5BF8">
        <w:rPr>
          <w:rFonts w:ascii="Times New Roman" w:hAnsi="Times New Roman" w:cs="Times New Roman"/>
        </w:rPr>
        <w:t>Galy</w:t>
      </w:r>
      <w:r w:rsidR="00804607">
        <w:rPr>
          <w:rFonts w:ascii="Times New Roman" w:hAnsi="Times New Roman" w:cs="Times New Roman"/>
        </w:rPr>
        <w:t xml:space="preserve"> et al., </w:t>
      </w:r>
      <w:r w:rsidRPr="005E5BF8">
        <w:rPr>
          <w:rFonts w:ascii="Times New Roman" w:hAnsi="Times New Roman" w:cs="Times New Roman"/>
        </w:rPr>
        <w:t>2015</w:t>
      </w:r>
      <w:r w:rsidR="00804607">
        <w:rPr>
          <w:rFonts w:ascii="Times New Roman" w:hAnsi="Times New Roman" w:cs="Times New Roman"/>
        </w:rPr>
        <w:t>)</w:t>
      </w:r>
      <w:r w:rsidRPr="005E5BF8">
        <w:rPr>
          <w:rFonts w:ascii="Times New Roman" w:hAnsi="Times New Roman" w:cs="Times New Roman"/>
        </w:rPr>
        <w:t xml:space="preserve">. In addition to climatic factors, erosion rates strongly depend on geologic variables such as lithology, landscape slope, and tectonic uplift rate </w:t>
      </w:r>
      <w:r w:rsidR="00804607">
        <w:rPr>
          <w:rFonts w:ascii="Times New Roman" w:hAnsi="Times New Roman" w:cs="Times New Roman"/>
        </w:rPr>
        <w:t>(</w:t>
      </w:r>
      <w:r w:rsidRPr="005E5BF8">
        <w:rPr>
          <w:rFonts w:ascii="Times New Roman" w:hAnsi="Times New Roman" w:cs="Times New Roman"/>
        </w:rPr>
        <w:t>Dadson</w:t>
      </w:r>
      <w:r w:rsidR="00804607">
        <w:rPr>
          <w:rFonts w:ascii="Times New Roman" w:hAnsi="Times New Roman" w:cs="Times New Roman"/>
        </w:rPr>
        <w:t xml:space="preserve"> et al., </w:t>
      </w:r>
      <w:r w:rsidRPr="005E5BF8">
        <w:rPr>
          <w:rFonts w:ascii="Times New Roman" w:hAnsi="Times New Roman" w:cs="Times New Roman"/>
        </w:rPr>
        <w:t>2003</w:t>
      </w:r>
      <w:r w:rsidR="00804607">
        <w:rPr>
          <w:rFonts w:ascii="Times New Roman" w:hAnsi="Times New Roman" w:cs="Times New Roman"/>
        </w:rPr>
        <w:t xml:space="preserve">; </w:t>
      </w:r>
      <w:r w:rsidRPr="005E5BF8">
        <w:rPr>
          <w:rFonts w:ascii="Times New Roman" w:hAnsi="Times New Roman" w:cs="Times New Roman"/>
        </w:rPr>
        <w:t>Milliman</w:t>
      </w:r>
      <w:r w:rsidR="00804607">
        <w:rPr>
          <w:rFonts w:ascii="Times New Roman" w:hAnsi="Times New Roman" w:cs="Times New Roman"/>
        </w:rPr>
        <w:t xml:space="preserve"> and Farnsworth, </w:t>
      </w:r>
      <w:r w:rsidRPr="005E5BF8">
        <w:rPr>
          <w:rFonts w:ascii="Times New Roman" w:hAnsi="Times New Roman" w:cs="Times New Roman"/>
        </w:rPr>
        <w:t>2011</w:t>
      </w:r>
      <w:r w:rsidR="00804607">
        <w:rPr>
          <w:rFonts w:ascii="Times New Roman" w:hAnsi="Times New Roman" w:cs="Times New Roman"/>
        </w:rPr>
        <w:t xml:space="preserve">; </w:t>
      </w:r>
      <w:r w:rsidRPr="005E5BF8">
        <w:rPr>
          <w:rFonts w:ascii="Times New Roman" w:hAnsi="Times New Roman" w:cs="Times New Roman"/>
        </w:rPr>
        <w:t>Hilton</w:t>
      </w:r>
      <w:r w:rsidR="00804607">
        <w:rPr>
          <w:rFonts w:ascii="Times New Roman" w:hAnsi="Times New Roman" w:cs="Times New Roman"/>
        </w:rPr>
        <w:t xml:space="preserve">, </w:t>
      </w:r>
      <w:r w:rsidRPr="005E5BF8">
        <w:rPr>
          <w:rFonts w:ascii="Times New Roman" w:hAnsi="Times New Roman" w:cs="Times New Roman"/>
        </w:rPr>
        <w:t>2016</w:t>
      </w:r>
      <w:r w:rsidR="00804607">
        <w:rPr>
          <w:rFonts w:ascii="Times New Roman" w:hAnsi="Times New Roman" w:cs="Times New Roman"/>
        </w:rPr>
        <w:t>)</w:t>
      </w:r>
      <w:r w:rsidRPr="005E5BF8">
        <w:rPr>
          <w:rFonts w:ascii="Times New Roman" w:hAnsi="Times New Roman" w:cs="Times New Roman"/>
        </w:rPr>
        <w:t>. Fluvial POC export therefore represents the intersection between hydrologic and geologic carbon cycle controls. However, the relative responses to changes in such controls remain largely elusive, hindering our ability to quantitatively reconstruct the role of fluvial climate feedbacks in the past and to predict future changes.</w:t>
      </w:r>
    </w:p>
    <w:p w14:paraId="320EF492" w14:textId="77777777" w:rsidR="005E5BF8" w:rsidRPr="005E5BF8" w:rsidRDefault="005E5BF8" w:rsidP="004906E8">
      <w:pPr>
        <w:spacing w:line="360" w:lineRule="auto"/>
        <w:rPr>
          <w:rFonts w:ascii="Times New Roman" w:hAnsi="Times New Roman" w:cs="Times New Roman"/>
        </w:rPr>
      </w:pPr>
    </w:p>
    <w:p w14:paraId="0277AD58" w14:textId="617CEDE0" w:rsidR="005E5BF8" w:rsidRPr="00804607" w:rsidRDefault="00795D4C" w:rsidP="004906E8">
      <w:pPr>
        <w:spacing w:line="360" w:lineRule="auto"/>
        <w:rPr>
          <w:rFonts w:ascii="Times New Roman" w:hAnsi="Times New Roman" w:cs="Times New Roman"/>
          <w:i/>
        </w:rPr>
      </w:pPr>
      <w:r w:rsidRPr="00795D4C">
        <w:rPr>
          <w:rFonts w:ascii="Times New Roman" w:hAnsi="Times New Roman" w:cs="Times New Roman"/>
          <w:i/>
        </w:rPr>
        <w:t>The geologic carbon cycle</w:t>
      </w:r>
    </w:p>
    <w:p w14:paraId="2A73F83D" w14:textId="7A7C9F2C" w:rsidR="005E5BF8" w:rsidRPr="005E5BF8" w:rsidRDefault="005E5BF8" w:rsidP="00804607">
      <w:pPr>
        <w:spacing w:line="360" w:lineRule="auto"/>
        <w:ind w:firstLine="720"/>
        <w:rPr>
          <w:rFonts w:ascii="Times New Roman" w:hAnsi="Times New Roman" w:cs="Times New Roman"/>
        </w:rPr>
      </w:pPr>
      <w:r w:rsidRPr="005E5BF8">
        <w:rPr>
          <w:rFonts w:ascii="Times New Roman" w:hAnsi="Times New Roman" w:cs="Times New Roman"/>
        </w:rPr>
        <w:t xml:space="preserve">In addition to the transport and burial of </w:t>
      </w:r>
      <w:r w:rsidR="00804607">
        <w:rPr>
          <w:rFonts w:ascii="Times New Roman" w:hAnsi="Times New Roman" w:cs="Times New Roman"/>
        </w:rPr>
        <w:t>OC</w:t>
      </w:r>
      <w:r w:rsidR="00804607">
        <w:rPr>
          <w:rFonts w:ascii="Times New Roman" w:hAnsi="Times New Roman" w:cs="Times New Roman"/>
          <w:vertAlign w:val="subscript"/>
        </w:rPr>
        <w:t>bio</w:t>
      </w:r>
      <w:r w:rsidRPr="005E5BF8">
        <w:rPr>
          <w:rFonts w:ascii="Times New Roman" w:hAnsi="Times New Roman" w:cs="Times New Roman"/>
        </w:rPr>
        <w:t xml:space="preserve">, highly erosive river networks draining meta-sedimentary lithologies incorporate a significant amount of rock-derived OC </w:t>
      </w:r>
      <w:r w:rsidR="00804607">
        <w:rPr>
          <w:rFonts w:ascii="Times New Roman" w:hAnsi="Times New Roman" w:cs="Times New Roman"/>
        </w:rPr>
        <w:t>(OC</w:t>
      </w:r>
      <w:r w:rsidR="00804607">
        <w:rPr>
          <w:rFonts w:ascii="Times New Roman" w:hAnsi="Times New Roman" w:cs="Times New Roman"/>
          <w:vertAlign w:val="subscript"/>
        </w:rPr>
        <w:t>petro</w:t>
      </w:r>
      <w:r w:rsidR="00804607">
        <w:rPr>
          <w:rFonts w:ascii="Times New Roman" w:hAnsi="Times New Roman" w:cs="Times New Roman"/>
        </w:rPr>
        <w:t>;</w:t>
      </w:r>
      <w:r w:rsidRPr="005E5BF8">
        <w:rPr>
          <w:rFonts w:ascii="Times New Roman" w:hAnsi="Times New Roman" w:cs="Times New Roman"/>
        </w:rPr>
        <w:t xml:space="preserve"> </w:t>
      </w:r>
      <w:r w:rsidRPr="00804607">
        <w:rPr>
          <w:rFonts w:ascii="Times New Roman" w:hAnsi="Times New Roman" w:cs="Times New Roman"/>
          <w:i/>
        </w:rPr>
        <w:t>e.g.</w:t>
      </w:r>
      <w:r w:rsidR="00804607">
        <w:rPr>
          <w:rFonts w:ascii="Times New Roman" w:hAnsi="Times New Roman" w:cs="Times New Roman"/>
        </w:rPr>
        <w:t xml:space="preserve"> </w:t>
      </w:r>
      <w:r w:rsidRPr="005E5BF8">
        <w:rPr>
          <w:rFonts w:ascii="Times New Roman" w:hAnsi="Times New Roman" w:cs="Times New Roman"/>
        </w:rPr>
        <w:t>Hilton</w:t>
      </w:r>
      <w:r w:rsidR="00804607">
        <w:rPr>
          <w:rFonts w:ascii="Times New Roman" w:hAnsi="Times New Roman" w:cs="Times New Roman"/>
        </w:rPr>
        <w:t xml:space="preserve"> et al., </w:t>
      </w:r>
      <w:r w:rsidRPr="005E5BF8">
        <w:rPr>
          <w:rFonts w:ascii="Times New Roman" w:hAnsi="Times New Roman" w:cs="Times New Roman"/>
        </w:rPr>
        <w:t>2011</w:t>
      </w:r>
      <w:r w:rsidR="00804607">
        <w:rPr>
          <w:rFonts w:ascii="Times New Roman" w:hAnsi="Times New Roman" w:cs="Times New Roman"/>
        </w:rPr>
        <w:t xml:space="preserve">; </w:t>
      </w:r>
      <w:r w:rsidRPr="005E5BF8">
        <w:rPr>
          <w:rFonts w:ascii="Times New Roman" w:hAnsi="Times New Roman" w:cs="Times New Roman"/>
        </w:rPr>
        <w:t>Galy</w:t>
      </w:r>
      <w:r w:rsidR="00804607">
        <w:rPr>
          <w:rFonts w:ascii="Times New Roman" w:hAnsi="Times New Roman" w:cs="Times New Roman"/>
        </w:rPr>
        <w:t xml:space="preserve"> et al., </w:t>
      </w:r>
      <w:r w:rsidRPr="005E5BF8">
        <w:rPr>
          <w:rFonts w:ascii="Times New Roman" w:hAnsi="Times New Roman" w:cs="Times New Roman"/>
        </w:rPr>
        <w:t>2015</w:t>
      </w:r>
      <w:r w:rsidR="00804607">
        <w:rPr>
          <w:rFonts w:ascii="Times New Roman" w:hAnsi="Times New Roman" w:cs="Times New Roman"/>
        </w:rPr>
        <w:t>)</w:t>
      </w:r>
      <w:r w:rsidRPr="005E5BF8">
        <w:rPr>
          <w:rFonts w:ascii="Times New Roman" w:hAnsi="Times New Roman" w:cs="Times New Roman"/>
        </w:rPr>
        <w:t xml:space="preserve">. Because they integrate the slowly subducted and lithified marine sediments on timescales of millions to tens of millions of years (Figure </w:t>
      </w:r>
      <w:r w:rsidR="00804607">
        <w:rPr>
          <w:rFonts w:ascii="Times New Roman" w:hAnsi="Times New Roman" w:cs="Times New Roman"/>
        </w:rPr>
        <w:t>1.2</w:t>
      </w:r>
      <w:r w:rsidRPr="005E5BF8">
        <w:rPr>
          <w:rFonts w:ascii="Times New Roman" w:hAnsi="Times New Roman" w:cs="Times New Roman"/>
        </w:rPr>
        <w:t>), meta-sedimentary rocks represent the lar</w:t>
      </w:r>
      <w:r w:rsidR="00804607">
        <w:rPr>
          <w:rFonts w:ascii="Times New Roman" w:hAnsi="Times New Roman" w:cs="Times New Roman"/>
        </w:rPr>
        <w:t>gest global OC stock by nearly 3</w:t>
      </w:r>
      <w:r w:rsidRPr="005E5BF8">
        <w:rPr>
          <w:rFonts w:ascii="Times New Roman" w:hAnsi="Times New Roman" w:cs="Times New Roman"/>
        </w:rPr>
        <w:t xml:space="preserve"> orders of magnitude (Figure </w:t>
      </w:r>
      <w:r w:rsidR="00804607">
        <w:rPr>
          <w:rFonts w:ascii="Times New Roman" w:hAnsi="Times New Roman" w:cs="Times New Roman"/>
        </w:rPr>
        <w:t>1.1</w:t>
      </w:r>
      <w:r w:rsidRPr="005E5BF8">
        <w:rPr>
          <w:rFonts w:ascii="Times New Roman" w:hAnsi="Times New Roman" w:cs="Times New Roman"/>
        </w:rPr>
        <w:t>). While the vast majority of this reservoir is effectively decoupled from surface processes</w:t>
      </w:r>
      <w:r w:rsidR="000775D5">
        <w:rPr>
          <w:rFonts w:ascii="Times New Roman" w:hAnsi="Times New Roman" w:cs="Times New Roman"/>
        </w:rPr>
        <w:t xml:space="preserve"> on shorter timescales</w:t>
      </w:r>
      <w:r w:rsidRPr="005E5BF8">
        <w:rPr>
          <w:rFonts w:ascii="Times New Roman" w:hAnsi="Times New Roman" w:cs="Times New Roman"/>
        </w:rPr>
        <w:t xml:space="preserve">, respiration of exposed </w:t>
      </w:r>
      <w:r w:rsidR="00804607">
        <w:rPr>
          <w:rFonts w:ascii="Times New Roman" w:hAnsi="Times New Roman" w:cs="Times New Roman"/>
        </w:rPr>
        <w:t>OC</w:t>
      </w:r>
      <w:r w:rsidR="00804607">
        <w:rPr>
          <w:rFonts w:ascii="Times New Roman" w:hAnsi="Times New Roman" w:cs="Times New Roman"/>
          <w:vertAlign w:val="subscript"/>
        </w:rPr>
        <w:t>petro</w:t>
      </w:r>
      <w:r w:rsidRPr="005E5BF8">
        <w:rPr>
          <w:rFonts w:ascii="Times New Roman" w:hAnsi="Times New Roman" w:cs="Times New Roman"/>
        </w:rPr>
        <w:t xml:space="preserve"> during fluvial transit </w:t>
      </w:r>
      <w:r w:rsidR="009D62D3">
        <w:rPr>
          <w:rFonts w:ascii="Times New Roman" w:hAnsi="Times New Roman" w:cs="Times New Roman"/>
        </w:rPr>
        <w:t>represents</w:t>
      </w:r>
      <w:r w:rsidRPr="005E5BF8">
        <w:rPr>
          <w:rFonts w:ascii="Times New Roman" w:hAnsi="Times New Roman" w:cs="Times New Roman"/>
        </w:rPr>
        <w:t xml:space="preserve"> an atmospheric </w:t>
      </w:r>
      <w:r w:rsidR="00804607">
        <w:rPr>
          <w:rFonts w:ascii="Times New Roman" w:hAnsi="Times New Roman" w:cs="Times New Roman"/>
        </w:rPr>
        <w:t>CO</w:t>
      </w:r>
      <w:r w:rsidR="00804607" w:rsidRPr="00804607">
        <w:rPr>
          <w:rFonts w:ascii="Times New Roman" w:hAnsi="Times New Roman" w:cs="Times New Roman"/>
          <w:vertAlign w:val="subscript"/>
        </w:rPr>
        <w:t>2</w:t>
      </w:r>
      <w:r w:rsidRPr="005E5BF8">
        <w:rPr>
          <w:rFonts w:ascii="Times New Roman" w:hAnsi="Times New Roman" w:cs="Times New Roman"/>
        </w:rPr>
        <w:t xml:space="preserve"> source </w:t>
      </w:r>
      <w:r w:rsidR="00804607">
        <w:rPr>
          <w:rFonts w:ascii="Times New Roman" w:hAnsi="Times New Roman" w:cs="Times New Roman"/>
        </w:rPr>
        <w:t>(Galy et al., 2008; Bouchez et al., 2010; Hilton et al., 2014)</w:t>
      </w:r>
      <w:r w:rsidRPr="005E5BF8">
        <w:rPr>
          <w:rFonts w:ascii="Times New Roman" w:hAnsi="Times New Roman" w:cs="Times New Roman"/>
        </w:rPr>
        <w:t xml:space="preserve">. Because </w:t>
      </w:r>
      <w:r w:rsidR="00804607">
        <w:rPr>
          <w:rFonts w:ascii="Times New Roman" w:hAnsi="Times New Roman" w:cs="Times New Roman"/>
        </w:rPr>
        <w:t>OC</w:t>
      </w:r>
      <w:r w:rsidR="00804607">
        <w:rPr>
          <w:rFonts w:ascii="Times New Roman" w:hAnsi="Times New Roman" w:cs="Times New Roman"/>
        </w:rPr>
        <w:softHyphen/>
      </w:r>
      <w:r w:rsidR="00804607">
        <w:rPr>
          <w:rFonts w:ascii="Times New Roman" w:hAnsi="Times New Roman" w:cs="Times New Roman"/>
          <w:vertAlign w:val="subscript"/>
        </w:rPr>
        <w:t>petro</w:t>
      </w:r>
      <w:r w:rsidRPr="005E5BF8">
        <w:rPr>
          <w:rFonts w:ascii="Times New Roman" w:hAnsi="Times New Roman" w:cs="Times New Roman"/>
        </w:rPr>
        <w:t xml:space="preserve"> available for weathering is roughly </w:t>
      </w:r>
      <w:r w:rsidR="007A47C4">
        <w:rPr>
          <w:rFonts w:ascii="Times New Roman" w:hAnsi="Times New Roman" w:cs="Times New Roman"/>
        </w:rPr>
        <w:t>double that of atmospheric CO</w:t>
      </w:r>
      <w:r w:rsidR="007A47C4">
        <w:rPr>
          <w:rFonts w:ascii="Times New Roman" w:hAnsi="Times New Roman" w:cs="Times New Roman"/>
          <w:vertAlign w:val="subscript"/>
        </w:rPr>
        <w:t>2</w:t>
      </w:r>
      <w:r w:rsidRPr="005E5BF8">
        <w:rPr>
          <w:rFonts w:ascii="Times New Roman" w:hAnsi="Times New Roman" w:cs="Times New Roman"/>
        </w:rPr>
        <w:t xml:space="preserve"> </w:t>
      </w:r>
      <w:r w:rsidR="00804607">
        <w:rPr>
          <w:rFonts w:ascii="Times New Roman" w:hAnsi="Times New Roman" w:cs="Times New Roman"/>
        </w:rPr>
        <w:t>(</w:t>
      </w:r>
      <w:r w:rsidR="00804607">
        <w:rPr>
          <w:rFonts w:ascii="Times New Roman" w:hAnsi="Times New Roman" w:cs="Times New Roman"/>
          <w:i/>
        </w:rPr>
        <w:t>i.e.</w:t>
      </w:r>
      <w:r w:rsidR="00804607">
        <w:rPr>
          <w:rFonts w:ascii="Times New Roman" w:hAnsi="Times New Roman" w:cs="Times New Roman"/>
        </w:rPr>
        <w:t xml:space="preserve"> 1100 PgC</w:t>
      </w:r>
      <w:r w:rsidR="007A47C4">
        <w:rPr>
          <w:rFonts w:ascii="Times New Roman" w:hAnsi="Times New Roman" w:cs="Times New Roman"/>
        </w:rPr>
        <w:t xml:space="preserve"> in the upper 1 m</w:t>
      </w:r>
      <w:r w:rsidRPr="005E5BF8">
        <w:rPr>
          <w:rFonts w:ascii="Times New Roman" w:hAnsi="Times New Roman" w:cs="Times New Roman"/>
        </w:rPr>
        <w:t>;</w:t>
      </w:r>
      <w:r w:rsidR="00804607">
        <w:rPr>
          <w:rFonts w:ascii="Times New Roman" w:hAnsi="Times New Roman" w:cs="Times New Roman"/>
        </w:rPr>
        <w:t xml:space="preserve"> </w:t>
      </w:r>
      <w:r w:rsidRPr="005E5BF8">
        <w:rPr>
          <w:rFonts w:ascii="Times New Roman" w:hAnsi="Times New Roman" w:cs="Times New Roman"/>
        </w:rPr>
        <w:t>Copard</w:t>
      </w:r>
      <w:r w:rsidR="00804607">
        <w:rPr>
          <w:rFonts w:ascii="Times New Roman" w:hAnsi="Times New Roman" w:cs="Times New Roman"/>
        </w:rPr>
        <w:t xml:space="preserve"> et al., </w:t>
      </w:r>
      <w:r w:rsidRPr="005E5BF8">
        <w:rPr>
          <w:rFonts w:ascii="Times New Roman" w:hAnsi="Times New Roman" w:cs="Times New Roman"/>
        </w:rPr>
        <w:t>2007</w:t>
      </w:r>
      <w:r w:rsidR="00804607">
        <w:rPr>
          <w:rFonts w:ascii="Times New Roman" w:hAnsi="Times New Roman" w:cs="Times New Roman"/>
        </w:rPr>
        <w:t>)</w:t>
      </w:r>
      <w:r w:rsidRPr="005E5BF8">
        <w:rPr>
          <w:rFonts w:ascii="Times New Roman" w:hAnsi="Times New Roman" w:cs="Times New Roman"/>
        </w:rPr>
        <w:t xml:space="preserve">, even a small perturbation in oxidation rates could lead to large changes in the resulting atmospheric </w:t>
      </w:r>
      <w:r w:rsidR="00804607">
        <w:rPr>
          <w:rFonts w:ascii="Times New Roman" w:hAnsi="Times New Roman" w:cs="Times New Roman"/>
        </w:rPr>
        <w:t>CO</w:t>
      </w:r>
      <w:r w:rsidR="00804607">
        <w:rPr>
          <w:rFonts w:ascii="Times New Roman" w:hAnsi="Times New Roman" w:cs="Times New Roman"/>
          <w:vertAlign w:val="subscript"/>
        </w:rPr>
        <w:t>2</w:t>
      </w:r>
      <w:r w:rsidRPr="005E5BF8">
        <w:rPr>
          <w:rFonts w:ascii="Times New Roman" w:hAnsi="Times New Roman" w:cs="Times New Roman"/>
        </w:rPr>
        <w:t xml:space="preserve"> flux. </w:t>
      </w:r>
    </w:p>
    <w:p w14:paraId="3E070B96" w14:textId="32A52104" w:rsidR="005E5BF8" w:rsidRPr="005E5BF8" w:rsidRDefault="005E5BF8" w:rsidP="00804607">
      <w:pPr>
        <w:spacing w:line="360" w:lineRule="auto"/>
        <w:ind w:firstLine="720"/>
        <w:rPr>
          <w:rFonts w:ascii="Times New Roman" w:hAnsi="Times New Roman" w:cs="Times New Roman"/>
        </w:rPr>
      </w:pPr>
      <w:r w:rsidRPr="005E5BF8">
        <w:rPr>
          <w:rFonts w:ascii="Times New Roman" w:hAnsi="Times New Roman" w:cs="Times New Roman"/>
        </w:rPr>
        <w:t xml:space="preserve">While it is currently estimated that the fluvial </w:t>
      </w:r>
      <w:r w:rsidR="001B2694">
        <w:rPr>
          <w:rFonts w:ascii="Times New Roman" w:hAnsi="Times New Roman" w:cs="Times New Roman"/>
        </w:rPr>
        <w:t>OC</w:t>
      </w:r>
      <w:r w:rsidR="001B2694">
        <w:rPr>
          <w:rFonts w:ascii="Times New Roman" w:hAnsi="Times New Roman" w:cs="Times New Roman"/>
          <w:vertAlign w:val="subscript"/>
        </w:rPr>
        <w:t>bio</w:t>
      </w:r>
      <w:r w:rsidRPr="005E5BF8">
        <w:rPr>
          <w:rFonts w:ascii="Times New Roman" w:hAnsi="Times New Roman" w:cs="Times New Roman"/>
        </w:rPr>
        <w:t xml:space="preserve"> export flux to the coastal ocean is </w:t>
      </w:r>
      <w:r w:rsidR="007A47C4">
        <w:rPr>
          <w:rFonts w:ascii="Times New Roman" w:hAnsi="Times New Roman" w:cs="Times New Roman"/>
        </w:rPr>
        <w:t>3 times greater than</w:t>
      </w:r>
      <w:r w:rsidRPr="005E5BF8">
        <w:rPr>
          <w:rFonts w:ascii="Times New Roman" w:hAnsi="Times New Roman" w:cs="Times New Roman"/>
        </w:rPr>
        <w:t xml:space="preserve"> that of </w:t>
      </w:r>
      <w:r w:rsidR="001B2694">
        <w:rPr>
          <w:rFonts w:ascii="Times New Roman" w:hAnsi="Times New Roman" w:cs="Times New Roman"/>
        </w:rPr>
        <w:t>OC</w:t>
      </w:r>
      <w:r w:rsidR="001B2694">
        <w:rPr>
          <w:rFonts w:ascii="Times New Roman" w:hAnsi="Times New Roman" w:cs="Times New Roman"/>
          <w:vertAlign w:val="subscript"/>
        </w:rPr>
        <w:t>petro</w:t>
      </w:r>
      <w:r w:rsidRPr="005E5BF8">
        <w:rPr>
          <w:rFonts w:ascii="Times New Roman" w:hAnsi="Times New Roman" w:cs="Times New Roman"/>
        </w:rPr>
        <w:t xml:space="preserve"> </w:t>
      </w:r>
      <w:r w:rsidR="001B2694">
        <w:rPr>
          <w:rFonts w:ascii="Times New Roman" w:hAnsi="Times New Roman" w:cs="Times New Roman"/>
        </w:rPr>
        <w:t>(Galy et al., 2015)</w:t>
      </w:r>
      <w:r w:rsidRPr="005E5BF8">
        <w:rPr>
          <w:rFonts w:ascii="Times New Roman" w:hAnsi="Times New Roman" w:cs="Times New Roman"/>
        </w:rPr>
        <w:t xml:space="preserve">, atmospheric </w:t>
      </w:r>
      <w:r w:rsidR="001B2694">
        <w:rPr>
          <w:rFonts w:ascii="Times New Roman" w:hAnsi="Times New Roman" w:cs="Times New Roman"/>
        </w:rPr>
        <w:t>CO</w:t>
      </w:r>
      <w:r w:rsidR="001B2694">
        <w:rPr>
          <w:rFonts w:ascii="Times New Roman" w:hAnsi="Times New Roman" w:cs="Times New Roman"/>
          <w:vertAlign w:val="subscript"/>
        </w:rPr>
        <w:t>2</w:t>
      </w:r>
      <w:r w:rsidRPr="005E5BF8">
        <w:rPr>
          <w:rFonts w:ascii="Times New Roman" w:hAnsi="Times New Roman" w:cs="Times New Roman"/>
        </w:rPr>
        <w:t xml:space="preserve"> emissions due to </w:t>
      </w:r>
      <w:r w:rsidR="001B2694">
        <w:rPr>
          <w:rFonts w:ascii="Times New Roman" w:hAnsi="Times New Roman" w:cs="Times New Roman"/>
        </w:rPr>
        <w:t>OC</w:t>
      </w:r>
      <w:r w:rsidR="001B2694">
        <w:rPr>
          <w:rFonts w:ascii="Times New Roman" w:hAnsi="Times New Roman" w:cs="Times New Roman"/>
          <w:vertAlign w:val="subscript"/>
        </w:rPr>
        <w:t>petro</w:t>
      </w:r>
      <w:r w:rsidRPr="005E5BF8">
        <w:rPr>
          <w:rFonts w:ascii="Times New Roman" w:hAnsi="Times New Roman" w:cs="Times New Roman"/>
        </w:rPr>
        <w:t xml:space="preserve"> oxidation remains elusive </w:t>
      </w:r>
      <w:r w:rsidR="001B2694">
        <w:rPr>
          <w:rFonts w:ascii="Times New Roman" w:hAnsi="Times New Roman" w:cs="Times New Roman"/>
        </w:rPr>
        <w:t>(Galy et al., 2008; Bouchez et al., 2010; Hilton et al., 2014)</w:t>
      </w:r>
      <w:r w:rsidRPr="005E5BF8">
        <w:rPr>
          <w:rFonts w:ascii="Times New Roman" w:hAnsi="Times New Roman" w:cs="Times New Roman"/>
        </w:rPr>
        <w:t xml:space="preserve">, largely due to the fact that the kinetic, environmental, and compositional controls on this flux are poorly constrained. For example, because there exist few </w:t>
      </w:r>
      <w:r w:rsidR="009D62D3">
        <w:rPr>
          <w:rFonts w:ascii="Times New Roman" w:hAnsi="Times New Roman" w:cs="Times New Roman"/>
        </w:rPr>
        <w:t>measurements of oxidation rate constants</w:t>
      </w:r>
      <w:r w:rsidRPr="005E5BF8">
        <w:rPr>
          <w:rFonts w:ascii="Times New Roman" w:hAnsi="Times New Roman" w:cs="Times New Roman"/>
        </w:rPr>
        <w:t xml:space="preserve"> </w:t>
      </w:r>
      <w:r w:rsidR="001B2694">
        <w:rPr>
          <w:rFonts w:ascii="Times New Roman" w:hAnsi="Times New Roman" w:cs="Times New Roman"/>
        </w:rPr>
        <w:t>(Chang and Berner, 1999)</w:t>
      </w:r>
      <w:r w:rsidRPr="005E5BF8">
        <w:rPr>
          <w:rFonts w:ascii="Times New Roman" w:hAnsi="Times New Roman" w:cs="Times New Roman"/>
        </w:rPr>
        <w:t xml:space="preserve">, it remains unknown if </w:t>
      </w:r>
      <w:r w:rsidR="001B2694">
        <w:rPr>
          <w:rFonts w:ascii="Times New Roman" w:hAnsi="Times New Roman" w:cs="Times New Roman"/>
        </w:rPr>
        <w:t>OC</w:t>
      </w:r>
      <w:r w:rsidR="001B2694">
        <w:rPr>
          <w:rFonts w:ascii="Times New Roman" w:hAnsi="Times New Roman" w:cs="Times New Roman"/>
          <w:vertAlign w:val="subscript"/>
        </w:rPr>
        <w:t>petro</w:t>
      </w:r>
      <w:r w:rsidRPr="005E5BF8">
        <w:rPr>
          <w:rFonts w:ascii="Times New Roman" w:hAnsi="Times New Roman" w:cs="Times New Roman"/>
        </w:rPr>
        <w:t xml:space="preserve"> </w:t>
      </w:r>
      <w:r w:rsidR="009D62D3">
        <w:rPr>
          <w:rFonts w:ascii="Times New Roman" w:hAnsi="Times New Roman" w:cs="Times New Roman"/>
        </w:rPr>
        <w:t>weathering</w:t>
      </w:r>
      <w:r w:rsidRPr="005E5BF8">
        <w:rPr>
          <w:rFonts w:ascii="Times New Roman" w:hAnsi="Times New Roman" w:cs="Times New Roman"/>
        </w:rPr>
        <w:t xml:space="preserve"> is limited by erosion rates or kinetic</w:t>
      </w:r>
      <w:r w:rsidR="009D62D3">
        <w:rPr>
          <w:rFonts w:ascii="Times New Roman" w:hAnsi="Times New Roman" w:cs="Times New Roman"/>
        </w:rPr>
        <w:t xml:space="preserve"> controls</w:t>
      </w:r>
      <w:r w:rsidRPr="005E5BF8">
        <w:rPr>
          <w:rFonts w:ascii="Times New Roman" w:hAnsi="Times New Roman" w:cs="Times New Roman"/>
        </w:rPr>
        <w:t xml:space="preserve">, while the roles of partial oxidation </w:t>
      </w:r>
      <w:r w:rsidR="001B2694">
        <w:rPr>
          <w:rFonts w:ascii="Times New Roman" w:hAnsi="Times New Roman" w:cs="Times New Roman"/>
        </w:rPr>
        <w:t>(</w:t>
      </w:r>
      <w:r w:rsidRPr="005E5BF8">
        <w:rPr>
          <w:rFonts w:ascii="Times New Roman" w:hAnsi="Times New Roman" w:cs="Times New Roman"/>
        </w:rPr>
        <w:t>Schillawski</w:t>
      </w:r>
      <w:r w:rsidR="001B2694">
        <w:rPr>
          <w:rFonts w:ascii="Times New Roman" w:hAnsi="Times New Roman" w:cs="Times New Roman"/>
        </w:rPr>
        <w:t xml:space="preserve"> and Petsch, </w:t>
      </w:r>
      <w:r w:rsidRPr="005E5BF8">
        <w:rPr>
          <w:rFonts w:ascii="Times New Roman" w:hAnsi="Times New Roman" w:cs="Times New Roman"/>
        </w:rPr>
        <w:t>2008</w:t>
      </w:r>
      <w:r w:rsidR="001B2694">
        <w:rPr>
          <w:rFonts w:ascii="Times New Roman" w:hAnsi="Times New Roman" w:cs="Times New Roman"/>
        </w:rPr>
        <w:t>)</w:t>
      </w:r>
      <w:r w:rsidRPr="005E5BF8">
        <w:rPr>
          <w:rFonts w:ascii="Times New Roman" w:hAnsi="Times New Roman" w:cs="Times New Roman"/>
        </w:rPr>
        <w:t xml:space="preserve"> and </w:t>
      </w:r>
      <w:r w:rsidR="001B2694">
        <w:rPr>
          <w:rFonts w:ascii="Times New Roman" w:hAnsi="Times New Roman" w:cs="Times New Roman"/>
        </w:rPr>
        <w:t>OC</w:t>
      </w:r>
      <w:r w:rsidR="001B2694" w:rsidRPr="001B2694">
        <w:rPr>
          <w:rFonts w:ascii="Times New Roman" w:hAnsi="Times New Roman" w:cs="Times New Roman"/>
          <w:vertAlign w:val="subscript"/>
        </w:rPr>
        <w:t>petro</w:t>
      </w:r>
      <w:r w:rsidRPr="005E5BF8">
        <w:rPr>
          <w:rFonts w:ascii="Times New Roman" w:hAnsi="Times New Roman" w:cs="Times New Roman"/>
        </w:rPr>
        <w:t xml:space="preserve"> chemical composition </w:t>
      </w:r>
      <w:r w:rsidR="001B2694">
        <w:rPr>
          <w:rFonts w:ascii="Times New Roman" w:hAnsi="Times New Roman" w:cs="Times New Roman"/>
        </w:rPr>
        <w:t>(Galy et al., 2008)</w:t>
      </w:r>
      <w:r w:rsidRPr="005E5BF8">
        <w:rPr>
          <w:rFonts w:ascii="Times New Roman" w:hAnsi="Times New Roman" w:cs="Times New Roman"/>
        </w:rPr>
        <w:t xml:space="preserve"> have additionally received little attention. </w:t>
      </w:r>
      <w:r w:rsidR="001B2694">
        <w:rPr>
          <w:rFonts w:ascii="Times New Roman" w:hAnsi="Times New Roman" w:cs="Times New Roman"/>
        </w:rPr>
        <w:t>Furthermore</w:t>
      </w:r>
      <w:r w:rsidRPr="005E5BF8">
        <w:rPr>
          <w:rFonts w:ascii="Times New Roman" w:hAnsi="Times New Roman" w:cs="Times New Roman"/>
        </w:rPr>
        <w:t xml:space="preserve">, the relative response of </w:t>
      </w:r>
      <w:r w:rsidR="001B2694">
        <w:rPr>
          <w:rFonts w:ascii="Times New Roman" w:hAnsi="Times New Roman" w:cs="Times New Roman"/>
        </w:rPr>
        <w:t>OC</w:t>
      </w:r>
      <w:r w:rsidR="001B2694">
        <w:rPr>
          <w:rFonts w:ascii="Times New Roman" w:hAnsi="Times New Roman" w:cs="Times New Roman"/>
          <w:vertAlign w:val="subscript"/>
        </w:rPr>
        <w:t>bio</w:t>
      </w:r>
      <w:r w:rsidRPr="005E5BF8">
        <w:rPr>
          <w:rFonts w:ascii="Times New Roman" w:hAnsi="Times New Roman" w:cs="Times New Roman"/>
        </w:rPr>
        <w:t xml:space="preserve"> burial and </w:t>
      </w:r>
      <w:r w:rsidR="001B2694">
        <w:rPr>
          <w:rFonts w:ascii="Times New Roman" w:hAnsi="Times New Roman" w:cs="Times New Roman"/>
        </w:rPr>
        <w:t>OC</w:t>
      </w:r>
      <w:r w:rsidR="001B2694">
        <w:rPr>
          <w:rFonts w:ascii="Times New Roman" w:hAnsi="Times New Roman" w:cs="Times New Roman"/>
          <w:vertAlign w:val="subscript"/>
        </w:rPr>
        <w:t>petro</w:t>
      </w:r>
      <w:r w:rsidRPr="005E5BF8">
        <w:rPr>
          <w:rFonts w:ascii="Times New Roman" w:hAnsi="Times New Roman" w:cs="Times New Roman"/>
        </w:rPr>
        <w:t xml:space="preserve"> oxidation to changing climatic and geologic processes is not fully understood. For example, it has been proposed that high runoff due to increased intensity and frequency of tropical storms during periods of elevated atmospheric </w:t>
      </w:r>
      <w:r w:rsidR="00DB296B">
        <w:rPr>
          <w:rFonts w:ascii="Times New Roman" w:hAnsi="Times New Roman" w:cs="Times New Roman"/>
        </w:rPr>
        <w:t>CO</w:t>
      </w:r>
      <w:r w:rsidR="00DB296B">
        <w:rPr>
          <w:rFonts w:ascii="Times New Roman" w:hAnsi="Times New Roman" w:cs="Times New Roman"/>
          <w:vertAlign w:val="subscript"/>
        </w:rPr>
        <w:t>2</w:t>
      </w:r>
      <w:r w:rsidRPr="005E5BF8">
        <w:rPr>
          <w:rFonts w:ascii="Times New Roman" w:hAnsi="Times New Roman" w:cs="Times New Roman"/>
        </w:rPr>
        <w:t xml:space="preserve"> should lead to increased export and burial of OC</w:t>
      </w:r>
      <w:r w:rsidR="00DB296B" w:rsidRPr="00DB296B">
        <w:rPr>
          <w:rFonts w:ascii="Times New Roman" w:hAnsi="Times New Roman" w:cs="Times New Roman"/>
          <w:vertAlign w:val="subscript"/>
        </w:rPr>
        <w:t>bio</w:t>
      </w:r>
      <w:r w:rsidRPr="005E5BF8">
        <w:rPr>
          <w:rFonts w:ascii="Times New Roman" w:hAnsi="Times New Roman" w:cs="Times New Roman"/>
        </w:rPr>
        <w:t xml:space="preserve">, thus lowering </w:t>
      </w:r>
      <w:r w:rsidR="00DB296B">
        <w:rPr>
          <w:rFonts w:ascii="Times New Roman" w:hAnsi="Times New Roman" w:cs="Times New Roman"/>
        </w:rPr>
        <w:t>CO</w:t>
      </w:r>
      <w:r w:rsidR="00DB296B">
        <w:rPr>
          <w:rFonts w:ascii="Times New Roman" w:hAnsi="Times New Roman" w:cs="Times New Roman"/>
          <w:vertAlign w:val="subscript"/>
        </w:rPr>
        <w:t>2</w:t>
      </w:r>
      <w:r w:rsidRPr="005E5BF8">
        <w:rPr>
          <w:rFonts w:ascii="Times New Roman" w:hAnsi="Times New Roman" w:cs="Times New Roman"/>
        </w:rPr>
        <w:t xml:space="preserve"> concentrations </w:t>
      </w:r>
      <w:r w:rsidR="00DB296B">
        <w:rPr>
          <w:rFonts w:ascii="Times New Roman" w:hAnsi="Times New Roman" w:cs="Times New Roman"/>
        </w:rPr>
        <w:t>(</w:t>
      </w:r>
      <w:r w:rsidR="00DB296B">
        <w:rPr>
          <w:rFonts w:ascii="Times New Roman" w:hAnsi="Times New Roman" w:cs="Times New Roman"/>
          <w:i/>
        </w:rPr>
        <w:t>i.e.</w:t>
      </w:r>
      <w:r w:rsidR="00DB296B">
        <w:rPr>
          <w:rFonts w:ascii="Times New Roman" w:hAnsi="Times New Roman" w:cs="Times New Roman"/>
        </w:rPr>
        <w:t xml:space="preserve"> a negative feedback loop; Hilton et al., 2008)</w:t>
      </w:r>
      <w:r w:rsidRPr="005E5BF8">
        <w:rPr>
          <w:rFonts w:ascii="Times New Roman" w:hAnsi="Times New Roman" w:cs="Times New Roman"/>
        </w:rPr>
        <w:t>. However, high runoff has also been shown to result in elevated sediment yield and denudation rates, thus increasing the exposure of freshly uplifted OC</w:t>
      </w:r>
      <w:r w:rsidR="00DB296B" w:rsidRPr="00DB296B">
        <w:rPr>
          <w:rFonts w:ascii="Times New Roman" w:hAnsi="Times New Roman" w:cs="Times New Roman"/>
          <w:vertAlign w:val="subscript"/>
        </w:rPr>
        <w:t>petro</w:t>
      </w:r>
      <w:r w:rsidRPr="005E5BF8">
        <w:rPr>
          <w:rFonts w:ascii="Times New Roman" w:hAnsi="Times New Roman" w:cs="Times New Roman"/>
        </w:rPr>
        <w:t xml:space="preserve"> to weathering and resulting in a positiv</w:t>
      </w:r>
      <w:r w:rsidR="00DB296B">
        <w:rPr>
          <w:rFonts w:ascii="Times New Roman" w:hAnsi="Times New Roman" w:cs="Times New Roman"/>
        </w:rPr>
        <w:t>e feedback (Hilton et al., 2014)</w:t>
      </w:r>
      <w:r w:rsidRPr="005E5BF8">
        <w:rPr>
          <w:rFonts w:ascii="Times New Roman" w:hAnsi="Times New Roman" w:cs="Times New Roman"/>
        </w:rPr>
        <w:t>.</w:t>
      </w:r>
    </w:p>
    <w:p w14:paraId="4E675412" w14:textId="1D76BF5A" w:rsidR="005E5BF8" w:rsidRPr="005E5BF8" w:rsidRDefault="005E5BF8" w:rsidP="00DB296B">
      <w:pPr>
        <w:spacing w:line="360" w:lineRule="auto"/>
        <w:ind w:firstLine="720"/>
        <w:rPr>
          <w:rFonts w:ascii="Times New Roman" w:hAnsi="Times New Roman" w:cs="Times New Roman"/>
        </w:rPr>
      </w:pPr>
      <w:r w:rsidRPr="005E5BF8">
        <w:rPr>
          <w:rFonts w:ascii="Times New Roman" w:hAnsi="Times New Roman" w:cs="Times New Roman"/>
        </w:rPr>
        <w:t xml:space="preserve">Still, the net effect of OC incorporation, transport, and evolution within fluvial systems on </w:t>
      </w:r>
      <w:r w:rsidR="007A47C4" w:rsidRPr="007A47C4">
        <w:rPr>
          <w:rFonts w:ascii="Times New Roman" w:hAnsi="Times New Roman" w:cs="Times New Roman"/>
          <w:i/>
        </w:rPr>
        <w:t>p</w:t>
      </w:r>
      <w:r w:rsidR="00DB296B">
        <w:rPr>
          <w:rFonts w:ascii="Times New Roman" w:hAnsi="Times New Roman" w:cs="Times New Roman"/>
        </w:rPr>
        <w:t>CO</w:t>
      </w:r>
      <w:r w:rsidR="00DB296B" w:rsidRPr="00DB296B">
        <w:rPr>
          <w:rFonts w:ascii="Times New Roman" w:hAnsi="Times New Roman" w:cs="Times New Roman"/>
          <w:vertAlign w:val="subscript"/>
        </w:rPr>
        <w:t>2</w:t>
      </w:r>
      <w:r w:rsidRPr="005E5BF8">
        <w:rPr>
          <w:rFonts w:ascii="Times New Roman" w:hAnsi="Times New Roman" w:cs="Times New Roman"/>
        </w:rPr>
        <w:t xml:space="preserve"> must reflect the balance between</w:t>
      </w:r>
      <w:r w:rsidR="00DB296B">
        <w:rPr>
          <w:rFonts w:ascii="Times New Roman" w:hAnsi="Times New Roman" w:cs="Times New Roman"/>
        </w:rPr>
        <w:t xml:space="preserve">: </w:t>
      </w:r>
      <w:r w:rsidR="00DB296B" w:rsidRPr="00DB296B">
        <w:rPr>
          <w:rFonts w:ascii="Times New Roman" w:hAnsi="Times New Roman" w:cs="Times New Roman"/>
          <w:i/>
        </w:rPr>
        <w:t>(i.)</w:t>
      </w:r>
      <w:r w:rsidRPr="005E5BF8">
        <w:rPr>
          <w:rFonts w:ascii="Times New Roman" w:hAnsi="Times New Roman" w:cs="Times New Roman"/>
        </w:rPr>
        <w:t xml:space="preserve"> burial of recently fixed </w:t>
      </w:r>
      <w:r w:rsidR="00DB296B">
        <w:rPr>
          <w:rFonts w:ascii="Times New Roman" w:hAnsi="Times New Roman" w:cs="Times New Roman"/>
        </w:rPr>
        <w:t>OC</w:t>
      </w:r>
      <w:r w:rsidR="00DB296B">
        <w:rPr>
          <w:rFonts w:ascii="Times New Roman" w:hAnsi="Times New Roman" w:cs="Times New Roman"/>
          <w:vertAlign w:val="subscript"/>
        </w:rPr>
        <w:t>bio</w:t>
      </w:r>
      <w:r w:rsidRPr="005E5BF8">
        <w:rPr>
          <w:rFonts w:ascii="Times New Roman" w:hAnsi="Times New Roman" w:cs="Times New Roman"/>
        </w:rPr>
        <w:t xml:space="preserve"> and </w:t>
      </w:r>
      <w:r w:rsidRPr="00DB296B">
        <w:rPr>
          <w:rFonts w:ascii="Times New Roman" w:hAnsi="Times New Roman" w:cs="Times New Roman"/>
          <w:i/>
        </w:rPr>
        <w:t>(ii.)</w:t>
      </w:r>
      <w:r w:rsidRPr="005E5BF8">
        <w:rPr>
          <w:rFonts w:ascii="Times New Roman" w:hAnsi="Times New Roman" w:cs="Times New Roman"/>
        </w:rPr>
        <w:t xml:space="preserve"> oxidation of eroded OC</w:t>
      </w:r>
      <w:r w:rsidRPr="00DB296B">
        <w:rPr>
          <w:rFonts w:ascii="Times New Roman" w:hAnsi="Times New Roman" w:cs="Times New Roman"/>
          <w:vertAlign w:val="subscript"/>
        </w:rPr>
        <w:t>petro</w:t>
      </w:r>
      <w:r w:rsidRPr="005E5BF8">
        <w:rPr>
          <w:rFonts w:ascii="Times New Roman" w:hAnsi="Times New Roman" w:cs="Times New Roman"/>
        </w:rPr>
        <w:t xml:space="preserve"> (Figure </w:t>
      </w:r>
      <w:r w:rsidR="00DB296B">
        <w:rPr>
          <w:rFonts w:ascii="Times New Roman" w:hAnsi="Times New Roman" w:cs="Times New Roman"/>
        </w:rPr>
        <w:t>1.2</w:t>
      </w:r>
      <w:r w:rsidRPr="005E5BF8">
        <w:rPr>
          <w:rFonts w:ascii="Times New Roman" w:hAnsi="Times New Roman" w:cs="Times New Roman"/>
        </w:rPr>
        <w:t xml:space="preserve">). Constraining the response </w:t>
      </w:r>
      <w:r w:rsidR="008D665D">
        <w:rPr>
          <w:rFonts w:ascii="Times New Roman" w:hAnsi="Times New Roman" w:cs="Times New Roman"/>
        </w:rPr>
        <w:t xml:space="preserve">of </w:t>
      </w:r>
      <w:r w:rsidRPr="005E5BF8">
        <w:rPr>
          <w:rFonts w:ascii="Times New Roman" w:hAnsi="Times New Roman" w:cs="Times New Roman"/>
        </w:rPr>
        <w:t>these two processes to both climatic and geologic perturbations is therefore a major motivating factor for this thesis.</w:t>
      </w:r>
    </w:p>
    <w:p w14:paraId="6D111D6A" w14:textId="77777777" w:rsidR="005E5BF8" w:rsidRPr="005E5BF8" w:rsidRDefault="005E5BF8" w:rsidP="004906E8">
      <w:pPr>
        <w:spacing w:line="360" w:lineRule="auto"/>
        <w:rPr>
          <w:rFonts w:ascii="Times New Roman" w:hAnsi="Times New Roman" w:cs="Times New Roman"/>
        </w:rPr>
      </w:pPr>
    </w:p>
    <w:p w14:paraId="44A25468" w14:textId="6C5EEC66" w:rsidR="005E5BF8" w:rsidRPr="00C93D3B" w:rsidRDefault="00C93D3B" w:rsidP="004906E8">
      <w:pPr>
        <w:spacing w:line="360" w:lineRule="auto"/>
        <w:rPr>
          <w:rFonts w:ascii="Times New Roman" w:hAnsi="Times New Roman" w:cs="Times New Roman"/>
          <w:u w:val="single"/>
        </w:rPr>
      </w:pPr>
      <w:r w:rsidRPr="00C93D3B">
        <w:rPr>
          <w:rFonts w:ascii="Times New Roman" w:hAnsi="Times New Roman" w:cs="Times New Roman"/>
          <w:u w:val="single"/>
        </w:rPr>
        <w:t>Motivation for this work</w:t>
      </w:r>
    </w:p>
    <w:p w14:paraId="228CFF03" w14:textId="77777777" w:rsidR="005E5BF8" w:rsidRPr="005E5BF8" w:rsidRDefault="005E5BF8" w:rsidP="004906E8">
      <w:pPr>
        <w:spacing w:line="360" w:lineRule="auto"/>
        <w:rPr>
          <w:rFonts w:ascii="Times New Roman" w:hAnsi="Times New Roman" w:cs="Times New Roman"/>
        </w:rPr>
      </w:pPr>
    </w:p>
    <w:p w14:paraId="5ECC1718" w14:textId="3445CB99" w:rsidR="005E5BF8" w:rsidRPr="00BE23DB" w:rsidRDefault="00C93D3B" w:rsidP="004906E8">
      <w:pPr>
        <w:spacing w:line="360" w:lineRule="auto"/>
        <w:rPr>
          <w:rFonts w:ascii="Times New Roman" w:hAnsi="Times New Roman" w:cs="Times New Roman"/>
          <w:i/>
        </w:rPr>
      </w:pPr>
      <w:r w:rsidRPr="00C93D3B">
        <w:rPr>
          <w:rFonts w:ascii="Times New Roman" w:hAnsi="Times New Roman" w:cs="Times New Roman"/>
          <w:i/>
        </w:rPr>
        <w:t>Constraining feedback mechanisms</w:t>
      </w:r>
    </w:p>
    <w:p w14:paraId="287ACD53" w14:textId="77777777" w:rsidR="00BE23DB" w:rsidRDefault="005E5BF8" w:rsidP="00BE23DB">
      <w:pPr>
        <w:spacing w:line="360" w:lineRule="auto"/>
        <w:ind w:firstLine="720"/>
        <w:rPr>
          <w:rFonts w:ascii="Times New Roman" w:hAnsi="Times New Roman" w:cs="Times New Roman"/>
        </w:rPr>
      </w:pPr>
      <w:r w:rsidRPr="005E5BF8">
        <w:rPr>
          <w:rFonts w:ascii="Times New Roman" w:hAnsi="Times New Roman" w:cs="Times New Roman"/>
        </w:rPr>
        <w:t xml:space="preserve">While critically important for understanding the global carbon cycle, quantifying modern fluvial fluxes alone (Figure </w:t>
      </w:r>
      <w:r w:rsidR="00BE23DB">
        <w:rPr>
          <w:rFonts w:ascii="Times New Roman" w:hAnsi="Times New Roman" w:cs="Times New Roman"/>
        </w:rPr>
        <w:t>1.1</w:t>
      </w:r>
      <w:r w:rsidRPr="005E5BF8">
        <w:rPr>
          <w:rFonts w:ascii="Times New Roman" w:hAnsi="Times New Roman" w:cs="Times New Roman"/>
        </w:rPr>
        <w:t xml:space="preserve">) does not offer insight into the governing mechanisms that control OC source, transport, and fate. On the global scale, the importance of constraining such feedback mechanisms has long been recognized in order to reconstruct changes in atmospheric </w:t>
      </w:r>
      <w:r w:rsidR="00BE23DB">
        <w:rPr>
          <w:rFonts w:ascii="Times New Roman" w:hAnsi="Times New Roman" w:cs="Times New Roman"/>
        </w:rPr>
        <w:t>CO</w:t>
      </w:r>
      <w:r w:rsidR="00BE23DB">
        <w:rPr>
          <w:rFonts w:ascii="Times New Roman" w:hAnsi="Times New Roman" w:cs="Times New Roman"/>
          <w:vertAlign w:val="subscript"/>
        </w:rPr>
        <w:t>2</w:t>
      </w:r>
      <w:r w:rsidRPr="005E5BF8">
        <w:rPr>
          <w:rFonts w:ascii="Times New Roman" w:hAnsi="Times New Roman" w:cs="Times New Roman"/>
        </w:rPr>
        <w:t xml:space="preserve"> concentration over geologic timescales </w:t>
      </w:r>
      <w:r w:rsidR="00BE23DB">
        <w:rPr>
          <w:rFonts w:ascii="Times New Roman" w:hAnsi="Times New Roman" w:cs="Times New Roman"/>
        </w:rPr>
        <w:t>(Berner and Caldeira, 1999)</w:t>
      </w:r>
      <w:r w:rsidRPr="005E5BF8">
        <w:rPr>
          <w:rFonts w:ascii="Times New Roman" w:hAnsi="Times New Roman" w:cs="Times New Roman"/>
        </w:rPr>
        <w:t xml:space="preserve">. However, this has only recently been applied to modern fluvial systems. For example, recent studies </w:t>
      </w:r>
      <w:r w:rsidR="00BE23DB">
        <w:rPr>
          <w:rFonts w:ascii="Times New Roman" w:hAnsi="Times New Roman" w:cs="Times New Roman"/>
        </w:rPr>
        <w:t>(</w:t>
      </w:r>
      <w:r w:rsidR="00BE23DB">
        <w:rPr>
          <w:rFonts w:ascii="Times New Roman" w:hAnsi="Times New Roman" w:cs="Times New Roman"/>
          <w:i/>
        </w:rPr>
        <w:t>e.g.</w:t>
      </w:r>
      <w:r w:rsidR="00BE23DB">
        <w:rPr>
          <w:rFonts w:ascii="Times New Roman" w:hAnsi="Times New Roman" w:cs="Times New Roman"/>
        </w:rPr>
        <w:t xml:space="preserve"> Hilton et al., 2008; Hilton et al., 2012; Galy et al., 2015) </w:t>
      </w:r>
      <w:r w:rsidRPr="005E5BF8">
        <w:rPr>
          <w:rFonts w:ascii="Times New Roman" w:hAnsi="Times New Roman" w:cs="Times New Roman"/>
        </w:rPr>
        <w:t xml:space="preserve">highlight the importance of erosive processes and sediment yield in determining both </w:t>
      </w:r>
      <w:r w:rsidR="00BE23DB">
        <w:rPr>
          <w:rFonts w:ascii="Times New Roman" w:hAnsi="Times New Roman" w:cs="Times New Roman"/>
        </w:rPr>
        <w:t>OC</w:t>
      </w:r>
      <w:r w:rsidR="00BE23DB">
        <w:rPr>
          <w:rFonts w:ascii="Times New Roman" w:hAnsi="Times New Roman" w:cs="Times New Roman"/>
          <w:vertAlign w:val="subscript"/>
        </w:rPr>
        <w:t>bio</w:t>
      </w:r>
      <w:r w:rsidRPr="005E5BF8">
        <w:rPr>
          <w:rFonts w:ascii="Times New Roman" w:hAnsi="Times New Roman" w:cs="Times New Roman"/>
        </w:rPr>
        <w:t xml:space="preserve"> and </w:t>
      </w:r>
      <w:r w:rsidR="00BE23DB">
        <w:rPr>
          <w:rFonts w:ascii="Times New Roman" w:hAnsi="Times New Roman" w:cs="Times New Roman"/>
        </w:rPr>
        <w:t>OC</w:t>
      </w:r>
      <w:r w:rsidR="00BE23DB">
        <w:rPr>
          <w:rFonts w:ascii="Times New Roman" w:hAnsi="Times New Roman" w:cs="Times New Roman"/>
          <w:vertAlign w:val="subscript"/>
        </w:rPr>
        <w:t>petro</w:t>
      </w:r>
      <w:r w:rsidRPr="005E5BF8">
        <w:rPr>
          <w:rFonts w:ascii="Times New Roman" w:hAnsi="Times New Roman" w:cs="Times New Roman"/>
        </w:rPr>
        <w:t xml:space="preserve"> export fluxes, suggesting that increased storm-driven erosion due to elevated </w:t>
      </w:r>
      <w:r w:rsidR="00BE23DB">
        <w:rPr>
          <w:rFonts w:ascii="Times New Roman" w:hAnsi="Times New Roman" w:cs="Times New Roman"/>
        </w:rPr>
        <w:t>CO</w:t>
      </w:r>
      <w:r w:rsidR="00BE23DB">
        <w:rPr>
          <w:rFonts w:ascii="Times New Roman" w:hAnsi="Times New Roman" w:cs="Times New Roman"/>
          <w:vertAlign w:val="subscript"/>
        </w:rPr>
        <w:t>2</w:t>
      </w:r>
      <w:r w:rsidRPr="005E5BF8">
        <w:rPr>
          <w:rFonts w:ascii="Times New Roman" w:hAnsi="Times New Roman" w:cs="Times New Roman"/>
        </w:rPr>
        <w:t xml:space="preserve"> concentrations could provide a negative feedback by increasing </w:t>
      </w:r>
      <w:r w:rsidR="00BE23DB">
        <w:rPr>
          <w:rFonts w:ascii="Times New Roman" w:hAnsi="Times New Roman" w:cs="Times New Roman"/>
        </w:rPr>
        <w:t>OC</w:t>
      </w:r>
      <w:r w:rsidR="00BE23DB">
        <w:rPr>
          <w:rFonts w:ascii="Times New Roman" w:hAnsi="Times New Roman" w:cs="Times New Roman"/>
          <w:vertAlign w:val="subscript"/>
        </w:rPr>
        <w:t>bio</w:t>
      </w:r>
      <w:r w:rsidRPr="005E5BF8">
        <w:rPr>
          <w:rFonts w:ascii="Times New Roman" w:hAnsi="Times New Roman" w:cs="Times New Roman"/>
        </w:rPr>
        <w:t xml:space="preserve"> burial in marine sediments.</w:t>
      </w:r>
    </w:p>
    <w:p w14:paraId="6B751A40" w14:textId="1347A72D" w:rsidR="005E5BF8" w:rsidRPr="005E5BF8" w:rsidRDefault="005E5BF8" w:rsidP="00153F64">
      <w:pPr>
        <w:spacing w:line="360" w:lineRule="auto"/>
        <w:ind w:firstLine="720"/>
        <w:rPr>
          <w:rFonts w:ascii="Times New Roman" w:hAnsi="Times New Roman" w:cs="Times New Roman"/>
        </w:rPr>
      </w:pPr>
      <w:r w:rsidRPr="005E5BF8">
        <w:rPr>
          <w:rFonts w:ascii="Times New Roman" w:hAnsi="Times New Roman" w:cs="Times New Roman"/>
        </w:rPr>
        <w:t xml:space="preserve">Furthermore, it is now known that OC transport through river networks is not passive. Rather, fluvial transit integrates the complex interactions between multiple biogeochemical processes, each of which has the ability to alter the evolution of OC quality and quantity </w:t>
      </w:r>
      <w:r w:rsidR="00BE23DB">
        <w:rPr>
          <w:rFonts w:ascii="Times New Roman" w:hAnsi="Times New Roman" w:cs="Times New Roman"/>
        </w:rPr>
        <w:t>(</w:t>
      </w:r>
      <w:r w:rsidRPr="005E5BF8">
        <w:rPr>
          <w:rFonts w:ascii="Times New Roman" w:hAnsi="Times New Roman" w:cs="Times New Roman"/>
        </w:rPr>
        <w:t>Cole</w:t>
      </w:r>
      <w:r w:rsidR="00BE23DB">
        <w:rPr>
          <w:rFonts w:ascii="Times New Roman" w:hAnsi="Times New Roman" w:cs="Times New Roman"/>
        </w:rPr>
        <w:t xml:space="preserve"> et al., </w:t>
      </w:r>
      <w:r w:rsidRPr="005E5BF8">
        <w:rPr>
          <w:rFonts w:ascii="Times New Roman" w:hAnsi="Times New Roman" w:cs="Times New Roman"/>
        </w:rPr>
        <w:t>2007</w:t>
      </w:r>
      <w:r w:rsidR="00BE23DB">
        <w:rPr>
          <w:rFonts w:ascii="Times New Roman" w:hAnsi="Times New Roman" w:cs="Times New Roman"/>
        </w:rPr>
        <w:t xml:space="preserve">; </w:t>
      </w:r>
      <w:r w:rsidRPr="005E5BF8">
        <w:rPr>
          <w:rFonts w:ascii="Times New Roman" w:hAnsi="Times New Roman" w:cs="Times New Roman"/>
        </w:rPr>
        <w:t>Aufdenkampe</w:t>
      </w:r>
      <w:r w:rsidR="00BE23DB">
        <w:rPr>
          <w:rFonts w:ascii="Times New Roman" w:hAnsi="Times New Roman" w:cs="Times New Roman"/>
        </w:rPr>
        <w:t xml:space="preserve"> et al., </w:t>
      </w:r>
      <w:r w:rsidRPr="005E5BF8">
        <w:rPr>
          <w:rFonts w:ascii="Times New Roman" w:hAnsi="Times New Roman" w:cs="Times New Roman"/>
        </w:rPr>
        <w:t>2011</w:t>
      </w:r>
      <w:r w:rsidR="00BE23DB">
        <w:rPr>
          <w:rFonts w:ascii="Times New Roman" w:hAnsi="Times New Roman" w:cs="Times New Roman"/>
        </w:rPr>
        <w:t xml:space="preserve">; </w:t>
      </w:r>
      <w:r w:rsidRPr="005E5BF8">
        <w:rPr>
          <w:rFonts w:ascii="Times New Roman" w:hAnsi="Times New Roman" w:cs="Times New Roman"/>
        </w:rPr>
        <w:t>Bianchi</w:t>
      </w:r>
      <w:r w:rsidR="00BE23DB">
        <w:rPr>
          <w:rFonts w:ascii="Times New Roman" w:hAnsi="Times New Roman" w:cs="Times New Roman"/>
        </w:rPr>
        <w:t xml:space="preserve">, </w:t>
      </w:r>
      <w:r w:rsidRPr="005E5BF8">
        <w:rPr>
          <w:rFonts w:ascii="Times New Roman" w:hAnsi="Times New Roman" w:cs="Times New Roman"/>
        </w:rPr>
        <w:t>2011</w:t>
      </w:r>
      <w:r w:rsidR="00BE23DB">
        <w:rPr>
          <w:rFonts w:ascii="Times New Roman" w:hAnsi="Times New Roman" w:cs="Times New Roman"/>
        </w:rPr>
        <w:t>)</w:t>
      </w:r>
      <w:r w:rsidRPr="005E5BF8">
        <w:rPr>
          <w:rFonts w:ascii="Times New Roman" w:hAnsi="Times New Roman" w:cs="Times New Roman"/>
        </w:rPr>
        <w:t xml:space="preserve">. This has lead to a new paradigm in our understanding of passive-margin systems in which OC is continuously deposited, chemically altered, and resuspended during transit </w:t>
      </w:r>
      <w:r w:rsidR="00BE23DB">
        <w:rPr>
          <w:rFonts w:ascii="Times New Roman" w:hAnsi="Times New Roman" w:cs="Times New Roman"/>
        </w:rPr>
        <w:t>(</w:t>
      </w:r>
      <w:r w:rsidRPr="005E5BF8">
        <w:rPr>
          <w:rFonts w:ascii="Times New Roman" w:hAnsi="Times New Roman" w:cs="Times New Roman"/>
        </w:rPr>
        <w:t xml:space="preserve">the so-called "river continuum"; Figure </w:t>
      </w:r>
      <w:r w:rsidR="00BE23DB">
        <w:rPr>
          <w:rFonts w:ascii="Times New Roman" w:hAnsi="Times New Roman" w:cs="Times New Roman"/>
        </w:rPr>
        <w:t>1.3</w:t>
      </w:r>
      <w:r w:rsidRPr="005E5BF8">
        <w:rPr>
          <w:rFonts w:ascii="Times New Roman" w:hAnsi="Times New Roman" w:cs="Times New Roman"/>
        </w:rPr>
        <w:t>;</w:t>
      </w:r>
      <w:r w:rsidR="00BE23DB">
        <w:rPr>
          <w:rFonts w:ascii="Times New Roman" w:hAnsi="Times New Roman" w:cs="Times New Roman"/>
        </w:rPr>
        <w:t xml:space="preserve"> </w:t>
      </w:r>
      <w:r w:rsidRPr="005E5BF8">
        <w:rPr>
          <w:rFonts w:ascii="Times New Roman" w:hAnsi="Times New Roman" w:cs="Times New Roman"/>
        </w:rPr>
        <w:t>Blair</w:t>
      </w:r>
      <w:r w:rsidR="00BE23DB">
        <w:rPr>
          <w:rFonts w:ascii="Times New Roman" w:hAnsi="Times New Roman" w:cs="Times New Roman"/>
        </w:rPr>
        <w:t xml:space="preserve"> and Aller, </w:t>
      </w:r>
      <w:r w:rsidRPr="005E5BF8">
        <w:rPr>
          <w:rFonts w:ascii="Times New Roman" w:hAnsi="Times New Roman" w:cs="Times New Roman"/>
        </w:rPr>
        <w:t>2012</w:t>
      </w:r>
      <w:r w:rsidR="00BE23DB">
        <w:rPr>
          <w:rFonts w:ascii="Times New Roman" w:hAnsi="Times New Roman" w:cs="Times New Roman"/>
        </w:rPr>
        <w:t>)</w:t>
      </w:r>
      <w:r w:rsidRPr="005E5BF8">
        <w:rPr>
          <w:rFonts w:ascii="Times New Roman" w:hAnsi="Times New Roman" w:cs="Times New Roman"/>
        </w:rPr>
        <w:t xml:space="preserve">. In contrast, active-margin systems are now recognized not only as regions of intense erosion and </w:t>
      </w:r>
      <w:r w:rsidR="00BE23DB">
        <w:rPr>
          <w:rFonts w:ascii="Times New Roman" w:hAnsi="Times New Roman" w:cs="Times New Roman"/>
        </w:rPr>
        <w:t>OC</w:t>
      </w:r>
      <w:r w:rsidR="00BE23DB">
        <w:rPr>
          <w:rFonts w:ascii="Times New Roman" w:hAnsi="Times New Roman" w:cs="Times New Roman"/>
          <w:vertAlign w:val="subscript"/>
        </w:rPr>
        <w:t>bio</w:t>
      </w:r>
      <w:r w:rsidRPr="005E5BF8">
        <w:rPr>
          <w:rFonts w:ascii="Times New Roman" w:hAnsi="Times New Roman" w:cs="Times New Roman"/>
        </w:rPr>
        <w:t xml:space="preserve"> export, but also for </w:t>
      </w:r>
      <w:r w:rsidR="00BE23DB">
        <w:rPr>
          <w:rFonts w:ascii="Times New Roman" w:hAnsi="Times New Roman" w:cs="Times New Roman"/>
        </w:rPr>
        <w:t>OC</w:t>
      </w:r>
      <w:r w:rsidR="00BE23DB">
        <w:rPr>
          <w:rFonts w:ascii="Times New Roman" w:hAnsi="Times New Roman" w:cs="Times New Roman"/>
          <w:vertAlign w:val="subscript"/>
        </w:rPr>
        <w:t>petro</w:t>
      </w:r>
      <w:r w:rsidRPr="005E5BF8">
        <w:rPr>
          <w:rFonts w:ascii="Times New Roman" w:hAnsi="Times New Roman" w:cs="Times New Roman"/>
        </w:rPr>
        <w:t xml:space="preserve"> weathering due to uplift of OC-rich meta-sedimentary rocks </w:t>
      </w:r>
      <w:r w:rsidR="00BE23DB">
        <w:rPr>
          <w:rFonts w:ascii="Times New Roman" w:hAnsi="Times New Roman" w:cs="Times New Roman"/>
        </w:rPr>
        <w:t>(</w:t>
      </w:r>
      <w:r w:rsidRPr="005E5BF8">
        <w:rPr>
          <w:rFonts w:ascii="Times New Roman" w:hAnsi="Times New Roman" w:cs="Times New Roman"/>
        </w:rPr>
        <w:t xml:space="preserve">Figure </w:t>
      </w:r>
      <w:r w:rsidR="00BE23DB">
        <w:rPr>
          <w:rFonts w:ascii="Times New Roman" w:hAnsi="Times New Roman" w:cs="Times New Roman"/>
        </w:rPr>
        <w:t>1.3</w:t>
      </w:r>
      <w:r w:rsidRPr="005E5BF8">
        <w:rPr>
          <w:rFonts w:ascii="Times New Roman" w:hAnsi="Times New Roman" w:cs="Times New Roman"/>
        </w:rPr>
        <w:t>;</w:t>
      </w:r>
      <w:r w:rsidR="00BE23DB">
        <w:rPr>
          <w:rFonts w:ascii="Times New Roman" w:hAnsi="Times New Roman" w:cs="Times New Roman"/>
        </w:rPr>
        <w:t xml:space="preserve"> </w:t>
      </w:r>
      <w:r w:rsidRPr="005E5BF8">
        <w:rPr>
          <w:rFonts w:ascii="Times New Roman" w:hAnsi="Times New Roman" w:cs="Times New Roman"/>
        </w:rPr>
        <w:t>Milliman</w:t>
      </w:r>
      <w:r w:rsidR="00BE23DB">
        <w:rPr>
          <w:rFonts w:ascii="Times New Roman" w:hAnsi="Times New Roman" w:cs="Times New Roman"/>
        </w:rPr>
        <w:t xml:space="preserve"> and Syvitski, </w:t>
      </w:r>
      <w:r w:rsidRPr="005E5BF8">
        <w:rPr>
          <w:rFonts w:ascii="Times New Roman" w:hAnsi="Times New Roman" w:cs="Times New Roman"/>
        </w:rPr>
        <w:t>1992</w:t>
      </w:r>
      <w:r w:rsidR="00BE23DB">
        <w:rPr>
          <w:rFonts w:ascii="Times New Roman" w:hAnsi="Times New Roman" w:cs="Times New Roman"/>
        </w:rPr>
        <w:t>)</w:t>
      </w:r>
      <w:r w:rsidRPr="005E5BF8">
        <w:rPr>
          <w:rFonts w:ascii="Times New Roman" w:hAnsi="Times New Roman" w:cs="Times New Roman"/>
        </w:rPr>
        <w:t>. Therefore, based on this current understanding, passive-margin and active-margin systems are expected to respond to environmental perturbations in fundamentally unique ways.</w:t>
      </w:r>
    </w:p>
    <w:p w14:paraId="067CE6C4" w14:textId="46C63AA8" w:rsidR="005E5BF8" w:rsidRPr="005E5BF8" w:rsidRDefault="005E5BF8" w:rsidP="00153F64">
      <w:pPr>
        <w:spacing w:line="360" w:lineRule="auto"/>
        <w:ind w:firstLine="720"/>
        <w:rPr>
          <w:rFonts w:ascii="Times New Roman" w:hAnsi="Times New Roman" w:cs="Times New Roman"/>
        </w:rPr>
      </w:pPr>
      <w:r w:rsidRPr="005E5BF8">
        <w:rPr>
          <w:rFonts w:ascii="Times New Roman" w:hAnsi="Times New Roman" w:cs="Times New Roman"/>
        </w:rPr>
        <w:t xml:space="preserve">This thesis aims to advance our mechanistic understanding of fluvial carbon cycle feedbacks. To do so, I compare two end-member systems: </w:t>
      </w:r>
      <w:r w:rsidR="00153F64" w:rsidRPr="00153F64">
        <w:rPr>
          <w:rFonts w:ascii="Times New Roman" w:hAnsi="Times New Roman" w:cs="Times New Roman"/>
          <w:i/>
        </w:rPr>
        <w:t>(i.)</w:t>
      </w:r>
      <w:r w:rsidRPr="005E5BF8">
        <w:rPr>
          <w:rFonts w:ascii="Times New Roman" w:hAnsi="Times New Roman" w:cs="Times New Roman"/>
        </w:rPr>
        <w:t xml:space="preserve"> the Congo River representing large, floodplain-dominated, and low-erosion environments in order to isolate climatic controls; and </w:t>
      </w:r>
      <w:r w:rsidR="00153F64" w:rsidRPr="00153F64">
        <w:rPr>
          <w:rFonts w:ascii="Times New Roman" w:hAnsi="Times New Roman" w:cs="Times New Roman"/>
          <w:i/>
        </w:rPr>
        <w:t>(ii.)</w:t>
      </w:r>
      <w:r w:rsidRPr="005E5BF8">
        <w:rPr>
          <w:rFonts w:ascii="Times New Roman" w:hAnsi="Times New Roman" w:cs="Times New Roman"/>
        </w:rPr>
        <w:t xml:space="preserve"> rivers draining the highly erosive Central Range of Taiwan in order to determine geologic controls on active margins.</w:t>
      </w:r>
    </w:p>
    <w:p w14:paraId="00AD94B2" w14:textId="77777777" w:rsidR="005E5BF8" w:rsidRPr="005E5BF8" w:rsidRDefault="005E5BF8" w:rsidP="004906E8">
      <w:pPr>
        <w:spacing w:line="360" w:lineRule="auto"/>
        <w:rPr>
          <w:rFonts w:ascii="Times New Roman" w:hAnsi="Times New Roman" w:cs="Times New Roman"/>
        </w:rPr>
      </w:pPr>
    </w:p>
    <w:p w14:paraId="6997FCFC" w14:textId="3D028017" w:rsidR="005E5BF8" w:rsidRPr="00216AB4" w:rsidRDefault="005E5BF8" w:rsidP="004906E8">
      <w:pPr>
        <w:spacing w:line="360" w:lineRule="auto"/>
        <w:rPr>
          <w:rFonts w:ascii="Times New Roman" w:hAnsi="Times New Roman" w:cs="Times New Roman"/>
          <w:i/>
        </w:rPr>
      </w:pPr>
      <w:r w:rsidRPr="00C93D3B">
        <w:rPr>
          <w:rFonts w:ascii="Times New Roman" w:hAnsi="Times New Roman" w:cs="Times New Roman"/>
          <w:i/>
        </w:rPr>
        <w:t>The ne</w:t>
      </w:r>
      <w:r w:rsidR="00C93D3B" w:rsidRPr="00C93D3B">
        <w:rPr>
          <w:rFonts w:ascii="Times New Roman" w:hAnsi="Times New Roman" w:cs="Times New Roman"/>
          <w:i/>
        </w:rPr>
        <w:t>ed for time-series measurements</w:t>
      </w:r>
    </w:p>
    <w:p w14:paraId="06D13A10" w14:textId="4BBEF8DD" w:rsidR="005E5BF8" w:rsidRPr="005E5BF8" w:rsidRDefault="005E5BF8" w:rsidP="00427B7A">
      <w:pPr>
        <w:spacing w:line="360" w:lineRule="auto"/>
        <w:ind w:firstLine="720"/>
        <w:rPr>
          <w:rFonts w:ascii="Times New Roman" w:hAnsi="Times New Roman" w:cs="Times New Roman"/>
        </w:rPr>
      </w:pPr>
      <w:r w:rsidRPr="005E5BF8">
        <w:rPr>
          <w:rFonts w:ascii="Times New Roman" w:hAnsi="Times New Roman" w:cs="Times New Roman"/>
        </w:rPr>
        <w:t xml:space="preserve">Fluvial systems are inherently dynamic in nature. However, there exist surprisingly few studies that consider riverine carbon export in a time-series manner, especially when including suspended sediments and particulate OC. Although such studies are logistically difficult, they provide critically important information regarding the seasonal variability and long-term evolution of river basins </w:t>
      </w:r>
      <w:r w:rsidR="00427B7A">
        <w:rPr>
          <w:rFonts w:ascii="Times New Roman" w:hAnsi="Times New Roman" w:cs="Times New Roman"/>
        </w:rPr>
        <w:t>(</w:t>
      </w:r>
      <w:r w:rsidR="00427B7A">
        <w:rPr>
          <w:rFonts w:ascii="Times New Roman" w:hAnsi="Times New Roman" w:cs="Times New Roman"/>
          <w:i/>
        </w:rPr>
        <w:t>e.g.</w:t>
      </w:r>
      <w:r w:rsidR="00427B7A">
        <w:rPr>
          <w:rFonts w:ascii="Times New Roman" w:hAnsi="Times New Roman" w:cs="Times New Roman"/>
        </w:rPr>
        <w:t xml:space="preserve"> Peterson et al., 2002; Raymond and Cole, 2003; Milliman and Farnsworth, 2011; Voss et al., 2015).</w:t>
      </w:r>
      <w:r w:rsidRPr="005E5BF8">
        <w:rPr>
          <w:rFonts w:ascii="Times New Roman" w:hAnsi="Times New Roman" w:cs="Times New Roman"/>
        </w:rPr>
        <w:t xml:space="preserve"> In addition to refining our estimates of carbon flux (Figure </w:t>
      </w:r>
      <w:r w:rsidR="00427B7A">
        <w:rPr>
          <w:rFonts w:ascii="Times New Roman" w:hAnsi="Times New Roman" w:cs="Times New Roman"/>
        </w:rPr>
        <w:t>1.1</w:t>
      </w:r>
      <w:r w:rsidRPr="005E5BF8">
        <w:rPr>
          <w:rFonts w:ascii="Times New Roman" w:hAnsi="Times New Roman" w:cs="Times New Roman"/>
        </w:rPr>
        <w:t xml:space="preserve">), time-series measurements have revealed that OC composition exhibits significant temporal variability that is related to hydrology </w:t>
      </w:r>
      <w:r w:rsidR="00427B7A">
        <w:rPr>
          <w:rFonts w:ascii="Times New Roman" w:hAnsi="Times New Roman" w:cs="Times New Roman"/>
        </w:rPr>
        <w:t>(</w:t>
      </w:r>
      <w:r w:rsidRPr="005E5BF8">
        <w:rPr>
          <w:rFonts w:ascii="Times New Roman" w:hAnsi="Times New Roman" w:cs="Times New Roman"/>
        </w:rPr>
        <w:t>Voss</w:t>
      </w:r>
      <w:r w:rsidR="00427B7A">
        <w:rPr>
          <w:rFonts w:ascii="Times New Roman" w:hAnsi="Times New Roman" w:cs="Times New Roman"/>
        </w:rPr>
        <w:t xml:space="preserve"> et al., </w:t>
      </w:r>
      <w:r w:rsidRPr="005E5BF8">
        <w:rPr>
          <w:rFonts w:ascii="Times New Roman" w:hAnsi="Times New Roman" w:cs="Times New Roman"/>
        </w:rPr>
        <w:t>2015</w:t>
      </w:r>
      <w:r w:rsidR="00427B7A">
        <w:rPr>
          <w:rFonts w:ascii="Times New Roman" w:hAnsi="Times New Roman" w:cs="Times New Roman"/>
        </w:rPr>
        <w:t xml:space="preserve">; </w:t>
      </w:r>
      <w:r w:rsidRPr="005E5BF8">
        <w:rPr>
          <w:rFonts w:ascii="Times New Roman" w:hAnsi="Times New Roman" w:cs="Times New Roman"/>
        </w:rPr>
        <w:t>Hemingway</w:t>
      </w:r>
      <w:r w:rsidR="00427B7A">
        <w:rPr>
          <w:rFonts w:ascii="Times New Roman" w:hAnsi="Times New Roman" w:cs="Times New Roman"/>
        </w:rPr>
        <w:t xml:space="preserve"> et al., </w:t>
      </w:r>
      <w:r w:rsidRPr="005E5BF8">
        <w:rPr>
          <w:rFonts w:ascii="Times New Roman" w:hAnsi="Times New Roman" w:cs="Times New Roman"/>
        </w:rPr>
        <w:t>2016</w:t>
      </w:r>
      <w:r w:rsidR="00427B7A">
        <w:rPr>
          <w:rFonts w:ascii="Times New Roman" w:hAnsi="Times New Roman" w:cs="Times New Roman"/>
        </w:rPr>
        <w:t>)</w:t>
      </w:r>
      <w:r w:rsidRPr="005E5BF8">
        <w:rPr>
          <w:rFonts w:ascii="Times New Roman" w:hAnsi="Times New Roman" w:cs="Times New Roman"/>
        </w:rPr>
        <w:t xml:space="preserve">. Furthermore, time-series studies provide a necessary link between the synoptic, "campaign-style" results that describe most of our knowledge on modern river systems and paleoclimate reconstructions that utilize sediments deposited in </w:t>
      </w:r>
      <w:r w:rsidR="00D80062">
        <w:rPr>
          <w:rFonts w:ascii="Times New Roman" w:hAnsi="Times New Roman" w:cs="Times New Roman"/>
        </w:rPr>
        <w:t>river-dominated margins</w:t>
      </w:r>
      <w:r w:rsidRPr="005E5BF8">
        <w:rPr>
          <w:rFonts w:ascii="Times New Roman" w:hAnsi="Times New Roman" w:cs="Times New Roman"/>
        </w:rPr>
        <w:t xml:space="preserve">. In this thesis, I attempt to further develop this emerging "time-variable river continuum" model by utilizing a 34-month time-series of monthly measurements on the Congo River in addition to a high-resolution (sub-daily) sampling scheme across three successive typhoon events in Taiwan. </w:t>
      </w:r>
    </w:p>
    <w:p w14:paraId="23AD1FD4" w14:textId="77777777" w:rsidR="005E5BF8" w:rsidRPr="005E5BF8" w:rsidRDefault="005E5BF8" w:rsidP="004906E8">
      <w:pPr>
        <w:spacing w:line="360" w:lineRule="auto"/>
        <w:rPr>
          <w:rFonts w:ascii="Times New Roman" w:hAnsi="Times New Roman" w:cs="Times New Roman"/>
        </w:rPr>
      </w:pPr>
    </w:p>
    <w:p w14:paraId="07E1E2B5" w14:textId="5F163E33" w:rsidR="005E5BF8" w:rsidRPr="00C746FF" w:rsidRDefault="005E5BF8" w:rsidP="004906E8">
      <w:pPr>
        <w:spacing w:line="360" w:lineRule="auto"/>
        <w:rPr>
          <w:rFonts w:ascii="Times New Roman" w:hAnsi="Times New Roman" w:cs="Times New Roman"/>
          <w:i/>
        </w:rPr>
      </w:pPr>
      <w:r w:rsidRPr="00C93D3B">
        <w:rPr>
          <w:rFonts w:ascii="Times New Roman" w:hAnsi="Times New Roman" w:cs="Times New Roman"/>
          <w:i/>
        </w:rPr>
        <w:t>Cur</w:t>
      </w:r>
      <w:r w:rsidR="00C93D3B" w:rsidRPr="00C93D3B">
        <w:rPr>
          <w:rFonts w:ascii="Times New Roman" w:hAnsi="Times New Roman" w:cs="Times New Roman"/>
          <w:i/>
        </w:rPr>
        <w:t>rent methodological limitations</w:t>
      </w:r>
    </w:p>
    <w:p w14:paraId="7FC2F505" w14:textId="08665C9C" w:rsidR="005E5BF8" w:rsidRPr="005E5BF8" w:rsidRDefault="005E5BF8" w:rsidP="00C746FF">
      <w:pPr>
        <w:spacing w:line="360" w:lineRule="auto"/>
        <w:ind w:firstLine="720"/>
        <w:rPr>
          <w:rFonts w:ascii="Times New Roman" w:hAnsi="Times New Roman" w:cs="Times New Roman"/>
        </w:rPr>
      </w:pPr>
      <w:r w:rsidRPr="005E5BF8">
        <w:rPr>
          <w:rFonts w:ascii="Times New Roman" w:hAnsi="Times New Roman" w:cs="Times New Roman"/>
        </w:rPr>
        <w:t xml:space="preserve">Currently, most studies aimed at constraining </w:t>
      </w:r>
      <w:r w:rsidR="009D62D3">
        <w:rPr>
          <w:rFonts w:ascii="Times New Roman" w:hAnsi="Times New Roman" w:cs="Times New Roman"/>
        </w:rPr>
        <w:t>the source and composition of exported flu</w:t>
      </w:r>
      <w:r w:rsidR="00D80062">
        <w:rPr>
          <w:rFonts w:ascii="Times New Roman" w:hAnsi="Times New Roman" w:cs="Times New Roman"/>
        </w:rPr>
        <w:t>v</w:t>
      </w:r>
      <w:r w:rsidR="009D62D3">
        <w:rPr>
          <w:rFonts w:ascii="Times New Roman" w:hAnsi="Times New Roman" w:cs="Times New Roman"/>
        </w:rPr>
        <w:t>ial OC</w:t>
      </w:r>
      <w:r w:rsidRPr="005E5BF8">
        <w:rPr>
          <w:rFonts w:ascii="Times New Roman" w:hAnsi="Times New Roman" w:cs="Times New Roman"/>
        </w:rPr>
        <w:t xml:space="preserve"> utilize the following techniques: </w:t>
      </w:r>
      <w:r w:rsidR="00C746FF" w:rsidRPr="00C746FF">
        <w:rPr>
          <w:rFonts w:ascii="Times New Roman" w:hAnsi="Times New Roman" w:cs="Times New Roman"/>
          <w:i/>
        </w:rPr>
        <w:t>(i.)</w:t>
      </w:r>
      <w:r w:rsidRPr="005E5BF8">
        <w:rPr>
          <w:rFonts w:ascii="Times New Roman" w:hAnsi="Times New Roman" w:cs="Times New Roman"/>
        </w:rPr>
        <w:t xml:space="preserve"> conservative tracers of bulk OC composition </w:t>
      </w:r>
      <w:r w:rsidR="00C746FF">
        <w:rPr>
          <w:rFonts w:ascii="Times New Roman" w:hAnsi="Times New Roman" w:cs="Times New Roman"/>
        </w:rPr>
        <w:t>(</w:t>
      </w:r>
      <w:r w:rsidR="00C746FF">
        <w:rPr>
          <w:rFonts w:ascii="Times New Roman" w:hAnsi="Times New Roman" w:cs="Times New Roman"/>
          <w:i/>
        </w:rPr>
        <w:t>e.g.</w:t>
      </w:r>
      <w:r w:rsidRPr="005E5BF8">
        <w:rPr>
          <w:rFonts w:ascii="Times New Roman" w:hAnsi="Times New Roman" w:cs="Times New Roman"/>
        </w:rPr>
        <w:t xml:space="preserve"> </w:t>
      </w:r>
      <w:r w:rsidRPr="00C746FF">
        <w:rPr>
          <w:rFonts w:ascii="Times New Roman" w:hAnsi="Times New Roman" w:cs="Times New Roman"/>
          <w:vertAlign w:val="superscript"/>
        </w:rPr>
        <w:t>14</w:t>
      </w:r>
      <w:r w:rsidRPr="005E5BF8">
        <w:rPr>
          <w:rFonts w:ascii="Times New Roman" w:hAnsi="Times New Roman" w:cs="Times New Roman"/>
        </w:rPr>
        <w:t xml:space="preserve">C content, </w:t>
      </w:r>
      <w:r w:rsidRPr="00C746FF">
        <w:rPr>
          <w:rFonts w:ascii="Times New Roman" w:hAnsi="Times New Roman" w:cs="Times New Roman"/>
          <w:vertAlign w:val="superscript"/>
        </w:rPr>
        <w:t>13</w:t>
      </w:r>
      <w:r w:rsidRPr="005E5BF8">
        <w:rPr>
          <w:rFonts w:ascii="Times New Roman" w:hAnsi="Times New Roman" w:cs="Times New Roman"/>
        </w:rPr>
        <w:t xml:space="preserve">C content, N/C ratios, </w:t>
      </w:r>
      <w:r w:rsidR="00C746FF" w:rsidRPr="00C746FF">
        <w:rPr>
          <w:rFonts w:ascii="Times New Roman" w:hAnsi="Times New Roman" w:cs="Times New Roman"/>
          <w:i/>
        </w:rPr>
        <w:t>etc.</w:t>
      </w:r>
      <w:r w:rsidRPr="005E5BF8">
        <w:rPr>
          <w:rFonts w:ascii="Times New Roman" w:hAnsi="Times New Roman" w:cs="Times New Roman"/>
        </w:rPr>
        <w:t xml:space="preserve">); </w:t>
      </w:r>
      <w:r w:rsidR="00C746FF" w:rsidRPr="00C746FF">
        <w:rPr>
          <w:rFonts w:ascii="Times New Roman" w:hAnsi="Times New Roman" w:cs="Times New Roman"/>
          <w:i/>
        </w:rPr>
        <w:t>(</w:t>
      </w:r>
      <w:r w:rsidR="00C746FF">
        <w:rPr>
          <w:rFonts w:ascii="Times New Roman" w:hAnsi="Times New Roman" w:cs="Times New Roman"/>
          <w:i/>
        </w:rPr>
        <w:t>ii</w:t>
      </w:r>
      <w:r w:rsidR="00C746FF" w:rsidRPr="00C746FF">
        <w:rPr>
          <w:rFonts w:ascii="Times New Roman" w:hAnsi="Times New Roman" w:cs="Times New Roman"/>
          <w:i/>
        </w:rPr>
        <w:t>.)</w:t>
      </w:r>
      <w:r w:rsidRPr="005E5BF8">
        <w:rPr>
          <w:rFonts w:ascii="Times New Roman" w:hAnsi="Times New Roman" w:cs="Times New Roman"/>
        </w:rPr>
        <w:t xml:space="preserve"> compound-specific biomarker concentrations and isotope composition </w:t>
      </w:r>
      <w:r w:rsidR="00C746FF">
        <w:rPr>
          <w:rFonts w:ascii="Times New Roman" w:hAnsi="Times New Roman" w:cs="Times New Roman"/>
        </w:rPr>
        <w:t>(</w:t>
      </w:r>
      <w:r w:rsidR="00C746FF">
        <w:rPr>
          <w:rFonts w:ascii="Times New Roman" w:hAnsi="Times New Roman" w:cs="Times New Roman"/>
          <w:i/>
        </w:rPr>
        <w:t>e.g.</w:t>
      </w:r>
      <w:r w:rsidRPr="005E5BF8">
        <w:rPr>
          <w:rFonts w:ascii="Times New Roman" w:hAnsi="Times New Roman" w:cs="Times New Roman"/>
        </w:rPr>
        <w:t xml:space="preserve"> </w:t>
      </w:r>
      <w:r w:rsidR="00C746FF" w:rsidRPr="00C746FF">
        <w:rPr>
          <w:rFonts w:ascii="Times New Roman" w:hAnsi="Times New Roman" w:cs="Times New Roman"/>
          <w:i/>
        </w:rPr>
        <w:t>n</w:t>
      </w:r>
      <w:r w:rsidRPr="005E5BF8">
        <w:rPr>
          <w:rFonts w:ascii="Times New Roman" w:hAnsi="Times New Roman" w:cs="Times New Roman"/>
        </w:rPr>
        <w:t xml:space="preserve">-alkyl lipds, sterols, lignin oxidation products); and </w:t>
      </w:r>
      <w:r w:rsidR="00C746FF" w:rsidRPr="00C746FF">
        <w:rPr>
          <w:rFonts w:ascii="Times New Roman" w:hAnsi="Times New Roman" w:cs="Times New Roman"/>
          <w:i/>
        </w:rPr>
        <w:t>(i</w:t>
      </w:r>
      <w:r w:rsidR="00C746FF">
        <w:rPr>
          <w:rFonts w:ascii="Times New Roman" w:hAnsi="Times New Roman" w:cs="Times New Roman"/>
          <w:i/>
        </w:rPr>
        <w:t>ii</w:t>
      </w:r>
      <w:r w:rsidR="00C746FF" w:rsidRPr="00C746FF">
        <w:rPr>
          <w:rFonts w:ascii="Times New Roman" w:hAnsi="Times New Roman" w:cs="Times New Roman"/>
          <w:i/>
        </w:rPr>
        <w:t>.)</w:t>
      </w:r>
      <w:r w:rsidRPr="005E5BF8">
        <w:rPr>
          <w:rFonts w:ascii="Times New Roman" w:hAnsi="Times New Roman" w:cs="Times New Roman"/>
        </w:rPr>
        <w:t xml:space="preserve"> high-resolution non-quantitative mass spectrometry. When used in tandem, these techniques offer a powerful approach to understanding OC sources. </w:t>
      </w:r>
    </w:p>
    <w:p w14:paraId="01A563FB" w14:textId="72A58F4D" w:rsidR="005E5BF8" w:rsidRPr="005E5BF8" w:rsidRDefault="005E5BF8" w:rsidP="003852F3">
      <w:pPr>
        <w:spacing w:line="360" w:lineRule="auto"/>
        <w:ind w:firstLine="720"/>
        <w:rPr>
          <w:rFonts w:ascii="Times New Roman" w:hAnsi="Times New Roman" w:cs="Times New Roman"/>
        </w:rPr>
      </w:pPr>
      <w:r w:rsidRPr="005E5BF8">
        <w:rPr>
          <w:rFonts w:ascii="Times New Roman" w:hAnsi="Times New Roman" w:cs="Times New Roman"/>
        </w:rPr>
        <w:t xml:space="preserve">However, each comes with its own drawbacks. For example, bulk measurements provide a weighted-average view of the composition of all OC contained within a sample, but require </w:t>
      </w:r>
      <w:r w:rsidR="00C746FF">
        <w:rPr>
          <w:rFonts w:ascii="Times New Roman" w:hAnsi="Times New Roman" w:cs="Times New Roman"/>
          <w:i/>
        </w:rPr>
        <w:t>a priori</w:t>
      </w:r>
      <w:r w:rsidRPr="005E5BF8">
        <w:rPr>
          <w:rFonts w:ascii="Times New Roman" w:hAnsi="Times New Roman" w:cs="Times New Roman"/>
        </w:rPr>
        <w:t xml:space="preserve"> knowledge of end-member compositions in order to un-mix source contributions </w:t>
      </w:r>
      <w:r w:rsidR="00C746FF">
        <w:rPr>
          <w:rFonts w:ascii="Times New Roman" w:hAnsi="Times New Roman" w:cs="Times New Roman"/>
        </w:rPr>
        <w:t>(Perdue et al., 2007; Weijers et al., 2009; Hilton et al., 2010; Hossler and Bauer, 2012)</w:t>
      </w:r>
      <w:r w:rsidRPr="005E5BF8">
        <w:rPr>
          <w:rFonts w:ascii="Times New Roman" w:hAnsi="Times New Roman" w:cs="Times New Roman"/>
        </w:rPr>
        <w:t xml:space="preserve">. In contrast, biomarker concentration and isotope measurements provide information specific to a particular OC source, but individual compounds typically constitute </w:t>
      </w:r>
      <w:r w:rsidR="00C746FF">
        <w:rPr>
          <w:rFonts w:ascii="Times New Roman" w:hAnsi="Times New Roman" w:cs="Times New Roman"/>
        </w:rPr>
        <w:t>&lt;</w:t>
      </w:r>
      <w:r w:rsidRPr="005E5BF8">
        <w:rPr>
          <w:rFonts w:ascii="Times New Roman" w:hAnsi="Times New Roman" w:cs="Times New Roman"/>
        </w:rPr>
        <w:t xml:space="preserve">1% of total OC and are subject to potentially large and unknown production biases </w:t>
      </w:r>
      <w:r w:rsidR="00C746FF">
        <w:rPr>
          <w:rFonts w:ascii="Times New Roman" w:hAnsi="Times New Roman" w:cs="Times New Roman"/>
        </w:rPr>
        <w:t>(Garcin et al., 2014; Ponton et al., 2014)</w:t>
      </w:r>
      <w:r w:rsidRPr="005E5BF8">
        <w:rPr>
          <w:rFonts w:ascii="Times New Roman" w:hAnsi="Times New Roman" w:cs="Times New Roman"/>
        </w:rPr>
        <w:t>. To address these draw</w:t>
      </w:r>
      <w:r w:rsidR="00C746FF">
        <w:rPr>
          <w:rFonts w:ascii="Times New Roman" w:hAnsi="Times New Roman" w:cs="Times New Roman"/>
        </w:rPr>
        <w:t>backs, a 4</w:t>
      </w:r>
      <w:r w:rsidR="00C746FF" w:rsidRPr="00C746FF">
        <w:rPr>
          <w:rFonts w:ascii="Times New Roman" w:hAnsi="Times New Roman" w:cs="Times New Roman"/>
          <w:vertAlign w:val="superscript"/>
        </w:rPr>
        <w:t>th</w:t>
      </w:r>
      <w:r w:rsidRPr="005E5BF8">
        <w:rPr>
          <w:rFonts w:ascii="Times New Roman" w:hAnsi="Times New Roman" w:cs="Times New Roman"/>
        </w:rPr>
        <w:t xml:space="preserve"> class of organic geochemical techniques is emerging </w:t>
      </w:r>
      <w:r w:rsidR="003852F3">
        <w:rPr>
          <w:rFonts w:ascii="Times New Roman" w:hAnsi="Times New Roman" w:cs="Times New Roman"/>
        </w:rPr>
        <w:t>–</w:t>
      </w:r>
      <w:r w:rsidRPr="005E5BF8">
        <w:rPr>
          <w:rFonts w:ascii="Times New Roman" w:hAnsi="Times New Roman" w:cs="Times New Roman"/>
        </w:rPr>
        <w:t xml:space="preserve"> </w:t>
      </w:r>
      <w:r w:rsidR="00D80062">
        <w:rPr>
          <w:rFonts w:ascii="Times New Roman" w:hAnsi="Times New Roman" w:cs="Times New Roman"/>
        </w:rPr>
        <w:t>reaction monitoring</w:t>
      </w:r>
      <w:r w:rsidRPr="005E5BF8">
        <w:rPr>
          <w:rFonts w:ascii="Times New Roman" w:hAnsi="Times New Roman" w:cs="Times New Roman"/>
        </w:rPr>
        <w:t xml:space="preserve"> methods </w:t>
      </w:r>
      <w:r w:rsidR="003852F3">
        <w:rPr>
          <w:rFonts w:ascii="Times New Roman" w:hAnsi="Times New Roman" w:cs="Times New Roman"/>
        </w:rPr>
        <w:t>(</w:t>
      </w:r>
      <w:r w:rsidR="003852F3">
        <w:rPr>
          <w:rFonts w:ascii="Times New Roman" w:hAnsi="Times New Roman" w:cs="Times New Roman"/>
          <w:i/>
        </w:rPr>
        <w:t>e.g.</w:t>
      </w:r>
      <w:r w:rsidR="003852F3">
        <w:rPr>
          <w:rFonts w:ascii="Times New Roman" w:hAnsi="Times New Roman" w:cs="Times New Roman"/>
        </w:rPr>
        <w:t xml:space="preserve"> Rosenheim et al., 2008; Follett et al., 2014; Beaupré et al., 2016)</w:t>
      </w:r>
      <w:r w:rsidRPr="005E5BF8">
        <w:rPr>
          <w:rFonts w:ascii="Times New Roman" w:hAnsi="Times New Roman" w:cs="Times New Roman"/>
        </w:rPr>
        <w:t xml:space="preserve">. In addition to geochemical applications using time-series fluvial sediments, this thesis aims to advance our theoretical understanding </w:t>
      </w:r>
      <w:r w:rsidR="00D80062">
        <w:rPr>
          <w:rFonts w:ascii="Times New Roman" w:hAnsi="Times New Roman" w:cs="Times New Roman"/>
        </w:rPr>
        <w:t>one such reaction monitoring technique</w:t>
      </w:r>
      <w:r w:rsidRPr="005E5BF8">
        <w:rPr>
          <w:rFonts w:ascii="Times New Roman" w:hAnsi="Times New Roman" w:cs="Times New Roman"/>
        </w:rPr>
        <w:t xml:space="preserve">, specifically the "Ramped PyrOx" (RPO) </w:t>
      </w:r>
      <w:r w:rsidR="00C057ED" w:rsidRPr="005E5BF8">
        <w:rPr>
          <w:rFonts w:ascii="Times New Roman" w:hAnsi="Times New Roman" w:cs="Times New Roman"/>
        </w:rPr>
        <w:t xml:space="preserve">serial oxidation </w:t>
      </w:r>
      <w:r w:rsidRPr="005E5BF8">
        <w:rPr>
          <w:rFonts w:ascii="Times New Roman" w:hAnsi="Times New Roman" w:cs="Times New Roman"/>
        </w:rPr>
        <w:t xml:space="preserve">method. By heating a sample at a constant ramp rate and "binning" evolved </w:t>
      </w:r>
      <w:r w:rsidR="003852F3">
        <w:rPr>
          <w:rFonts w:ascii="Times New Roman" w:hAnsi="Times New Roman" w:cs="Times New Roman"/>
        </w:rPr>
        <w:t>CO</w:t>
      </w:r>
      <w:r w:rsidR="003852F3" w:rsidRPr="003852F3">
        <w:rPr>
          <w:rFonts w:ascii="Times New Roman" w:hAnsi="Times New Roman" w:cs="Times New Roman"/>
          <w:vertAlign w:val="subscript"/>
        </w:rPr>
        <w:t>2</w:t>
      </w:r>
      <w:r w:rsidRPr="005E5BF8">
        <w:rPr>
          <w:rFonts w:ascii="Times New Roman" w:hAnsi="Times New Roman" w:cs="Times New Roman"/>
        </w:rPr>
        <w:t xml:space="preserve"> for isotope measurements, this technique directly relates OC (thermo-)lability and isotope composition, and is therefore a promising method for monitoring OC degradation kinetics in the environment</w:t>
      </w:r>
      <w:r w:rsidR="00C057ED">
        <w:rPr>
          <w:rFonts w:ascii="Times New Roman" w:hAnsi="Times New Roman" w:cs="Times New Roman"/>
        </w:rPr>
        <w:t xml:space="preserve"> and for un-mixing </w:t>
      </w:r>
      <w:r w:rsidR="000A1966">
        <w:rPr>
          <w:rFonts w:ascii="Times New Roman" w:hAnsi="Times New Roman" w:cs="Times New Roman"/>
        </w:rPr>
        <w:t>OC sources.</w:t>
      </w:r>
    </w:p>
    <w:p w14:paraId="40F94AA8" w14:textId="77777777" w:rsidR="005E5BF8" w:rsidRPr="005E5BF8" w:rsidRDefault="005E5BF8" w:rsidP="004906E8">
      <w:pPr>
        <w:spacing w:line="360" w:lineRule="auto"/>
        <w:rPr>
          <w:rFonts w:ascii="Times New Roman" w:hAnsi="Times New Roman" w:cs="Times New Roman"/>
        </w:rPr>
      </w:pPr>
    </w:p>
    <w:p w14:paraId="628D2CA7" w14:textId="1DB1DCFE" w:rsidR="005E5BF8" w:rsidRPr="003852F3" w:rsidRDefault="00C93D3B" w:rsidP="004906E8">
      <w:pPr>
        <w:spacing w:line="360" w:lineRule="auto"/>
        <w:rPr>
          <w:rFonts w:ascii="Times New Roman" w:hAnsi="Times New Roman" w:cs="Times New Roman"/>
          <w:u w:val="single"/>
        </w:rPr>
      </w:pPr>
      <w:r w:rsidRPr="003852F3">
        <w:rPr>
          <w:rFonts w:ascii="Times New Roman" w:hAnsi="Times New Roman" w:cs="Times New Roman"/>
          <w:u w:val="single"/>
        </w:rPr>
        <w:t>Thesis outline</w:t>
      </w:r>
    </w:p>
    <w:p w14:paraId="4B77B538" w14:textId="77777777" w:rsidR="003852F3" w:rsidRDefault="003852F3" w:rsidP="003852F3">
      <w:pPr>
        <w:spacing w:line="360" w:lineRule="auto"/>
        <w:ind w:firstLine="720"/>
        <w:rPr>
          <w:rFonts w:ascii="Times New Roman" w:hAnsi="Times New Roman" w:cs="Times New Roman"/>
        </w:rPr>
      </w:pPr>
    </w:p>
    <w:p w14:paraId="5CF6FE39" w14:textId="77777777" w:rsidR="005E5BF8" w:rsidRPr="005E5BF8" w:rsidRDefault="005E5BF8" w:rsidP="003852F3">
      <w:pPr>
        <w:spacing w:line="360" w:lineRule="auto"/>
        <w:ind w:firstLine="720"/>
        <w:rPr>
          <w:rFonts w:ascii="Times New Roman" w:hAnsi="Times New Roman" w:cs="Times New Roman"/>
        </w:rPr>
      </w:pPr>
      <w:r w:rsidRPr="005E5BF8">
        <w:rPr>
          <w:rFonts w:ascii="Times New Roman" w:hAnsi="Times New Roman" w:cs="Times New Roman"/>
        </w:rPr>
        <w:t>This thesis is motivated by a set of questions that aim to further our understanding of the environmental processes governing the role of rivers in the global carbon cycle. Thematically, these questions can be separated into two main sections:</w:t>
      </w:r>
    </w:p>
    <w:p w14:paraId="0A83BEB5" w14:textId="77777777" w:rsidR="005E5BF8" w:rsidRPr="005E5BF8" w:rsidRDefault="005E5BF8" w:rsidP="004906E8">
      <w:pPr>
        <w:spacing w:line="360" w:lineRule="auto"/>
        <w:rPr>
          <w:rFonts w:ascii="Times New Roman" w:hAnsi="Times New Roman" w:cs="Times New Roman"/>
        </w:rPr>
      </w:pPr>
    </w:p>
    <w:p w14:paraId="5A3C9BF4" w14:textId="77777777" w:rsidR="003852F3" w:rsidRDefault="005E5BF8" w:rsidP="004906E8">
      <w:pPr>
        <w:pStyle w:val="ListParagraph"/>
        <w:numPr>
          <w:ilvl w:val="0"/>
          <w:numId w:val="1"/>
        </w:numPr>
        <w:spacing w:line="360" w:lineRule="auto"/>
        <w:rPr>
          <w:rFonts w:ascii="Times New Roman" w:hAnsi="Times New Roman" w:cs="Times New Roman"/>
        </w:rPr>
      </w:pPr>
      <w:r w:rsidRPr="003852F3">
        <w:rPr>
          <w:rFonts w:ascii="Times New Roman" w:hAnsi="Times New Roman" w:cs="Times New Roman"/>
          <w:b/>
        </w:rPr>
        <w:t>Ramped pyrolysis/oxidation (RPO) instrumental development, theory, data</w:t>
      </w:r>
      <w:r w:rsidR="003852F3" w:rsidRPr="003852F3">
        <w:rPr>
          <w:rFonts w:ascii="Times New Roman" w:hAnsi="Times New Roman" w:cs="Times New Roman"/>
          <w:b/>
        </w:rPr>
        <w:t xml:space="preserve"> treatment, and post-processing</w:t>
      </w:r>
      <w:r w:rsidRPr="003852F3">
        <w:rPr>
          <w:rFonts w:ascii="Times New Roman" w:hAnsi="Times New Roman" w:cs="Times New Roman"/>
        </w:rPr>
        <w:t xml:space="preserve"> (Chapters </w:t>
      </w:r>
      <w:r w:rsidR="003852F3" w:rsidRPr="003852F3">
        <w:rPr>
          <w:rFonts w:ascii="Times New Roman" w:hAnsi="Times New Roman" w:cs="Times New Roman"/>
        </w:rPr>
        <w:t xml:space="preserve">2 </w:t>
      </w:r>
      <w:r w:rsidRPr="003852F3">
        <w:rPr>
          <w:rFonts w:ascii="Times New Roman" w:hAnsi="Times New Roman" w:cs="Times New Roman"/>
        </w:rPr>
        <w:t xml:space="preserve">and </w:t>
      </w:r>
      <w:r w:rsidR="003852F3" w:rsidRPr="003852F3">
        <w:rPr>
          <w:rFonts w:ascii="Times New Roman" w:hAnsi="Times New Roman" w:cs="Times New Roman"/>
        </w:rPr>
        <w:t>3</w:t>
      </w:r>
      <w:r w:rsidRPr="003852F3">
        <w:rPr>
          <w:rFonts w:ascii="Times New Roman" w:hAnsi="Times New Roman" w:cs="Times New Roman"/>
        </w:rPr>
        <w:t>).</w:t>
      </w:r>
    </w:p>
    <w:p w14:paraId="02B72880" w14:textId="77777777" w:rsidR="003852F3" w:rsidRDefault="005E5BF8" w:rsidP="003852F3">
      <w:pPr>
        <w:pStyle w:val="ListParagraph"/>
        <w:numPr>
          <w:ilvl w:val="1"/>
          <w:numId w:val="1"/>
        </w:numPr>
        <w:spacing w:line="360" w:lineRule="auto"/>
        <w:rPr>
          <w:rFonts w:ascii="Times New Roman" w:hAnsi="Times New Roman" w:cs="Times New Roman"/>
        </w:rPr>
      </w:pPr>
      <w:r w:rsidRPr="003852F3">
        <w:rPr>
          <w:rFonts w:ascii="Times New Roman" w:hAnsi="Times New Roman" w:cs="Times New Roman"/>
        </w:rPr>
        <w:t>What is the contribution by contaminant ("blank") carbon in the RPO instrument, and how can this be corrected for? Does the RPO instrument impart any isotope fractionation?</w:t>
      </w:r>
    </w:p>
    <w:p w14:paraId="6981D1B9" w14:textId="77777777" w:rsidR="003852F3" w:rsidRDefault="005E5BF8" w:rsidP="003852F3">
      <w:pPr>
        <w:pStyle w:val="ListParagraph"/>
        <w:numPr>
          <w:ilvl w:val="1"/>
          <w:numId w:val="1"/>
        </w:numPr>
        <w:spacing w:line="360" w:lineRule="auto"/>
        <w:rPr>
          <w:rFonts w:ascii="Times New Roman" w:hAnsi="Times New Roman" w:cs="Times New Roman"/>
        </w:rPr>
      </w:pPr>
      <w:r w:rsidRPr="005E5BF8">
        <w:rPr>
          <w:rFonts w:ascii="Times New Roman" w:hAnsi="Times New Roman" w:cs="Times New Roman"/>
        </w:rPr>
        <w:t>Can profiles of organic carbon thermal recalcitrance be related to intrinsic molecular properties, and what are the governing kinetic reactions?</w:t>
      </w:r>
    </w:p>
    <w:p w14:paraId="689F3874" w14:textId="77777777" w:rsidR="003852F3" w:rsidRDefault="005E5BF8" w:rsidP="004906E8">
      <w:pPr>
        <w:pStyle w:val="ListParagraph"/>
        <w:numPr>
          <w:ilvl w:val="1"/>
          <w:numId w:val="1"/>
        </w:numPr>
        <w:spacing w:line="360" w:lineRule="auto"/>
        <w:rPr>
          <w:rFonts w:ascii="Times New Roman" w:hAnsi="Times New Roman" w:cs="Times New Roman"/>
        </w:rPr>
      </w:pPr>
      <w:r w:rsidRPr="005E5BF8">
        <w:rPr>
          <w:rFonts w:ascii="Times New Roman" w:hAnsi="Times New Roman" w:cs="Times New Roman"/>
        </w:rPr>
        <w:t xml:space="preserve">How can RPO-derived thermal profiles and isotope results be combined to advance our understanding of organic carbon sources and processing in the environment?  </w:t>
      </w:r>
    </w:p>
    <w:p w14:paraId="2FEB2E14" w14:textId="77777777" w:rsidR="003852F3" w:rsidRDefault="005E5BF8" w:rsidP="004906E8">
      <w:pPr>
        <w:pStyle w:val="ListParagraph"/>
        <w:numPr>
          <w:ilvl w:val="0"/>
          <w:numId w:val="1"/>
        </w:numPr>
        <w:spacing w:line="360" w:lineRule="auto"/>
        <w:rPr>
          <w:rFonts w:ascii="Times New Roman" w:hAnsi="Times New Roman" w:cs="Times New Roman"/>
        </w:rPr>
      </w:pPr>
      <w:r w:rsidRPr="003852F3">
        <w:rPr>
          <w:rFonts w:ascii="Times New Roman" w:hAnsi="Times New Roman" w:cs="Times New Roman"/>
          <w:b/>
        </w:rPr>
        <w:t>Application of organic geochemical methods to riverine suspended sediments and soils</w:t>
      </w:r>
      <w:r w:rsidRPr="003852F3">
        <w:rPr>
          <w:rFonts w:ascii="Times New Roman" w:hAnsi="Times New Roman" w:cs="Times New Roman"/>
        </w:rPr>
        <w:t xml:space="preserve"> (Chapters </w:t>
      </w:r>
      <w:r w:rsidR="003852F3">
        <w:rPr>
          <w:rFonts w:ascii="Times New Roman" w:hAnsi="Times New Roman" w:cs="Times New Roman"/>
        </w:rPr>
        <w:t>4, 5, and 6</w:t>
      </w:r>
      <w:r w:rsidRPr="003852F3">
        <w:rPr>
          <w:rFonts w:ascii="Times New Roman" w:hAnsi="Times New Roman" w:cs="Times New Roman"/>
        </w:rPr>
        <w:t>).</w:t>
      </w:r>
    </w:p>
    <w:p w14:paraId="5AE48347" w14:textId="77777777" w:rsidR="003852F3" w:rsidRDefault="005E5BF8" w:rsidP="003852F3">
      <w:pPr>
        <w:pStyle w:val="ListParagraph"/>
        <w:numPr>
          <w:ilvl w:val="1"/>
          <w:numId w:val="1"/>
        </w:numPr>
        <w:spacing w:line="360" w:lineRule="auto"/>
        <w:rPr>
          <w:rFonts w:ascii="Times New Roman" w:hAnsi="Times New Roman" w:cs="Times New Roman"/>
        </w:rPr>
      </w:pPr>
      <w:r w:rsidRPr="003852F3">
        <w:rPr>
          <w:rFonts w:ascii="Times New Roman" w:hAnsi="Times New Roman" w:cs="Times New Roman"/>
        </w:rPr>
        <w:t>How do the signals recorded in the fluvially exported particulate organic carbon integrate processes throughout the basin? Are they representative of upstream sources?</w:t>
      </w:r>
    </w:p>
    <w:p w14:paraId="757B4F9F" w14:textId="77777777" w:rsidR="003852F3" w:rsidRDefault="005E5BF8" w:rsidP="003852F3">
      <w:pPr>
        <w:pStyle w:val="ListParagraph"/>
        <w:numPr>
          <w:ilvl w:val="1"/>
          <w:numId w:val="1"/>
        </w:numPr>
        <w:spacing w:line="360" w:lineRule="auto"/>
        <w:rPr>
          <w:rFonts w:ascii="Times New Roman" w:hAnsi="Times New Roman" w:cs="Times New Roman"/>
        </w:rPr>
      </w:pPr>
      <w:r w:rsidRPr="005E5BF8">
        <w:rPr>
          <w:rFonts w:ascii="Times New Roman" w:hAnsi="Times New Roman" w:cs="Times New Roman"/>
        </w:rPr>
        <w:t>Do these signals respond to environmental variability (</w:t>
      </w:r>
      <w:r w:rsidR="003852F3" w:rsidRPr="003852F3">
        <w:rPr>
          <w:rFonts w:ascii="Times New Roman" w:hAnsi="Times New Roman" w:cs="Times New Roman"/>
          <w:i/>
        </w:rPr>
        <w:t>e.g.</w:t>
      </w:r>
      <w:r w:rsidR="003852F3">
        <w:rPr>
          <w:rFonts w:ascii="Times New Roman" w:hAnsi="Times New Roman" w:cs="Times New Roman"/>
        </w:rPr>
        <w:t xml:space="preserve"> </w:t>
      </w:r>
      <w:r w:rsidRPr="005E5BF8">
        <w:rPr>
          <w:rFonts w:ascii="Times New Roman" w:hAnsi="Times New Roman" w:cs="Times New Roman"/>
        </w:rPr>
        <w:t>hydrology, temperature) on seasonal and inter-annual timescales? How does this knowledge affect our interpretation of paleoenvironmental reconstructions using sedimentary archives?</w:t>
      </w:r>
    </w:p>
    <w:p w14:paraId="2D3ACE5A" w14:textId="074FF74F" w:rsidR="005E5BF8" w:rsidRDefault="005E5BF8" w:rsidP="004906E8">
      <w:pPr>
        <w:pStyle w:val="ListParagraph"/>
        <w:numPr>
          <w:ilvl w:val="1"/>
          <w:numId w:val="1"/>
        </w:numPr>
        <w:spacing w:line="360" w:lineRule="auto"/>
        <w:rPr>
          <w:rFonts w:ascii="Times New Roman" w:hAnsi="Times New Roman" w:cs="Times New Roman"/>
        </w:rPr>
      </w:pPr>
      <w:r w:rsidRPr="005E5BF8">
        <w:rPr>
          <w:rFonts w:ascii="Times New Roman" w:hAnsi="Times New Roman" w:cs="Times New Roman"/>
        </w:rPr>
        <w:t>How would changes in environmental conditions affect the s</w:t>
      </w:r>
      <w:r w:rsidR="003852F3">
        <w:rPr>
          <w:rFonts w:ascii="Times New Roman" w:hAnsi="Times New Roman" w:cs="Times New Roman"/>
        </w:rPr>
        <w:t>tability of carbon reservoirs (</w:t>
      </w:r>
      <w:r w:rsidR="003852F3" w:rsidRPr="003852F3">
        <w:rPr>
          <w:rFonts w:ascii="Times New Roman" w:hAnsi="Times New Roman" w:cs="Times New Roman"/>
          <w:i/>
        </w:rPr>
        <w:t>e.g.</w:t>
      </w:r>
      <w:r w:rsidR="003852F3">
        <w:rPr>
          <w:rFonts w:ascii="Times New Roman" w:hAnsi="Times New Roman" w:cs="Times New Roman"/>
        </w:rPr>
        <w:t xml:space="preserve"> </w:t>
      </w:r>
      <w:r w:rsidRPr="005E5BF8">
        <w:rPr>
          <w:rFonts w:ascii="Times New Roman" w:hAnsi="Times New Roman" w:cs="Times New Roman"/>
        </w:rPr>
        <w:t xml:space="preserve">soils, rock-derived organic carbon) and the corresponding </w:t>
      </w:r>
      <w:r w:rsidR="003852F3">
        <w:rPr>
          <w:rFonts w:ascii="Times New Roman" w:hAnsi="Times New Roman" w:cs="Times New Roman"/>
        </w:rPr>
        <w:t>CO</w:t>
      </w:r>
      <w:r w:rsidR="003852F3" w:rsidRPr="003852F3">
        <w:rPr>
          <w:rFonts w:ascii="Times New Roman" w:hAnsi="Times New Roman" w:cs="Times New Roman"/>
          <w:vertAlign w:val="subscript"/>
        </w:rPr>
        <w:t>2</w:t>
      </w:r>
      <w:r w:rsidRPr="005E5BF8">
        <w:rPr>
          <w:rFonts w:ascii="Times New Roman" w:hAnsi="Times New Roman" w:cs="Times New Roman"/>
        </w:rPr>
        <w:t xml:space="preserve"> flux from these reservoirs to the atmosphere?</w:t>
      </w:r>
    </w:p>
    <w:p w14:paraId="21CF3777" w14:textId="77777777" w:rsidR="003852F3" w:rsidRDefault="003852F3" w:rsidP="003852F3">
      <w:pPr>
        <w:spacing w:line="360" w:lineRule="auto"/>
        <w:rPr>
          <w:rFonts w:ascii="Times New Roman" w:hAnsi="Times New Roman" w:cs="Times New Roman"/>
        </w:rPr>
      </w:pPr>
    </w:p>
    <w:p w14:paraId="1BBD6BEB" w14:textId="54776AF7" w:rsidR="005B23AF" w:rsidRPr="003852F3" w:rsidRDefault="005B23AF" w:rsidP="003852F3">
      <w:pPr>
        <w:spacing w:line="360" w:lineRule="auto"/>
        <w:rPr>
          <w:rFonts w:ascii="Times New Roman" w:hAnsi="Times New Roman" w:cs="Times New Roman"/>
        </w:rPr>
      </w:pPr>
      <w:r>
        <w:rPr>
          <w:rFonts w:ascii="Times New Roman" w:hAnsi="Times New Roman" w:cs="Times New Roman"/>
        </w:rPr>
        <w:t>In practice, this thesis is articulated around the following chapters:</w:t>
      </w:r>
    </w:p>
    <w:p w14:paraId="700DEDE6" w14:textId="77777777" w:rsidR="000A1966" w:rsidRDefault="000A1966" w:rsidP="004906E8">
      <w:pPr>
        <w:spacing w:line="360" w:lineRule="auto"/>
        <w:rPr>
          <w:rFonts w:ascii="Times New Roman" w:hAnsi="Times New Roman" w:cs="Times New Roman"/>
          <w:b/>
        </w:rPr>
      </w:pPr>
    </w:p>
    <w:p w14:paraId="7C05F1F2" w14:textId="28FFF8B9" w:rsidR="005E5BF8" w:rsidRPr="005E5BF8" w:rsidRDefault="005E5BF8" w:rsidP="004906E8">
      <w:pPr>
        <w:spacing w:line="360" w:lineRule="auto"/>
        <w:rPr>
          <w:rFonts w:ascii="Times New Roman" w:hAnsi="Times New Roman" w:cs="Times New Roman"/>
        </w:rPr>
      </w:pPr>
      <w:r w:rsidRPr="003852F3">
        <w:rPr>
          <w:rFonts w:ascii="Times New Roman" w:hAnsi="Times New Roman" w:cs="Times New Roman"/>
          <w:b/>
        </w:rPr>
        <w:t>Chapter 2</w:t>
      </w:r>
    </w:p>
    <w:p w14:paraId="0B1FD47E" w14:textId="12A23FD6" w:rsidR="005E5BF8" w:rsidRPr="005E5BF8" w:rsidRDefault="005E5BF8" w:rsidP="003852F3">
      <w:pPr>
        <w:spacing w:line="360" w:lineRule="auto"/>
        <w:ind w:firstLine="720"/>
        <w:rPr>
          <w:rFonts w:ascii="Times New Roman" w:hAnsi="Times New Roman" w:cs="Times New Roman"/>
        </w:rPr>
      </w:pPr>
      <w:r w:rsidRPr="005E5BF8">
        <w:rPr>
          <w:rFonts w:ascii="Times New Roman" w:hAnsi="Times New Roman" w:cs="Times New Roman"/>
        </w:rPr>
        <w:t xml:space="preserve">This chapter describes recent developments to the RPO radiocarbon instrument located at the National Ocean Sciences Accelerator Mass Spectrometer (NOSAMS) facility. This method aims to separate individual components contained within complex OC mixtures based on thermo-lability and to evaluate the range of both stable carbon </w:t>
      </w:r>
      <w:r w:rsidR="003852F3">
        <w:rPr>
          <w:rFonts w:ascii="Times New Roman" w:hAnsi="Times New Roman" w:cs="Times New Roman"/>
        </w:rPr>
        <w:t>(</w:t>
      </w:r>
      <w:r w:rsidR="003852F3" w:rsidRPr="003852F3">
        <w:rPr>
          <w:rFonts w:ascii="Times New Roman" w:hAnsi="Times New Roman" w:cs="Times New Roman"/>
          <w:vertAlign w:val="superscript"/>
        </w:rPr>
        <w:t>13</w:t>
      </w:r>
      <w:r w:rsidRPr="005E5BF8">
        <w:rPr>
          <w:rFonts w:ascii="Times New Roman" w:hAnsi="Times New Roman" w:cs="Times New Roman"/>
        </w:rPr>
        <w:t>C</w:t>
      </w:r>
      <w:r w:rsidR="008E05E0">
        <w:rPr>
          <w:rFonts w:ascii="Times New Roman" w:hAnsi="Times New Roman" w:cs="Times New Roman"/>
        </w:rPr>
        <w:t xml:space="preserve"> and </w:t>
      </w:r>
      <w:r w:rsidR="008E05E0" w:rsidRPr="00DA23DB">
        <w:rPr>
          <w:rFonts w:ascii="Times New Roman" w:hAnsi="Times New Roman" w:cs="Times New Roman"/>
          <w:vertAlign w:val="superscript"/>
        </w:rPr>
        <w:t>12</w:t>
      </w:r>
      <w:r w:rsidR="008E05E0">
        <w:rPr>
          <w:rFonts w:ascii="Times New Roman" w:hAnsi="Times New Roman" w:cs="Times New Roman"/>
        </w:rPr>
        <w:t>C</w:t>
      </w:r>
      <w:r w:rsidRPr="005E5BF8">
        <w:rPr>
          <w:rFonts w:ascii="Times New Roman" w:hAnsi="Times New Roman" w:cs="Times New Roman"/>
        </w:rPr>
        <w:t xml:space="preserve">) and radiocarbon </w:t>
      </w:r>
      <w:r w:rsidR="003852F3">
        <w:rPr>
          <w:rFonts w:ascii="Times New Roman" w:hAnsi="Times New Roman" w:cs="Times New Roman"/>
        </w:rPr>
        <w:t>(</w:t>
      </w:r>
      <w:r w:rsidR="003852F3" w:rsidRPr="003852F3">
        <w:rPr>
          <w:rFonts w:ascii="Times New Roman" w:hAnsi="Times New Roman" w:cs="Times New Roman"/>
          <w:vertAlign w:val="superscript"/>
        </w:rPr>
        <w:t>1</w:t>
      </w:r>
      <w:r w:rsidR="003852F3">
        <w:rPr>
          <w:rFonts w:ascii="Times New Roman" w:hAnsi="Times New Roman" w:cs="Times New Roman"/>
          <w:vertAlign w:val="superscript"/>
        </w:rPr>
        <w:t>4</w:t>
      </w:r>
      <w:r w:rsidR="003852F3" w:rsidRPr="005E5BF8">
        <w:rPr>
          <w:rFonts w:ascii="Times New Roman" w:hAnsi="Times New Roman" w:cs="Times New Roman"/>
        </w:rPr>
        <w:t>C)</w:t>
      </w:r>
      <w:r w:rsidRPr="005E5BF8">
        <w:rPr>
          <w:rFonts w:ascii="Times New Roman" w:hAnsi="Times New Roman" w:cs="Times New Roman"/>
        </w:rPr>
        <w:t xml:space="preserve"> composition contained within a given sample. Here, the contribution and isotope composition of contaminant ("blank") carbon is constrained and equations are presented to correct for this. Additionally, the isotope fractionation due to mass-balance effects is determined based on a compilation of 66 samples that have been analyzed over </w:t>
      </w:r>
      <w:r w:rsidR="003852F3">
        <w:rPr>
          <w:rFonts w:ascii="Times New Roman" w:hAnsi="Times New Roman" w:cs="Times New Roman"/>
        </w:rPr>
        <w:t>~4</w:t>
      </w:r>
      <w:r w:rsidRPr="005E5BF8">
        <w:rPr>
          <w:rFonts w:ascii="Times New Roman" w:hAnsi="Times New Roman" w:cs="Times New Roman"/>
        </w:rPr>
        <w:t xml:space="preserve"> years, while the fractionation due to kinetic effects </w:t>
      </w:r>
      <w:r w:rsidR="00E92138">
        <w:rPr>
          <w:rFonts w:ascii="Times New Roman" w:hAnsi="Times New Roman" w:cs="Times New Roman"/>
        </w:rPr>
        <w:t xml:space="preserve">is evaluated </w:t>
      </w:r>
      <w:r w:rsidRPr="005E5BF8">
        <w:rPr>
          <w:rFonts w:ascii="Times New Roman" w:hAnsi="Times New Roman" w:cs="Times New Roman"/>
        </w:rPr>
        <w:t xml:space="preserve">using a set of standard reference materials. </w:t>
      </w:r>
    </w:p>
    <w:p w14:paraId="5F2797C0" w14:textId="77777777" w:rsidR="005E5BF8" w:rsidRPr="005E5BF8" w:rsidRDefault="005E5BF8" w:rsidP="004906E8">
      <w:pPr>
        <w:spacing w:line="360" w:lineRule="auto"/>
        <w:rPr>
          <w:rFonts w:ascii="Times New Roman" w:hAnsi="Times New Roman" w:cs="Times New Roman"/>
        </w:rPr>
      </w:pPr>
    </w:p>
    <w:p w14:paraId="24066990" w14:textId="77777777" w:rsidR="003852F3" w:rsidRDefault="003852F3" w:rsidP="004906E8">
      <w:pPr>
        <w:spacing w:line="360" w:lineRule="auto"/>
        <w:rPr>
          <w:rFonts w:ascii="Times New Roman" w:hAnsi="Times New Roman" w:cs="Times New Roman"/>
          <w:b/>
        </w:rPr>
      </w:pPr>
      <w:r w:rsidRPr="003852F3">
        <w:rPr>
          <w:rFonts w:ascii="Times New Roman" w:hAnsi="Times New Roman" w:cs="Times New Roman"/>
          <w:b/>
        </w:rPr>
        <w:t>Chapter 3</w:t>
      </w:r>
    </w:p>
    <w:p w14:paraId="2F76F5CC" w14:textId="250C8212" w:rsidR="005E5BF8" w:rsidRPr="003852F3" w:rsidRDefault="005E5BF8" w:rsidP="003852F3">
      <w:pPr>
        <w:spacing w:line="360" w:lineRule="auto"/>
        <w:ind w:firstLine="720"/>
        <w:rPr>
          <w:rFonts w:ascii="Times New Roman" w:hAnsi="Times New Roman" w:cs="Times New Roman"/>
          <w:b/>
        </w:rPr>
      </w:pPr>
      <w:r w:rsidRPr="005E5BF8">
        <w:rPr>
          <w:rFonts w:ascii="Times New Roman" w:hAnsi="Times New Roman" w:cs="Times New Roman"/>
        </w:rPr>
        <w:t>Here, a framework in which to interpret RPO isotope and kinetic results is proposed. OC decomposition kinetics are described as a continuous superposition of parallel first-order decay reactions that are governed by the Arrhenius equation. The distribution of activation energy required to explain observed thermal profiles is then constrained by solving the regularized inverse problem, thus relating RPO experimental results with intrinsic chemical properties of a given sample. To robustly verify the assumptions built into this model, a set of test samples was analyzed under a range of experimental conditions. Lastly, this chapter discusses how the RPO instrument presents a novel approach for separating carbon sources and understanding OC transformation processes.</w:t>
      </w:r>
    </w:p>
    <w:p w14:paraId="01C05892" w14:textId="77777777" w:rsidR="005E5BF8" w:rsidRPr="003852F3" w:rsidRDefault="005E5BF8" w:rsidP="004906E8">
      <w:pPr>
        <w:spacing w:line="360" w:lineRule="auto"/>
        <w:rPr>
          <w:rFonts w:ascii="Times New Roman" w:hAnsi="Times New Roman" w:cs="Times New Roman"/>
          <w:b/>
        </w:rPr>
      </w:pPr>
    </w:p>
    <w:p w14:paraId="23D5FC69" w14:textId="0F902536" w:rsidR="005E5BF8" w:rsidRPr="003852F3" w:rsidRDefault="003852F3" w:rsidP="004906E8">
      <w:pPr>
        <w:spacing w:line="360" w:lineRule="auto"/>
        <w:rPr>
          <w:rFonts w:ascii="Times New Roman" w:hAnsi="Times New Roman" w:cs="Times New Roman"/>
          <w:b/>
        </w:rPr>
      </w:pPr>
      <w:r w:rsidRPr="003852F3">
        <w:rPr>
          <w:rFonts w:ascii="Times New Roman" w:hAnsi="Times New Roman" w:cs="Times New Roman"/>
          <w:b/>
        </w:rPr>
        <w:t>Chapter 4</w:t>
      </w:r>
    </w:p>
    <w:p w14:paraId="63411432" w14:textId="7A317509" w:rsidR="005E5BF8" w:rsidRPr="005E5BF8" w:rsidRDefault="005E5BF8" w:rsidP="003852F3">
      <w:pPr>
        <w:spacing w:line="360" w:lineRule="auto"/>
        <w:ind w:firstLine="720"/>
        <w:rPr>
          <w:rFonts w:ascii="Times New Roman" w:hAnsi="Times New Roman" w:cs="Times New Roman"/>
        </w:rPr>
      </w:pPr>
      <w:r w:rsidRPr="005E5BF8">
        <w:rPr>
          <w:rFonts w:ascii="Times New Roman" w:hAnsi="Times New Roman" w:cs="Times New Roman"/>
        </w:rPr>
        <w:t xml:space="preserve">This chapter concerns the seasonal and inter-annual variability of vascular-plant-derived biomarker concentrations and </w:t>
      </w:r>
      <w:r w:rsidR="003852F3">
        <w:rPr>
          <w:rFonts w:ascii="Times New Roman" w:hAnsi="Times New Roman" w:cs="Times New Roman"/>
        </w:rPr>
        <w:sym w:font="Symbol" w:char="F064"/>
      </w:r>
      <w:r w:rsidR="003852F3">
        <w:rPr>
          <w:rFonts w:ascii="Times New Roman" w:hAnsi="Times New Roman" w:cs="Times New Roman"/>
          <w:vertAlign w:val="superscript"/>
        </w:rPr>
        <w:t>13</w:t>
      </w:r>
      <w:r w:rsidR="003852F3">
        <w:rPr>
          <w:rFonts w:ascii="Times New Roman" w:hAnsi="Times New Roman" w:cs="Times New Roman"/>
        </w:rPr>
        <w:t xml:space="preserve">C </w:t>
      </w:r>
      <w:r w:rsidRPr="005E5BF8">
        <w:rPr>
          <w:rFonts w:ascii="Times New Roman" w:hAnsi="Times New Roman" w:cs="Times New Roman"/>
        </w:rPr>
        <w:t xml:space="preserve">values exported from the Congo River. Changes in the composition of vascular plant lipids </w:t>
      </w:r>
      <w:r w:rsidR="003852F3">
        <w:rPr>
          <w:rFonts w:ascii="Times New Roman" w:hAnsi="Times New Roman" w:cs="Times New Roman"/>
        </w:rPr>
        <w:t>(</w:t>
      </w:r>
      <w:r w:rsidR="003852F3" w:rsidRPr="003852F3">
        <w:rPr>
          <w:rFonts w:ascii="Times New Roman" w:hAnsi="Times New Roman" w:cs="Times New Roman"/>
          <w:i/>
        </w:rPr>
        <w:t>n</w:t>
      </w:r>
      <w:r w:rsidRPr="005E5BF8">
        <w:rPr>
          <w:rFonts w:ascii="Times New Roman" w:hAnsi="Times New Roman" w:cs="Times New Roman"/>
        </w:rPr>
        <w:t xml:space="preserve">-alkanes, </w:t>
      </w:r>
      <w:r w:rsidR="003852F3" w:rsidRPr="003852F3">
        <w:rPr>
          <w:rFonts w:ascii="Times New Roman" w:hAnsi="Times New Roman" w:cs="Times New Roman"/>
          <w:i/>
        </w:rPr>
        <w:t>n</w:t>
      </w:r>
      <w:r w:rsidRPr="005E5BF8">
        <w:rPr>
          <w:rFonts w:ascii="Times New Roman" w:hAnsi="Times New Roman" w:cs="Times New Roman"/>
        </w:rPr>
        <w:t xml:space="preserve">-alcohols, and </w:t>
      </w:r>
      <w:r w:rsidR="003852F3" w:rsidRPr="003852F3">
        <w:rPr>
          <w:rFonts w:ascii="Times New Roman" w:hAnsi="Times New Roman" w:cs="Times New Roman"/>
          <w:i/>
        </w:rPr>
        <w:t>n</w:t>
      </w:r>
      <w:r w:rsidRPr="005E5BF8">
        <w:rPr>
          <w:rFonts w:ascii="Times New Roman" w:hAnsi="Times New Roman" w:cs="Times New Roman"/>
        </w:rPr>
        <w:t>-alkanoic acids) extracted from fluvial sedimentary archives are commonly used as a tracer for changes in past ecosystem structure</w:t>
      </w:r>
      <w:r w:rsidR="00883791">
        <w:rPr>
          <w:rFonts w:ascii="Times New Roman" w:hAnsi="Times New Roman" w:cs="Times New Roman"/>
        </w:rPr>
        <w:t xml:space="preserve"> and</w:t>
      </w:r>
      <w:r w:rsidRPr="005E5BF8">
        <w:rPr>
          <w:rFonts w:ascii="Times New Roman" w:hAnsi="Times New Roman" w:cs="Times New Roman"/>
        </w:rPr>
        <w:t xml:space="preserve"> carbon export. However, few studies have monitored the role of inter-annual variability on these signals. Using a 34-month time-series collected from the Congo River at Brazzaville, this chapter shows that alkyl lipid compound classes variably track upstream ecosystems and that </w:t>
      </w:r>
      <w:r w:rsidR="003852F3" w:rsidRPr="003852F3">
        <w:rPr>
          <w:rFonts w:ascii="Times New Roman" w:hAnsi="Times New Roman" w:cs="Times New Roman"/>
          <w:i/>
        </w:rPr>
        <w:t>n</w:t>
      </w:r>
      <w:r w:rsidRPr="005E5BF8">
        <w:rPr>
          <w:rFonts w:ascii="Times New Roman" w:hAnsi="Times New Roman" w:cs="Times New Roman"/>
        </w:rPr>
        <w:t xml:space="preserve">-alcohols and </w:t>
      </w:r>
      <w:r w:rsidR="003852F3" w:rsidRPr="003852F3">
        <w:rPr>
          <w:rFonts w:ascii="Times New Roman" w:hAnsi="Times New Roman" w:cs="Times New Roman"/>
          <w:i/>
        </w:rPr>
        <w:t>n</w:t>
      </w:r>
      <w:r w:rsidRPr="005E5BF8">
        <w:rPr>
          <w:rFonts w:ascii="Times New Roman" w:hAnsi="Times New Roman" w:cs="Times New Roman"/>
        </w:rPr>
        <w:t xml:space="preserve">-alkanoic acids are more susceptible to seasonal variability than are </w:t>
      </w:r>
      <w:r w:rsidR="003852F3" w:rsidRPr="003852F3">
        <w:rPr>
          <w:rFonts w:ascii="Times New Roman" w:hAnsi="Times New Roman" w:cs="Times New Roman"/>
          <w:i/>
        </w:rPr>
        <w:t>n</w:t>
      </w:r>
      <w:r w:rsidRPr="005E5BF8">
        <w:rPr>
          <w:rFonts w:ascii="Times New Roman" w:hAnsi="Times New Roman" w:cs="Times New Roman"/>
        </w:rPr>
        <w:t xml:space="preserve">-alkanes. </w:t>
      </w:r>
    </w:p>
    <w:p w14:paraId="52B0AA04" w14:textId="77777777" w:rsidR="005E5BF8" w:rsidRPr="005E5BF8" w:rsidRDefault="005E5BF8" w:rsidP="004906E8">
      <w:pPr>
        <w:spacing w:line="360" w:lineRule="auto"/>
        <w:rPr>
          <w:rFonts w:ascii="Times New Roman" w:hAnsi="Times New Roman" w:cs="Times New Roman"/>
        </w:rPr>
      </w:pPr>
    </w:p>
    <w:p w14:paraId="5E772BDA" w14:textId="554B8897" w:rsidR="005E5BF8" w:rsidRPr="003852F3" w:rsidRDefault="003852F3" w:rsidP="004906E8">
      <w:pPr>
        <w:spacing w:line="360" w:lineRule="auto"/>
        <w:rPr>
          <w:rFonts w:ascii="Times New Roman" w:hAnsi="Times New Roman" w:cs="Times New Roman"/>
          <w:b/>
        </w:rPr>
      </w:pPr>
      <w:r w:rsidRPr="003852F3">
        <w:rPr>
          <w:rFonts w:ascii="Times New Roman" w:hAnsi="Times New Roman" w:cs="Times New Roman"/>
          <w:b/>
        </w:rPr>
        <w:t>Chapter 5</w:t>
      </w:r>
    </w:p>
    <w:p w14:paraId="7712A589" w14:textId="044F7873" w:rsidR="005E5BF8" w:rsidRPr="005E5BF8" w:rsidRDefault="005E5BF8" w:rsidP="003852F3">
      <w:pPr>
        <w:spacing w:line="360" w:lineRule="auto"/>
        <w:ind w:firstLine="720"/>
        <w:rPr>
          <w:rFonts w:ascii="Times New Roman" w:hAnsi="Times New Roman" w:cs="Times New Roman"/>
        </w:rPr>
      </w:pPr>
      <w:r w:rsidRPr="005E5BF8">
        <w:rPr>
          <w:rFonts w:ascii="Times New Roman" w:hAnsi="Times New Roman" w:cs="Times New Roman"/>
        </w:rPr>
        <w:t xml:space="preserve">Using the same Congo River sample set, </w:t>
      </w:r>
      <w:r w:rsidR="003852F3">
        <w:rPr>
          <w:rFonts w:ascii="Times New Roman" w:hAnsi="Times New Roman" w:cs="Times New Roman"/>
        </w:rPr>
        <w:t>this chapter</w:t>
      </w:r>
      <w:r w:rsidRPr="005E5BF8">
        <w:rPr>
          <w:rFonts w:ascii="Times New Roman" w:hAnsi="Times New Roman" w:cs="Times New Roman"/>
        </w:rPr>
        <w:t xml:space="preserve"> constrains the source of exported particulate OC using bulk conservative tracers </w:t>
      </w:r>
      <w:r w:rsidR="003852F3">
        <w:rPr>
          <w:rFonts w:ascii="Times New Roman" w:hAnsi="Times New Roman" w:cs="Times New Roman"/>
        </w:rPr>
        <w:t>(</w:t>
      </w:r>
      <w:r w:rsidR="003852F3">
        <w:rPr>
          <w:rFonts w:ascii="Times New Roman" w:hAnsi="Times New Roman" w:cs="Times New Roman"/>
        </w:rPr>
        <w:sym w:font="Symbol" w:char="F064"/>
      </w:r>
      <w:r w:rsidR="003852F3">
        <w:rPr>
          <w:rFonts w:ascii="Times New Roman" w:hAnsi="Times New Roman" w:cs="Times New Roman"/>
          <w:vertAlign w:val="superscript"/>
        </w:rPr>
        <w:t>13</w:t>
      </w:r>
      <w:r w:rsidR="003852F3">
        <w:rPr>
          <w:rFonts w:ascii="Times New Roman" w:hAnsi="Times New Roman" w:cs="Times New Roman"/>
        </w:rPr>
        <w:t>C</w:t>
      </w:r>
      <w:r w:rsidRPr="005E5BF8">
        <w:rPr>
          <w:rFonts w:ascii="Times New Roman" w:hAnsi="Times New Roman" w:cs="Times New Roman"/>
        </w:rPr>
        <w:t xml:space="preserve">, </w:t>
      </w:r>
      <w:r w:rsidR="003852F3">
        <w:rPr>
          <w:rFonts w:ascii="Times New Roman" w:hAnsi="Times New Roman" w:cs="Times New Roman"/>
        </w:rPr>
        <w:t>∆</w:t>
      </w:r>
      <w:r w:rsidR="003852F3" w:rsidRPr="003852F3">
        <w:rPr>
          <w:rFonts w:ascii="Times New Roman" w:hAnsi="Times New Roman" w:cs="Times New Roman"/>
          <w:vertAlign w:val="superscript"/>
        </w:rPr>
        <w:t>14</w:t>
      </w:r>
      <w:r w:rsidR="003852F3">
        <w:rPr>
          <w:rFonts w:ascii="Times New Roman" w:hAnsi="Times New Roman" w:cs="Times New Roman"/>
        </w:rPr>
        <w:t>C</w:t>
      </w:r>
      <w:r w:rsidRPr="005E5BF8">
        <w:rPr>
          <w:rFonts w:ascii="Times New Roman" w:hAnsi="Times New Roman" w:cs="Times New Roman"/>
        </w:rPr>
        <w:t xml:space="preserve">, N/C) and microbial glycerol dialkyl glycerol tetraether (GDGT) biomarkers. Variability in OC sources is shown to be driven by inter-annual hydrodynamic variability, with exported OC being dominated by significantly pre-aged material eroded from the </w:t>
      </w:r>
      <w:r w:rsidRPr="003852F3">
        <w:rPr>
          <w:rFonts w:ascii="Times New Roman" w:hAnsi="Times New Roman" w:cs="Times New Roman"/>
          <w:i/>
        </w:rPr>
        <w:t>Cuvette Congolaise</w:t>
      </w:r>
      <w:r w:rsidRPr="005E5BF8">
        <w:rPr>
          <w:rFonts w:ascii="Times New Roman" w:hAnsi="Times New Roman" w:cs="Times New Roman"/>
        </w:rPr>
        <w:t xml:space="preserve"> swamp forest during periods of high northern-hemisphere discharge. </w:t>
      </w:r>
      <w:r w:rsidR="00883791">
        <w:rPr>
          <w:rFonts w:ascii="Times New Roman" w:hAnsi="Times New Roman" w:cs="Times New Roman"/>
        </w:rPr>
        <w:t>Compared</w:t>
      </w:r>
      <w:r w:rsidRPr="005E5BF8">
        <w:rPr>
          <w:rFonts w:ascii="Times New Roman" w:hAnsi="Times New Roman" w:cs="Times New Roman"/>
        </w:rPr>
        <w:t xml:space="preserve"> to published time-series data from an upstream tributary (Oubangui River), these results offer insight into the dilution and replacement of upstream POC by downstream sources during fluvial transit. Combined, Chapters </w:t>
      </w:r>
      <w:r w:rsidR="003852F3">
        <w:rPr>
          <w:rFonts w:ascii="Times New Roman" w:hAnsi="Times New Roman" w:cs="Times New Roman"/>
        </w:rPr>
        <w:t>4</w:t>
      </w:r>
      <w:r w:rsidRPr="005E5BF8">
        <w:rPr>
          <w:rFonts w:ascii="Times New Roman" w:hAnsi="Times New Roman" w:cs="Times New Roman"/>
        </w:rPr>
        <w:t xml:space="preserve"> and </w:t>
      </w:r>
      <w:r w:rsidR="003852F3">
        <w:rPr>
          <w:rFonts w:ascii="Times New Roman" w:hAnsi="Times New Roman" w:cs="Times New Roman"/>
        </w:rPr>
        <w:t>5</w:t>
      </w:r>
      <w:r w:rsidRPr="005E5BF8">
        <w:rPr>
          <w:rFonts w:ascii="Times New Roman" w:hAnsi="Times New Roman" w:cs="Times New Roman"/>
        </w:rPr>
        <w:t xml:space="preserve"> constrain the environmental processes governing Congo River OC export by highlighting the importance of seasonal and inter-annual hydrologic variability.</w:t>
      </w:r>
    </w:p>
    <w:p w14:paraId="21656485" w14:textId="77777777" w:rsidR="005E5BF8" w:rsidRPr="005E5BF8" w:rsidRDefault="005E5BF8" w:rsidP="004906E8">
      <w:pPr>
        <w:spacing w:line="360" w:lineRule="auto"/>
        <w:rPr>
          <w:rFonts w:ascii="Times New Roman" w:hAnsi="Times New Roman" w:cs="Times New Roman"/>
        </w:rPr>
      </w:pPr>
    </w:p>
    <w:p w14:paraId="49CDFD96" w14:textId="1A4ED7A3" w:rsidR="005E5BF8" w:rsidRPr="003852F3" w:rsidRDefault="003852F3" w:rsidP="004906E8">
      <w:pPr>
        <w:spacing w:line="360" w:lineRule="auto"/>
        <w:rPr>
          <w:rFonts w:ascii="Times New Roman" w:hAnsi="Times New Roman" w:cs="Times New Roman"/>
          <w:b/>
        </w:rPr>
      </w:pPr>
      <w:r w:rsidRPr="003852F3">
        <w:rPr>
          <w:rFonts w:ascii="Times New Roman" w:hAnsi="Times New Roman" w:cs="Times New Roman"/>
          <w:b/>
        </w:rPr>
        <w:t>Chapter 6</w:t>
      </w:r>
    </w:p>
    <w:p w14:paraId="38D8FCF4" w14:textId="186F4159" w:rsidR="005E5BF8" w:rsidRPr="005E5BF8" w:rsidRDefault="005E5BF8" w:rsidP="003852F3">
      <w:pPr>
        <w:spacing w:line="360" w:lineRule="auto"/>
        <w:ind w:firstLine="720"/>
        <w:rPr>
          <w:rFonts w:ascii="Times New Roman" w:hAnsi="Times New Roman" w:cs="Times New Roman"/>
        </w:rPr>
      </w:pPr>
      <w:r w:rsidRPr="005E5BF8">
        <w:rPr>
          <w:rFonts w:ascii="Times New Roman" w:hAnsi="Times New Roman" w:cs="Times New Roman"/>
        </w:rPr>
        <w:t xml:space="preserve">Lastly, using a combination of bulk measurements, alkanoic acid biomarkers, and RPO results, this chapter reveals that the oxidation of rock-derived OC in the highly erosive Central Range of Taiwan is governed by microbial processes, a phenomenon that has previously been observed in laboratory incubation experiments but has yet to be verified as quantitatively important in the field. Additionally, the resulting </w:t>
      </w:r>
      <w:r w:rsidR="003852F3">
        <w:rPr>
          <w:rFonts w:ascii="Times New Roman" w:hAnsi="Times New Roman" w:cs="Times New Roman"/>
        </w:rPr>
        <w:t>CO</w:t>
      </w:r>
      <w:r w:rsidR="003852F3" w:rsidRPr="003852F3">
        <w:rPr>
          <w:rFonts w:ascii="Times New Roman" w:hAnsi="Times New Roman" w:cs="Times New Roman"/>
          <w:vertAlign w:val="subscript"/>
        </w:rPr>
        <w:t>2</w:t>
      </w:r>
      <w:r w:rsidRPr="005E5BF8">
        <w:rPr>
          <w:rFonts w:ascii="Times New Roman" w:hAnsi="Times New Roman" w:cs="Times New Roman"/>
        </w:rPr>
        <w:t xml:space="preserve"> flux to the atmosphere is constrained to be roughly equal to that of </w:t>
      </w:r>
      <w:r w:rsidR="003852F3">
        <w:rPr>
          <w:rFonts w:ascii="Times New Roman" w:hAnsi="Times New Roman" w:cs="Times New Roman"/>
        </w:rPr>
        <w:t>CO</w:t>
      </w:r>
      <w:r w:rsidR="003852F3" w:rsidRPr="003852F3">
        <w:rPr>
          <w:rFonts w:ascii="Times New Roman" w:hAnsi="Times New Roman" w:cs="Times New Roman"/>
          <w:vertAlign w:val="subscript"/>
        </w:rPr>
        <w:t>2</w:t>
      </w:r>
      <w:r w:rsidRPr="005E5BF8">
        <w:rPr>
          <w:rFonts w:ascii="Times New Roman" w:hAnsi="Times New Roman" w:cs="Times New Roman"/>
        </w:rPr>
        <w:t xml:space="preserve"> drawdown due to silicate weathering and burial of biospheric OC in this system. Because microbial oxidation appears to be rapid, it is </w:t>
      </w:r>
      <w:r w:rsidR="00883791">
        <w:rPr>
          <w:rFonts w:ascii="Times New Roman" w:hAnsi="Times New Roman" w:cs="Times New Roman"/>
        </w:rPr>
        <w:t xml:space="preserve">likely </w:t>
      </w:r>
      <w:r w:rsidRPr="005E5BF8">
        <w:rPr>
          <w:rFonts w:ascii="Times New Roman" w:hAnsi="Times New Roman" w:cs="Times New Roman"/>
        </w:rPr>
        <w:t xml:space="preserve">not kinetically limited and resulting </w:t>
      </w:r>
      <w:r w:rsidR="003852F3">
        <w:rPr>
          <w:rFonts w:ascii="Times New Roman" w:hAnsi="Times New Roman" w:cs="Times New Roman"/>
        </w:rPr>
        <w:t>CO</w:t>
      </w:r>
      <w:r w:rsidR="003852F3" w:rsidRPr="003852F3">
        <w:rPr>
          <w:rFonts w:ascii="Times New Roman" w:hAnsi="Times New Roman" w:cs="Times New Roman"/>
          <w:vertAlign w:val="subscript"/>
        </w:rPr>
        <w:t>2</w:t>
      </w:r>
      <w:r w:rsidRPr="005E5BF8">
        <w:rPr>
          <w:rFonts w:ascii="Times New Roman" w:hAnsi="Times New Roman" w:cs="Times New Roman"/>
        </w:rPr>
        <w:t xml:space="preserve"> fluxes are governed by the rate of exposure of bedrock material to the weathering front </w:t>
      </w:r>
      <w:r w:rsidR="003852F3">
        <w:rPr>
          <w:rFonts w:ascii="Times New Roman" w:hAnsi="Times New Roman" w:cs="Times New Roman"/>
        </w:rPr>
        <w:t>(</w:t>
      </w:r>
      <w:r w:rsidR="003852F3" w:rsidRPr="003852F3">
        <w:rPr>
          <w:rFonts w:ascii="Times New Roman" w:hAnsi="Times New Roman" w:cs="Times New Roman"/>
          <w:i/>
        </w:rPr>
        <w:t>i.e.</w:t>
      </w:r>
      <w:r w:rsidRPr="005E5BF8">
        <w:rPr>
          <w:rFonts w:ascii="Times New Roman" w:hAnsi="Times New Roman" w:cs="Times New Roman"/>
        </w:rPr>
        <w:t xml:space="preserve"> erosion rate</w:t>
      </w:r>
      <w:r w:rsidR="00183385">
        <w:rPr>
          <w:rFonts w:ascii="Times New Roman" w:hAnsi="Times New Roman" w:cs="Times New Roman"/>
        </w:rPr>
        <w:t>)</w:t>
      </w:r>
      <w:r w:rsidR="000F47EC">
        <w:rPr>
          <w:rFonts w:ascii="Times New Roman" w:hAnsi="Times New Roman" w:cs="Times New Roman"/>
        </w:rPr>
        <w:t>.</w:t>
      </w:r>
    </w:p>
    <w:p w14:paraId="179904C1" w14:textId="23F8BF62" w:rsidR="005E5BF8" w:rsidRDefault="005E5BF8" w:rsidP="004906E8">
      <w:pPr>
        <w:spacing w:line="360" w:lineRule="auto"/>
        <w:rPr>
          <w:rFonts w:ascii="Times New Roman" w:hAnsi="Times New Roman" w:cs="Times New Roman"/>
          <w:b/>
        </w:rPr>
      </w:pPr>
    </w:p>
    <w:p w14:paraId="6D330ED3" w14:textId="77777777" w:rsidR="00216AB4" w:rsidRDefault="00216AB4">
      <w:pPr>
        <w:rPr>
          <w:rFonts w:ascii="Times New Roman" w:hAnsi="Times New Roman" w:cs="Times New Roman"/>
          <w:b/>
        </w:rPr>
      </w:pPr>
      <w:r>
        <w:rPr>
          <w:rFonts w:ascii="Times New Roman" w:hAnsi="Times New Roman" w:cs="Times New Roman"/>
          <w:b/>
        </w:rPr>
        <w:br w:type="page"/>
      </w:r>
    </w:p>
    <w:p w14:paraId="04B5DDA9" w14:textId="18D2E1F4" w:rsidR="004876D0" w:rsidRDefault="004876D0" w:rsidP="004906E8">
      <w:pPr>
        <w:spacing w:line="360" w:lineRule="auto"/>
        <w:rPr>
          <w:rFonts w:ascii="Times New Roman" w:hAnsi="Times New Roman" w:cs="Times New Roman"/>
          <w:b/>
        </w:rPr>
      </w:pPr>
      <w:r w:rsidRPr="004876D0">
        <w:rPr>
          <w:rFonts w:ascii="Times New Roman" w:hAnsi="Times New Roman" w:cs="Times New Roman"/>
          <w:b/>
        </w:rPr>
        <w:t>Conclusion</w:t>
      </w:r>
    </w:p>
    <w:p w14:paraId="5005544A" w14:textId="77777777" w:rsidR="004876D0" w:rsidRDefault="004876D0" w:rsidP="004906E8">
      <w:pPr>
        <w:spacing w:line="360" w:lineRule="auto"/>
        <w:rPr>
          <w:rFonts w:ascii="Times New Roman" w:hAnsi="Times New Roman" w:cs="Times New Roman"/>
          <w:b/>
        </w:rPr>
      </w:pPr>
    </w:p>
    <w:p w14:paraId="777F880D" w14:textId="40327C80" w:rsidR="004876D0" w:rsidRPr="004876D0" w:rsidRDefault="004876D0" w:rsidP="004906E8">
      <w:pPr>
        <w:spacing w:line="360" w:lineRule="auto"/>
        <w:rPr>
          <w:rFonts w:ascii="Times New Roman" w:hAnsi="Times New Roman" w:cs="Times New Roman"/>
        </w:rPr>
      </w:pPr>
      <w:r w:rsidRPr="004876D0">
        <w:rPr>
          <w:rFonts w:ascii="Times New Roman" w:hAnsi="Times New Roman" w:cs="Times New Roman"/>
        </w:rPr>
        <w:t xml:space="preserve">One of the </w:t>
      </w:r>
      <w:r w:rsidR="00CE3D75">
        <w:rPr>
          <w:rFonts w:ascii="Times New Roman" w:hAnsi="Times New Roman" w:cs="Times New Roman"/>
        </w:rPr>
        <w:t>fundamental goals</w:t>
      </w:r>
      <w:r w:rsidRPr="004876D0">
        <w:rPr>
          <w:rFonts w:ascii="Times New Roman" w:hAnsi="Times New Roman" w:cs="Times New Roman"/>
        </w:rPr>
        <w:t xml:space="preserve"> of Earth science is to understand, in a predictive manner, how the global carbon cycle adapt</w:t>
      </w:r>
      <w:r w:rsidR="007E2A88">
        <w:rPr>
          <w:rFonts w:ascii="Times New Roman" w:hAnsi="Times New Roman" w:cs="Times New Roman"/>
        </w:rPr>
        <w:t>s</w:t>
      </w:r>
      <w:r w:rsidRPr="004876D0">
        <w:rPr>
          <w:rFonts w:ascii="Times New Roman" w:hAnsi="Times New Roman" w:cs="Times New Roman"/>
        </w:rPr>
        <w:t xml:space="preserve"> and respond</w:t>
      </w:r>
      <w:r w:rsidR="007E2A88">
        <w:rPr>
          <w:rFonts w:ascii="Times New Roman" w:hAnsi="Times New Roman" w:cs="Times New Roman"/>
        </w:rPr>
        <w:t>s</w:t>
      </w:r>
      <w:r w:rsidRPr="004876D0">
        <w:rPr>
          <w:rFonts w:ascii="Times New Roman" w:hAnsi="Times New Roman" w:cs="Times New Roman"/>
        </w:rPr>
        <w:t xml:space="preserve"> to external perturbations</w:t>
      </w:r>
      <w:r w:rsidR="007E2A88">
        <w:rPr>
          <w:rFonts w:ascii="Times New Roman" w:hAnsi="Times New Roman" w:cs="Times New Roman"/>
        </w:rPr>
        <w:t>, both in the past as well as the future</w:t>
      </w:r>
      <w:r w:rsidRPr="004876D0">
        <w:rPr>
          <w:rFonts w:ascii="Times New Roman" w:hAnsi="Times New Roman" w:cs="Times New Roman"/>
        </w:rPr>
        <w:t xml:space="preserve">. The importance of this knowledge becomes especially apparent in the context of anthropogenic climate change </w:t>
      </w:r>
      <w:r w:rsidR="0081289D">
        <w:rPr>
          <w:rFonts w:ascii="Times New Roman" w:hAnsi="Times New Roman" w:cs="Times New Roman"/>
        </w:rPr>
        <w:t>–</w:t>
      </w:r>
      <w:r w:rsidRPr="004876D0">
        <w:rPr>
          <w:rFonts w:ascii="Times New Roman" w:hAnsi="Times New Roman" w:cs="Times New Roman"/>
        </w:rPr>
        <w:t xml:space="preserve"> how will Earth's natural cycles respond to this massive unnatural forcing? As a conclusion, I propose a set of thought experiments to highlight how the results contained within this thesis might offer novel insight into this understanding, and bring attention to the work that lies ahead.</w:t>
      </w:r>
    </w:p>
    <w:p w14:paraId="72934D83" w14:textId="77777777" w:rsidR="004876D0" w:rsidRDefault="004876D0" w:rsidP="004906E8">
      <w:pPr>
        <w:spacing w:line="360" w:lineRule="auto"/>
        <w:rPr>
          <w:rFonts w:ascii="Times New Roman" w:hAnsi="Times New Roman" w:cs="Times New Roman"/>
        </w:rPr>
      </w:pPr>
    </w:p>
    <w:p w14:paraId="4B996D1B" w14:textId="65E03BDB" w:rsidR="005E265F" w:rsidRPr="005E265F" w:rsidRDefault="005E265F" w:rsidP="004906E8">
      <w:pPr>
        <w:spacing w:line="360" w:lineRule="auto"/>
        <w:rPr>
          <w:rFonts w:ascii="Times New Roman" w:hAnsi="Times New Roman" w:cs="Times New Roman"/>
        </w:rPr>
      </w:pPr>
      <w:r>
        <w:rPr>
          <w:rFonts w:ascii="Times New Roman" w:hAnsi="Times New Roman" w:cs="Times New Roman"/>
          <w:u w:val="single"/>
        </w:rPr>
        <w:t>The global carbon cycle</w:t>
      </w:r>
    </w:p>
    <w:p w14:paraId="57FB7C66" w14:textId="77777777" w:rsidR="005E265F" w:rsidRPr="004876D0" w:rsidRDefault="005E265F" w:rsidP="004906E8">
      <w:pPr>
        <w:spacing w:line="360" w:lineRule="auto"/>
        <w:rPr>
          <w:rFonts w:ascii="Times New Roman" w:hAnsi="Times New Roman" w:cs="Times New Roman"/>
        </w:rPr>
      </w:pPr>
    </w:p>
    <w:p w14:paraId="358B987A" w14:textId="35A13F1D" w:rsidR="008416FB" w:rsidRDefault="004876D0" w:rsidP="004906E8">
      <w:pPr>
        <w:spacing w:line="360" w:lineRule="auto"/>
        <w:ind w:firstLine="720"/>
        <w:rPr>
          <w:rFonts w:ascii="Times New Roman" w:hAnsi="Times New Roman" w:cs="Times New Roman"/>
        </w:rPr>
      </w:pPr>
      <w:r w:rsidRPr="004876D0">
        <w:rPr>
          <w:rFonts w:ascii="Times New Roman" w:hAnsi="Times New Roman" w:cs="Times New Roman"/>
        </w:rPr>
        <w:t xml:space="preserve">It has long been realized that atmospheric </w:t>
      </w:r>
      <w:r>
        <w:rPr>
          <w:rFonts w:ascii="Times New Roman" w:hAnsi="Times New Roman" w:cs="Times New Roman"/>
        </w:rPr>
        <w:t>CO</w:t>
      </w:r>
      <w:r w:rsidRPr="004876D0">
        <w:rPr>
          <w:rFonts w:ascii="Times New Roman" w:hAnsi="Times New Roman" w:cs="Times New Roman"/>
          <w:vertAlign w:val="subscript"/>
        </w:rPr>
        <w:t>2</w:t>
      </w:r>
      <w:r w:rsidRPr="004876D0">
        <w:rPr>
          <w:rFonts w:ascii="Times New Roman" w:hAnsi="Times New Roman" w:cs="Times New Roman"/>
        </w:rPr>
        <w:t xml:space="preserve"> concentrations </w:t>
      </w:r>
      <w:r>
        <w:rPr>
          <w:rFonts w:ascii="Times New Roman" w:hAnsi="Times New Roman" w:cs="Times New Roman"/>
        </w:rPr>
        <w:t>(</w:t>
      </w:r>
      <w:r w:rsidRPr="004876D0">
        <w:rPr>
          <w:rFonts w:ascii="Times New Roman" w:hAnsi="Times New Roman" w:cs="Times New Roman"/>
          <w:i/>
        </w:rPr>
        <w:t>p</w:t>
      </w:r>
      <w:r w:rsidRPr="004876D0">
        <w:rPr>
          <w:rFonts w:ascii="Times New Roman" w:hAnsi="Times New Roman" w:cs="Times New Roman"/>
        </w:rPr>
        <w:t>CO</w:t>
      </w:r>
      <w:r w:rsidRPr="004876D0">
        <w:rPr>
          <w:rFonts w:ascii="Times New Roman" w:hAnsi="Times New Roman" w:cs="Times New Roman"/>
          <w:vertAlign w:val="subscript"/>
        </w:rPr>
        <w:t>2</w:t>
      </w:r>
      <w:r w:rsidRPr="004876D0">
        <w:rPr>
          <w:rFonts w:ascii="Times New Roman" w:hAnsi="Times New Roman" w:cs="Times New Roman"/>
        </w:rPr>
        <w:t xml:space="preserve">) have remained relatively stable throughout much of Earth's history despite global-scale variability in tectonics, temperature, ice cover, </w:t>
      </w:r>
      <w:r w:rsidRPr="004876D0">
        <w:rPr>
          <w:rFonts w:ascii="Times New Roman" w:hAnsi="Times New Roman" w:cs="Times New Roman"/>
          <w:i/>
        </w:rPr>
        <w:t>etc</w:t>
      </w:r>
      <w:r>
        <w:rPr>
          <w:rFonts w:ascii="Times New Roman" w:hAnsi="Times New Roman" w:cs="Times New Roman"/>
        </w:rPr>
        <w:t xml:space="preserve">. </w:t>
      </w:r>
      <w:r w:rsidRPr="004876D0">
        <w:rPr>
          <w:rFonts w:ascii="Times New Roman" w:hAnsi="Times New Roman" w:cs="Times New Roman"/>
        </w:rPr>
        <w:t xml:space="preserve">Therefore, to prevent runaway </w:t>
      </w:r>
      <w:r>
        <w:rPr>
          <w:rFonts w:ascii="Times New Roman" w:hAnsi="Times New Roman" w:cs="Times New Roman"/>
        </w:rPr>
        <w:t>CO</w:t>
      </w:r>
      <w:r>
        <w:rPr>
          <w:rFonts w:ascii="Times New Roman" w:hAnsi="Times New Roman" w:cs="Times New Roman"/>
          <w:vertAlign w:val="subscript"/>
        </w:rPr>
        <w:t>2</w:t>
      </w:r>
      <w:r w:rsidRPr="004876D0">
        <w:rPr>
          <w:rFonts w:ascii="Times New Roman" w:hAnsi="Times New Roman" w:cs="Times New Roman"/>
        </w:rPr>
        <w:t xml:space="preserve"> emission (</w:t>
      </w:r>
      <w:r w:rsidRPr="004876D0">
        <w:rPr>
          <w:rFonts w:ascii="Times New Roman" w:hAnsi="Times New Roman" w:cs="Times New Roman"/>
          <w:i/>
        </w:rPr>
        <w:t>i.e.</w:t>
      </w:r>
      <w:r w:rsidRPr="004876D0">
        <w:rPr>
          <w:rFonts w:ascii="Times New Roman" w:hAnsi="Times New Roman" w:cs="Times New Roman"/>
        </w:rPr>
        <w:t xml:space="preserve"> "hot-house" climate) or consumption </w:t>
      </w:r>
      <w:r>
        <w:rPr>
          <w:rFonts w:ascii="Times New Roman" w:hAnsi="Times New Roman" w:cs="Times New Roman"/>
        </w:rPr>
        <w:t>(</w:t>
      </w:r>
      <w:r w:rsidRPr="004876D0">
        <w:rPr>
          <w:rFonts w:ascii="Times New Roman" w:hAnsi="Times New Roman" w:cs="Times New Roman"/>
          <w:i/>
        </w:rPr>
        <w:t>i.e.</w:t>
      </w:r>
      <w:r w:rsidRPr="004876D0">
        <w:rPr>
          <w:rFonts w:ascii="Times New Roman" w:hAnsi="Times New Roman" w:cs="Times New Roman"/>
        </w:rPr>
        <w:t xml:space="preserve"> "ice-house" climate), </w:t>
      </w:r>
      <w:r w:rsidR="003F322F">
        <w:rPr>
          <w:rFonts w:ascii="Times New Roman" w:hAnsi="Times New Roman" w:cs="Times New Roman"/>
        </w:rPr>
        <w:t xml:space="preserve">it is canonically thought that </w:t>
      </w:r>
      <w:r w:rsidRPr="004876D0">
        <w:rPr>
          <w:rFonts w:ascii="Times New Roman" w:hAnsi="Times New Roman" w:cs="Times New Roman"/>
        </w:rPr>
        <w:t>the global carbon cycle is controlled by an intricate network of positive and negative feedback mechanis</w:t>
      </w:r>
      <w:r>
        <w:rPr>
          <w:rFonts w:ascii="Times New Roman" w:hAnsi="Times New Roman" w:cs="Times New Roman"/>
        </w:rPr>
        <w:t xml:space="preserve">ms </w:t>
      </w:r>
      <w:r w:rsidR="0078110B">
        <w:rPr>
          <w:rFonts w:ascii="Times New Roman" w:hAnsi="Times New Roman" w:cs="Times New Roman"/>
        </w:rPr>
        <w:t xml:space="preserve">acting </w:t>
      </w:r>
      <w:r>
        <w:rPr>
          <w:rFonts w:ascii="Times New Roman" w:hAnsi="Times New Roman" w:cs="Times New Roman"/>
        </w:rPr>
        <w:t>over geologic timescales (</w:t>
      </w:r>
      <w:r w:rsidRPr="004876D0">
        <w:rPr>
          <w:rFonts w:ascii="Times New Roman" w:hAnsi="Times New Roman" w:cs="Times New Roman"/>
        </w:rPr>
        <w:t>10</w:t>
      </w:r>
      <w:r w:rsidRPr="004876D0">
        <w:rPr>
          <w:rFonts w:ascii="Times New Roman" w:hAnsi="Times New Roman" w:cs="Times New Roman"/>
          <w:vertAlign w:val="superscript"/>
        </w:rPr>
        <w:t>6</w:t>
      </w:r>
      <w:r w:rsidRPr="004876D0">
        <w:rPr>
          <w:rFonts w:ascii="Times New Roman" w:hAnsi="Times New Roman" w:cs="Times New Roman"/>
        </w:rPr>
        <w:t xml:space="preserve"> </w:t>
      </w:r>
      <w:r w:rsidR="0081289D">
        <w:rPr>
          <w:rFonts w:ascii="Times New Roman" w:hAnsi="Times New Roman" w:cs="Times New Roman"/>
        </w:rPr>
        <w:t>–</w:t>
      </w:r>
      <w:r w:rsidRPr="004876D0">
        <w:rPr>
          <w:rFonts w:ascii="Times New Roman" w:hAnsi="Times New Roman" w:cs="Times New Roman"/>
        </w:rPr>
        <w:t xml:space="preserve"> 10</w:t>
      </w:r>
      <w:r w:rsidRPr="004876D0">
        <w:rPr>
          <w:rFonts w:ascii="Times New Roman" w:hAnsi="Times New Roman" w:cs="Times New Roman"/>
          <w:vertAlign w:val="superscript"/>
        </w:rPr>
        <w:t>7</w:t>
      </w:r>
      <w:r w:rsidRPr="004876D0">
        <w:rPr>
          <w:rFonts w:ascii="Times New Roman" w:hAnsi="Times New Roman" w:cs="Times New Roman"/>
        </w:rPr>
        <w:t xml:space="preserve"> yr)</w:t>
      </w:r>
      <w:r w:rsidR="0078110B">
        <w:rPr>
          <w:rFonts w:ascii="Times New Roman" w:hAnsi="Times New Roman" w:cs="Times New Roman"/>
        </w:rPr>
        <w:t>. This interpretation</w:t>
      </w:r>
      <w:r w:rsidR="007069D1">
        <w:rPr>
          <w:rFonts w:ascii="Times New Roman" w:hAnsi="Times New Roman" w:cs="Times New Roman"/>
        </w:rPr>
        <w:t xml:space="preserve">, </w:t>
      </w:r>
      <w:r w:rsidR="0023331F">
        <w:rPr>
          <w:rFonts w:ascii="Times New Roman" w:hAnsi="Times New Roman" w:cs="Times New Roman"/>
        </w:rPr>
        <w:t xml:space="preserve">commonly </w:t>
      </w:r>
      <w:r w:rsidR="007069D1">
        <w:rPr>
          <w:rFonts w:ascii="Times New Roman" w:hAnsi="Times New Roman" w:cs="Times New Roman"/>
        </w:rPr>
        <w:t>attributed to the late Bob Berner,</w:t>
      </w:r>
      <w:r w:rsidR="0078110B">
        <w:rPr>
          <w:rFonts w:ascii="Times New Roman" w:hAnsi="Times New Roman" w:cs="Times New Roman"/>
        </w:rPr>
        <w:t xml:space="preserve"> inherently implies that </w:t>
      </w:r>
      <w:r w:rsidR="0078110B">
        <w:rPr>
          <w:rFonts w:ascii="Times New Roman" w:hAnsi="Times New Roman" w:cs="Times New Roman"/>
          <w:i/>
        </w:rPr>
        <w:t>p</w:t>
      </w:r>
      <w:r w:rsidR="0078110B">
        <w:rPr>
          <w:rFonts w:ascii="Times New Roman" w:hAnsi="Times New Roman" w:cs="Times New Roman"/>
        </w:rPr>
        <w:t>CO</w:t>
      </w:r>
      <w:r w:rsidR="0078110B">
        <w:rPr>
          <w:rFonts w:ascii="Times New Roman" w:hAnsi="Times New Roman" w:cs="Times New Roman"/>
          <w:vertAlign w:val="subscript"/>
        </w:rPr>
        <w:t>2</w:t>
      </w:r>
      <w:r w:rsidR="0078110B">
        <w:rPr>
          <w:rFonts w:ascii="Times New Roman" w:hAnsi="Times New Roman" w:cs="Times New Roman"/>
        </w:rPr>
        <w:t xml:space="preserve">, and therefore global temperature via the greenhouse effect, is the “master variable” to which all feedbacks </w:t>
      </w:r>
      <w:r w:rsidR="00D93940">
        <w:rPr>
          <w:rFonts w:ascii="Times New Roman" w:hAnsi="Times New Roman" w:cs="Times New Roman"/>
        </w:rPr>
        <w:t>respond</w:t>
      </w:r>
      <w:r w:rsidR="0078110B">
        <w:rPr>
          <w:rFonts w:ascii="Times New Roman" w:hAnsi="Times New Roman" w:cs="Times New Roman"/>
        </w:rPr>
        <w:t xml:space="preserve"> (Figure 7.1).</w:t>
      </w:r>
    </w:p>
    <w:p w14:paraId="2606449A" w14:textId="4A4B9581" w:rsidR="005A3B48" w:rsidRPr="005A3B48" w:rsidRDefault="004876D0" w:rsidP="005A3B48">
      <w:pPr>
        <w:spacing w:line="360" w:lineRule="auto"/>
        <w:ind w:firstLine="720"/>
        <w:rPr>
          <w:rFonts w:ascii="Times New Roman" w:hAnsi="Times New Roman" w:cs="Times New Roman"/>
        </w:rPr>
      </w:pPr>
      <w:r w:rsidRPr="004876D0">
        <w:rPr>
          <w:rFonts w:ascii="Times New Roman" w:hAnsi="Times New Roman" w:cs="Times New Roman"/>
        </w:rPr>
        <w:t xml:space="preserve">Throughout the last half century, many feedbacks </w:t>
      </w:r>
      <w:r w:rsidR="00545322">
        <w:rPr>
          <w:rFonts w:ascii="Times New Roman" w:hAnsi="Times New Roman" w:cs="Times New Roman"/>
        </w:rPr>
        <w:t>governed by</w:t>
      </w:r>
      <w:r w:rsidR="008416FB">
        <w:rPr>
          <w:rFonts w:ascii="Times New Roman" w:hAnsi="Times New Roman" w:cs="Times New Roman"/>
        </w:rPr>
        <w:t xml:space="preserve"> fluvial processes </w:t>
      </w:r>
      <w:r w:rsidRPr="004876D0">
        <w:rPr>
          <w:rFonts w:ascii="Times New Roman" w:hAnsi="Times New Roman" w:cs="Times New Roman"/>
        </w:rPr>
        <w:t xml:space="preserve">have been proposed </w:t>
      </w:r>
      <w:r w:rsidR="00EC5BC7">
        <w:rPr>
          <w:rFonts w:ascii="Times New Roman" w:hAnsi="Times New Roman" w:cs="Times New Roman"/>
        </w:rPr>
        <w:t>that involve</w:t>
      </w:r>
      <w:r w:rsidRPr="004876D0">
        <w:rPr>
          <w:rFonts w:ascii="Times New Roman" w:hAnsi="Times New Roman" w:cs="Times New Roman"/>
        </w:rPr>
        <w:t xml:space="preserve"> a direct link between </w:t>
      </w:r>
      <w:r w:rsidR="00DD0758" w:rsidRPr="004876D0">
        <w:rPr>
          <w:rFonts w:ascii="Times New Roman" w:hAnsi="Times New Roman" w:cs="Times New Roman"/>
        </w:rPr>
        <w:t xml:space="preserve">temperature and </w:t>
      </w:r>
      <w:r w:rsidRPr="004876D0">
        <w:rPr>
          <w:rFonts w:ascii="Times New Roman" w:hAnsi="Times New Roman" w:cs="Times New Roman"/>
        </w:rPr>
        <w:t xml:space="preserve">mechanisms </w:t>
      </w:r>
      <w:r w:rsidR="00DD0758">
        <w:rPr>
          <w:rFonts w:ascii="Times New Roman" w:hAnsi="Times New Roman" w:cs="Times New Roman"/>
        </w:rPr>
        <w:t>acting to</w:t>
      </w:r>
      <w:r w:rsidR="00DD0758" w:rsidRPr="004876D0">
        <w:rPr>
          <w:rFonts w:ascii="Times New Roman" w:hAnsi="Times New Roman" w:cs="Times New Roman"/>
        </w:rPr>
        <w:t xml:space="preserve"> </w:t>
      </w:r>
      <w:r w:rsidRPr="004876D0">
        <w:rPr>
          <w:rFonts w:ascii="Times New Roman" w:hAnsi="Times New Roman" w:cs="Times New Roman"/>
        </w:rPr>
        <w:t xml:space="preserve">increase or decrease </w:t>
      </w:r>
      <w:r w:rsidRPr="004876D0">
        <w:rPr>
          <w:rFonts w:ascii="Times New Roman" w:hAnsi="Times New Roman" w:cs="Times New Roman"/>
          <w:i/>
        </w:rPr>
        <w:t>p</w:t>
      </w:r>
      <w:r w:rsidRPr="004876D0">
        <w:rPr>
          <w:rFonts w:ascii="Times New Roman" w:hAnsi="Times New Roman" w:cs="Times New Roman"/>
        </w:rPr>
        <w:t>CO</w:t>
      </w:r>
      <w:r w:rsidRPr="004876D0">
        <w:rPr>
          <w:rFonts w:ascii="Times New Roman" w:hAnsi="Times New Roman" w:cs="Times New Roman"/>
          <w:vertAlign w:val="subscript"/>
        </w:rPr>
        <w:t>2</w:t>
      </w:r>
      <w:r w:rsidRPr="004876D0">
        <w:rPr>
          <w:rFonts w:ascii="Times New Roman" w:hAnsi="Times New Roman" w:cs="Times New Roman"/>
        </w:rPr>
        <w:t xml:space="preserve">. One of the most widely </w:t>
      </w:r>
      <w:r w:rsidR="001A744F">
        <w:rPr>
          <w:rFonts w:ascii="Times New Roman" w:hAnsi="Times New Roman" w:cs="Times New Roman"/>
        </w:rPr>
        <w:t>invoked</w:t>
      </w:r>
      <w:r w:rsidRPr="004876D0">
        <w:rPr>
          <w:rFonts w:ascii="Times New Roman" w:hAnsi="Times New Roman" w:cs="Times New Roman"/>
        </w:rPr>
        <w:t xml:space="preserve">, dating to </w:t>
      </w:r>
      <w:r>
        <w:rPr>
          <w:rFonts w:ascii="Times New Roman" w:hAnsi="Times New Roman" w:cs="Times New Roman"/>
        </w:rPr>
        <w:t>Walker et al. (1981),</w:t>
      </w:r>
      <w:r w:rsidRPr="004876D0">
        <w:rPr>
          <w:rFonts w:ascii="Times New Roman" w:hAnsi="Times New Roman" w:cs="Times New Roman"/>
        </w:rPr>
        <w:t xml:space="preserve"> is the idea that the rate of </w:t>
      </w:r>
      <w:r>
        <w:rPr>
          <w:rFonts w:ascii="Times New Roman" w:hAnsi="Times New Roman" w:cs="Times New Roman"/>
        </w:rPr>
        <w:t>CO</w:t>
      </w:r>
      <w:r>
        <w:rPr>
          <w:rFonts w:ascii="Times New Roman" w:hAnsi="Times New Roman" w:cs="Times New Roman"/>
          <w:vertAlign w:val="subscript"/>
        </w:rPr>
        <w:t>2</w:t>
      </w:r>
      <w:r w:rsidRPr="004876D0">
        <w:rPr>
          <w:rFonts w:ascii="Times New Roman" w:hAnsi="Times New Roman" w:cs="Times New Roman"/>
        </w:rPr>
        <w:t xml:space="preserve"> drawdown </w:t>
      </w:r>
      <w:r w:rsidR="001A744F">
        <w:rPr>
          <w:rFonts w:ascii="Times New Roman" w:hAnsi="Times New Roman" w:cs="Times New Roman"/>
        </w:rPr>
        <w:t>due to silicate rock weathering</w:t>
      </w:r>
      <w:r w:rsidRPr="004876D0">
        <w:rPr>
          <w:rFonts w:ascii="Times New Roman" w:hAnsi="Times New Roman" w:cs="Times New Roman"/>
        </w:rPr>
        <w:t xml:space="preserve"> followed by </w:t>
      </w:r>
      <w:r>
        <w:rPr>
          <w:rFonts w:ascii="Times New Roman" w:hAnsi="Times New Roman" w:cs="Times New Roman"/>
        </w:rPr>
        <w:t>CaCO</w:t>
      </w:r>
      <w:r>
        <w:rPr>
          <w:rFonts w:ascii="Times New Roman" w:hAnsi="Times New Roman" w:cs="Times New Roman"/>
          <w:vertAlign w:val="subscript"/>
        </w:rPr>
        <w:t>3</w:t>
      </w:r>
      <w:r w:rsidRPr="004876D0">
        <w:rPr>
          <w:rFonts w:ascii="Times New Roman" w:hAnsi="Times New Roman" w:cs="Times New Roman"/>
        </w:rPr>
        <w:t xml:space="preserve"> deposition in marine sediments is a function of global temperature, which, in turn, is a function of atmospheric </w:t>
      </w:r>
      <w:r w:rsidRPr="004876D0">
        <w:rPr>
          <w:rFonts w:ascii="Times New Roman" w:hAnsi="Times New Roman" w:cs="Times New Roman"/>
          <w:i/>
        </w:rPr>
        <w:t>p</w:t>
      </w:r>
      <w:r>
        <w:rPr>
          <w:rFonts w:ascii="Times New Roman" w:hAnsi="Times New Roman" w:cs="Times New Roman"/>
        </w:rPr>
        <w:t>CO</w:t>
      </w:r>
      <w:r>
        <w:rPr>
          <w:rFonts w:ascii="Times New Roman" w:hAnsi="Times New Roman" w:cs="Times New Roman"/>
          <w:vertAlign w:val="subscript"/>
        </w:rPr>
        <w:t>2</w:t>
      </w:r>
      <w:r w:rsidRPr="004876D0">
        <w:rPr>
          <w:rFonts w:ascii="Times New Roman" w:hAnsi="Times New Roman" w:cs="Times New Roman"/>
        </w:rPr>
        <w:t xml:space="preserve">. Increasing </w:t>
      </w:r>
      <w:r w:rsidRPr="004876D0">
        <w:rPr>
          <w:rFonts w:ascii="Times New Roman" w:hAnsi="Times New Roman" w:cs="Times New Roman"/>
          <w:i/>
        </w:rPr>
        <w:t>p</w:t>
      </w:r>
      <w:r>
        <w:rPr>
          <w:rFonts w:ascii="Times New Roman" w:hAnsi="Times New Roman" w:cs="Times New Roman"/>
        </w:rPr>
        <w:t>CO</w:t>
      </w:r>
      <w:r>
        <w:rPr>
          <w:rFonts w:ascii="Times New Roman" w:hAnsi="Times New Roman" w:cs="Times New Roman"/>
          <w:vertAlign w:val="subscript"/>
        </w:rPr>
        <w:t>2</w:t>
      </w:r>
      <w:r w:rsidRPr="004876D0">
        <w:rPr>
          <w:rFonts w:ascii="Times New Roman" w:hAnsi="Times New Roman" w:cs="Times New Roman"/>
        </w:rPr>
        <w:t xml:space="preserve"> therefore increases silicate weathering rates, </w:t>
      </w:r>
      <w:r w:rsidR="001A744F">
        <w:rPr>
          <w:rFonts w:ascii="Times New Roman" w:hAnsi="Times New Roman" w:cs="Times New Roman"/>
        </w:rPr>
        <w:t xml:space="preserve">especially in mountainous regions (Maher and Chamberlain, 2014), </w:t>
      </w:r>
      <w:r w:rsidRPr="004876D0">
        <w:rPr>
          <w:rFonts w:ascii="Times New Roman" w:hAnsi="Times New Roman" w:cs="Times New Roman"/>
        </w:rPr>
        <w:t xml:space="preserve">leading to elevated </w:t>
      </w:r>
      <w:r>
        <w:rPr>
          <w:rFonts w:ascii="Times New Roman" w:hAnsi="Times New Roman" w:cs="Times New Roman"/>
        </w:rPr>
        <w:t>CO</w:t>
      </w:r>
      <w:r>
        <w:rPr>
          <w:rFonts w:ascii="Times New Roman" w:hAnsi="Times New Roman" w:cs="Times New Roman"/>
          <w:vertAlign w:val="subscript"/>
        </w:rPr>
        <w:t>2</w:t>
      </w:r>
      <w:r w:rsidRPr="004876D0">
        <w:rPr>
          <w:rFonts w:ascii="Times New Roman" w:hAnsi="Times New Roman" w:cs="Times New Roman"/>
        </w:rPr>
        <w:t xml:space="preserve"> drawdown until a stable equilibrium is once again reached. </w:t>
      </w:r>
      <w:r w:rsidR="00DD0758">
        <w:rPr>
          <w:rFonts w:ascii="Times New Roman" w:hAnsi="Times New Roman" w:cs="Times New Roman"/>
        </w:rPr>
        <w:t>Acting in parallel is the erosion and efficient export of OC derived from the terrestrial biosphere (OC</w:t>
      </w:r>
      <w:r w:rsidR="00DD0758">
        <w:rPr>
          <w:rFonts w:ascii="Times New Roman" w:hAnsi="Times New Roman" w:cs="Times New Roman"/>
          <w:vertAlign w:val="subscript"/>
        </w:rPr>
        <w:t>bio</w:t>
      </w:r>
      <w:r w:rsidR="00DD0758">
        <w:rPr>
          <w:rFonts w:ascii="Times New Roman" w:hAnsi="Times New Roman" w:cs="Times New Roman"/>
        </w:rPr>
        <w:t>), which is additionally biased toward high-elevation catchments</w:t>
      </w:r>
      <w:r w:rsidR="008416FB">
        <w:rPr>
          <w:rFonts w:ascii="Times New Roman" w:hAnsi="Times New Roman" w:cs="Times New Roman"/>
        </w:rPr>
        <w:t xml:space="preserve"> (</w:t>
      </w:r>
      <w:r w:rsidR="00911AEB">
        <w:rPr>
          <w:rFonts w:ascii="Times New Roman" w:hAnsi="Times New Roman" w:cs="Times New Roman"/>
        </w:rPr>
        <w:t xml:space="preserve">France-Lanord and Derry, 1997; Galy et al., 2007; Hilton et al., 2008; Galy et al., 2015). </w:t>
      </w:r>
      <w:r w:rsidR="005B77D5">
        <w:rPr>
          <w:rFonts w:ascii="Times New Roman" w:hAnsi="Times New Roman" w:cs="Times New Roman"/>
        </w:rPr>
        <w:t>According to this mechanism</w:t>
      </w:r>
      <w:r w:rsidR="007869C8">
        <w:rPr>
          <w:rFonts w:ascii="Times New Roman" w:hAnsi="Times New Roman" w:cs="Times New Roman"/>
        </w:rPr>
        <w:t>, i</w:t>
      </w:r>
      <w:r w:rsidRPr="004876D0">
        <w:rPr>
          <w:rFonts w:ascii="Times New Roman" w:hAnsi="Times New Roman" w:cs="Times New Roman"/>
        </w:rPr>
        <w:t xml:space="preserve">f increased </w:t>
      </w:r>
      <w:r w:rsidR="007869C8" w:rsidRPr="004876D0">
        <w:rPr>
          <w:rFonts w:ascii="Times New Roman" w:hAnsi="Times New Roman" w:cs="Times New Roman"/>
          <w:i/>
        </w:rPr>
        <w:t>p</w:t>
      </w:r>
      <w:r w:rsidR="007869C8">
        <w:rPr>
          <w:rFonts w:ascii="Times New Roman" w:hAnsi="Times New Roman" w:cs="Times New Roman"/>
        </w:rPr>
        <w:t>CO</w:t>
      </w:r>
      <w:r w:rsidR="007869C8">
        <w:rPr>
          <w:rFonts w:ascii="Times New Roman" w:hAnsi="Times New Roman" w:cs="Times New Roman"/>
          <w:vertAlign w:val="subscript"/>
        </w:rPr>
        <w:t>2</w:t>
      </w:r>
      <w:r w:rsidRPr="004876D0">
        <w:rPr>
          <w:rFonts w:ascii="Times New Roman" w:hAnsi="Times New Roman" w:cs="Times New Roman"/>
        </w:rPr>
        <w:t xml:space="preserve"> leads to elevated erosion due to an acceleration of the hydrologic cycle, then </w:t>
      </w:r>
      <w:r w:rsidR="007869C8">
        <w:rPr>
          <w:rFonts w:ascii="Times New Roman" w:hAnsi="Times New Roman" w:cs="Times New Roman"/>
        </w:rPr>
        <w:t>OC</w:t>
      </w:r>
      <w:r w:rsidR="007869C8">
        <w:rPr>
          <w:rFonts w:ascii="Times New Roman" w:hAnsi="Times New Roman" w:cs="Times New Roman"/>
          <w:vertAlign w:val="subscript"/>
        </w:rPr>
        <w:t>bio</w:t>
      </w:r>
      <w:r w:rsidR="007869C8" w:rsidRPr="004876D0">
        <w:rPr>
          <w:rFonts w:ascii="Times New Roman" w:hAnsi="Times New Roman" w:cs="Times New Roman"/>
        </w:rPr>
        <w:t xml:space="preserve"> </w:t>
      </w:r>
      <w:r w:rsidRPr="004876D0">
        <w:rPr>
          <w:rFonts w:ascii="Times New Roman" w:hAnsi="Times New Roman" w:cs="Times New Roman"/>
        </w:rPr>
        <w:t xml:space="preserve">export and burial will subsequently increase, drawing down </w:t>
      </w:r>
      <w:r w:rsidR="007869C8" w:rsidRPr="004876D0">
        <w:rPr>
          <w:rFonts w:ascii="Times New Roman" w:hAnsi="Times New Roman" w:cs="Times New Roman"/>
          <w:i/>
        </w:rPr>
        <w:t>p</w:t>
      </w:r>
      <w:r w:rsidR="007869C8">
        <w:rPr>
          <w:rFonts w:ascii="Times New Roman" w:hAnsi="Times New Roman" w:cs="Times New Roman"/>
        </w:rPr>
        <w:t>CO</w:t>
      </w:r>
      <w:r w:rsidR="007869C8">
        <w:rPr>
          <w:rFonts w:ascii="Times New Roman" w:hAnsi="Times New Roman" w:cs="Times New Roman"/>
          <w:vertAlign w:val="subscript"/>
        </w:rPr>
        <w:t>2</w:t>
      </w:r>
      <w:r w:rsidR="005B77D5">
        <w:rPr>
          <w:rFonts w:ascii="Times New Roman" w:hAnsi="Times New Roman" w:cs="Times New Roman"/>
        </w:rPr>
        <w:t>.</w:t>
      </w:r>
      <w:r w:rsidR="00206592">
        <w:rPr>
          <w:rFonts w:ascii="Times New Roman" w:hAnsi="Times New Roman" w:cs="Times New Roman"/>
        </w:rPr>
        <w:t xml:space="preserve"> </w:t>
      </w:r>
      <w:r w:rsidR="005A3B48">
        <w:rPr>
          <w:rFonts w:ascii="Times New Roman" w:hAnsi="Times New Roman" w:cs="Times New Roman"/>
        </w:rPr>
        <w:t xml:space="preserve">Both of these mechanisms therefore emphasize the importance of elevation and catchment geometry in regulating </w:t>
      </w:r>
      <w:r w:rsidR="00636E92">
        <w:rPr>
          <w:rFonts w:ascii="Times New Roman" w:hAnsi="Times New Roman" w:cs="Times New Roman"/>
        </w:rPr>
        <w:t>feedback sensitivity</w:t>
      </w:r>
      <w:r w:rsidR="005A3B48">
        <w:rPr>
          <w:rFonts w:ascii="Times New Roman" w:hAnsi="Times New Roman" w:cs="Times New Roman"/>
        </w:rPr>
        <w:t>.</w:t>
      </w:r>
    </w:p>
    <w:p w14:paraId="7A5514FD" w14:textId="721F27EF" w:rsidR="008D0E7B" w:rsidRDefault="005A3B48" w:rsidP="006612C0">
      <w:pPr>
        <w:spacing w:line="360" w:lineRule="auto"/>
        <w:ind w:firstLine="720"/>
        <w:rPr>
          <w:rFonts w:ascii="Times New Roman" w:hAnsi="Times New Roman" w:cs="Times New Roman"/>
        </w:rPr>
      </w:pPr>
      <w:r>
        <w:rPr>
          <w:rFonts w:ascii="Times New Roman" w:hAnsi="Times New Roman" w:cs="Times New Roman"/>
        </w:rPr>
        <w:t>However, they</w:t>
      </w:r>
      <w:r w:rsidR="00F2197C">
        <w:rPr>
          <w:rFonts w:ascii="Times New Roman" w:hAnsi="Times New Roman" w:cs="Times New Roman"/>
        </w:rPr>
        <w:t xml:space="preserve"> are likely balanced by positive f</w:t>
      </w:r>
      <w:r w:rsidR="009169F4">
        <w:rPr>
          <w:rFonts w:ascii="Times New Roman" w:hAnsi="Times New Roman" w:cs="Times New Roman"/>
        </w:rPr>
        <w:t xml:space="preserve">eedbacks acting to amplify </w:t>
      </w:r>
      <w:r w:rsidR="00636E92" w:rsidRPr="00DA23DB">
        <w:rPr>
          <w:rFonts w:ascii="Times New Roman" w:hAnsi="Times New Roman" w:cs="Times New Roman"/>
          <w:i/>
        </w:rPr>
        <w:t>p</w:t>
      </w:r>
      <w:r w:rsidR="009169F4">
        <w:rPr>
          <w:rFonts w:ascii="Times New Roman" w:hAnsi="Times New Roman" w:cs="Times New Roman"/>
        </w:rPr>
        <w:t>CO</w:t>
      </w:r>
      <w:r w:rsidR="009169F4">
        <w:rPr>
          <w:rFonts w:ascii="Times New Roman" w:hAnsi="Times New Roman" w:cs="Times New Roman"/>
          <w:vertAlign w:val="subscript"/>
        </w:rPr>
        <w:t>2</w:t>
      </w:r>
      <w:r w:rsidR="009169F4">
        <w:rPr>
          <w:rFonts w:ascii="Times New Roman" w:hAnsi="Times New Roman" w:cs="Times New Roman"/>
        </w:rPr>
        <w:t xml:space="preserve"> perturbations</w:t>
      </w:r>
      <w:r w:rsidR="00F2197C">
        <w:rPr>
          <w:rFonts w:ascii="Times New Roman" w:hAnsi="Times New Roman" w:cs="Times New Roman"/>
        </w:rPr>
        <w:t xml:space="preserve">. </w:t>
      </w:r>
      <w:r w:rsidR="00EC5BC7">
        <w:rPr>
          <w:rFonts w:ascii="Times New Roman" w:hAnsi="Times New Roman" w:cs="Times New Roman"/>
        </w:rPr>
        <w:t>The tw</w:t>
      </w:r>
      <w:r w:rsidR="00F2197C">
        <w:rPr>
          <w:rFonts w:ascii="Times New Roman" w:hAnsi="Times New Roman" w:cs="Times New Roman"/>
        </w:rPr>
        <w:t xml:space="preserve">o most </w:t>
      </w:r>
      <w:r w:rsidR="00677174">
        <w:rPr>
          <w:rFonts w:ascii="Times New Roman" w:hAnsi="Times New Roman" w:cs="Times New Roman"/>
        </w:rPr>
        <w:t>significant pertaining to river catchments</w:t>
      </w:r>
      <w:r w:rsidR="00EC5BC7">
        <w:rPr>
          <w:rFonts w:ascii="Times New Roman" w:hAnsi="Times New Roman" w:cs="Times New Roman"/>
        </w:rPr>
        <w:t xml:space="preserve"> involve CO</w:t>
      </w:r>
      <w:r w:rsidR="00EC5BC7">
        <w:rPr>
          <w:rFonts w:ascii="Times New Roman" w:hAnsi="Times New Roman" w:cs="Times New Roman"/>
          <w:vertAlign w:val="subscript"/>
        </w:rPr>
        <w:t>2</w:t>
      </w:r>
      <w:r w:rsidR="00EC5BC7">
        <w:rPr>
          <w:rFonts w:ascii="Times New Roman" w:hAnsi="Times New Roman" w:cs="Times New Roman"/>
        </w:rPr>
        <w:t xml:space="preserve"> emissions due to the oxidation of rock-derived (“petrogenic”) </w:t>
      </w:r>
      <w:r w:rsidR="00F2197C">
        <w:rPr>
          <w:rFonts w:ascii="Times New Roman" w:hAnsi="Times New Roman" w:cs="Times New Roman"/>
        </w:rPr>
        <w:t>organic carbon</w:t>
      </w:r>
      <w:r w:rsidR="00EC5BC7">
        <w:rPr>
          <w:rFonts w:ascii="Times New Roman" w:hAnsi="Times New Roman" w:cs="Times New Roman"/>
        </w:rPr>
        <w:t xml:space="preserve"> (OC</w:t>
      </w:r>
      <w:r w:rsidR="00EC5BC7">
        <w:rPr>
          <w:rFonts w:ascii="Times New Roman" w:hAnsi="Times New Roman" w:cs="Times New Roman"/>
          <w:vertAlign w:val="subscript"/>
        </w:rPr>
        <w:t>petro</w:t>
      </w:r>
      <w:r w:rsidR="00F2197C">
        <w:rPr>
          <w:rFonts w:ascii="Times New Roman" w:hAnsi="Times New Roman" w:cs="Times New Roman"/>
        </w:rPr>
        <w:t>; Hilton et al., 2014</w:t>
      </w:r>
      <w:r w:rsidR="006612C0">
        <w:rPr>
          <w:rFonts w:ascii="Times New Roman" w:hAnsi="Times New Roman" w:cs="Times New Roman"/>
        </w:rPr>
        <w:t>; Chapter 6</w:t>
      </w:r>
      <w:r w:rsidR="00F2197C">
        <w:rPr>
          <w:rFonts w:ascii="Times New Roman" w:hAnsi="Times New Roman" w:cs="Times New Roman"/>
        </w:rPr>
        <w:t xml:space="preserve">) or </w:t>
      </w:r>
      <w:r w:rsidR="00E24018">
        <w:rPr>
          <w:rFonts w:ascii="Times New Roman" w:hAnsi="Times New Roman" w:cs="Times New Roman"/>
        </w:rPr>
        <w:t xml:space="preserve">the oxidation of </w:t>
      </w:r>
      <w:r w:rsidR="00F2197C">
        <w:rPr>
          <w:rFonts w:ascii="Times New Roman" w:hAnsi="Times New Roman" w:cs="Times New Roman"/>
        </w:rPr>
        <w:t>pyrite followed by subsequent acidification of CaCO</w:t>
      </w:r>
      <w:r w:rsidR="00F2197C">
        <w:rPr>
          <w:rFonts w:ascii="Times New Roman" w:hAnsi="Times New Roman" w:cs="Times New Roman"/>
          <w:vertAlign w:val="subscript"/>
        </w:rPr>
        <w:t>3</w:t>
      </w:r>
      <w:r w:rsidR="00F2197C">
        <w:rPr>
          <w:rFonts w:ascii="Times New Roman" w:hAnsi="Times New Roman" w:cs="Times New Roman"/>
        </w:rPr>
        <w:t xml:space="preserve"> (Torres et al., 2014), both of which should accelerate under warmer conditions, especially in mountainous catchments</w:t>
      </w:r>
      <w:r w:rsidR="004F66C3">
        <w:rPr>
          <w:rFonts w:ascii="Times New Roman" w:hAnsi="Times New Roman" w:cs="Times New Roman"/>
        </w:rPr>
        <w:t xml:space="preserve"> (</w:t>
      </w:r>
      <w:r w:rsidR="004F66C3">
        <w:rPr>
          <w:rFonts w:ascii="Times New Roman" w:hAnsi="Times New Roman" w:cs="Times New Roman"/>
        </w:rPr>
        <w:t>Torres et al., 2016</w:t>
      </w:r>
      <w:r w:rsidR="004F66C3">
        <w:rPr>
          <w:rFonts w:ascii="Times New Roman" w:hAnsi="Times New Roman" w:cs="Times New Roman"/>
        </w:rPr>
        <w:t>)</w:t>
      </w:r>
      <w:r w:rsidR="00F2197C">
        <w:rPr>
          <w:rFonts w:ascii="Times New Roman" w:hAnsi="Times New Roman" w:cs="Times New Roman"/>
        </w:rPr>
        <w:t>.</w:t>
      </w:r>
      <w:r w:rsidR="00F409C3">
        <w:rPr>
          <w:rFonts w:ascii="Times New Roman" w:hAnsi="Times New Roman" w:cs="Times New Roman"/>
        </w:rPr>
        <w:t xml:space="preserve"> </w:t>
      </w:r>
      <w:r w:rsidR="006612C0">
        <w:rPr>
          <w:rFonts w:ascii="Times New Roman" w:hAnsi="Times New Roman" w:cs="Times New Roman"/>
        </w:rPr>
        <w:t>While the controls on these mechanisms is just beginning to be understood, the importance of high-elevation regions with high sediment yield is already clear. B</w:t>
      </w:r>
      <w:r w:rsidR="006612C0" w:rsidRPr="004876D0">
        <w:rPr>
          <w:rFonts w:ascii="Times New Roman" w:hAnsi="Times New Roman" w:cs="Times New Roman"/>
        </w:rPr>
        <w:t xml:space="preserve">ased </w:t>
      </w:r>
      <w:r w:rsidR="004876D0" w:rsidRPr="004876D0">
        <w:rPr>
          <w:rFonts w:ascii="Times New Roman" w:hAnsi="Times New Roman" w:cs="Times New Roman"/>
        </w:rPr>
        <w:t xml:space="preserve">on the </w:t>
      </w:r>
      <w:r w:rsidR="006612C0">
        <w:rPr>
          <w:rFonts w:ascii="Times New Roman" w:hAnsi="Times New Roman" w:cs="Times New Roman"/>
        </w:rPr>
        <w:t>this emerging understand</w:t>
      </w:r>
      <w:r w:rsidR="00166AE4">
        <w:rPr>
          <w:rFonts w:ascii="Times New Roman" w:hAnsi="Times New Roman" w:cs="Times New Roman"/>
        </w:rPr>
        <w:t>ing</w:t>
      </w:r>
      <w:r w:rsidR="00EC5BC7">
        <w:rPr>
          <w:rFonts w:ascii="Times New Roman" w:hAnsi="Times New Roman" w:cs="Times New Roman"/>
        </w:rPr>
        <w:t>,</w:t>
      </w:r>
      <w:r w:rsidR="004876D0" w:rsidRPr="004876D0">
        <w:rPr>
          <w:rFonts w:ascii="Times New Roman" w:hAnsi="Times New Roman" w:cs="Times New Roman"/>
        </w:rPr>
        <w:t xml:space="preserve"> I</w:t>
      </w:r>
      <w:r w:rsidR="006612C0">
        <w:rPr>
          <w:rFonts w:ascii="Times New Roman" w:hAnsi="Times New Roman" w:cs="Times New Roman"/>
        </w:rPr>
        <w:t xml:space="preserve"> </w:t>
      </w:r>
      <w:r w:rsidR="004876D0" w:rsidRPr="004876D0">
        <w:rPr>
          <w:rFonts w:ascii="Times New Roman" w:hAnsi="Times New Roman" w:cs="Times New Roman"/>
        </w:rPr>
        <w:t xml:space="preserve">propose a nuanced update to </w:t>
      </w:r>
      <w:r w:rsidR="006612C0">
        <w:rPr>
          <w:rFonts w:ascii="Times New Roman" w:hAnsi="Times New Roman" w:cs="Times New Roman"/>
        </w:rPr>
        <w:t>the Berner</w:t>
      </w:r>
      <w:r w:rsidR="006612C0" w:rsidRPr="004876D0">
        <w:rPr>
          <w:rFonts w:ascii="Times New Roman" w:hAnsi="Times New Roman" w:cs="Times New Roman"/>
        </w:rPr>
        <w:t xml:space="preserve"> </w:t>
      </w:r>
      <w:r w:rsidR="004876D0" w:rsidRPr="004876D0">
        <w:rPr>
          <w:rFonts w:ascii="Times New Roman" w:hAnsi="Times New Roman" w:cs="Times New Roman"/>
        </w:rPr>
        <w:t xml:space="preserve">paradigm </w:t>
      </w:r>
      <w:r w:rsidR="00626FA2">
        <w:rPr>
          <w:rFonts w:ascii="Times New Roman" w:hAnsi="Times New Roman" w:cs="Times New Roman"/>
        </w:rPr>
        <w:t>–</w:t>
      </w:r>
      <w:r w:rsidR="004876D0" w:rsidRPr="004876D0">
        <w:rPr>
          <w:rFonts w:ascii="Times New Roman" w:hAnsi="Times New Roman" w:cs="Times New Roman"/>
        </w:rPr>
        <w:t xml:space="preserve"> namely, that </w:t>
      </w:r>
      <w:r w:rsidR="009F0DA1">
        <w:rPr>
          <w:rFonts w:ascii="Times New Roman" w:hAnsi="Times New Roman" w:cs="Times New Roman"/>
        </w:rPr>
        <w:t>CO</w:t>
      </w:r>
      <w:r w:rsidR="009F0DA1">
        <w:rPr>
          <w:rFonts w:ascii="Times New Roman" w:hAnsi="Times New Roman" w:cs="Times New Roman"/>
          <w:vertAlign w:val="subscript"/>
        </w:rPr>
        <w:t>2</w:t>
      </w:r>
      <w:r w:rsidR="004876D0" w:rsidRPr="004876D0">
        <w:rPr>
          <w:rFonts w:ascii="Times New Roman" w:hAnsi="Times New Roman" w:cs="Times New Roman"/>
        </w:rPr>
        <w:t xml:space="preserve"> source and sink processes can directly r</w:t>
      </w:r>
      <w:r w:rsidR="00EC5BC7">
        <w:rPr>
          <w:rFonts w:ascii="Times New Roman" w:hAnsi="Times New Roman" w:cs="Times New Roman"/>
        </w:rPr>
        <w:t>espond to the same perturbation</w:t>
      </w:r>
      <w:r w:rsidR="004876D0" w:rsidRPr="004876D0">
        <w:rPr>
          <w:rFonts w:ascii="Times New Roman" w:hAnsi="Times New Roman" w:cs="Times New Roman"/>
        </w:rPr>
        <w:t xml:space="preserve"> without invoking a feedback loop that includes temperature.</w:t>
      </w:r>
    </w:p>
    <w:p w14:paraId="035639A0" w14:textId="3F85F11A" w:rsidR="00D456FD" w:rsidRDefault="00EC5BC7" w:rsidP="00DA23DB">
      <w:pPr>
        <w:spacing w:line="360" w:lineRule="auto"/>
        <w:ind w:firstLine="720"/>
        <w:rPr>
          <w:rFonts w:ascii="Times New Roman" w:hAnsi="Times New Roman" w:cs="Times New Roman"/>
        </w:rPr>
      </w:pPr>
      <w:r>
        <w:rPr>
          <w:rFonts w:ascii="Times New Roman" w:hAnsi="Times New Roman" w:cs="Times New Roman"/>
        </w:rPr>
        <w:t>For example, OC</w:t>
      </w:r>
      <w:r>
        <w:rPr>
          <w:rFonts w:ascii="Times New Roman" w:hAnsi="Times New Roman" w:cs="Times New Roman"/>
          <w:vertAlign w:val="subscript"/>
        </w:rPr>
        <w:t>petro</w:t>
      </w:r>
      <w:r>
        <w:rPr>
          <w:rFonts w:ascii="Times New Roman" w:hAnsi="Times New Roman" w:cs="Times New Roman"/>
        </w:rPr>
        <w:t xml:space="preserve"> oxidation appears to be rapid and not kinetically limited, at least </w:t>
      </w:r>
      <w:r w:rsidR="003B5E69">
        <w:rPr>
          <w:rFonts w:ascii="Times New Roman" w:hAnsi="Times New Roman" w:cs="Times New Roman"/>
        </w:rPr>
        <w:t>given the</w:t>
      </w:r>
      <w:r>
        <w:rPr>
          <w:rFonts w:ascii="Times New Roman" w:hAnsi="Times New Roman" w:cs="Times New Roman"/>
        </w:rPr>
        <w:t xml:space="preserve"> </w:t>
      </w:r>
      <w:r w:rsidR="009806AD">
        <w:rPr>
          <w:rFonts w:ascii="Times New Roman" w:hAnsi="Times New Roman" w:cs="Times New Roman"/>
        </w:rPr>
        <w:t>erosion rates observed in Taiwan</w:t>
      </w:r>
      <w:r>
        <w:rPr>
          <w:rFonts w:ascii="Times New Roman" w:hAnsi="Times New Roman" w:cs="Times New Roman"/>
        </w:rPr>
        <w:t xml:space="preserve">, </w:t>
      </w:r>
      <w:r w:rsidR="00757BA5">
        <w:rPr>
          <w:rFonts w:ascii="Times New Roman" w:hAnsi="Times New Roman" w:cs="Times New Roman"/>
        </w:rPr>
        <w:t xml:space="preserve">suggesting that increasing </w:t>
      </w:r>
      <w:r w:rsidR="00683C24">
        <w:rPr>
          <w:rFonts w:ascii="Times New Roman" w:hAnsi="Times New Roman" w:cs="Times New Roman"/>
        </w:rPr>
        <w:t xml:space="preserve">exposure of bedrock material to the surface via </w:t>
      </w:r>
      <w:r w:rsidR="00757BA5">
        <w:rPr>
          <w:rFonts w:ascii="Times New Roman" w:hAnsi="Times New Roman" w:cs="Times New Roman"/>
        </w:rPr>
        <w:t>erosion will increase the rate of OC</w:t>
      </w:r>
      <w:r w:rsidR="00757BA5">
        <w:rPr>
          <w:rFonts w:ascii="Times New Roman" w:hAnsi="Times New Roman" w:cs="Times New Roman"/>
          <w:vertAlign w:val="subscript"/>
        </w:rPr>
        <w:t>petro</w:t>
      </w:r>
      <w:r w:rsidR="00757BA5">
        <w:rPr>
          <w:rFonts w:ascii="Times New Roman" w:hAnsi="Times New Roman" w:cs="Times New Roman"/>
        </w:rPr>
        <w:t xml:space="preserve"> oxidation (a CO</w:t>
      </w:r>
      <w:r w:rsidR="00757BA5">
        <w:rPr>
          <w:rFonts w:ascii="Times New Roman" w:hAnsi="Times New Roman" w:cs="Times New Roman"/>
          <w:vertAlign w:val="subscript"/>
        </w:rPr>
        <w:t>2</w:t>
      </w:r>
      <w:r w:rsidR="00757BA5">
        <w:rPr>
          <w:rFonts w:ascii="Times New Roman" w:hAnsi="Times New Roman" w:cs="Times New Roman"/>
        </w:rPr>
        <w:t xml:space="preserve"> source) in addition to OC</w:t>
      </w:r>
      <w:r w:rsidR="00757BA5">
        <w:rPr>
          <w:rFonts w:ascii="Times New Roman" w:hAnsi="Times New Roman" w:cs="Times New Roman"/>
          <w:vertAlign w:val="subscript"/>
        </w:rPr>
        <w:t>bio</w:t>
      </w:r>
      <w:r w:rsidR="00757BA5">
        <w:rPr>
          <w:rFonts w:ascii="Times New Roman" w:hAnsi="Times New Roman" w:cs="Times New Roman"/>
        </w:rPr>
        <w:t xml:space="preserve"> burial and silicate weathering (CO</w:t>
      </w:r>
      <w:r w:rsidR="00757BA5">
        <w:rPr>
          <w:rFonts w:ascii="Times New Roman" w:hAnsi="Times New Roman" w:cs="Times New Roman"/>
          <w:vertAlign w:val="subscript"/>
        </w:rPr>
        <w:t>2</w:t>
      </w:r>
      <w:r w:rsidR="00757BA5">
        <w:rPr>
          <w:rFonts w:ascii="Times New Roman" w:hAnsi="Times New Roman" w:cs="Times New Roman"/>
        </w:rPr>
        <w:t xml:space="preserve"> sinks). </w:t>
      </w:r>
      <w:r w:rsidR="00026633">
        <w:rPr>
          <w:rFonts w:ascii="Times New Roman" w:hAnsi="Times New Roman" w:cs="Times New Roman"/>
        </w:rPr>
        <w:t>However, this relationship should break-down under extraordinarily high erosion rates, as bedrock incision would export significant amounts of unweathered OC</w:t>
      </w:r>
      <w:r w:rsidR="00026633">
        <w:rPr>
          <w:rFonts w:ascii="Times New Roman" w:hAnsi="Times New Roman" w:cs="Times New Roman"/>
          <w:vertAlign w:val="subscript"/>
        </w:rPr>
        <w:t>petro</w:t>
      </w:r>
      <w:r w:rsidR="00026633">
        <w:rPr>
          <w:rFonts w:ascii="Times New Roman" w:hAnsi="Times New Roman" w:cs="Times New Roman"/>
          <w:vertAlign w:val="subscript"/>
        </w:rPr>
        <w:softHyphen/>
      </w:r>
      <w:r w:rsidR="00026633">
        <w:rPr>
          <w:rFonts w:ascii="Times New Roman" w:hAnsi="Times New Roman" w:cs="Times New Roman"/>
        </w:rPr>
        <w:t xml:space="preserve"> and relatively little OC</w:t>
      </w:r>
      <w:r w:rsidR="00026633">
        <w:rPr>
          <w:rFonts w:ascii="Times New Roman" w:hAnsi="Times New Roman" w:cs="Times New Roman"/>
          <w:vertAlign w:val="subscript"/>
        </w:rPr>
        <w:t>bio</w:t>
      </w:r>
      <w:r w:rsidR="00026633">
        <w:rPr>
          <w:rFonts w:ascii="Times New Roman" w:hAnsi="Times New Roman" w:cs="Times New Roman"/>
        </w:rPr>
        <w:t>, dampening both mechanisms</w:t>
      </w:r>
      <w:r w:rsidR="009A0D81">
        <w:rPr>
          <w:rFonts w:ascii="Times New Roman" w:hAnsi="Times New Roman" w:cs="Times New Roman"/>
        </w:rPr>
        <w:t xml:space="preserve"> (Hilton et al., 2011)</w:t>
      </w:r>
      <w:r w:rsidR="00026633">
        <w:rPr>
          <w:rFonts w:ascii="Times New Roman" w:hAnsi="Times New Roman" w:cs="Times New Roman"/>
        </w:rPr>
        <w:t xml:space="preserve">. </w:t>
      </w:r>
      <w:r w:rsidR="0098063D">
        <w:rPr>
          <w:rFonts w:ascii="Times New Roman" w:hAnsi="Times New Roman" w:cs="Times New Roman"/>
        </w:rPr>
        <w:t xml:space="preserve">One important future direction for the work presented </w:t>
      </w:r>
      <w:r w:rsidR="00E81384">
        <w:rPr>
          <w:rFonts w:ascii="Times New Roman" w:hAnsi="Times New Roman" w:cs="Times New Roman"/>
        </w:rPr>
        <w:t>in Chapter 6</w:t>
      </w:r>
      <w:r w:rsidR="0098063D">
        <w:rPr>
          <w:rFonts w:ascii="Times New Roman" w:hAnsi="Times New Roman" w:cs="Times New Roman"/>
        </w:rPr>
        <w:t>, therefore, is to constrain microbially mediated OC</w:t>
      </w:r>
      <w:r w:rsidR="0098063D">
        <w:rPr>
          <w:rFonts w:ascii="Times New Roman" w:hAnsi="Times New Roman" w:cs="Times New Roman"/>
          <w:vertAlign w:val="subscript"/>
        </w:rPr>
        <w:t>petro</w:t>
      </w:r>
      <w:r w:rsidR="0098063D">
        <w:rPr>
          <w:rFonts w:ascii="Times New Roman" w:hAnsi="Times New Roman" w:cs="Times New Roman"/>
        </w:rPr>
        <w:t xml:space="preserve"> oxidation</w:t>
      </w:r>
      <w:r w:rsidR="00E81384">
        <w:rPr>
          <w:rFonts w:ascii="Times New Roman" w:hAnsi="Times New Roman" w:cs="Times New Roman"/>
        </w:rPr>
        <w:t xml:space="preserve"> rates and fluxes</w:t>
      </w:r>
      <w:r w:rsidR="0098063D">
        <w:rPr>
          <w:rFonts w:ascii="Times New Roman" w:hAnsi="Times New Roman" w:cs="Times New Roman"/>
        </w:rPr>
        <w:t xml:space="preserve"> in catchments experiencing a </w:t>
      </w:r>
      <w:r w:rsidR="00E81384">
        <w:rPr>
          <w:rFonts w:ascii="Times New Roman" w:hAnsi="Times New Roman" w:cs="Times New Roman"/>
        </w:rPr>
        <w:t xml:space="preserve">wide </w:t>
      </w:r>
      <w:r w:rsidR="0098063D">
        <w:rPr>
          <w:rFonts w:ascii="Times New Roman" w:hAnsi="Times New Roman" w:cs="Times New Roman"/>
        </w:rPr>
        <w:t>range of erosion rates</w:t>
      </w:r>
      <w:r w:rsidR="009F4F7F">
        <w:rPr>
          <w:rFonts w:ascii="Times New Roman" w:hAnsi="Times New Roman" w:cs="Times New Roman"/>
        </w:rPr>
        <w:t xml:space="preserve"> and to determine the </w:t>
      </w:r>
      <w:r w:rsidR="00906617">
        <w:rPr>
          <w:rFonts w:ascii="Times New Roman" w:hAnsi="Times New Roman" w:cs="Times New Roman"/>
        </w:rPr>
        <w:t>kinetic limits of this mechanism</w:t>
      </w:r>
      <w:r w:rsidR="0098063D">
        <w:rPr>
          <w:rFonts w:ascii="Times New Roman" w:hAnsi="Times New Roman" w:cs="Times New Roman"/>
        </w:rPr>
        <w:t>.</w:t>
      </w:r>
      <w:r w:rsidR="0016443E">
        <w:rPr>
          <w:rFonts w:ascii="Times New Roman" w:hAnsi="Times New Roman" w:cs="Times New Roman"/>
        </w:rPr>
        <w:t xml:space="preserve"> Additionally, it is critical that we understand the relationship, if any, between OC</w:t>
      </w:r>
      <w:r w:rsidR="0016443E">
        <w:rPr>
          <w:rFonts w:ascii="Times New Roman" w:hAnsi="Times New Roman" w:cs="Times New Roman"/>
          <w:vertAlign w:val="subscript"/>
        </w:rPr>
        <w:t>petro</w:t>
      </w:r>
      <w:r w:rsidR="0016443E">
        <w:rPr>
          <w:rFonts w:ascii="Times New Roman" w:hAnsi="Times New Roman" w:cs="Times New Roman"/>
        </w:rPr>
        <w:t xml:space="preserve"> yield in fluvial sediments and oxidation fluxes on landscapes. Combined, this would allow us to predictively constrain CO</w:t>
      </w:r>
      <w:r w:rsidR="0016443E">
        <w:rPr>
          <w:rFonts w:ascii="Times New Roman" w:hAnsi="Times New Roman" w:cs="Times New Roman"/>
          <w:vertAlign w:val="subscript"/>
        </w:rPr>
        <w:t>2</w:t>
      </w:r>
      <w:r w:rsidR="0016443E">
        <w:rPr>
          <w:rFonts w:ascii="Times New Roman" w:hAnsi="Times New Roman" w:cs="Times New Roman"/>
        </w:rPr>
        <w:t xml:space="preserve"> emissions due to OC</w:t>
      </w:r>
      <w:r w:rsidR="0016443E">
        <w:rPr>
          <w:rFonts w:ascii="Times New Roman" w:hAnsi="Times New Roman" w:cs="Times New Roman"/>
          <w:vertAlign w:val="subscript"/>
        </w:rPr>
        <w:t>petro</w:t>
      </w:r>
      <w:r w:rsidR="0016443E">
        <w:rPr>
          <w:rFonts w:ascii="Times New Roman" w:hAnsi="Times New Roman" w:cs="Times New Roman"/>
        </w:rPr>
        <w:t xml:space="preserve"> oxidation</w:t>
      </w:r>
      <w:r w:rsidR="008D0E7B">
        <w:rPr>
          <w:rFonts w:ascii="Times New Roman" w:hAnsi="Times New Roman" w:cs="Times New Roman"/>
        </w:rPr>
        <w:t xml:space="preserve"> a </w:t>
      </w:r>
      <w:r w:rsidR="0016443E">
        <w:rPr>
          <w:rFonts w:ascii="Times New Roman" w:hAnsi="Times New Roman" w:cs="Times New Roman"/>
        </w:rPr>
        <w:t>function of sediment yield, as has been done previously for OC</w:t>
      </w:r>
      <w:r w:rsidR="0016443E">
        <w:rPr>
          <w:rFonts w:ascii="Times New Roman" w:hAnsi="Times New Roman" w:cs="Times New Roman"/>
          <w:vertAlign w:val="subscript"/>
        </w:rPr>
        <w:t>bio</w:t>
      </w:r>
      <w:r w:rsidR="0016443E">
        <w:rPr>
          <w:rFonts w:ascii="Times New Roman" w:hAnsi="Times New Roman" w:cs="Times New Roman"/>
        </w:rPr>
        <w:t xml:space="preserve"> export (Galy et al., 2015).</w:t>
      </w:r>
      <w:r w:rsidR="00832ED0">
        <w:rPr>
          <w:rFonts w:ascii="Times New Roman" w:hAnsi="Times New Roman" w:cs="Times New Roman"/>
        </w:rPr>
        <w:t xml:space="preserve"> </w:t>
      </w:r>
      <w:r w:rsidR="00A9682A">
        <w:rPr>
          <w:rFonts w:ascii="Times New Roman" w:hAnsi="Times New Roman" w:cs="Times New Roman"/>
        </w:rPr>
        <w:t>Furthermore, the CO</w:t>
      </w:r>
      <w:r w:rsidR="00A9682A">
        <w:rPr>
          <w:rFonts w:ascii="Times New Roman" w:hAnsi="Times New Roman" w:cs="Times New Roman"/>
          <w:vertAlign w:val="subscript"/>
        </w:rPr>
        <w:t>2</w:t>
      </w:r>
      <w:r w:rsidR="00A9682A">
        <w:rPr>
          <w:rFonts w:ascii="Times New Roman" w:hAnsi="Times New Roman" w:cs="Times New Roman"/>
        </w:rPr>
        <w:t xml:space="preserve"> emission fluxes and governing mechanisms controlling pyrite weathering remain almost completely unknown (Calmels et al., 2007; Torres et al., 2014), presenting a </w:t>
      </w:r>
      <w:r w:rsidR="009413B8">
        <w:rPr>
          <w:rFonts w:ascii="Times New Roman" w:hAnsi="Times New Roman" w:cs="Times New Roman"/>
        </w:rPr>
        <w:t xml:space="preserve">pressing </w:t>
      </w:r>
      <w:r w:rsidR="00A9682A">
        <w:rPr>
          <w:rFonts w:ascii="Times New Roman" w:hAnsi="Times New Roman" w:cs="Times New Roman"/>
        </w:rPr>
        <w:t xml:space="preserve">need for future research. </w:t>
      </w:r>
    </w:p>
    <w:p w14:paraId="7084FAED" w14:textId="0567BBA9" w:rsidR="00953762" w:rsidRDefault="00A9682A" w:rsidP="00DA23DB">
      <w:pPr>
        <w:spacing w:line="360" w:lineRule="auto"/>
        <w:ind w:firstLine="720"/>
        <w:rPr>
          <w:rFonts w:ascii="Times New Roman" w:hAnsi="Times New Roman" w:cs="Times New Roman"/>
        </w:rPr>
      </w:pPr>
      <w:r>
        <w:rPr>
          <w:rFonts w:ascii="Times New Roman" w:hAnsi="Times New Roman" w:cs="Times New Roman"/>
        </w:rPr>
        <w:t>Still, w</w:t>
      </w:r>
      <w:r w:rsidR="00A1609B">
        <w:rPr>
          <w:rFonts w:ascii="Times New Roman" w:hAnsi="Times New Roman" w:cs="Times New Roman"/>
        </w:rPr>
        <w:t xml:space="preserve">ith regards to </w:t>
      </w:r>
      <w:r w:rsidR="00C53187">
        <w:rPr>
          <w:rFonts w:ascii="Times New Roman" w:hAnsi="Times New Roman" w:cs="Times New Roman"/>
        </w:rPr>
        <w:t>organic carbon</w:t>
      </w:r>
      <w:r>
        <w:rPr>
          <w:rFonts w:ascii="Times New Roman" w:hAnsi="Times New Roman" w:cs="Times New Roman"/>
        </w:rPr>
        <w:t>,</w:t>
      </w:r>
      <w:r w:rsidR="00C53187">
        <w:rPr>
          <w:rFonts w:ascii="Times New Roman" w:hAnsi="Times New Roman" w:cs="Times New Roman"/>
        </w:rPr>
        <w:t xml:space="preserve"> </w:t>
      </w:r>
      <w:r>
        <w:rPr>
          <w:rFonts w:ascii="Times New Roman" w:hAnsi="Times New Roman" w:cs="Times New Roman"/>
        </w:rPr>
        <w:t>the</w:t>
      </w:r>
      <w:r w:rsidR="00A1609B">
        <w:rPr>
          <w:rFonts w:ascii="Times New Roman" w:hAnsi="Times New Roman" w:cs="Times New Roman"/>
        </w:rPr>
        <w:t xml:space="preserve"> framework </w:t>
      </w:r>
      <w:r>
        <w:rPr>
          <w:rFonts w:ascii="Times New Roman" w:hAnsi="Times New Roman" w:cs="Times New Roman"/>
        </w:rPr>
        <w:t>proposed here suggests</w:t>
      </w:r>
      <w:r w:rsidR="00A1609B">
        <w:rPr>
          <w:rFonts w:ascii="Times New Roman" w:hAnsi="Times New Roman" w:cs="Times New Roman"/>
        </w:rPr>
        <w:t xml:space="preserve"> that the net effect of fluvial </w:t>
      </w:r>
      <w:r w:rsidR="00ED6E48">
        <w:rPr>
          <w:rFonts w:ascii="Times New Roman" w:hAnsi="Times New Roman" w:cs="Times New Roman"/>
        </w:rPr>
        <w:t>systems</w:t>
      </w:r>
      <w:r w:rsidR="00A1609B">
        <w:rPr>
          <w:rFonts w:ascii="Times New Roman" w:hAnsi="Times New Roman" w:cs="Times New Roman"/>
        </w:rPr>
        <w:t xml:space="preserve"> as an atmospheric CO</w:t>
      </w:r>
      <w:r w:rsidR="00A1609B">
        <w:rPr>
          <w:rFonts w:ascii="Times New Roman" w:hAnsi="Times New Roman" w:cs="Times New Roman"/>
          <w:vertAlign w:val="subscript"/>
        </w:rPr>
        <w:t>2</w:t>
      </w:r>
      <w:r w:rsidR="00A1609B">
        <w:rPr>
          <w:rFonts w:ascii="Times New Roman" w:hAnsi="Times New Roman" w:cs="Times New Roman"/>
        </w:rPr>
        <w:t xml:space="preserve"> source or sink</w:t>
      </w:r>
      <w:r w:rsidR="00B614F2">
        <w:rPr>
          <w:rFonts w:ascii="Times New Roman" w:hAnsi="Times New Roman" w:cs="Times New Roman"/>
        </w:rPr>
        <w:t xml:space="preserve"> and their sensitivity to </w:t>
      </w:r>
      <w:r w:rsidR="00B614F2">
        <w:rPr>
          <w:rFonts w:ascii="Times New Roman" w:hAnsi="Times New Roman" w:cs="Times New Roman"/>
          <w:i/>
        </w:rPr>
        <w:t>p</w:t>
      </w:r>
      <w:r w:rsidR="00B614F2">
        <w:rPr>
          <w:rFonts w:ascii="Times New Roman" w:hAnsi="Times New Roman" w:cs="Times New Roman"/>
        </w:rPr>
        <w:t>CO</w:t>
      </w:r>
      <w:r w:rsidR="00B614F2">
        <w:rPr>
          <w:rFonts w:ascii="Times New Roman" w:hAnsi="Times New Roman" w:cs="Times New Roman"/>
          <w:vertAlign w:val="subscript"/>
        </w:rPr>
        <w:t>2</w:t>
      </w:r>
      <w:r w:rsidR="00B614F2">
        <w:rPr>
          <w:rFonts w:ascii="Times New Roman" w:hAnsi="Times New Roman" w:cs="Times New Roman"/>
        </w:rPr>
        <w:t xml:space="preserve"> perturbations</w:t>
      </w:r>
      <w:r w:rsidR="00A1609B">
        <w:rPr>
          <w:rFonts w:ascii="Times New Roman" w:hAnsi="Times New Roman" w:cs="Times New Roman"/>
        </w:rPr>
        <w:t xml:space="preserve"> is a function of </w:t>
      </w:r>
      <w:r w:rsidR="00EB3086">
        <w:rPr>
          <w:rFonts w:ascii="Times New Roman" w:hAnsi="Times New Roman" w:cs="Times New Roman"/>
        </w:rPr>
        <w:t>erosion rate</w:t>
      </w:r>
      <w:r w:rsidR="00A1609B">
        <w:rPr>
          <w:rFonts w:ascii="Times New Roman" w:hAnsi="Times New Roman" w:cs="Times New Roman"/>
        </w:rPr>
        <w:t xml:space="preserve">. </w:t>
      </w:r>
      <w:r w:rsidR="00E2685C">
        <w:rPr>
          <w:rFonts w:ascii="Times New Roman" w:hAnsi="Times New Roman" w:cs="Times New Roman"/>
        </w:rPr>
        <w:t xml:space="preserve">To </w:t>
      </w:r>
      <w:r w:rsidR="00953762">
        <w:rPr>
          <w:rFonts w:ascii="Times New Roman" w:hAnsi="Times New Roman" w:cs="Times New Roman"/>
        </w:rPr>
        <w:t>probe this conceptual understanding</w:t>
      </w:r>
      <w:r w:rsidR="00E2685C">
        <w:rPr>
          <w:rFonts w:ascii="Times New Roman" w:hAnsi="Times New Roman" w:cs="Times New Roman"/>
        </w:rPr>
        <w:t>, f</w:t>
      </w:r>
      <w:r w:rsidR="00545DA9">
        <w:rPr>
          <w:rFonts w:ascii="Times New Roman" w:hAnsi="Times New Roman" w:cs="Times New Roman"/>
        </w:rPr>
        <w:t>irst</w:t>
      </w:r>
      <w:r w:rsidR="00CF032C">
        <w:rPr>
          <w:rFonts w:ascii="Times New Roman" w:hAnsi="Times New Roman" w:cs="Times New Roman"/>
        </w:rPr>
        <w:t xml:space="preserve"> </w:t>
      </w:r>
      <w:r w:rsidR="00545DA9">
        <w:rPr>
          <w:rFonts w:ascii="Times New Roman" w:hAnsi="Times New Roman" w:cs="Times New Roman"/>
        </w:rPr>
        <w:t>I</w:t>
      </w:r>
      <w:r w:rsidR="00CF032C">
        <w:rPr>
          <w:rFonts w:ascii="Times New Roman" w:hAnsi="Times New Roman" w:cs="Times New Roman"/>
        </w:rPr>
        <w:t xml:space="preserve"> consider </w:t>
      </w:r>
      <w:r w:rsidR="002323DF">
        <w:rPr>
          <w:rFonts w:ascii="Times New Roman" w:hAnsi="Times New Roman" w:cs="Times New Roman"/>
        </w:rPr>
        <w:t>a high-elevation</w:t>
      </w:r>
      <w:r w:rsidR="002323DF">
        <w:rPr>
          <w:rFonts w:ascii="Times New Roman" w:hAnsi="Times New Roman" w:cs="Times New Roman"/>
        </w:rPr>
        <w:t xml:space="preserve"> </w:t>
      </w:r>
      <w:r w:rsidR="00CF032C">
        <w:rPr>
          <w:rFonts w:ascii="Times New Roman" w:hAnsi="Times New Roman" w:cs="Times New Roman"/>
        </w:rPr>
        <w:t>Earth surface similar to that of Taiwan</w:t>
      </w:r>
      <w:r w:rsidR="002323DF">
        <w:rPr>
          <w:rFonts w:ascii="Times New Roman" w:hAnsi="Times New Roman" w:cs="Times New Roman"/>
        </w:rPr>
        <w:t>, while still allowing erosion rates to vary over many orders of magnitude. In this scenario,</w:t>
      </w:r>
      <w:r w:rsidR="002323DF">
        <w:rPr>
          <w:rFonts w:ascii="Times New Roman" w:hAnsi="Times New Roman" w:cs="Times New Roman"/>
        </w:rPr>
        <w:t xml:space="preserve"> </w:t>
      </w:r>
      <w:r w:rsidR="00286E92">
        <w:rPr>
          <w:rFonts w:ascii="Times New Roman" w:hAnsi="Times New Roman" w:cs="Times New Roman"/>
        </w:rPr>
        <w:t xml:space="preserve">the fraction of </w:t>
      </w:r>
      <w:r w:rsidR="00545DA9">
        <w:rPr>
          <w:rFonts w:ascii="Times New Roman" w:hAnsi="Times New Roman" w:cs="Times New Roman"/>
        </w:rPr>
        <w:t>OC</w:t>
      </w:r>
      <w:r w:rsidR="00545DA9">
        <w:rPr>
          <w:rFonts w:ascii="Times New Roman" w:hAnsi="Times New Roman" w:cs="Times New Roman"/>
          <w:vertAlign w:val="subscript"/>
        </w:rPr>
        <w:t>petro</w:t>
      </w:r>
      <w:r w:rsidR="00545DA9">
        <w:rPr>
          <w:rFonts w:ascii="Times New Roman" w:hAnsi="Times New Roman" w:cs="Times New Roman"/>
        </w:rPr>
        <w:t xml:space="preserve"> </w:t>
      </w:r>
      <w:r w:rsidR="00286E92">
        <w:rPr>
          <w:rFonts w:ascii="Times New Roman" w:hAnsi="Times New Roman" w:cs="Times New Roman"/>
        </w:rPr>
        <w:t>oxidized (</w:t>
      </w:r>
      <w:r w:rsidR="00286E92">
        <w:rPr>
          <w:rFonts w:ascii="Times New Roman" w:hAnsi="Times New Roman" w:cs="Times New Roman"/>
          <w:i/>
        </w:rPr>
        <w:t>f</w:t>
      </w:r>
      <w:r w:rsidR="00286E92">
        <w:rPr>
          <w:rFonts w:ascii="Times New Roman" w:hAnsi="Times New Roman" w:cs="Times New Roman"/>
          <w:vertAlign w:val="subscript"/>
        </w:rPr>
        <w:t>ox</w:t>
      </w:r>
      <w:r w:rsidR="00286E92">
        <w:rPr>
          <w:rFonts w:ascii="Times New Roman" w:hAnsi="Times New Roman" w:cs="Times New Roman"/>
        </w:rPr>
        <w:t>)</w:t>
      </w:r>
      <w:r w:rsidR="00286E92">
        <w:rPr>
          <w:rFonts w:ascii="Times New Roman" w:hAnsi="Times New Roman" w:cs="Times New Roman"/>
        </w:rPr>
        <w:t xml:space="preserve"> </w:t>
      </w:r>
      <w:r w:rsidR="00545DA9">
        <w:rPr>
          <w:rFonts w:ascii="Times New Roman" w:hAnsi="Times New Roman" w:cs="Times New Roman"/>
        </w:rPr>
        <w:t xml:space="preserve">appears to be &lt;15% of the </w:t>
      </w:r>
      <w:r w:rsidR="00880219">
        <w:rPr>
          <w:rFonts w:ascii="Times New Roman" w:hAnsi="Times New Roman" w:cs="Times New Roman"/>
        </w:rPr>
        <w:t xml:space="preserve">total </w:t>
      </w:r>
      <w:r w:rsidR="00545DA9">
        <w:rPr>
          <w:rFonts w:ascii="Times New Roman" w:hAnsi="Times New Roman" w:cs="Times New Roman"/>
        </w:rPr>
        <w:t xml:space="preserve">yield due to high rates of bedrock incision and rapid export of unweathered material (Hilton et al., 2011). </w:t>
      </w:r>
      <w:r w:rsidR="006514EC">
        <w:rPr>
          <w:rFonts w:ascii="Times New Roman" w:hAnsi="Times New Roman" w:cs="Times New Roman"/>
        </w:rPr>
        <w:t xml:space="preserve">Using the </w:t>
      </w:r>
      <w:r w:rsidR="00953762">
        <w:rPr>
          <w:rFonts w:ascii="Times New Roman" w:hAnsi="Times New Roman" w:cs="Times New Roman"/>
        </w:rPr>
        <w:t xml:space="preserve">power law </w:t>
      </w:r>
      <w:r w:rsidR="006514EC">
        <w:rPr>
          <w:rFonts w:ascii="Times New Roman" w:hAnsi="Times New Roman" w:cs="Times New Roman"/>
        </w:rPr>
        <w:t>relationships between OC</w:t>
      </w:r>
      <w:r w:rsidR="006514EC">
        <w:rPr>
          <w:rFonts w:ascii="Times New Roman" w:hAnsi="Times New Roman" w:cs="Times New Roman"/>
          <w:vertAlign w:val="subscript"/>
        </w:rPr>
        <w:t>bio</w:t>
      </w:r>
      <w:r w:rsidR="006514EC">
        <w:rPr>
          <w:rFonts w:ascii="Times New Roman" w:hAnsi="Times New Roman" w:cs="Times New Roman"/>
        </w:rPr>
        <w:t>, OC</w:t>
      </w:r>
      <w:r w:rsidR="006514EC">
        <w:rPr>
          <w:rFonts w:ascii="Times New Roman" w:hAnsi="Times New Roman" w:cs="Times New Roman"/>
          <w:vertAlign w:val="subscript"/>
        </w:rPr>
        <w:t>petro</w:t>
      </w:r>
      <w:r w:rsidR="006514EC">
        <w:rPr>
          <w:rFonts w:ascii="Times New Roman" w:hAnsi="Times New Roman" w:cs="Times New Roman"/>
        </w:rPr>
        <w:t xml:space="preserve">, and suspended sediment yield of Galy et al. (2015), </w:t>
      </w:r>
      <w:r w:rsidR="00953762">
        <w:rPr>
          <w:rFonts w:ascii="Times New Roman" w:hAnsi="Times New Roman" w:cs="Times New Roman"/>
        </w:rPr>
        <w:t>and assuming that 15% of the OC</w:t>
      </w:r>
      <w:r w:rsidR="00953762">
        <w:rPr>
          <w:rFonts w:ascii="Times New Roman" w:hAnsi="Times New Roman" w:cs="Times New Roman"/>
          <w:vertAlign w:val="subscript"/>
        </w:rPr>
        <w:t>petro</w:t>
      </w:r>
      <w:r w:rsidR="00953762">
        <w:rPr>
          <w:rFonts w:ascii="Times New Roman" w:hAnsi="Times New Roman" w:cs="Times New Roman"/>
        </w:rPr>
        <w:t xml:space="preserve"> yield in rivers is oxidized to CO</w:t>
      </w:r>
      <w:r w:rsidR="00953762">
        <w:rPr>
          <w:rFonts w:ascii="Times New Roman" w:hAnsi="Times New Roman" w:cs="Times New Roman"/>
          <w:vertAlign w:val="subscript"/>
        </w:rPr>
        <w:t>2</w:t>
      </w:r>
      <w:r w:rsidR="00953762">
        <w:rPr>
          <w:rFonts w:ascii="Times New Roman" w:hAnsi="Times New Roman" w:cs="Times New Roman"/>
        </w:rPr>
        <w:t>, fluvial OC processes in this conceptual Earth would represent a net CO</w:t>
      </w:r>
      <w:r w:rsidR="00953762">
        <w:rPr>
          <w:rFonts w:ascii="Times New Roman" w:hAnsi="Times New Roman" w:cs="Times New Roman"/>
          <w:vertAlign w:val="subscript"/>
        </w:rPr>
        <w:t>2</w:t>
      </w:r>
      <w:r w:rsidR="00953762">
        <w:rPr>
          <w:rFonts w:ascii="Times New Roman" w:hAnsi="Times New Roman" w:cs="Times New Roman"/>
        </w:rPr>
        <w:t xml:space="preserve"> sink until global sediment yield increase</w:t>
      </w:r>
      <w:r w:rsidR="00D456FD">
        <w:rPr>
          <w:rFonts w:ascii="Times New Roman" w:hAnsi="Times New Roman" w:cs="Times New Roman"/>
        </w:rPr>
        <w:t>d</w:t>
      </w:r>
      <w:r w:rsidR="00953762">
        <w:rPr>
          <w:rFonts w:ascii="Times New Roman" w:hAnsi="Times New Roman" w:cs="Times New Roman"/>
        </w:rPr>
        <w:t xml:space="preserve"> above ~ </w:t>
      </w:r>
      <w:r w:rsidR="00D456FD">
        <w:rPr>
          <w:rFonts w:ascii="Times New Roman" w:hAnsi="Times New Roman" w:cs="Times New Roman"/>
        </w:rPr>
        <w:t>10</w:t>
      </w:r>
      <w:r w:rsidR="00D456FD">
        <w:rPr>
          <w:rFonts w:ascii="Times New Roman" w:hAnsi="Times New Roman" w:cs="Times New Roman"/>
          <w:vertAlign w:val="superscript"/>
        </w:rPr>
        <w:t>4</w:t>
      </w:r>
      <w:r w:rsidR="00D456FD">
        <w:rPr>
          <w:rFonts w:ascii="Times New Roman" w:hAnsi="Times New Roman" w:cs="Times New Roman"/>
        </w:rPr>
        <w:t xml:space="preserve"> to 10</w:t>
      </w:r>
      <w:r w:rsidR="00D456FD">
        <w:rPr>
          <w:rFonts w:ascii="Times New Roman" w:hAnsi="Times New Roman" w:cs="Times New Roman"/>
          <w:vertAlign w:val="superscript"/>
        </w:rPr>
        <w:t>5</w:t>
      </w:r>
      <w:r w:rsidR="00953762">
        <w:rPr>
          <w:rFonts w:ascii="Times New Roman" w:hAnsi="Times New Roman" w:cs="Times New Roman"/>
        </w:rPr>
        <w:t xml:space="preserve"> t km</w:t>
      </w:r>
      <w:r w:rsidR="00953762">
        <w:rPr>
          <w:rFonts w:ascii="Times New Roman" w:hAnsi="Times New Roman" w:cs="Times New Roman"/>
          <w:vertAlign w:val="superscript"/>
        </w:rPr>
        <w:t>-2</w:t>
      </w:r>
      <w:r w:rsidR="00953762">
        <w:rPr>
          <w:rFonts w:ascii="Times New Roman" w:hAnsi="Times New Roman" w:cs="Times New Roman"/>
        </w:rPr>
        <w:t xml:space="preserve"> y</w:t>
      </w:r>
      <w:r w:rsidR="00D456FD">
        <w:rPr>
          <w:rFonts w:ascii="Times New Roman" w:hAnsi="Times New Roman" w:cs="Times New Roman"/>
        </w:rPr>
        <w:t>r</w:t>
      </w:r>
      <w:r w:rsidR="00953762">
        <w:rPr>
          <w:rFonts w:ascii="Times New Roman" w:hAnsi="Times New Roman" w:cs="Times New Roman"/>
          <w:vertAlign w:val="superscript"/>
        </w:rPr>
        <w:t>-1</w:t>
      </w:r>
      <w:r w:rsidR="00D456FD">
        <w:rPr>
          <w:rFonts w:ascii="Times New Roman" w:hAnsi="Times New Roman" w:cs="Times New Roman"/>
        </w:rPr>
        <w:t>, depending on OC</w:t>
      </w:r>
      <w:r w:rsidR="00D456FD">
        <w:rPr>
          <w:rFonts w:ascii="Times New Roman" w:hAnsi="Times New Roman" w:cs="Times New Roman"/>
          <w:vertAlign w:val="subscript"/>
        </w:rPr>
        <w:t>bio</w:t>
      </w:r>
      <w:r w:rsidR="00D456FD">
        <w:rPr>
          <w:rFonts w:ascii="Times New Roman" w:hAnsi="Times New Roman" w:cs="Times New Roman"/>
        </w:rPr>
        <w:t xml:space="preserve"> burial efficiency</w:t>
      </w:r>
      <w:r w:rsidR="00953762">
        <w:rPr>
          <w:rFonts w:ascii="Times New Roman" w:hAnsi="Times New Roman" w:cs="Times New Roman"/>
        </w:rPr>
        <w:t xml:space="preserve"> (Figure 7.2, blue </w:t>
      </w:r>
      <w:r w:rsidR="00684073">
        <w:rPr>
          <w:rFonts w:ascii="Times New Roman" w:hAnsi="Times New Roman" w:cs="Times New Roman"/>
        </w:rPr>
        <w:t>shaded region</w:t>
      </w:r>
      <w:r w:rsidR="00953762">
        <w:rPr>
          <w:rFonts w:ascii="Times New Roman" w:hAnsi="Times New Roman" w:cs="Times New Roman"/>
        </w:rPr>
        <w:t xml:space="preserve">). </w:t>
      </w:r>
      <w:r w:rsidR="00D456FD">
        <w:rPr>
          <w:rFonts w:ascii="Times New Roman" w:hAnsi="Times New Roman" w:cs="Times New Roman"/>
        </w:rPr>
        <w:t xml:space="preserve">The magnitude of </w:t>
      </w:r>
      <w:r w:rsidR="00047A3F">
        <w:rPr>
          <w:rFonts w:ascii="Times New Roman" w:hAnsi="Times New Roman" w:cs="Times New Roman"/>
        </w:rPr>
        <w:t>rivers as a CO</w:t>
      </w:r>
      <w:r w:rsidR="00047A3F">
        <w:rPr>
          <w:rFonts w:ascii="Times New Roman" w:hAnsi="Times New Roman" w:cs="Times New Roman"/>
          <w:vertAlign w:val="subscript"/>
        </w:rPr>
        <w:t>2</w:t>
      </w:r>
      <w:r w:rsidR="00047A3F">
        <w:rPr>
          <w:rFonts w:ascii="Times New Roman" w:hAnsi="Times New Roman" w:cs="Times New Roman"/>
        </w:rPr>
        <w:t xml:space="preserve"> sink</w:t>
      </w:r>
      <w:r w:rsidR="00D456FD">
        <w:rPr>
          <w:rFonts w:ascii="Times New Roman" w:hAnsi="Times New Roman" w:cs="Times New Roman"/>
        </w:rPr>
        <w:t xml:space="preserve"> would be maximized at slightly lower yields, between 10</w:t>
      </w:r>
      <w:r w:rsidR="00D456FD">
        <w:rPr>
          <w:rFonts w:ascii="Times New Roman" w:hAnsi="Times New Roman" w:cs="Times New Roman"/>
          <w:vertAlign w:val="superscript"/>
        </w:rPr>
        <w:t>3</w:t>
      </w:r>
      <w:r w:rsidR="00D456FD">
        <w:rPr>
          <w:rFonts w:ascii="Times New Roman" w:hAnsi="Times New Roman" w:cs="Times New Roman"/>
        </w:rPr>
        <w:t xml:space="preserve"> and 10</w:t>
      </w:r>
      <w:r w:rsidR="00D456FD">
        <w:rPr>
          <w:rFonts w:ascii="Times New Roman" w:hAnsi="Times New Roman" w:cs="Times New Roman"/>
          <w:vertAlign w:val="superscript"/>
        </w:rPr>
        <w:t>4</w:t>
      </w:r>
      <w:r w:rsidR="00D456FD">
        <w:rPr>
          <w:rFonts w:ascii="Times New Roman" w:hAnsi="Times New Roman" w:cs="Times New Roman"/>
        </w:rPr>
        <w:t xml:space="preserve"> t km</w:t>
      </w:r>
      <w:r w:rsidR="00D456FD">
        <w:rPr>
          <w:rFonts w:ascii="Times New Roman" w:hAnsi="Times New Roman" w:cs="Times New Roman"/>
          <w:vertAlign w:val="superscript"/>
        </w:rPr>
        <w:t>-2</w:t>
      </w:r>
      <w:r w:rsidR="00D456FD">
        <w:rPr>
          <w:rFonts w:ascii="Times New Roman" w:hAnsi="Times New Roman" w:cs="Times New Roman"/>
        </w:rPr>
        <w:t xml:space="preserve"> yr</w:t>
      </w:r>
      <w:r w:rsidR="00D456FD">
        <w:rPr>
          <w:rFonts w:ascii="Times New Roman" w:hAnsi="Times New Roman" w:cs="Times New Roman"/>
          <w:vertAlign w:val="superscript"/>
        </w:rPr>
        <w:t>-1</w:t>
      </w:r>
      <w:r w:rsidR="00D456FD">
        <w:rPr>
          <w:rFonts w:ascii="Times New Roman" w:hAnsi="Times New Roman" w:cs="Times New Roman"/>
        </w:rPr>
        <w:t xml:space="preserve">, </w:t>
      </w:r>
      <w:r w:rsidR="009171AF">
        <w:rPr>
          <w:rFonts w:ascii="Times New Roman" w:hAnsi="Times New Roman" w:cs="Times New Roman"/>
        </w:rPr>
        <w:t>and would decrease</w:t>
      </w:r>
      <w:r w:rsidR="00D456FD">
        <w:rPr>
          <w:rFonts w:ascii="Times New Roman" w:hAnsi="Times New Roman" w:cs="Times New Roman"/>
        </w:rPr>
        <w:t xml:space="preserve"> to zero with decreasing </w:t>
      </w:r>
      <w:r w:rsidR="000033C0">
        <w:rPr>
          <w:rFonts w:ascii="Times New Roman" w:hAnsi="Times New Roman" w:cs="Times New Roman"/>
        </w:rPr>
        <w:t>erosion</w:t>
      </w:r>
      <w:r w:rsidR="0058193E">
        <w:rPr>
          <w:rFonts w:ascii="Times New Roman" w:hAnsi="Times New Roman" w:cs="Times New Roman"/>
        </w:rPr>
        <w:t>.</w:t>
      </w:r>
    </w:p>
    <w:p w14:paraId="64492392" w14:textId="1D300B6F" w:rsidR="002323DF" w:rsidRDefault="00B74FCB" w:rsidP="00DA23DB">
      <w:pPr>
        <w:spacing w:line="360" w:lineRule="auto"/>
        <w:rPr>
          <w:rFonts w:ascii="Times New Roman" w:hAnsi="Times New Roman" w:cs="Times New Roman"/>
        </w:rPr>
      </w:pPr>
      <w:r>
        <w:rPr>
          <w:rFonts w:ascii="Times New Roman" w:hAnsi="Times New Roman" w:cs="Times New Roman"/>
        </w:rPr>
        <w:tab/>
        <w:t>At the opposite extreme, I consider a case where all fluvially exported OC</w:t>
      </w:r>
      <w:r>
        <w:rPr>
          <w:rFonts w:ascii="Times New Roman" w:hAnsi="Times New Roman" w:cs="Times New Roman"/>
          <w:vertAlign w:val="subscript"/>
        </w:rPr>
        <w:t>petro</w:t>
      </w:r>
      <w:r>
        <w:rPr>
          <w:rFonts w:ascii="Times New Roman" w:hAnsi="Times New Roman" w:cs="Times New Roman"/>
        </w:rPr>
        <w:t xml:space="preserve"> is the residual of oxidation on landscapes – that is, </w:t>
      </w:r>
      <w:r w:rsidR="002543C0">
        <w:rPr>
          <w:rFonts w:ascii="Times New Roman" w:hAnsi="Times New Roman" w:cs="Times New Roman"/>
        </w:rPr>
        <w:t xml:space="preserve">uplift is fast enough to continuously expose fresh bedrock to the surface, but </w:t>
      </w:r>
      <w:r>
        <w:rPr>
          <w:rFonts w:ascii="Times New Roman" w:hAnsi="Times New Roman" w:cs="Times New Roman"/>
        </w:rPr>
        <w:t>low enough to prevent landsliding and incision, therefore preventing the export of unweathered OC</w:t>
      </w:r>
      <w:r>
        <w:rPr>
          <w:rFonts w:ascii="Times New Roman" w:hAnsi="Times New Roman" w:cs="Times New Roman"/>
          <w:vertAlign w:val="subscript"/>
        </w:rPr>
        <w:t>petro</w:t>
      </w:r>
      <w:r w:rsidR="00355E3F">
        <w:rPr>
          <w:rFonts w:ascii="Times New Roman" w:hAnsi="Times New Roman" w:cs="Times New Roman"/>
        </w:rPr>
        <w:t>.</w:t>
      </w:r>
      <w:r>
        <w:rPr>
          <w:rFonts w:ascii="Times New Roman" w:hAnsi="Times New Roman" w:cs="Times New Roman"/>
        </w:rPr>
        <w:t xml:space="preserve"> </w:t>
      </w:r>
      <w:r w:rsidR="002D3C9F">
        <w:rPr>
          <w:rFonts w:ascii="Times New Roman" w:hAnsi="Times New Roman" w:cs="Times New Roman"/>
        </w:rPr>
        <w:t>Assuming</w:t>
      </w:r>
      <w:r w:rsidR="006A765F">
        <w:rPr>
          <w:rFonts w:ascii="Times New Roman" w:hAnsi="Times New Roman" w:cs="Times New Roman"/>
        </w:rPr>
        <w:t xml:space="preserve"> the </w:t>
      </w:r>
      <w:r w:rsidR="006A765F">
        <w:rPr>
          <w:rFonts w:ascii="Times New Roman" w:hAnsi="Times New Roman" w:cs="Times New Roman"/>
          <w:i/>
        </w:rPr>
        <w:t>f</w:t>
      </w:r>
      <w:r w:rsidR="006A765F">
        <w:rPr>
          <w:rFonts w:ascii="Times New Roman" w:hAnsi="Times New Roman" w:cs="Times New Roman"/>
          <w:vertAlign w:val="subscript"/>
        </w:rPr>
        <w:t>ox</w:t>
      </w:r>
      <w:r w:rsidR="006A765F">
        <w:rPr>
          <w:rFonts w:ascii="Times New Roman" w:hAnsi="Times New Roman" w:cs="Times New Roman"/>
        </w:rPr>
        <w:t xml:space="preserve"> value of 73</w:t>
      </w:r>
      <w:r w:rsidR="006A765F">
        <w:rPr>
          <w:rFonts w:ascii="Times New Roman" w:hAnsi="Times New Roman" w:cs="Times New Roman"/>
          <w:vertAlign w:val="superscript"/>
        </w:rPr>
        <w:t>+2</w:t>
      </w:r>
      <w:r w:rsidR="006A765F">
        <w:rPr>
          <w:rFonts w:ascii="Times New Roman" w:hAnsi="Times New Roman" w:cs="Times New Roman"/>
        </w:rPr>
        <w:t>/</w:t>
      </w:r>
      <w:r w:rsidR="006A765F">
        <w:rPr>
          <w:rFonts w:ascii="Times New Roman" w:hAnsi="Times New Roman" w:cs="Times New Roman"/>
          <w:vertAlign w:val="subscript"/>
        </w:rPr>
        <w:t>-3</w:t>
      </w:r>
      <w:r w:rsidR="006A765F">
        <w:rPr>
          <w:rFonts w:ascii="Times New Roman" w:hAnsi="Times New Roman" w:cs="Times New Roman"/>
        </w:rPr>
        <w:t>% calculated in Chapter 6 applies globally, OC</w:t>
      </w:r>
      <w:r w:rsidR="006A765F">
        <w:rPr>
          <w:rFonts w:ascii="Times New Roman" w:hAnsi="Times New Roman" w:cs="Times New Roman"/>
          <w:vertAlign w:val="subscript"/>
        </w:rPr>
        <w:t>petro</w:t>
      </w:r>
      <w:r w:rsidR="006A765F">
        <w:rPr>
          <w:rFonts w:ascii="Times New Roman" w:hAnsi="Times New Roman" w:cs="Times New Roman"/>
        </w:rPr>
        <w:t xml:space="preserve"> oxidation </w:t>
      </w:r>
      <w:r w:rsidR="00355E3F">
        <w:rPr>
          <w:rFonts w:ascii="Times New Roman" w:hAnsi="Times New Roman" w:cs="Times New Roman"/>
        </w:rPr>
        <w:t xml:space="preserve">in this scenario </w:t>
      </w:r>
      <w:r w:rsidR="006A765F">
        <w:rPr>
          <w:rFonts w:ascii="Times New Roman" w:hAnsi="Times New Roman" w:cs="Times New Roman"/>
        </w:rPr>
        <w:t>out-paces OC</w:t>
      </w:r>
      <w:r w:rsidR="006A765F">
        <w:rPr>
          <w:rFonts w:ascii="Times New Roman" w:hAnsi="Times New Roman" w:cs="Times New Roman"/>
          <w:vertAlign w:val="subscript"/>
        </w:rPr>
        <w:t>bio</w:t>
      </w:r>
      <w:r w:rsidR="006A765F">
        <w:rPr>
          <w:rFonts w:ascii="Times New Roman" w:hAnsi="Times New Roman" w:cs="Times New Roman"/>
        </w:rPr>
        <w:t xml:space="preserve"> burial above a sediment yield </w:t>
      </w:r>
      <w:r w:rsidR="00355E3F">
        <w:rPr>
          <w:rFonts w:ascii="Times New Roman" w:hAnsi="Times New Roman" w:cs="Times New Roman"/>
        </w:rPr>
        <w:t>of ~ 10</w:t>
      </w:r>
      <w:r w:rsidR="00355E3F">
        <w:rPr>
          <w:rFonts w:ascii="Times New Roman" w:hAnsi="Times New Roman" w:cs="Times New Roman"/>
          <w:vertAlign w:val="superscript"/>
        </w:rPr>
        <w:t>2</w:t>
      </w:r>
      <w:r w:rsidR="00355E3F">
        <w:rPr>
          <w:rFonts w:ascii="Times New Roman" w:hAnsi="Times New Roman" w:cs="Times New Roman"/>
        </w:rPr>
        <w:t xml:space="preserve"> to 10</w:t>
      </w:r>
      <w:r w:rsidR="00355E3F">
        <w:rPr>
          <w:rFonts w:ascii="Times New Roman" w:hAnsi="Times New Roman" w:cs="Times New Roman"/>
          <w:vertAlign w:val="superscript"/>
        </w:rPr>
        <w:t>3</w:t>
      </w:r>
      <w:r w:rsidR="00355E3F">
        <w:rPr>
          <w:rFonts w:ascii="Times New Roman" w:hAnsi="Times New Roman" w:cs="Times New Roman"/>
          <w:vertAlign w:val="subscript"/>
        </w:rPr>
        <w:t xml:space="preserve"> </w:t>
      </w:r>
      <w:r w:rsidR="00355E3F" w:rsidRPr="00DA23DB">
        <w:rPr>
          <w:rFonts w:ascii="Times New Roman" w:hAnsi="Times New Roman" w:cs="Times New Roman"/>
        </w:rPr>
        <w:t>(</w:t>
      </w:r>
      <w:r w:rsidR="00355E3F">
        <w:rPr>
          <w:rFonts w:ascii="Times New Roman" w:hAnsi="Times New Roman" w:cs="Times New Roman"/>
        </w:rPr>
        <w:t>Figure 7.2, red shaded region</w:t>
      </w:r>
      <w:r w:rsidR="00355E3F" w:rsidRPr="00DA23DB">
        <w:rPr>
          <w:rFonts w:ascii="Times New Roman" w:hAnsi="Times New Roman" w:cs="Times New Roman"/>
        </w:rPr>
        <w:t>)</w:t>
      </w:r>
      <w:r w:rsidR="00355E3F">
        <w:rPr>
          <w:rFonts w:ascii="Times New Roman" w:hAnsi="Times New Roman" w:cs="Times New Roman"/>
        </w:rPr>
        <w:t>, simila</w:t>
      </w:r>
      <w:r w:rsidR="00FC06F5">
        <w:rPr>
          <w:rFonts w:ascii="Times New Roman" w:hAnsi="Times New Roman" w:cs="Times New Roman"/>
        </w:rPr>
        <w:t xml:space="preserve">r to the modern global average of </w:t>
      </w:r>
      <w:r w:rsidR="00355E3F">
        <w:rPr>
          <w:rFonts w:ascii="Times New Roman" w:hAnsi="Times New Roman" w:cs="Times New Roman"/>
        </w:rPr>
        <w:t>176 t km</w:t>
      </w:r>
      <w:r w:rsidR="00355E3F">
        <w:rPr>
          <w:rFonts w:ascii="Times New Roman" w:hAnsi="Times New Roman" w:cs="Times New Roman"/>
          <w:vertAlign w:val="superscript"/>
        </w:rPr>
        <w:t>-2</w:t>
      </w:r>
      <w:r w:rsidR="00355E3F">
        <w:rPr>
          <w:rFonts w:ascii="Times New Roman" w:hAnsi="Times New Roman" w:cs="Times New Roman"/>
        </w:rPr>
        <w:t xml:space="preserve"> yr</w:t>
      </w:r>
      <w:r w:rsidR="00355E3F">
        <w:rPr>
          <w:rFonts w:ascii="Times New Roman" w:hAnsi="Times New Roman" w:cs="Times New Roman"/>
          <w:vertAlign w:val="superscript"/>
        </w:rPr>
        <w:t>-1</w:t>
      </w:r>
      <w:r w:rsidR="00355E3F">
        <w:rPr>
          <w:rFonts w:ascii="Times New Roman" w:hAnsi="Times New Roman" w:cs="Times New Roman"/>
        </w:rPr>
        <w:t xml:space="preserve"> </w:t>
      </w:r>
      <w:r w:rsidR="00FC06F5">
        <w:rPr>
          <w:rFonts w:ascii="Times New Roman" w:hAnsi="Times New Roman" w:cs="Times New Roman"/>
        </w:rPr>
        <w:t>(</w:t>
      </w:r>
      <w:r w:rsidR="00355E3F">
        <w:rPr>
          <w:rFonts w:ascii="Times New Roman" w:hAnsi="Times New Roman" w:cs="Times New Roman"/>
        </w:rPr>
        <w:t>Galy et al., 2015).</w:t>
      </w:r>
      <w:r w:rsidR="00CA5E90">
        <w:rPr>
          <w:rFonts w:ascii="Times New Roman" w:hAnsi="Times New Roman" w:cs="Times New Roman"/>
        </w:rPr>
        <w:t xml:space="preserve"> In reality, </w:t>
      </w:r>
      <w:r w:rsidR="00286E92">
        <w:rPr>
          <w:rFonts w:ascii="Times New Roman" w:hAnsi="Times New Roman" w:cs="Times New Roman"/>
        </w:rPr>
        <w:t>there likely exists a transition between the high-</w:t>
      </w:r>
      <w:r w:rsidR="00286E92">
        <w:rPr>
          <w:rFonts w:ascii="Times New Roman" w:hAnsi="Times New Roman" w:cs="Times New Roman"/>
          <w:i/>
        </w:rPr>
        <w:t>f</w:t>
      </w:r>
      <w:r w:rsidR="00286E92">
        <w:rPr>
          <w:rFonts w:ascii="Times New Roman" w:hAnsi="Times New Roman" w:cs="Times New Roman"/>
          <w:vertAlign w:val="subscript"/>
        </w:rPr>
        <w:t>ox</w:t>
      </w:r>
      <w:r w:rsidR="00CA5E90">
        <w:rPr>
          <w:rFonts w:ascii="Times New Roman" w:hAnsi="Times New Roman" w:cs="Times New Roman"/>
        </w:rPr>
        <w:t xml:space="preserve"> </w:t>
      </w:r>
      <w:r w:rsidR="00286E92">
        <w:rPr>
          <w:rFonts w:ascii="Times New Roman" w:hAnsi="Times New Roman" w:cs="Times New Roman"/>
        </w:rPr>
        <w:t>scenario at low sediment yield and the low-</w:t>
      </w:r>
      <w:r w:rsidR="00286E92">
        <w:rPr>
          <w:rFonts w:ascii="Times New Roman" w:hAnsi="Times New Roman" w:cs="Times New Roman"/>
          <w:i/>
        </w:rPr>
        <w:t>f</w:t>
      </w:r>
      <w:r w:rsidR="00286E92">
        <w:rPr>
          <w:rFonts w:ascii="Times New Roman" w:hAnsi="Times New Roman" w:cs="Times New Roman"/>
          <w:vertAlign w:val="subscript"/>
        </w:rPr>
        <w:t>ox</w:t>
      </w:r>
      <w:r w:rsidR="00286E92">
        <w:rPr>
          <w:rFonts w:ascii="Times New Roman" w:hAnsi="Times New Roman" w:cs="Times New Roman"/>
        </w:rPr>
        <w:t xml:space="preserve"> scenario </w:t>
      </w:r>
      <w:r w:rsidR="00EE1569">
        <w:rPr>
          <w:rFonts w:ascii="Times New Roman" w:hAnsi="Times New Roman" w:cs="Times New Roman"/>
        </w:rPr>
        <w:t>at high sediment yie</w:t>
      </w:r>
      <w:r w:rsidR="00286E92">
        <w:rPr>
          <w:rFonts w:ascii="Times New Roman" w:hAnsi="Times New Roman" w:cs="Times New Roman"/>
        </w:rPr>
        <w:t>ld</w:t>
      </w:r>
      <w:r w:rsidR="00E024C1">
        <w:rPr>
          <w:rFonts w:ascii="Times New Roman" w:hAnsi="Times New Roman" w:cs="Times New Roman"/>
        </w:rPr>
        <w:t>.</w:t>
      </w:r>
      <w:r w:rsidR="00FC06F5">
        <w:rPr>
          <w:rFonts w:ascii="Times New Roman" w:hAnsi="Times New Roman" w:cs="Times New Roman"/>
        </w:rPr>
        <w:t xml:space="preserve"> Nonetheless, </w:t>
      </w:r>
      <w:r w:rsidR="00685E89">
        <w:rPr>
          <w:rFonts w:ascii="Times New Roman" w:hAnsi="Times New Roman" w:cs="Times New Roman"/>
        </w:rPr>
        <w:t>these thought experiments demonstrate</w:t>
      </w:r>
      <w:r w:rsidR="0014451A">
        <w:rPr>
          <w:rFonts w:ascii="Times New Roman" w:hAnsi="Times New Roman" w:cs="Times New Roman"/>
        </w:rPr>
        <w:t xml:space="preserve"> </w:t>
      </w:r>
      <w:r w:rsidR="00D93D2A">
        <w:rPr>
          <w:rFonts w:ascii="Times New Roman" w:hAnsi="Times New Roman" w:cs="Times New Roman"/>
        </w:rPr>
        <w:t xml:space="preserve">the </w:t>
      </w:r>
      <w:r w:rsidR="0014451A">
        <w:rPr>
          <w:rFonts w:ascii="Times New Roman" w:hAnsi="Times New Roman" w:cs="Times New Roman"/>
        </w:rPr>
        <w:t>high sensitivity</w:t>
      </w:r>
      <w:r w:rsidR="0014451A">
        <w:rPr>
          <w:rFonts w:ascii="Times New Roman" w:hAnsi="Times New Roman" w:cs="Times New Roman"/>
        </w:rPr>
        <w:t xml:space="preserve"> </w:t>
      </w:r>
      <w:r w:rsidR="00D93D2A">
        <w:rPr>
          <w:rFonts w:ascii="Times New Roman" w:hAnsi="Times New Roman" w:cs="Times New Roman"/>
        </w:rPr>
        <w:t>of counter-balancing positive and negative feedbacks</w:t>
      </w:r>
      <w:r w:rsidR="00685E89">
        <w:rPr>
          <w:rFonts w:ascii="Times New Roman" w:hAnsi="Times New Roman" w:cs="Times New Roman"/>
        </w:rPr>
        <w:t xml:space="preserve"> in active margin systems</w:t>
      </w:r>
      <w:r w:rsidR="00D93D2A">
        <w:rPr>
          <w:rFonts w:ascii="Times New Roman" w:hAnsi="Times New Roman" w:cs="Times New Roman"/>
        </w:rPr>
        <w:t xml:space="preserve"> that respond, in parallel, to the same </w:t>
      </w:r>
      <w:r w:rsidR="00CC2798" w:rsidRPr="00CC2798">
        <w:rPr>
          <w:rFonts w:ascii="Times New Roman" w:hAnsi="Times New Roman" w:cs="Times New Roman"/>
          <w:i/>
        </w:rPr>
        <w:t>p</w:t>
      </w:r>
      <w:r w:rsidR="00CC2798">
        <w:rPr>
          <w:rFonts w:ascii="Times New Roman" w:hAnsi="Times New Roman" w:cs="Times New Roman"/>
        </w:rPr>
        <w:t>CO</w:t>
      </w:r>
      <w:r w:rsidR="00CC2798" w:rsidRPr="00CC2798">
        <w:rPr>
          <w:rFonts w:ascii="Times New Roman" w:hAnsi="Times New Roman" w:cs="Times New Roman"/>
          <w:vertAlign w:val="subscript"/>
        </w:rPr>
        <w:t>2</w:t>
      </w:r>
      <w:r w:rsidR="00CC2798">
        <w:rPr>
          <w:rFonts w:ascii="Times New Roman" w:hAnsi="Times New Roman" w:cs="Times New Roman"/>
        </w:rPr>
        <w:t xml:space="preserve"> </w:t>
      </w:r>
      <w:r w:rsidR="00D93D2A" w:rsidRPr="00CC2798">
        <w:rPr>
          <w:rFonts w:ascii="Times New Roman" w:hAnsi="Times New Roman" w:cs="Times New Roman"/>
        </w:rPr>
        <w:t>perturbation</w:t>
      </w:r>
      <w:r w:rsidR="00D93D2A">
        <w:rPr>
          <w:rFonts w:ascii="Times New Roman" w:hAnsi="Times New Roman" w:cs="Times New Roman"/>
        </w:rPr>
        <w:t xml:space="preserve">. </w:t>
      </w:r>
      <w:r w:rsidR="009169F4">
        <w:rPr>
          <w:rFonts w:ascii="Times New Roman" w:hAnsi="Times New Roman" w:cs="Times New Roman"/>
        </w:rPr>
        <w:t>Understanding this relationship will form an important component of my future research.</w:t>
      </w:r>
    </w:p>
    <w:p w14:paraId="6A87E917" w14:textId="004C0B17" w:rsidR="00966588" w:rsidRDefault="007A7A9C" w:rsidP="002112FA">
      <w:pPr>
        <w:spacing w:line="360" w:lineRule="auto"/>
        <w:ind w:firstLine="720"/>
        <w:rPr>
          <w:rFonts w:ascii="Times New Roman" w:hAnsi="Times New Roman" w:cs="Times New Roman"/>
        </w:rPr>
      </w:pPr>
      <w:r>
        <w:rPr>
          <w:rFonts w:ascii="Times New Roman" w:hAnsi="Times New Roman" w:cs="Times New Roman"/>
        </w:rPr>
        <w:t>Finally</w:t>
      </w:r>
      <w:r w:rsidR="00063AB5">
        <w:rPr>
          <w:rFonts w:ascii="Times New Roman" w:hAnsi="Times New Roman" w:cs="Times New Roman"/>
        </w:rPr>
        <w:t xml:space="preserve">, I consider how a low-elevation Earth would respond to </w:t>
      </w:r>
      <w:r w:rsidR="00063AB5">
        <w:rPr>
          <w:rFonts w:ascii="Times New Roman" w:hAnsi="Times New Roman" w:cs="Times New Roman"/>
          <w:i/>
        </w:rPr>
        <w:t>p</w:t>
      </w:r>
      <w:r w:rsidR="00063AB5">
        <w:rPr>
          <w:rFonts w:ascii="Times New Roman" w:hAnsi="Times New Roman" w:cs="Times New Roman"/>
        </w:rPr>
        <w:t>CO</w:t>
      </w:r>
      <w:r w:rsidR="00063AB5">
        <w:rPr>
          <w:rFonts w:ascii="Times New Roman" w:hAnsi="Times New Roman" w:cs="Times New Roman"/>
          <w:vertAlign w:val="subscript"/>
        </w:rPr>
        <w:t>2</w:t>
      </w:r>
      <w:r w:rsidR="00063AB5">
        <w:rPr>
          <w:rFonts w:ascii="Times New Roman" w:hAnsi="Times New Roman" w:cs="Times New Roman"/>
        </w:rPr>
        <w:t xml:space="preserve"> changes. </w:t>
      </w:r>
      <w:r w:rsidR="005424CD">
        <w:rPr>
          <w:rFonts w:ascii="Times New Roman" w:hAnsi="Times New Roman" w:cs="Times New Roman"/>
        </w:rPr>
        <w:t>For passive-margin, climate-controlled systems</w:t>
      </w:r>
      <w:r w:rsidR="0037798E">
        <w:rPr>
          <w:rFonts w:ascii="Times New Roman" w:hAnsi="Times New Roman" w:cs="Times New Roman"/>
        </w:rPr>
        <w:t xml:space="preserve"> such as the Congo River</w:t>
      </w:r>
      <w:r w:rsidR="005424CD">
        <w:rPr>
          <w:rFonts w:ascii="Times New Roman" w:hAnsi="Times New Roman" w:cs="Times New Roman"/>
        </w:rPr>
        <w:t xml:space="preserve">, </w:t>
      </w:r>
      <w:r w:rsidR="00FF121A">
        <w:rPr>
          <w:rFonts w:ascii="Times New Roman" w:hAnsi="Times New Roman" w:cs="Times New Roman"/>
        </w:rPr>
        <w:t>the results of Chapters 4 and 5 indicate that exported POC is largely derived from downstream regions, and that hydrology is a key control on OC source.</w:t>
      </w:r>
      <w:r w:rsidR="00541670">
        <w:rPr>
          <w:rFonts w:ascii="Times New Roman" w:hAnsi="Times New Roman" w:cs="Times New Roman"/>
        </w:rPr>
        <w:t xml:space="preserve"> </w:t>
      </w:r>
      <w:r w:rsidR="00DD4BC6">
        <w:rPr>
          <w:rFonts w:ascii="Times New Roman" w:hAnsi="Times New Roman" w:cs="Times New Roman"/>
        </w:rPr>
        <w:t>Because both silicate weathering and OC</w:t>
      </w:r>
      <w:r w:rsidR="00DD4BC6">
        <w:rPr>
          <w:rFonts w:ascii="Times New Roman" w:hAnsi="Times New Roman" w:cs="Times New Roman"/>
          <w:vertAlign w:val="subscript"/>
        </w:rPr>
        <w:t>bio</w:t>
      </w:r>
      <w:r w:rsidR="00DD4BC6">
        <w:rPr>
          <w:rFonts w:ascii="Times New Roman" w:hAnsi="Times New Roman" w:cs="Times New Roman"/>
        </w:rPr>
        <w:t xml:space="preserve"> burial flux would decrease in this low-erosion system relative to modern Earth, fluvial feedbacks would become less efficient at regulating atmospheric </w:t>
      </w:r>
      <w:r w:rsidR="00DD4BC6">
        <w:rPr>
          <w:rFonts w:ascii="Times New Roman" w:hAnsi="Times New Roman" w:cs="Times New Roman"/>
          <w:i/>
        </w:rPr>
        <w:t>p</w:t>
      </w:r>
      <w:r w:rsidR="00DD4BC6">
        <w:rPr>
          <w:rFonts w:ascii="Times New Roman" w:hAnsi="Times New Roman" w:cs="Times New Roman"/>
        </w:rPr>
        <w:t>CO</w:t>
      </w:r>
      <w:r w:rsidR="00DD4BC6">
        <w:rPr>
          <w:rFonts w:ascii="Times New Roman" w:hAnsi="Times New Roman" w:cs="Times New Roman"/>
          <w:vertAlign w:val="subscript"/>
        </w:rPr>
        <w:t>2</w:t>
      </w:r>
      <w:r w:rsidR="00DD4BC6">
        <w:rPr>
          <w:rFonts w:ascii="Times New Roman" w:hAnsi="Times New Roman" w:cs="Times New Roman"/>
        </w:rPr>
        <w:t xml:space="preserve">. </w:t>
      </w:r>
      <w:r>
        <w:rPr>
          <w:rFonts w:ascii="Times New Roman" w:hAnsi="Times New Roman" w:cs="Times New Roman"/>
        </w:rPr>
        <w:t>This can be seen by the fact that net CO</w:t>
      </w:r>
      <w:r>
        <w:rPr>
          <w:rFonts w:ascii="Times New Roman" w:hAnsi="Times New Roman" w:cs="Times New Roman"/>
          <w:vertAlign w:val="subscript"/>
        </w:rPr>
        <w:t>2</w:t>
      </w:r>
      <w:r>
        <w:rPr>
          <w:rFonts w:ascii="Times New Roman" w:hAnsi="Times New Roman" w:cs="Times New Roman"/>
        </w:rPr>
        <w:t xml:space="preserve"> flux due to OC processes is largely insensitive to changes in sediment yield in passive margins, regardless of </w:t>
      </w:r>
      <w:r>
        <w:rPr>
          <w:rFonts w:ascii="Times New Roman" w:hAnsi="Times New Roman" w:cs="Times New Roman"/>
          <w:i/>
        </w:rPr>
        <w:t>f</w:t>
      </w:r>
      <w:r>
        <w:rPr>
          <w:rFonts w:ascii="Times New Roman" w:hAnsi="Times New Roman" w:cs="Times New Roman"/>
          <w:vertAlign w:val="subscript"/>
        </w:rPr>
        <w:t>ox</w:t>
      </w:r>
      <w:r>
        <w:rPr>
          <w:rFonts w:ascii="Times New Roman" w:hAnsi="Times New Roman" w:cs="Times New Roman"/>
        </w:rPr>
        <w:t xml:space="preserve"> (Figure 7.2). </w:t>
      </w:r>
      <w:r w:rsidR="002112FA">
        <w:rPr>
          <w:rFonts w:ascii="Times New Roman" w:hAnsi="Times New Roman" w:cs="Times New Roman"/>
        </w:rPr>
        <w:t>W</w:t>
      </w:r>
      <w:r w:rsidR="006F013A">
        <w:rPr>
          <w:rFonts w:ascii="Times New Roman" w:hAnsi="Times New Roman" w:cs="Times New Roman"/>
        </w:rPr>
        <w:t>hile limited in geographic extent to</w:t>
      </w:r>
      <w:r w:rsidR="006162BA">
        <w:rPr>
          <w:rFonts w:ascii="Times New Roman" w:hAnsi="Times New Roman" w:cs="Times New Roman"/>
        </w:rPr>
        <w:t>day, a low-elevation Earth could</w:t>
      </w:r>
      <w:r w:rsidR="006F013A">
        <w:rPr>
          <w:rFonts w:ascii="Times New Roman" w:hAnsi="Times New Roman" w:cs="Times New Roman"/>
        </w:rPr>
        <w:t xml:space="preserve"> be described by significant proliferation of permanently inundated swamp-forest regions such as the middle Miocene Pebus System </w:t>
      </w:r>
      <w:r w:rsidR="00A206FF">
        <w:rPr>
          <w:rFonts w:ascii="Times New Roman" w:hAnsi="Times New Roman" w:cs="Times New Roman"/>
        </w:rPr>
        <w:t xml:space="preserve">located </w:t>
      </w:r>
      <w:r w:rsidR="006F013A">
        <w:rPr>
          <w:rFonts w:ascii="Times New Roman" w:hAnsi="Times New Roman" w:cs="Times New Roman"/>
        </w:rPr>
        <w:t xml:space="preserve">in the modern-day Amazon basin (Hoorn, 1994). </w:t>
      </w:r>
      <w:r w:rsidR="00597B05">
        <w:rPr>
          <w:rFonts w:ascii="Times New Roman" w:hAnsi="Times New Roman" w:cs="Times New Roman"/>
        </w:rPr>
        <w:t xml:space="preserve">Using the </w:t>
      </w:r>
      <w:r w:rsidR="00597B05">
        <w:rPr>
          <w:rFonts w:ascii="Times New Roman" w:hAnsi="Times New Roman" w:cs="Times New Roman"/>
          <w:i/>
        </w:rPr>
        <w:t>Cuvette Congolaise</w:t>
      </w:r>
      <w:r w:rsidR="00597B05">
        <w:rPr>
          <w:rFonts w:ascii="Times New Roman" w:hAnsi="Times New Roman" w:cs="Times New Roman"/>
        </w:rPr>
        <w:t xml:space="preserve"> as an example, this would likely lead to </w:t>
      </w:r>
      <w:r w:rsidR="00104020">
        <w:rPr>
          <w:rFonts w:ascii="Times New Roman" w:hAnsi="Times New Roman" w:cs="Times New Roman"/>
        </w:rPr>
        <w:t xml:space="preserve">an </w:t>
      </w:r>
      <w:r w:rsidR="00597B05">
        <w:rPr>
          <w:rFonts w:ascii="Times New Roman" w:hAnsi="Times New Roman" w:cs="Times New Roman"/>
        </w:rPr>
        <w:t>increase in terrestrial OC storage and longer fluvial residence times due to widespread anoxia.</w:t>
      </w:r>
      <w:r w:rsidR="00346E30">
        <w:rPr>
          <w:rFonts w:ascii="Times New Roman" w:hAnsi="Times New Roman" w:cs="Times New Roman"/>
        </w:rPr>
        <w:t xml:space="preserve"> </w:t>
      </w:r>
      <w:r w:rsidR="00CC38CD">
        <w:rPr>
          <w:rFonts w:ascii="Times New Roman" w:hAnsi="Times New Roman" w:cs="Times New Roman"/>
        </w:rPr>
        <w:t>Therefore, OC</w:t>
      </w:r>
      <w:r w:rsidR="00CC38CD">
        <w:rPr>
          <w:rFonts w:ascii="Times New Roman" w:hAnsi="Times New Roman" w:cs="Times New Roman"/>
          <w:vertAlign w:val="subscript"/>
        </w:rPr>
        <w:t>bio</w:t>
      </w:r>
      <w:r w:rsidR="00CC38CD">
        <w:rPr>
          <w:rFonts w:ascii="Times New Roman" w:hAnsi="Times New Roman" w:cs="Times New Roman"/>
        </w:rPr>
        <w:t xml:space="preserve"> storage in intermediate anoxic reservoirs could become more important in determining the role of rivers as a negative feedback to </w:t>
      </w:r>
      <w:r w:rsidR="00CC38CD" w:rsidRPr="00CC38CD">
        <w:rPr>
          <w:rFonts w:ascii="Times New Roman" w:hAnsi="Times New Roman" w:cs="Times New Roman"/>
          <w:i/>
        </w:rPr>
        <w:t>p</w:t>
      </w:r>
      <w:r w:rsidR="00CC38CD">
        <w:rPr>
          <w:rFonts w:ascii="Times New Roman" w:hAnsi="Times New Roman" w:cs="Times New Roman"/>
        </w:rPr>
        <w:t>CO</w:t>
      </w:r>
      <w:r w:rsidR="00CC38CD">
        <w:rPr>
          <w:rFonts w:ascii="Times New Roman" w:hAnsi="Times New Roman" w:cs="Times New Roman"/>
          <w:vertAlign w:val="subscript"/>
        </w:rPr>
        <w:t>2</w:t>
      </w:r>
      <w:r w:rsidR="00CC38CD">
        <w:rPr>
          <w:rFonts w:ascii="Times New Roman" w:hAnsi="Times New Roman" w:cs="Times New Roman"/>
        </w:rPr>
        <w:t xml:space="preserve"> perturbations in this end-member system</w:t>
      </w:r>
      <w:r w:rsidR="00455A3C">
        <w:rPr>
          <w:rFonts w:ascii="Times New Roman" w:hAnsi="Times New Roman" w:cs="Times New Roman"/>
        </w:rPr>
        <w:t xml:space="preserve">. </w:t>
      </w:r>
    </w:p>
    <w:p w14:paraId="14688000" w14:textId="005228CE" w:rsidR="0087430E" w:rsidRDefault="006F0705" w:rsidP="00B53A2F">
      <w:pPr>
        <w:spacing w:line="360" w:lineRule="auto"/>
        <w:ind w:firstLine="720"/>
        <w:rPr>
          <w:rFonts w:ascii="Times New Roman" w:hAnsi="Times New Roman" w:cs="Times New Roman"/>
        </w:rPr>
      </w:pPr>
      <w:r>
        <w:rPr>
          <w:rFonts w:ascii="Times New Roman" w:hAnsi="Times New Roman" w:cs="Times New Roman"/>
        </w:rPr>
        <w:t xml:space="preserve">The results of Chapter 5, </w:t>
      </w:r>
      <w:r w:rsidR="00966588">
        <w:rPr>
          <w:rFonts w:ascii="Times New Roman" w:hAnsi="Times New Roman" w:cs="Times New Roman"/>
        </w:rPr>
        <w:t>combined with</w:t>
      </w:r>
      <w:r>
        <w:rPr>
          <w:rFonts w:ascii="Times New Roman" w:hAnsi="Times New Roman" w:cs="Times New Roman"/>
        </w:rPr>
        <w:t xml:space="preserve"> those of Schefuß et al. (2016), </w:t>
      </w:r>
      <w:r w:rsidR="00863D70">
        <w:rPr>
          <w:rFonts w:ascii="Times New Roman" w:hAnsi="Times New Roman" w:cs="Times New Roman"/>
        </w:rPr>
        <w:t>suggest that the ability of anoxic reservoirs to act as an atmospheric CO</w:t>
      </w:r>
      <w:r w:rsidR="00863D70">
        <w:rPr>
          <w:rFonts w:ascii="Times New Roman" w:hAnsi="Times New Roman" w:cs="Times New Roman"/>
          <w:vertAlign w:val="subscript"/>
        </w:rPr>
        <w:t>2</w:t>
      </w:r>
      <w:r w:rsidR="00863D70">
        <w:rPr>
          <w:rFonts w:ascii="Times New Roman" w:hAnsi="Times New Roman" w:cs="Times New Roman"/>
        </w:rPr>
        <w:t xml:space="preserve"> sink depends on hydrology and discharge. </w:t>
      </w:r>
      <w:r w:rsidR="00B37095">
        <w:rPr>
          <w:rFonts w:ascii="Times New Roman" w:hAnsi="Times New Roman" w:cs="Times New Roman"/>
        </w:rPr>
        <w:t xml:space="preserve">When </w:t>
      </w:r>
      <w:r w:rsidR="00B37095">
        <w:rPr>
          <w:rFonts w:ascii="Times New Roman" w:hAnsi="Times New Roman" w:cs="Times New Roman"/>
          <w:i/>
        </w:rPr>
        <w:t>p</w:t>
      </w:r>
      <w:r w:rsidR="00B37095">
        <w:rPr>
          <w:rFonts w:ascii="Times New Roman" w:hAnsi="Times New Roman" w:cs="Times New Roman"/>
        </w:rPr>
        <w:t>CO</w:t>
      </w:r>
      <w:r w:rsidR="00B37095">
        <w:rPr>
          <w:rFonts w:ascii="Times New Roman" w:hAnsi="Times New Roman" w:cs="Times New Roman"/>
          <w:vertAlign w:val="subscript"/>
        </w:rPr>
        <w:t>2</w:t>
      </w:r>
      <w:r w:rsidR="00520381">
        <w:rPr>
          <w:rFonts w:ascii="Times New Roman" w:hAnsi="Times New Roman" w:cs="Times New Roman"/>
        </w:rPr>
        <w:t xml:space="preserve"> is high</w:t>
      </w:r>
      <w:r w:rsidR="00B37095">
        <w:rPr>
          <w:rFonts w:ascii="Times New Roman" w:hAnsi="Times New Roman" w:cs="Times New Roman"/>
        </w:rPr>
        <w:t xml:space="preserve"> and the hydrologic cycle is amplified</w:t>
      </w:r>
      <w:r w:rsidR="00520381">
        <w:rPr>
          <w:rFonts w:ascii="Times New Roman" w:hAnsi="Times New Roman" w:cs="Times New Roman"/>
        </w:rPr>
        <w:t>, high discharge through lowland depressions would expand the geographic extent of anoxic soils and therefore stabilize this</w:t>
      </w:r>
      <w:r w:rsidR="00A42A7E">
        <w:rPr>
          <w:rFonts w:ascii="Times New Roman" w:hAnsi="Times New Roman" w:cs="Times New Roman"/>
        </w:rPr>
        <w:t xml:space="preserve"> OC</w:t>
      </w:r>
      <w:r w:rsidR="00520381">
        <w:rPr>
          <w:rFonts w:ascii="Times New Roman" w:hAnsi="Times New Roman" w:cs="Times New Roman"/>
        </w:rPr>
        <w:t xml:space="preserve"> reservoir (Schefuß et al., 2016). </w:t>
      </w:r>
      <w:r w:rsidR="00461790">
        <w:rPr>
          <w:rFonts w:ascii="Times New Roman" w:hAnsi="Times New Roman" w:cs="Times New Roman"/>
        </w:rPr>
        <w:t xml:space="preserve">However, as </w:t>
      </w:r>
      <w:r w:rsidR="00461790">
        <w:rPr>
          <w:rFonts w:ascii="Times New Roman" w:hAnsi="Times New Roman" w:cs="Times New Roman"/>
          <w:i/>
        </w:rPr>
        <w:t>p</w:t>
      </w:r>
      <w:r w:rsidR="00461790">
        <w:rPr>
          <w:rFonts w:ascii="Times New Roman" w:hAnsi="Times New Roman" w:cs="Times New Roman"/>
        </w:rPr>
        <w:t>CO</w:t>
      </w:r>
      <w:r w:rsidR="00461790">
        <w:rPr>
          <w:rFonts w:ascii="Times New Roman" w:hAnsi="Times New Roman" w:cs="Times New Roman"/>
          <w:vertAlign w:val="subscript"/>
        </w:rPr>
        <w:t>2</w:t>
      </w:r>
      <w:r w:rsidR="00461790">
        <w:rPr>
          <w:rFonts w:ascii="Times New Roman" w:hAnsi="Times New Roman" w:cs="Times New Roman"/>
        </w:rPr>
        <w:t xml:space="preserve"> declines leading to lower monsoon intensity and lower discharge, these </w:t>
      </w:r>
      <w:r w:rsidR="00C80A8C">
        <w:rPr>
          <w:rFonts w:ascii="Times New Roman" w:hAnsi="Times New Roman" w:cs="Times New Roman"/>
        </w:rPr>
        <w:t>regions</w:t>
      </w:r>
      <w:r w:rsidR="00461790">
        <w:rPr>
          <w:rFonts w:ascii="Times New Roman" w:hAnsi="Times New Roman" w:cs="Times New Roman"/>
        </w:rPr>
        <w:t xml:space="preserve"> cou</w:t>
      </w:r>
      <w:r w:rsidR="007F3530">
        <w:rPr>
          <w:rFonts w:ascii="Times New Roman" w:hAnsi="Times New Roman" w:cs="Times New Roman"/>
        </w:rPr>
        <w:t>ld become exposed and oxidized, not entirely unlike what is occurring in modern-day permafrost soils.</w:t>
      </w:r>
      <w:r w:rsidR="00E04008">
        <w:rPr>
          <w:rFonts w:ascii="Times New Roman" w:hAnsi="Times New Roman" w:cs="Times New Roman"/>
        </w:rPr>
        <w:t xml:space="preserve"> </w:t>
      </w:r>
      <w:r w:rsidR="000F5A50">
        <w:rPr>
          <w:rFonts w:ascii="Times New Roman" w:hAnsi="Times New Roman" w:cs="Times New Roman"/>
        </w:rPr>
        <w:t>Chapters 4 and 5 of this thesis</w:t>
      </w:r>
      <w:r w:rsidR="00307A43">
        <w:rPr>
          <w:rFonts w:ascii="Times New Roman" w:hAnsi="Times New Roman" w:cs="Times New Roman"/>
        </w:rPr>
        <w:t xml:space="preserve"> </w:t>
      </w:r>
      <w:r w:rsidR="000F5A50">
        <w:rPr>
          <w:rFonts w:ascii="Times New Roman" w:hAnsi="Times New Roman" w:cs="Times New Roman"/>
        </w:rPr>
        <w:t>highlight</w:t>
      </w:r>
      <w:r w:rsidR="00307A43">
        <w:rPr>
          <w:rFonts w:ascii="Times New Roman" w:hAnsi="Times New Roman" w:cs="Times New Roman"/>
        </w:rPr>
        <w:t xml:space="preserve"> the importance of anoxic regions in driving OC export from large, passive-margin systems despite their small geographic extent (</w:t>
      </w:r>
      <w:r w:rsidR="00307A43">
        <w:rPr>
          <w:rFonts w:ascii="Times New Roman" w:hAnsi="Times New Roman" w:cs="Times New Roman"/>
          <w:i/>
        </w:rPr>
        <w:t>e.g.</w:t>
      </w:r>
      <w:r w:rsidR="00307A43">
        <w:rPr>
          <w:rFonts w:ascii="Times New Roman" w:hAnsi="Times New Roman" w:cs="Times New Roman"/>
        </w:rPr>
        <w:t xml:space="preserve"> the </w:t>
      </w:r>
      <w:r w:rsidR="00307A43">
        <w:rPr>
          <w:rFonts w:ascii="Times New Roman" w:hAnsi="Times New Roman" w:cs="Times New Roman"/>
          <w:i/>
        </w:rPr>
        <w:t>Cuvette Congolaise</w:t>
      </w:r>
      <w:r w:rsidR="00307A43">
        <w:rPr>
          <w:rFonts w:ascii="Times New Roman" w:hAnsi="Times New Roman" w:cs="Times New Roman"/>
        </w:rPr>
        <w:t xml:space="preserve"> constitutes ~</w:t>
      </w:r>
      <w:r w:rsidR="00A94A92">
        <w:rPr>
          <w:rFonts w:ascii="Times New Roman" w:hAnsi="Times New Roman" w:cs="Times New Roman"/>
        </w:rPr>
        <w:t>4</w:t>
      </w:r>
      <w:r w:rsidR="00307A43">
        <w:rPr>
          <w:rFonts w:ascii="Times New Roman" w:hAnsi="Times New Roman" w:cs="Times New Roman"/>
        </w:rPr>
        <w:t>% of the total Congo Basin; Mayaux et al., 2003).</w:t>
      </w:r>
    </w:p>
    <w:p w14:paraId="6A353BE1" w14:textId="77777777" w:rsidR="00AD6EA8" w:rsidRDefault="00AD6EA8" w:rsidP="00AD6EA8">
      <w:pPr>
        <w:spacing w:line="360" w:lineRule="auto"/>
        <w:rPr>
          <w:rFonts w:ascii="Times New Roman" w:hAnsi="Times New Roman" w:cs="Times New Roman"/>
        </w:rPr>
      </w:pPr>
    </w:p>
    <w:p w14:paraId="17471DCD" w14:textId="0A33067B" w:rsidR="00AD6EA8" w:rsidRDefault="00AD6EA8" w:rsidP="00AD6EA8">
      <w:pPr>
        <w:spacing w:line="360" w:lineRule="auto"/>
        <w:rPr>
          <w:rFonts w:ascii="Times New Roman" w:hAnsi="Times New Roman" w:cs="Times New Roman"/>
          <w:u w:val="single"/>
        </w:rPr>
      </w:pPr>
      <w:r>
        <w:rPr>
          <w:rFonts w:ascii="Times New Roman" w:hAnsi="Times New Roman" w:cs="Times New Roman"/>
          <w:u w:val="single"/>
        </w:rPr>
        <w:t>A final thought</w:t>
      </w:r>
    </w:p>
    <w:p w14:paraId="2A689BF0" w14:textId="77777777" w:rsidR="00AD6EA8" w:rsidRPr="00AD6EA8" w:rsidRDefault="00AD6EA8" w:rsidP="00AD6EA8">
      <w:pPr>
        <w:spacing w:line="360" w:lineRule="auto"/>
        <w:rPr>
          <w:rFonts w:ascii="Times New Roman" w:hAnsi="Times New Roman" w:cs="Times New Roman"/>
        </w:rPr>
      </w:pPr>
    </w:p>
    <w:p w14:paraId="1860AC3A" w14:textId="315BF385" w:rsidR="00541670" w:rsidRDefault="00F67223" w:rsidP="004906E8">
      <w:pPr>
        <w:spacing w:line="360" w:lineRule="auto"/>
        <w:rPr>
          <w:rFonts w:ascii="Times New Roman" w:hAnsi="Times New Roman" w:cs="Times New Roman"/>
        </w:rPr>
      </w:pPr>
      <w:r>
        <w:rPr>
          <w:rFonts w:ascii="Times New Roman" w:hAnsi="Times New Roman" w:cs="Times New Roman"/>
        </w:rPr>
        <w:tab/>
        <w:t xml:space="preserve">In reality, Earth </w:t>
      </w:r>
      <w:r w:rsidR="00F43DA5">
        <w:rPr>
          <w:rFonts w:ascii="Times New Roman" w:hAnsi="Times New Roman" w:cs="Times New Roman"/>
        </w:rPr>
        <w:t xml:space="preserve">exists between these two extremes. </w:t>
      </w:r>
      <w:r w:rsidR="00176347">
        <w:rPr>
          <w:rFonts w:ascii="Times New Roman" w:hAnsi="Times New Roman" w:cs="Times New Roman"/>
        </w:rPr>
        <w:t xml:space="preserve">While the end-members presented here provide a useful thought exercise, to properly understand fluvial responses to </w:t>
      </w:r>
      <w:r w:rsidR="00176347">
        <w:rPr>
          <w:rFonts w:ascii="Times New Roman" w:hAnsi="Times New Roman" w:cs="Times New Roman"/>
          <w:i/>
        </w:rPr>
        <w:t>p</w:t>
      </w:r>
      <w:r w:rsidR="00176347">
        <w:rPr>
          <w:rFonts w:ascii="Times New Roman" w:hAnsi="Times New Roman" w:cs="Times New Roman"/>
        </w:rPr>
        <w:t>CO</w:t>
      </w:r>
      <w:r w:rsidR="00176347">
        <w:rPr>
          <w:rFonts w:ascii="Times New Roman" w:hAnsi="Times New Roman" w:cs="Times New Roman"/>
          <w:vertAlign w:val="subscript"/>
        </w:rPr>
        <w:t>2</w:t>
      </w:r>
      <w:r w:rsidR="00176347">
        <w:rPr>
          <w:rFonts w:ascii="Times New Roman" w:hAnsi="Times New Roman" w:cs="Times New Roman"/>
        </w:rPr>
        <w:t xml:space="preserve"> perturbations we must turn to systems such as the Amazon or Ganges-Brahmaputra that contain both high-erosion headwaters </w:t>
      </w:r>
      <w:r w:rsidR="00176347">
        <w:rPr>
          <w:rFonts w:ascii="Times New Roman" w:hAnsi="Times New Roman" w:cs="Times New Roman"/>
          <w:i/>
        </w:rPr>
        <w:t>and</w:t>
      </w:r>
      <w:r w:rsidR="00176347">
        <w:rPr>
          <w:rFonts w:ascii="Times New Roman" w:hAnsi="Times New Roman" w:cs="Times New Roman"/>
        </w:rPr>
        <w:t xml:space="preserve"> large floodplains. </w:t>
      </w:r>
      <w:r w:rsidR="0087430E">
        <w:rPr>
          <w:rFonts w:ascii="Times New Roman" w:hAnsi="Times New Roman" w:cs="Times New Roman"/>
        </w:rPr>
        <w:t xml:space="preserve">In the coming years, </w:t>
      </w:r>
      <w:r w:rsidR="005A706E">
        <w:rPr>
          <w:rFonts w:ascii="Times New Roman" w:hAnsi="Times New Roman" w:cs="Times New Roman"/>
        </w:rPr>
        <w:t xml:space="preserve">I plan </w:t>
      </w:r>
      <w:r w:rsidR="00A548EF">
        <w:rPr>
          <w:rFonts w:ascii="Times New Roman" w:hAnsi="Times New Roman" w:cs="Times New Roman"/>
        </w:rPr>
        <w:t xml:space="preserve">further </w:t>
      </w:r>
      <w:r w:rsidR="00702E2E">
        <w:rPr>
          <w:rFonts w:ascii="Times New Roman" w:hAnsi="Times New Roman" w:cs="Times New Roman"/>
        </w:rPr>
        <w:t>investigate</w:t>
      </w:r>
      <w:r w:rsidR="005A706E">
        <w:rPr>
          <w:rFonts w:ascii="Times New Roman" w:hAnsi="Times New Roman" w:cs="Times New Roman"/>
        </w:rPr>
        <w:t xml:space="preserve"> the importance of OC</w:t>
      </w:r>
      <w:r w:rsidR="005A706E">
        <w:rPr>
          <w:rFonts w:ascii="Times New Roman" w:hAnsi="Times New Roman" w:cs="Times New Roman"/>
          <w:vertAlign w:val="subscript"/>
        </w:rPr>
        <w:t>petro</w:t>
      </w:r>
      <w:r w:rsidR="005A706E">
        <w:rPr>
          <w:rFonts w:ascii="Times New Roman" w:hAnsi="Times New Roman" w:cs="Times New Roman"/>
        </w:rPr>
        <w:t xml:space="preserve"> oxidation and OC</w:t>
      </w:r>
      <w:r w:rsidR="005A706E">
        <w:rPr>
          <w:rFonts w:ascii="Times New Roman" w:hAnsi="Times New Roman" w:cs="Times New Roman"/>
          <w:vertAlign w:val="subscript"/>
        </w:rPr>
        <w:t>bio</w:t>
      </w:r>
      <w:r w:rsidR="005A706E">
        <w:rPr>
          <w:rFonts w:ascii="Times New Roman" w:hAnsi="Times New Roman" w:cs="Times New Roman"/>
        </w:rPr>
        <w:t xml:space="preserve"> export, in addition to pyrite weathering, by incorporating time-series sample sets from such systems. </w:t>
      </w:r>
      <w:r w:rsidR="00AD6EA8">
        <w:rPr>
          <w:rFonts w:ascii="Times New Roman" w:hAnsi="Times New Roman" w:cs="Times New Roman"/>
        </w:rPr>
        <w:t>Furthermore</w:t>
      </w:r>
      <w:r w:rsidR="005A706E">
        <w:rPr>
          <w:rFonts w:ascii="Times New Roman" w:hAnsi="Times New Roman" w:cs="Times New Roman"/>
        </w:rPr>
        <w:t>, I stress the importance of continuing the collaborations and time-series sample collection presented in this thesis.</w:t>
      </w:r>
      <w:r w:rsidR="009E5B6A">
        <w:rPr>
          <w:rFonts w:ascii="Times New Roman" w:hAnsi="Times New Roman" w:cs="Times New Roman"/>
        </w:rPr>
        <w:t xml:space="preserve"> </w:t>
      </w:r>
      <w:r w:rsidR="005A706E">
        <w:rPr>
          <w:rFonts w:ascii="Times New Roman" w:hAnsi="Times New Roman" w:cs="Times New Roman"/>
        </w:rPr>
        <w:t xml:space="preserve">To fully constrain the response of </w:t>
      </w:r>
      <w:r w:rsidR="009E5B6A">
        <w:rPr>
          <w:rFonts w:ascii="Times New Roman" w:hAnsi="Times New Roman" w:cs="Times New Roman"/>
        </w:rPr>
        <w:t>fluvial carbon cycle</w:t>
      </w:r>
      <w:r w:rsidR="005A706E">
        <w:rPr>
          <w:rFonts w:ascii="Times New Roman" w:hAnsi="Times New Roman" w:cs="Times New Roman"/>
        </w:rPr>
        <w:t xml:space="preserve"> to</w:t>
      </w:r>
      <w:r w:rsidR="009E5B6A">
        <w:rPr>
          <w:rFonts w:ascii="Times New Roman" w:hAnsi="Times New Roman" w:cs="Times New Roman"/>
        </w:rPr>
        <w:t xml:space="preserve"> a</w:t>
      </w:r>
      <w:r w:rsidR="005A706E">
        <w:rPr>
          <w:rFonts w:ascii="Times New Roman" w:hAnsi="Times New Roman" w:cs="Times New Roman"/>
        </w:rPr>
        <w:t xml:space="preserve"> changing climate, </w:t>
      </w:r>
      <w:r w:rsidR="009E5B6A">
        <w:rPr>
          <w:rFonts w:ascii="Times New Roman" w:hAnsi="Times New Roman" w:cs="Times New Roman"/>
        </w:rPr>
        <w:t xml:space="preserve">in addition to the threats currently posed by deforestation and land-use change, </w:t>
      </w:r>
      <w:r w:rsidR="005A706E">
        <w:rPr>
          <w:rFonts w:ascii="Times New Roman" w:hAnsi="Times New Roman" w:cs="Times New Roman"/>
        </w:rPr>
        <w:t xml:space="preserve">it is critical that we continue </w:t>
      </w:r>
      <w:r w:rsidR="009E5B6A">
        <w:rPr>
          <w:rFonts w:ascii="Times New Roman" w:hAnsi="Times New Roman" w:cs="Times New Roman"/>
        </w:rPr>
        <w:t>these analyses and generate multi-decadal records of riverine OC export.</w:t>
      </w:r>
    </w:p>
    <w:p w14:paraId="575D2C42" w14:textId="0BFEA029" w:rsidR="00541670" w:rsidRPr="00DD4BC6" w:rsidRDefault="00AD6EA8" w:rsidP="004906E8">
      <w:pPr>
        <w:spacing w:line="360" w:lineRule="auto"/>
        <w:rPr>
          <w:rFonts w:ascii="Times New Roman" w:hAnsi="Times New Roman" w:cs="Times New Roman"/>
        </w:rPr>
      </w:pPr>
      <w:r>
        <w:rPr>
          <w:rFonts w:ascii="Times New Roman" w:hAnsi="Times New Roman" w:cs="Times New Roman"/>
        </w:rPr>
        <w:tab/>
        <w:t xml:space="preserve">Lastly, I emphasize the utility of developing novel instrumental methods. </w:t>
      </w:r>
      <w:r w:rsidRPr="005E265F">
        <w:rPr>
          <w:rFonts w:ascii="Times New Roman" w:hAnsi="Times New Roman" w:cs="Times New Roman"/>
        </w:rPr>
        <w:t>One of the main challenges facing organic geochemists is the fact that any given sample contains a complex OC mixture representing a rage of chemical composition, environmental residence time, and susceptibility to degradation.</w:t>
      </w:r>
      <w:r>
        <w:rPr>
          <w:rFonts w:ascii="Times New Roman" w:hAnsi="Times New Roman" w:cs="Times New Roman"/>
        </w:rPr>
        <w:t xml:space="preserve"> </w:t>
      </w:r>
      <w:r w:rsidR="008E52F8">
        <w:rPr>
          <w:rFonts w:ascii="Times New Roman" w:hAnsi="Times New Roman" w:cs="Times New Roman"/>
        </w:rPr>
        <w:t>Only by continuing to push the technical envelope will we be able to sufficiently meet this challenge.</w:t>
      </w:r>
    </w:p>
    <w:sectPr w:rsidR="00541670" w:rsidRPr="00DD4BC6" w:rsidSect="00C64C21">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C9E260" w14:textId="77777777" w:rsidR="00CC066B" w:rsidRDefault="00CC066B" w:rsidP="008416FB">
      <w:r>
        <w:separator/>
      </w:r>
    </w:p>
  </w:endnote>
  <w:endnote w:type="continuationSeparator" w:id="0">
    <w:p w14:paraId="3F1E1580" w14:textId="77777777" w:rsidR="00CC066B" w:rsidRDefault="00CC066B" w:rsidP="00841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CBC4D" w14:textId="77777777" w:rsidR="00145ABC" w:rsidRDefault="00145ABC" w:rsidP="008E05E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F2BA95" w14:textId="77777777" w:rsidR="00145ABC" w:rsidRDefault="00145ABC" w:rsidP="008416F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36182" w14:textId="77777777" w:rsidR="00145ABC" w:rsidRDefault="00145ABC" w:rsidP="008E05E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066B">
      <w:rPr>
        <w:rStyle w:val="PageNumber"/>
        <w:noProof/>
      </w:rPr>
      <w:t>1</w:t>
    </w:r>
    <w:r>
      <w:rPr>
        <w:rStyle w:val="PageNumber"/>
      </w:rPr>
      <w:fldChar w:fldCharType="end"/>
    </w:r>
  </w:p>
  <w:p w14:paraId="29FF19F4" w14:textId="77777777" w:rsidR="00145ABC" w:rsidRDefault="00145ABC" w:rsidP="008416F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450A0" w14:textId="77777777" w:rsidR="00CC066B" w:rsidRDefault="00CC066B" w:rsidP="008416FB">
      <w:r>
        <w:separator/>
      </w:r>
    </w:p>
  </w:footnote>
  <w:footnote w:type="continuationSeparator" w:id="0">
    <w:p w14:paraId="690EA6A3" w14:textId="77777777" w:rsidR="00CC066B" w:rsidRDefault="00CC066B" w:rsidP="008416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A0C7F"/>
    <w:multiLevelType w:val="hybridMultilevel"/>
    <w:tmpl w:val="4BB6F75A"/>
    <w:lvl w:ilvl="0" w:tplc="635A033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6D0"/>
    <w:rsid w:val="000033C0"/>
    <w:rsid w:val="00026633"/>
    <w:rsid w:val="00036E29"/>
    <w:rsid w:val="00047A3F"/>
    <w:rsid w:val="000528B3"/>
    <w:rsid w:val="0005370F"/>
    <w:rsid w:val="00063AB5"/>
    <w:rsid w:val="00075C90"/>
    <w:rsid w:val="000775D5"/>
    <w:rsid w:val="00084736"/>
    <w:rsid w:val="000A1966"/>
    <w:rsid w:val="000F47EC"/>
    <w:rsid w:val="000F58E3"/>
    <w:rsid w:val="000F5A50"/>
    <w:rsid w:val="00104020"/>
    <w:rsid w:val="00116265"/>
    <w:rsid w:val="0014451A"/>
    <w:rsid w:val="00145ABC"/>
    <w:rsid w:val="00153F64"/>
    <w:rsid w:val="0016443E"/>
    <w:rsid w:val="00166AE4"/>
    <w:rsid w:val="00176347"/>
    <w:rsid w:val="00183385"/>
    <w:rsid w:val="001A744F"/>
    <w:rsid w:val="001B2694"/>
    <w:rsid w:val="001E243D"/>
    <w:rsid w:val="001F1E6C"/>
    <w:rsid w:val="00206592"/>
    <w:rsid w:val="002112FA"/>
    <w:rsid w:val="00216AB4"/>
    <w:rsid w:val="002323DF"/>
    <w:rsid w:val="0023331F"/>
    <w:rsid w:val="002416DE"/>
    <w:rsid w:val="002543C0"/>
    <w:rsid w:val="00275719"/>
    <w:rsid w:val="00286E92"/>
    <w:rsid w:val="002A6554"/>
    <w:rsid w:val="002D3C9F"/>
    <w:rsid w:val="002F18CA"/>
    <w:rsid w:val="002F72DF"/>
    <w:rsid w:val="00307A43"/>
    <w:rsid w:val="00346E30"/>
    <w:rsid w:val="00355E3F"/>
    <w:rsid w:val="0037798E"/>
    <w:rsid w:val="0038113C"/>
    <w:rsid w:val="003852F3"/>
    <w:rsid w:val="00391EBB"/>
    <w:rsid w:val="003B5E69"/>
    <w:rsid w:val="003B6BCF"/>
    <w:rsid w:val="003B7A6E"/>
    <w:rsid w:val="003E67EE"/>
    <w:rsid w:val="003F322F"/>
    <w:rsid w:val="00427B7A"/>
    <w:rsid w:val="00445DAA"/>
    <w:rsid w:val="00455A3C"/>
    <w:rsid w:val="00461790"/>
    <w:rsid w:val="0046684C"/>
    <w:rsid w:val="00477791"/>
    <w:rsid w:val="004876D0"/>
    <w:rsid w:val="004906E8"/>
    <w:rsid w:val="004F66C3"/>
    <w:rsid w:val="00520381"/>
    <w:rsid w:val="005252C6"/>
    <w:rsid w:val="00541670"/>
    <w:rsid w:val="005424CD"/>
    <w:rsid w:val="00545322"/>
    <w:rsid w:val="00545DA9"/>
    <w:rsid w:val="005624F5"/>
    <w:rsid w:val="00577406"/>
    <w:rsid w:val="0058193E"/>
    <w:rsid w:val="00586CBE"/>
    <w:rsid w:val="00597B05"/>
    <w:rsid w:val="005A3B48"/>
    <w:rsid w:val="005A706E"/>
    <w:rsid w:val="005B23AF"/>
    <w:rsid w:val="005B77D5"/>
    <w:rsid w:val="005E265F"/>
    <w:rsid w:val="005E5BF8"/>
    <w:rsid w:val="00602C40"/>
    <w:rsid w:val="006162BA"/>
    <w:rsid w:val="00625497"/>
    <w:rsid w:val="00626FA2"/>
    <w:rsid w:val="00636E92"/>
    <w:rsid w:val="006514EC"/>
    <w:rsid w:val="006612C0"/>
    <w:rsid w:val="00676C6E"/>
    <w:rsid w:val="00677174"/>
    <w:rsid w:val="00683C24"/>
    <w:rsid w:val="00684073"/>
    <w:rsid w:val="00685E89"/>
    <w:rsid w:val="006A5720"/>
    <w:rsid w:val="006A765F"/>
    <w:rsid w:val="006F013A"/>
    <w:rsid w:val="006F0705"/>
    <w:rsid w:val="00702E2E"/>
    <w:rsid w:val="007069D1"/>
    <w:rsid w:val="00737B30"/>
    <w:rsid w:val="00757BA5"/>
    <w:rsid w:val="00767560"/>
    <w:rsid w:val="0078110B"/>
    <w:rsid w:val="007869C8"/>
    <w:rsid w:val="00795D4C"/>
    <w:rsid w:val="007A47C4"/>
    <w:rsid w:val="007A7A9C"/>
    <w:rsid w:val="007D5279"/>
    <w:rsid w:val="007E2A88"/>
    <w:rsid w:val="007F1143"/>
    <w:rsid w:val="007F3530"/>
    <w:rsid w:val="00804607"/>
    <w:rsid w:val="0081289D"/>
    <w:rsid w:val="00814BAC"/>
    <w:rsid w:val="008250DE"/>
    <w:rsid w:val="00827034"/>
    <w:rsid w:val="008315BB"/>
    <w:rsid w:val="00832ED0"/>
    <w:rsid w:val="008416FB"/>
    <w:rsid w:val="00863D70"/>
    <w:rsid w:val="0087430E"/>
    <w:rsid w:val="00880219"/>
    <w:rsid w:val="00883791"/>
    <w:rsid w:val="008D0E7B"/>
    <w:rsid w:val="008D665D"/>
    <w:rsid w:val="008E05E0"/>
    <w:rsid w:val="008E52F8"/>
    <w:rsid w:val="008F2DCE"/>
    <w:rsid w:val="00906617"/>
    <w:rsid w:val="00907008"/>
    <w:rsid w:val="00911AEB"/>
    <w:rsid w:val="009169F4"/>
    <w:rsid w:val="009171AF"/>
    <w:rsid w:val="00937AF4"/>
    <w:rsid w:val="009413B8"/>
    <w:rsid w:val="00953762"/>
    <w:rsid w:val="00966588"/>
    <w:rsid w:val="0098063D"/>
    <w:rsid w:val="009806AD"/>
    <w:rsid w:val="009A0B77"/>
    <w:rsid w:val="009A0D81"/>
    <w:rsid w:val="009B2A39"/>
    <w:rsid w:val="009B531D"/>
    <w:rsid w:val="009D62D3"/>
    <w:rsid w:val="009E5B6A"/>
    <w:rsid w:val="009F0DA1"/>
    <w:rsid w:val="009F3028"/>
    <w:rsid w:val="009F4F7F"/>
    <w:rsid w:val="00A102E2"/>
    <w:rsid w:val="00A1609B"/>
    <w:rsid w:val="00A206FF"/>
    <w:rsid w:val="00A317A7"/>
    <w:rsid w:val="00A42A7E"/>
    <w:rsid w:val="00A548EF"/>
    <w:rsid w:val="00A63073"/>
    <w:rsid w:val="00A94A92"/>
    <w:rsid w:val="00A9682A"/>
    <w:rsid w:val="00AD5AA0"/>
    <w:rsid w:val="00AD6EA8"/>
    <w:rsid w:val="00B02BBB"/>
    <w:rsid w:val="00B072AA"/>
    <w:rsid w:val="00B33BA3"/>
    <w:rsid w:val="00B37095"/>
    <w:rsid w:val="00B53A2F"/>
    <w:rsid w:val="00B614F2"/>
    <w:rsid w:val="00B74FCB"/>
    <w:rsid w:val="00BE23DB"/>
    <w:rsid w:val="00C057ED"/>
    <w:rsid w:val="00C53187"/>
    <w:rsid w:val="00C621E6"/>
    <w:rsid w:val="00C64C21"/>
    <w:rsid w:val="00C746FF"/>
    <w:rsid w:val="00C80A8C"/>
    <w:rsid w:val="00C93D3B"/>
    <w:rsid w:val="00CA5E90"/>
    <w:rsid w:val="00CC066B"/>
    <w:rsid w:val="00CC2798"/>
    <w:rsid w:val="00CC38CD"/>
    <w:rsid w:val="00CC444E"/>
    <w:rsid w:val="00CE3D75"/>
    <w:rsid w:val="00CF032C"/>
    <w:rsid w:val="00CF7188"/>
    <w:rsid w:val="00D4311A"/>
    <w:rsid w:val="00D456FD"/>
    <w:rsid w:val="00D638EC"/>
    <w:rsid w:val="00D72FF6"/>
    <w:rsid w:val="00D80062"/>
    <w:rsid w:val="00D93940"/>
    <w:rsid w:val="00D93D2A"/>
    <w:rsid w:val="00DA23DB"/>
    <w:rsid w:val="00DB296B"/>
    <w:rsid w:val="00DC1F7A"/>
    <w:rsid w:val="00DC6EDA"/>
    <w:rsid w:val="00DD0758"/>
    <w:rsid w:val="00DD4BC6"/>
    <w:rsid w:val="00E024C1"/>
    <w:rsid w:val="00E04008"/>
    <w:rsid w:val="00E203CE"/>
    <w:rsid w:val="00E24018"/>
    <w:rsid w:val="00E2685C"/>
    <w:rsid w:val="00E81384"/>
    <w:rsid w:val="00E92138"/>
    <w:rsid w:val="00EB3086"/>
    <w:rsid w:val="00EC5BC7"/>
    <w:rsid w:val="00ED6E48"/>
    <w:rsid w:val="00EE1569"/>
    <w:rsid w:val="00F11D09"/>
    <w:rsid w:val="00F2041B"/>
    <w:rsid w:val="00F2197C"/>
    <w:rsid w:val="00F219FF"/>
    <w:rsid w:val="00F24C46"/>
    <w:rsid w:val="00F409C3"/>
    <w:rsid w:val="00F43DA5"/>
    <w:rsid w:val="00F65713"/>
    <w:rsid w:val="00F67223"/>
    <w:rsid w:val="00F97A5F"/>
    <w:rsid w:val="00FA5DF8"/>
    <w:rsid w:val="00FC06F5"/>
    <w:rsid w:val="00FF12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9747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416FB"/>
    <w:pPr>
      <w:tabs>
        <w:tab w:val="center" w:pos="4680"/>
        <w:tab w:val="right" w:pos="9360"/>
      </w:tabs>
    </w:pPr>
  </w:style>
  <w:style w:type="character" w:customStyle="1" w:styleId="FooterChar">
    <w:name w:val="Footer Char"/>
    <w:basedOn w:val="DefaultParagraphFont"/>
    <w:link w:val="Footer"/>
    <w:uiPriority w:val="99"/>
    <w:rsid w:val="008416FB"/>
  </w:style>
  <w:style w:type="character" w:styleId="PageNumber">
    <w:name w:val="page number"/>
    <w:basedOn w:val="DefaultParagraphFont"/>
    <w:uiPriority w:val="99"/>
    <w:semiHidden/>
    <w:unhideWhenUsed/>
    <w:rsid w:val="008416FB"/>
  </w:style>
  <w:style w:type="paragraph" w:styleId="ListParagraph">
    <w:name w:val="List Paragraph"/>
    <w:basedOn w:val="Normal"/>
    <w:uiPriority w:val="34"/>
    <w:qFormat/>
    <w:rsid w:val="003852F3"/>
    <w:pPr>
      <w:ind w:left="720"/>
      <w:contextualSpacing/>
    </w:pPr>
  </w:style>
  <w:style w:type="paragraph" w:styleId="Header">
    <w:name w:val="header"/>
    <w:basedOn w:val="Normal"/>
    <w:link w:val="HeaderChar"/>
    <w:uiPriority w:val="99"/>
    <w:unhideWhenUsed/>
    <w:rsid w:val="00084736"/>
    <w:pPr>
      <w:tabs>
        <w:tab w:val="center" w:pos="4680"/>
        <w:tab w:val="right" w:pos="9360"/>
      </w:tabs>
    </w:pPr>
  </w:style>
  <w:style w:type="character" w:customStyle="1" w:styleId="HeaderChar">
    <w:name w:val="Header Char"/>
    <w:basedOn w:val="DefaultParagraphFont"/>
    <w:link w:val="Header"/>
    <w:uiPriority w:val="99"/>
    <w:rsid w:val="00084736"/>
  </w:style>
  <w:style w:type="character" w:styleId="CommentReference">
    <w:name w:val="annotation reference"/>
    <w:basedOn w:val="DefaultParagraphFont"/>
    <w:uiPriority w:val="99"/>
    <w:semiHidden/>
    <w:unhideWhenUsed/>
    <w:rsid w:val="00F65713"/>
    <w:rPr>
      <w:sz w:val="18"/>
      <w:szCs w:val="18"/>
    </w:rPr>
  </w:style>
  <w:style w:type="paragraph" w:styleId="CommentText">
    <w:name w:val="annotation text"/>
    <w:basedOn w:val="Normal"/>
    <w:link w:val="CommentTextChar"/>
    <w:uiPriority w:val="99"/>
    <w:semiHidden/>
    <w:unhideWhenUsed/>
    <w:rsid w:val="00F65713"/>
  </w:style>
  <w:style w:type="character" w:customStyle="1" w:styleId="CommentTextChar">
    <w:name w:val="Comment Text Char"/>
    <w:basedOn w:val="DefaultParagraphFont"/>
    <w:link w:val="CommentText"/>
    <w:uiPriority w:val="99"/>
    <w:semiHidden/>
    <w:rsid w:val="00F65713"/>
  </w:style>
  <w:style w:type="paragraph" w:styleId="CommentSubject">
    <w:name w:val="annotation subject"/>
    <w:basedOn w:val="CommentText"/>
    <w:next w:val="CommentText"/>
    <w:link w:val="CommentSubjectChar"/>
    <w:uiPriority w:val="99"/>
    <w:semiHidden/>
    <w:unhideWhenUsed/>
    <w:rsid w:val="00F65713"/>
    <w:rPr>
      <w:b/>
      <w:bCs/>
      <w:sz w:val="20"/>
      <w:szCs w:val="20"/>
    </w:rPr>
  </w:style>
  <w:style w:type="character" w:customStyle="1" w:styleId="CommentSubjectChar">
    <w:name w:val="Comment Subject Char"/>
    <w:basedOn w:val="CommentTextChar"/>
    <w:link w:val="CommentSubject"/>
    <w:uiPriority w:val="99"/>
    <w:semiHidden/>
    <w:rsid w:val="00F65713"/>
    <w:rPr>
      <w:b/>
      <w:bCs/>
      <w:sz w:val="20"/>
      <w:szCs w:val="20"/>
    </w:rPr>
  </w:style>
  <w:style w:type="paragraph" w:styleId="BalloonText">
    <w:name w:val="Balloon Text"/>
    <w:basedOn w:val="Normal"/>
    <w:link w:val="BalloonTextChar"/>
    <w:uiPriority w:val="99"/>
    <w:semiHidden/>
    <w:unhideWhenUsed/>
    <w:rsid w:val="00F65713"/>
    <w:rPr>
      <w:rFonts w:ascii="Lucida Grande" w:hAnsi="Lucida Grande"/>
      <w:sz w:val="18"/>
      <w:szCs w:val="18"/>
    </w:rPr>
  </w:style>
  <w:style w:type="character" w:customStyle="1" w:styleId="BalloonTextChar">
    <w:name w:val="Balloon Text Char"/>
    <w:basedOn w:val="DefaultParagraphFont"/>
    <w:link w:val="BalloonText"/>
    <w:uiPriority w:val="99"/>
    <w:semiHidden/>
    <w:rsid w:val="00F6571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13</Pages>
  <Words>4352</Words>
  <Characters>24808</Characters>
  <Application>Microsoft Macintosh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Woods Hole Oceanographic Instituton</Company>
  <LinksUpToDate>false</LinksUpToDate>
  <CharactersWithSpaces>29102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Jordon D Hemingway</dc:creator>
  <cp:keywords/>
  <dc:description/>
  <cp:lastModifiedBy>Jordon D Hemingway</cp:lastModifiedBy>
  <cp:revision>53</cp:revision>
  <cp:lastPrinted>2016-11-16T18:18:00Z</cp:lastPrinted>
  <dcterms:created xsi:type="dcterms:W3CDTF">2016-11-17T05:09:00Z</dcterms:created>
  <dcterms:modified xsi:type="dcterms:W3CDTF">2016-11-18T18:41:00Z</dcterms:modified>
</cp:coreProperties>
</file>