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98B70" w14:textId="036D4263" w:rsidR="0076536A" w:rsidRPr="0076536A" w:rsidRDefault="0076536A" w:rsidP="00D808F2">
      <w:pPr>
        <w:rPr>
          <w:rFonts w:ascii="Times New Roman" w:eastAsia="Times New Roman" w:hAnsi="Times New Roman" w:cs="Times New Roman"/>
          <w:i/>
          <w:color w:val="000000"/>
        </w:rPr>
      </w:pPr>
      <w:r w:rsidRPr="0076536A">
        <w:rPr>
          <w:rFonts w:ascii="Times New Roman" w:eastAsia="Times New Roman" w:hAnsi="Times New Roman" w:cs="Times New Roman"/>
          <w:i/>
          <w:color w:val="000000"/>
        </w:rPr>
        <w:t>Assessing the blank carbon contribution, isotope mass balance, and kinetic isotope fractionation of the ramped pyrolysis/oxidation instrument at NOSAMS</w:t>
      </w:r>
    </w:p>
    <w:p w14:paraId="7E872711" w14:textId="77777777" w:rsidR="0076536A" w:rsidRDefault="0076536A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51B90944" w14:textId="154558CF" w:rsidR="006C36D9" w:rsidRDefault="00D808F2" w:rsidP="00D808F2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Abstract</w:t>
      </w:r>
    </w:p>
    <w:p w14:paraId="502E24C4" w14:textId="77777777" w:rsidR="00D808F2" w:rsidRPr="002F351C" w:rsidRDefault="00D808F2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73EB249C" w14:textId="1A95FF65" w:rsidR="00876D0C" w:rsidRDefault="004065B2" w:rsidP="00D808F2">
      <w:pPr>
        <w:rPr>
          <w:rFonts w:ascii="Times New Roman" w:eastAsia="Times New Roman" w:hAnsi="Times New Roman" w:cs="Times New Roman"/>
          <w:b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E172BF">
        <w:rPr>
          <w:rFonts w:ascii="Times New Roman" w:eastAsia="Times New Roman" w:hAnsi="Times New Roman" w:cs="Times New Roman"/>
          <w:color w:val="000000"/>
        </w:rPr>
        <w:t>W</w:t>
      </w:r>
      <w:r w:rsidR="00B621CD" w:rsidRPr="002F351C">
        <w:rPr>
          <w:rFonts w:ascii="Times New Roman" w:eastAsia="Times New Roman" w:hAnsi="Times New Roman" w:cs="Times New Roman"/>
          <w:color w:val="000000"/>
        </w:rPr>
        <w:t xml:space="preserve">e estimate the blank </w:t>
      </w:r>
      <w:r w:rsidR="00775DC6" w:rsidRPr="002F351C">
        <w:rPr>
          <w:rFonts w:ascii="Times New Roman" w:eastAsia="Times New Roman" w:hAnsi="Times New Roman" w:cs="Times New Roman"/>
          <w:color w:val="000000"/>
        </w:rPr>
        <w:t xml:space="preserve">carbon </w:t>
      </w:r>
      <w:r w:rsidR="00F47954" w:rsidRPr="002F351C">
        <w:rPr>
          <w:rFonts w:ascii="Times New Roman" w:eastAsia="Times New Roman" w:hAnsi="Times New Roman" w:cs="Times New Roman"/>
          <w:color w:val="000000"/>
        </w:rPr>
        <w:t>mass</w:t>
      </w:r>
      <w:r w:rsidR="00B621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75DC6" w:rsidRPr="002F351C">
        <w:rPr>
          <w:rFonts w:ascii="Times New Roman" w:eastAsia="Times New Roman" w:hAnsi="Times New Roman" w:cs="Times New Roman"/>
          <w:color w:val="000000"/>
        </w:rPr>
        <w:t>over the course of a</w:t>
      </w:r>
      <w:r w:rsidR="00F47954" w:rsidRPr="002F351C">
        <w:rPr>
          <w:rFonts w:ascii="Times New Roman" w:eastAsia="Times New Roman" w:hAnsi="Times New Roman" w:cs="Times New Roman"/>
          <w:color w:val="000000"/>
        </w:rPr>
        <w:t xml:space="preserve"> typical</w:t>
      </w:r>
      <w:r w:rsidR="00775DC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Ramped PyrOx (RPO) </w:t>
      </w:r>
      <w:r w:rsidR="00775DC6" w:rsidRPr="002F351C">
        <w:rPr>
          <w:rFonts w:ascii="Times New Roman" w:eastAsia="Times New Roman" w:hAnsi="Times New Roman" w:cs="Times New Roman"/>
          <w:color w:val="000000"/>
        </w:rPr>
        <w:t xml:space="preserve">run (150 </w:t>
      </w:r>
      <w:r w:rsidR="00EB2289" w:rsidRPr="002F351C">
        <w:rPr>
          <w:rFonts w:ascii="Times New Roman" w:eastAsia="Times New Roman" w:hAnsi="Times New Roman" w:cs="Times New Roman"/>
          <w:color w:val="000000"/>
        </w:rPr>
        <w:t>–</w:t>
      </w:r>
      <w:r w:rsidR="00775DC6" w:rsidRPr="002F351C">
        <w:rPr>
          <w:rFonts w:ascii="Times New Roman" w:eastAsia="Times New Roman" w:hAnsi="Times New Roman" w:cs="Times New Roman"/>
          <w:color w:val="000000"/>
        </w:rPr>
        <w:t xml:space="preserve"> 1000</w:t>
      </w:r>
      <w:r w:rsidR="00775DC6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775DC6" w:rsidRPr="00677297">
        <w:rPr>
          <w:rFonts w:ascii="Times New Roman" w:eastAsia="Times New Roman" w:hAnsi="Times New Roman" w:cs="Times New Roman"/>
          <w:color w:val="000000"/>
        </w:rPr>
        <w:t>C</w:t>
      </w:r>
      <w:r w:rsidR="003249BD" w:rsidRPr="00677297">
        <w:rPr>
          <w:rFonts w:ascii="Times New Roman" w:eastAsia="Times New Roman" w:hAnsi="Times New Roman" w:cs="Times New Roman"/>
          <w:color w:val="000000"/>
        </w:rPr>
        <w:t>; 5</w:t>
      </w:r>
      <w:r w:rsidR="003249BD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3249BD" w:rsidRPr="00677297">
        <w:rPr>
          <w:rFonts w:ascii="Times New Roman" w:eastAsia="Times New Roman" w:hAnsi="Times New Roman" w:cs="Times New Roman"/>
          <w:color w:val="000000"/>
        </w:rPr>
        <w:t>C/min</w:t>
      </w:r>
      <w:r w:rsidR="00775DC6" w:rsidRPr="000C1085">
        <w:rPr>
          <w:rFonts w:ascii="Times New Roman" w:eastAsia="Times New Roman" w:hAnsi="Times New Roman" w:cs="Times New Roman"/>
          <w:color w:val="000000"/>
        </w:rPr>
        <w:t xml:space="preserve">) </w:t>
      </w:r>
      <w:r w:rsidR="00B621CD" w:rsidRPr="000C1085">
        <w:rPr>
          <w:rFonts w:ascii="Times New Roman" w:eastAsia="Times New Roman" w:hAnsi="Times New Roman" w:cs="Times New Roman"/>
          <w:color w:val="000000"/>
        </w:rPr>
        <w:t xml:space="preserve">to be </w:t>
      </w:r>
      <w:r w:rsidR="00775DC6" w:rsidRPr="000C1085">
        <w:rPr>
          <w:rFonts w:ascii="Times New Roman" w:eastAsia="Times New Roman" w:hAnsi="Times New Roman" w:cs="Times New Roman"/>
          <w:color w:val="000000"/>
        </w:rPr>
        <w:t>3.7</w:t>
      </w:r>
      <w:r w:rsidR="001C2D67" w:rsidRPr="000C1085">
        <w:rPr>
          <w:rFonts w:ascii="Times New Roman" w:eastAsia="Times New Roman" w:hAnsi="Times New Roman" w:cs="Times New Roman"/>
          <w:color w:val="000000"/>
        </w:rPr>
        <w:t xml:space="preserve"> ± </w:t>
      </w:r>
      <w:r w:rsidR="00775DC6" w:rsidRPr="000C1085">
        <w:rPr>
          <w:rFonts w:ascii="Times New Roman" w:eastAsia="Times New Roman" w:hAnsi="Times New Roman" w:cs="Times New Roman"/>
          <w:color w:val="000000"/>
        </w:rPr>
        <w:t>0.6</w:t>
      </w:r>
      <w:r w:rsidR="001C2D67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B621C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B621CD" w:rsidRPr="00677297">
        <w:rPr>
          <w:rFonts w:ascii="Times New Roman" w:eastAsia="Times New Roman" w:hAnsi="Times New Roman" w:cs="Times New Roman"/>
          <w:color w:val="000000"/>
        </w:rPr>
        <w:t>g</w:t>
      </w:r>
      <w:r w:rsidR="00BE3D5A" w:rsidRPr="00677297">
        <w:rPr>
          <w:rFonts w:ascii="Times New Roman" w:eastAsia="Times New Roman" w:hAnsi="Times New Roman" w:cs="Times New Roman"/>
          <w:color w:val="000000"/>
        </w:rPr>
        <w:t>C</w:t>
      </w:r>
      <w:r w:rsidR="00B621CD" w:rsidRPr="000C1085">
        <w:rPr>
          <w:rFonts w:ascii="Times New Roman" w:eastAsia="Times New Roman" w:hAnsi="Times New Roman" w:cs="Times New Roman"/>
          <w:color w:val="000000"/>
        </w:rPr>
        <w:t xml:space="preserve"> with an Fm</w:t>
      </w:r>
      <w:r w:rsidR="001C2D67" w:rsidRPr="000C1085">
        <w:rPr>
          <w:rFonts w:ascii="Times New Roman" w:eastAsia="Times New Roman" w:hAnsi="Times New Roman" w:cs="Times New Roman"/>
          <w:color w:val="000000"/>
        </w:rPr>
        <w:t xml:space="preserve"> value of 0.55</w:t>
      </w:r>
      <w:r w:rsidR="00775DC6" w:rsidRPr="000C1085">
        <w:rPr>
          <w:rFonts w:ascii="Times New Roman" w:eastAsia="Times New Roman" w:hAnsi="Times New Roman" w:cs="Times New Roman"/>
          <w:color w:val="000000"/>
        </w:rPr>
        <w:t>5</w:t>
      </w:r>
      <w:r w:rsidR="001C2D67" w:rsidRPr="000C1085">
        <w:rPr>
          <w:rFonts w:ascii="Times New Roman" w:eastAsia="Times New Roman" w:hAnsi="Times New Roman" w:cs="Times New Roman"/>
          <w:color w:val="000000"/>
        </w:rPr>
        <w:t xml:space="preserve"> ± 0.04</w:t>
      </w:r>
      <w:r w:rsidR="00775DC6" w:rsidRPr="000C1085">
        <w:rPr>
          <w:rFonts w:ascii="Times New Roman" w:eastAsia="Times New Roman" w:hAnsi="Times New Roman" w:cs="Times New Roman"/>
          <w:color w:val="000000"/>
        </w:rPr>
        <w:t>2</w:t>
      </w:r>
      <w:r w:rsidR="00B621CD" w:rsidRPr="000C1085">
        <w:rPr>
          <w:rFonts w:ascii="Times New Roman" w:eastAsia="Times New Roman" w:hAnsi="Times New Roman" w:cs="Times New Roman"/>
          <w:color w:val="000000"/>
        </w:rPr>
        <w:t xml:space="preserve"> and a </w:t>
      </w:r>
      <w:r w:rsidR="00B621CD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B621CD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621CD" w:rsidRPr="00677297">
        <w:rPr>
          <w:rFonts w:ascii="Times New Roman" w:eastAsia="Times New Roman" w:hAnsi="Times New Roman" w:cs="Times New Roman"/>
          <w:color w:val="000000"/>
        </w:rPr>
        <w:t xml:space="preserve">C </w:t>
      </w:r>
      <w:r w:rsidR="00E46BB3" w:rsidRPr="000C1085">
        <w:rPr>
          <w:rFonts w:ascii="Times New Roman" w:eastAsia="Times New Roman" w:hAnsi="Times New Roman" w:cs="Times New Roman"/>
          <w:color w:val="000000"/>
        </w:rPr>
        <w:t>value</w:t>
      </w:r>
      <w:r w:rsidR="00B621CD" w:rsidRPr="000C1085">
        <w:rPr>
          <w:rFonts w:ascii="Times New Roman" w:eastAsia="Times New Roman" w:hAnsi="Times New Roman" w:cs="Times New Roman"/>
          <w:color w:val="000000"/>
        </w:rPr>
        <w:t xml:space="preserve"> of </w:t>
      </w:r>
      <w:r w:rsidR="00635EEC" w:rsidRPr="000C1085">
        <w:rPr>
          <w:rFonts w:ascii="Times New Roman" w:eastAsia="Times New Roman" w:hAnsi="Times New Roman" w:cs="Times New Roman"/>
          <w:color w:val="000000"/>
        </w:rPr>
        <w:t>-</w:t>
      </w:r>
      <w:r w:rsidR="00593990">
        <w:rPr>
          <w:rFonts w:ascii="Times New Roman" w:eastAsia="Times New Roman" w:hAnsi="Times New Roman" w:cs="Times New Roman"/>
          <w:color w:val="000000"/>
        </w:rPr>
        <w:t>29.0</w:t>
      </w:r>
      <w:r w:rsidR="00635EEC" w:rsidRPr="000C1085">
        <w:rPr>
          <w:rFonts w:ascii="Times New Roman" w:eastAsia="Times New Roman" w:hAnsi="Times New Roman" w:cs="Times New Roman"/>
          <w:color w:val="000000"/>
        </w:rPr>
        <w:t xml:space="preserve"> ± 0.1</w:t>
      </w:r>
      <w:r w:rsidR="00B621CD" w:rsidRPr="000C1085">
        <w:rPr>
          <w:rFonts w:ascii="Times New Roman" w:eastAsia="Times New Roman" w:hAnsi="Times New Roman" w:cs="Times New Roman"/>
          <w:color w:val="000000"/>
        </w:rPr>
        <w:t>‰</w:t>
      </w:r>
      <w:r w:rsidR="006E5E95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594015" w:rsidRPr="000C1085">
        <w:rPr>
          <w:rFonts w:ascii="Times New Roman" w:eastAsia="Times New Roman" w:hAnsi="Times New Roman" w:cs="Times New Roman"/>
          <w:color w:val="000000"/>
        </w:rPr>
        <w:t>VPDB</w:t>
      </w:r>
      <w:r w:rsidR="00876D0C" w:rsidRPr="000C1085">
        <w:rPr>
          <w:rFonts w:ascii="Times New Roman" w:eastAsia="Times New Roman" w:hAnsi="Times New Roman" w:cs="Times New Roman"/>
          <w:color w:val="000000"/>
        </w:rPr>
        <w:t>.</w:t>
      </w:r>
      <w:r w:rsidR="00DE044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196649" w:rsidRPr="000C1085">
        <w:rPr>
          <w:rFonts w:ascii="Times New Roman" w:eastAsia="Times New Roman" w:hAnsi="Times New Roman" w:cs="Times New Roman"/>
          <w:color w:val="000000"/>
        </w:rPr>
        <w:t xml:space="preserve">Additionally, we provide equations for RPO Fm and </w:t>
      </w:r>
      <w:r w:rsidR="00196649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196649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196649" w:rsidRPr="00677297">
        <w:rPr>
          <w:rFonts w:ascii="Times New Roman" w:eastAsia="Times New Roman" w:hAnsi="Times New Roman" w:cs="Times New Roman"/>
          <w:color w:val="000000"/>
        </w:rPr>
        <w:t>C blank corrections, including associated error propagation.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F47954" w:rsidRPr="000C1085">
        <w:rPr>
          <w:rFonts w:ascii="Times New Roman" w:eastAsia="Times New Roman" w:hAnsi="Times New Roman" w:cs="Times New Roman"/>
          <w:color w:val="000000"/>
        </w:rPr>
        <w:t xml:space="preserve">By comparing RPO mass-weighted mean and independently measured bulk </w:t>
      </w:r>
      <w:r w:rsidR="00F4795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4795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47954" w:rsidRPr="00677297">
        <w:rPr>
          <w:rFonts w:ascii="Times New Roman" w:eastAsia="Times New Roman" w:hAnsi="Times New Roman" w:cs="Times New Roman"/>
          <w:color w:val="000000"/>
        </w:rPr>
        <w:t>C values for a compilation of en</w:t>
      </w:r>
      <w:r w:rsidR="00F47954" w:rsidRPr="000C1085">
        <w:rPr>
          <w:rFonts w:ascii="Times New Roman" w:eastAsia="Times New Roman" w:hAnsi="Times New Roman" w:cs="Times New Roman"/>
          <w:color w:val="000000"/>
        </w:rPr>
        <w:t xml:space="preserve">vironmental samples and standard reference materials (SRMs), we observe a small yet consistent </w:t>
      </w:r>
      <w:r w:rsidR="00E72F88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4795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47954" w:rsidRPr="00677297">
        <w:rPr>
          <w:rFonts w:ascii="Times New Roman" w:eastAsia="Times New Roman" w:hAnsi="Times New Roman" w:cs="Times New Roman"/>
          <w:color w:val="000000"/>
        </w:rPr>
        <w:t>C</w:t>
      </w:r>
      <w:r w:rsidR="00EB18D9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F47954" w:rsidRPr="000C1085">
        <w:rPr>
          <w:rFonts w:ascii="Times New Roman" w:eastAsia="Times New Roman" w:hAnsi="Times New Roman" w:cs="Times New Roman"/>
          <w:color w:val="000000"/>
        </w:rPr>
        <w:t>depletion</w:t>
      </w:r>
      <w:r w:rsidR="00F47954" w:rsidRPr="00677297">
        <w:rPr>
          <w:rFonts w:ascii="Times New Roman" w:eastAsia="Times New Roman" w:hAnsi="Times New Roman" w:cs="Times New Roman"/>
          <w:color w:val="000000"/>
        </w:rPr>
        <w:t xml:space="preserve"> within the RPO instrument</w:t>
      </w:r>
      <w:r w:rsidR="00E72F88" w:rsidRPr="000C1085">
        <w:rPr>
          <w:rFonts w:ascii="Times New Roman" w:eastAsia="Times New Roman" w:hAnsi="Times New Roman" w:cs="Times New Roman"/>
          <w:color w:val="000000"/>
        </w:rPr>
        <w:t xml:space="preserve"> (</w:t>
      </w:r>
      <w:r w:rsidR="003249BD" w:rsidRPr="000C1085">
        <w:rPr>
          <w:rFonts w:ascii="Times New Roman" w:eastAsia="Times New Roman" w:hAnsi="Times New Roman" w:cs="Times New Roman"/>
          <w:color w:val="000000"/>
        </w:rPr>
        <w:t xml:space="preserve">mean </w:t>
      </w:r>
      <w:r w:rsidR="00010F5F">
        <w:rPr>
          <w:rFonts w:ascii="Times New Roman" w:eastAsia="Times New Roman" w:hAnsi="Times New Roman" w:cs="Times New Roman"/>
          <w:color w:val="000000"/>
        </w:rPr>
        <w:t>-</w:t>
      </w:r>
      <w:r w:rsidR="003249BD" w:rsidRPr="000C1085">
        <w:rPr>
          <w:rFonts w:ascii="Times New Roman" w:eastAsia="Times New Roman" w:hAnsi="Times New Roman" w:cs="Times New Roman"/>
          <w:color w:val="000000"/>
        </w:rPr>
        <w:t xml:space="preserve"> bulk:</w:t>
      </w:r>
      <w:r w:rsidR="00E72F88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3249B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3249BD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E72F88" w:rsidRPr="00677297">
        <w:rPr>
          <w:rFonts w:ascii="Times New Roman" w:eastAsia="Times New Roman" w:hAnsi="Times New Roman" w:cs="Times New Roman"/>
          <w:color w:val="000000"/>
        </w:rPr>
        <w:t xml:space="preserve">= </w:t>
      </w:r>
      <w:r w:rsidR="003249BD" w:rsidRPr="000C1085">
        <w:rPr>
          <w:rFonts w:ascii="Times New Roman" w:eastAsia="Times New Roman" w:hAnsi="Times New Roman" w:cs="Times New Roman"/>
          <w:color w:val="000000"/>
        </w:rPr>
        <w:t>-</w:t>
      </w:r>
      <w:r w:rsidR="00E72F88" w:rsidRPr="000C1085">
        <w:rPr>
          <w:rFonts w:ascii="Times New Roman" w:eastAsia="Times New Roman" w:hAnsi="Times New Roman" w:cs="Times New Roman"/>
          <w:color w:val="000000"/>
        </w:rPr>
        <w:t xml:space="preserve">0.8‰; </w:t>
      </w:r>
      <w:r w:rsidR="003249BD" w:rsidRPr="000C1085">
        <w:rPr>
          <w:rFonts w:ascii="Times New Roman" w:eastAsia="Times New Roman" w:hAnsi="Times New Roman" w:cs="Times New Roman"/>
          <w:color w:val="000000"/>
        </w:rPr>
        <w:t>±</w:t>
      </w:r>
      <w:r w:rsidR="00E72F88" w:rsidRPr="000C1085">
        <w:rPr>
          <w:rFonts w:ascii="Times New Roman" w:eastAsia="Times New Roman" w:hAnsi="Times New Roman" w:cs="Times New Roman"/>
          <w:color w:val="000000"/>
        </w:rPr>
        <w:t>1</w:t>
      </w:r>
      <w:r w:rsidR="00E72F88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E72F88" w:rsidRPr="00677297">
        <w:rPr>
          <w:rFonts w:ascii="Times New Roman" w:eastAsia="Times New Roman" w:hAnsi="Times New Roman" w:cs="Times New Roman"/>
          <w:color w:val="000000"/>
        </w:rPr>
        <w:t xml:space="preserve"> = 0.9‰</w:t>
      </w:r>
      <w:r w:rsidR="004413FD">
        <w:rPr>
          <w:rFonts w:ascii="Times New Roman" w:eastAsia="Times New Roman" w:hAnsi="Times New Roman" w:cs="Times New Roman"/>
          <w:color w:val="000000"/>
        </w:rPr>
        <w:t>; n = 66</w:t>
      </w:r>
      <w:r w:rsidR="00E72F88" w:rsidRPr="000C1085">
        <w:rPr>
          <w:rFonts w:ascii="Times New Roman" w:eastAsia="Times New Roman" w:hAnsi="Times New Roman" w:cs="Times New Roman"/>
          <w:color w:val="000000"/>
        </w:rPr>
        <w:t>)</w:t>
      </w:r>
      <w:r w:rsidR="00F47954" w:rsidRPr="000C1085">
        <w:rPr>
          <w:rFonts w:ascii="Times New Roman" w:eastAsia="Times New Roman" w:hAnsi="Times New Roman" w:cs="Times New Roman"/>
          <w:color w:val="000000"/>
        </w:rPr>
        <w:t xml:space="preserve">. </w:t>
      </w:r>
      <w:r w:rsidR="00785972" w:rsidRPr="00677297">
        <w:rPr>
          <w:rFonts w:ascii="Times New Roman" w:eastAsia="Times New Roman" w:hAnsi="Times New Roman" w:cs="Times New Roman"/>
          <w:color w:val="000000"/>
        </w:rPr>
        <w:t xml:space="preserve">In contrast, </w:t>
      </w:r>
      <w:r w:rsidR="00167CF9" w:rsidRPr="000C1085">
        <w:rPr>
          <w:rFonts w:ascii="Times New Roman" w:eastAsia="Times New Roman" w:hAnsi="Times New Roman" w:cs="Times New Roman"/>
          <w:color w:val="000000"/>
        </w:rPr>
        <w:t>mass-weighted mean</w:t>
      </w:r>
      <w:r w:rsidR="00785972" w:rsidRPr="000C1085">
        <w:rPr>
          <w:rFonts w:ascii="Times New Roman" w:eastAsia="Times New Roman" w:hAnsi="Times New Roman" w:cs="Times New Roman"/>
          <w:color w:val="000000"/>
        </w:rPr>
        <w:t xml:space="preserve"> Fm</w:t>
      </w:r>
      <w:r w:rsidR="00697DBC" w:rsidRPr="000C1085">
        <w:rPr>
          <w:rFonts w:ascii="Times New Roman" w:eastAsia="Times New Roman" w:hAnsi="Times New Roman" w:cs="Times New Roman"/>
          <w:color w:val="000000"/>
        </w:rPr>
        <w:t xml:space="preserve"> values</w:t>
      </w:r>
      <w:r w:rsidR="00785972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D857F1">
        <w:rPr>
          <w:rFonts w:ascii="Times New Roman" w:eastAsia="Times New Roman" w:hAnsi="Times New Roman" w:cs="Times New Roman"/>
          <w:color w:val="000000"/>
        </w:rPr>
        <w:t>accurately</w:t>
      </w:r>
      <w:r w:rsidR="00174E75">
        <w:rPr>
          <w:rFonts w:ascii="Times New Roman" w:eastAsia="Times New Roman" w:hAnsi="Times New Roman" w:cs="Times New Roman"/>
          <w:color w:val="000000"/>
        </w:rPr>
        <w:t xml:space="preserve"> </w:t>
      </w:r>
      <w:r w:rsidR="00785972" w:rsidRPr="000C1085">
        <w:rPr>
          <w:rFonts w:ascii="Times New Roman" w:eastAsia="Times New Roman" w:hAnsi="Times New Roman" w:cs="Times New Roman"/>
          <w:color w:val="000000"/>
        </w:rPr>
        <w:t xml:space="preserve">match </w:t>
      </w:r>
      <w:r w:rsidR="00A72A66" w:rsidRPr="000C1085">
        <w:rPr>
          <w:rFonts w:ascii="Times New Roman" w:eastAsia="Times New Roman" w:hAnsi="Times New Roman" w:cs="Times New Roman"/>
          <w:color w:val="000000"/>
        </w:rPr>
        <w:t>bulk measurements</w:t>
      </w:r>
      <w:r w:rsidR="00174E75">
        <w:rPr>
          <w:rFonts w:ascii="Times New Roman" w:eastAsia="Times New Roman" w:hAnsi="Times New Roman" w:cs="Times New Roman"/>
          <w:color w:val="000000"/>
        </w:rPr>
        <w:t xml:space="preserve"> </w:t>
      </w:r>
      <w:r w:rsidR="00E72F88" w:rsidRPr="000C1085">
        <w:rPr>
          <w:rFonts w:ascii="Times New Roman" w:eastAsia="Times New Roman" w:hAnsi="Times New Roman" w:cs="Times New Roman"/>
          <w:color w:val="000000"/>
        </w:rPr>
        <w:t>(</w:t>
      </w:r>
      <w:r w:rsidR="003249BD" w:rsidRPr="000C1085">
        <w:rPr>
          <w:rFonts w:ascii="Times New Roman" w:eastAsia="Times New Roman" w:hAnsi="Times New Roman" w:cs="Times New Roman"/>
          <w:color w:val="000000"/>
        </w:rPr>
        <w:t xml:space="preserve">mean </w:t>
      </w:r>
      <w:r w:rsidR="00010F5F">
        <w:rPr>
          <w:rFonts w:ascii="Times New Roman" w:eastAsia="Times New Roman" w:hAnsi="Times New Roman" w:cs="Times New Roman"/>
          <w:color w:val="000000"/>
        </w:rPr>
        <w:t>-</w:t>
      </w:r>
      <w:r w:rsidR="003249BD" w:rsidRPr="000C1085">
        <w:rPr>
          <w:rFonts w:ascii="Times New Roman" w:eastAsia="Times New Roman" w:hAnsi="Times New Roman" w:cs="Times New Roman"/>
          <w:color w:val="000000"/>
        </w:rPr>
        <w:t xml:space="preserve"> bulk: </w:t>
      </w:r>
      <w:r w:rsidR="003249B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3249B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3249BD" w:rsidRPr="000C1085">
        <w:rPr>
          <w:rFonts w:ascii="Times New Roman" w:eastAsia="Times New Roman" w:hAnsi="Times New Roman" w:cs="Times New Roman"/>
          <w:color w:val="000000"/>
        </w:rPr>
        <w:t>0.005; ±1</w:t>
      </w:r>
      <w:r w:rsidR="003249BD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3249B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3249BD" w:rsidRPr="000C1085">
        <w:rPr>
          <w:rFonts w:ascii="Times New Roman" w:eastAsia="Times New Roman" w:hAnsi="Times New Roman" w:cs="Times New Roman"/>
          <w:color w:val="000000"/>
        </w:rPr>
        <w:t>0.014</w:t>
      </w:r>
      <w:r w:rsidR="004413FD">
        <w:rPr>
          <w:rFonts w:ascii="Times New Roman" w:eastAsia="Times New Roman" w:hAnsi="Times New Roman" w:cs="Times New Roman"/>
          <w:color w:val="000000"/>
        </w:rPr>
        <w:t>; n = 36</w:t>
      </w:r>
      <w:r w:rsidR="00E72F88" w:rsidRPr="000C1085">
        <w:rPr>
          <w:rFonts w:ascii="Times New Roman" w:eastAsia="Times New Roman" w:hAnsi="Times New Roman" w:cs="Times New Roman"/>
          <w:color w:val="000000"/>
        </w:rPr>
        <w:t>)</w:t>
      </w:r>
      <w:r w:rsidR="00785972" w:rsidRPr="000C1085">
        <w:rPr>
          <w:rFonts w:ascii="Times New Roman" w:eastAsia="Times New Roman" w:hAnsi="Times New Roman" w:cs="Times New Roman"/>
          <w:color w:val="000000"/>
        </w:rPr>
        <w:t>.</w:t>
      </w:r>
      <w:r w:rsidR="00037988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B26928" w:rsidRPr="000C1085">
        <w:rPr>
          <w:rFonts w:ascii="Times New Roman" w:eastAsia="Times New Roman" w:hAnsi="Times New Roman" w:cs="Times New Roman"/>
          <w:color w:val="000000"/>
        </w:rPr>
        <w:t xml:space="preserve">Lastly, we show </w:t>
      </w:r>
      <w:r w:rsidR="00AF6ED3" w:rsidRPr="000C1085">
        <w:rPr>
          <w:rFonts w:ascii="Times New Roman" w:eastAsia="Times New Roman" w:hAnsi="Times New Roman" w:cs="Times New Roman"/>
          <w:color w:val="000000"/>
        </w:rPr>
        <w:t xml:space="preserve">there exists </w:t>
      </w:r>
      <w:r w:rsidR="00B26928" w:rsidRPr="000C1085">
        <w:rPr>
          <w:rFonts w:ascii="Times New Roman" w:eastAsia="Times New Roman" w:hAnsi="Times New Roman" w:cs="Times New Roman"/>
          <w:color w:val="000000"/>
        </w:rPr>
        <w:t>no significant</w:t>
      </w:r>
      <w:r w:rsidR="00D228A3" w:rsidRPr="000C1085">
        <w:rPr>
          <w:rFonts w:ascii="Times New Roman" w:eastAsia="Times New Roman" w:hAnsi="Times New Roman" w:cs="Times New Roman"/>
          <w:color w:val="000000"/>
        </w:rPr>
        <w:t xml:space="preserve"> intra-sample</w:t>
      </w:r>
      <w:r w:rsidR="00DE2564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DE256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E256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E2564" w:rsidRPr="00677297">
        <w:rPr>
          <w:rFonts w:ascii="Times New Roman" w:eastAsia="Times New Roman" w:hAnsi="Times New Roman" w:cs="Times New Roman"/>
          <w:color w:val="000000"/>
        </w:rPr>
        <w:t>C va</w:t>
      </w:r>
      <w:r w:rsidR="00DE2564" w:rsidRPr="000C1085">
        <w:rPr>
          <w:rFonts w:ascii="Times New Roman" w:eastAsia="Times New Roman" w:hAnsi="Times New Roman" w:cs="Times New Roman"/>
          <w:color w:val="000000"/>
        </w:rPr>
        <w:t>riability across carbonate SRM peaks</w:t>
      </w:r>
      <w:r w:rsidR="00B26928" w:rsidRPr="000C1085">
        <w:rPr>
          <w:rFonts w:ascii="Times New Roman" w:eastAsia="Times New Roman" w:hAnsi="Times New Roman" w:cs="Times New Roman"/>
          <w:color w:val="000000"/>
        </w:rPr>
        <w:t>,</w:t>
      </w:r>
      <w:r w:rsidR="00DE2564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B26928" w:rsidRPr="000C1085">
        <w:rPr>
          <w:rFonts w:ascii="Times New Roman" w:eastAsia="Times New Roman" w:hAnsi="Times New Roman" w:cs="Times New Roman"/>
          <w:color w:val="000000"/>
        </w:rPr>
        <w:t>indicating</w:t>
      </w:r>
      <w:r w:rsidR="00DE2564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594015" w:rsidRPr="000C1085">
        <w:rPr>
          <w:rFonts w:ascii="Times New Roman" w:eastAsia="Times New Roman" w:hAnsi="Times New Roman" w:cs="Times New Roman"/>
          <w:color w:val="000000"/>
        </w:rPr>
        <w:t>minimal</w:t>
      </w:r>
      <w:r w:rsidR="0069685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mass-dependent kinetic isotope fractionation</w:t>
      </w:r>
      <w:r w:rsidR="00B26928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E3640E" w:rsidRPr="000C1085">
        <w:rPr>
          <w:rFonts w:ascii="Times New Roman" w:eastAsia="Times New Roman" w:hAnsi="Times New Roman" w:cs="Times New Roman"/>
          <w:color w:val="000000"/>
        </w:rPr>
        <w:t>during RPO analysis</w:t>
      </w:r>
      <w:r w:rsidR="00196649" w:rsidRPr="000C1085">
        <w:rPr>
          <w:rFonts w:ascii="Times New Roman" w:eastAsia="Times New Roman" w:hAnsi="Times New Roman" w:cs="Times New Roman"/>
          <w:color w:val="000000"/>
        </w:rPr>
        <w:t xml:space="preserve">. These data are best explained by </w:t>
      </w:r>
      <w:r w:rsidR="00196649" w:rsidRPr="002F351C">
        <w:rPr>
          <w:rFonts w:ascii="Times New Roman" w:eastAsia="Times New Roman" w:hAnsi="Times New Roman" w:cs="Times New Roman"/>
          <w:color w:val="000000"/>
        </w:rPr>
        <w:t xml:space="preserve">a difference in activation energy between </w:t>
      </w:r>
      <w:r w:rsidR="00196649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196649" w:rsidRPr="002F351C">
        <w:rPr>
          <w:rFonts w:ascii="Times New Roman" w:eastAsia="Times New Roman" w:hAnsi="Times New Roman" w:cs="Times New Roman"/>
          <w:color w:val="000000"/>
        </w:rPr>
        <w:t xml:space="preserve">C- and </w:t>
      </w:r>
      <w:r w:rsidR="00196649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050414" w:rsidRPr="002F351C">
        <w:rPr>
          <w:rFonts w:ascii="Times New Roman" w:eastAsia="Times New Roman" w:hAnsi="Times New Roman" w:cs="Times New Roman"/>
          <w:color w:val="000000"/>
        </w:rPr>
        <w:t>C-</w:t>
      </w:r>
      <w:r w:rsidR="00196649" w:rsidRPr="002F351C">
        <w:rPr>
          <w:rFonts w:ascii="Times New Roman" w:eastAsia="Times New Roman" w:hAnsi="Times New Roman" w:cs="Times New Roman"/>
          <w:color w:val="000000"/>
        </w:rPr>
        <w:t>containing compound</w:t>
      </w:r>
      <w:r w:rsidR="0002339C">
        <w:rPr>
          <w:rFonts w:ascii="Times New Roman" w:eastAsia="Times New Roman" w:hAnsi="Times New Roman" w:cs="Times New Roman"/>
          <w:color w:val="000000"/>
        </w:rPr>
        <w:t>s (</w:t>
      </w:r>
      <w:r w:rsidR="0002339C" w:rsidRPr="0002339C">
        <w:rPr>
          <w:rFonts w:ascii="Times New Roman" w:eastAsia="Times New Roman" w:hAnsi="Times New Roman" w:cs="Times New Roman"/>
          <w:i/>
          <w:color w:val="000000"/>
        </w:rPr>
        <w:t>∆E</w:t>
      </w:r>
      <w:r w:rsidR="00196649" w:rsidRPr="002F351C">
        <w:rPr>
          <w:rFonts w:ascii="Times New Roman" w:eastAsia="Times New Roman" w:hAnsi="Times New Roman" w:cs="Times New Roman"/>
          <w:color w:val="000000"/>
        </w:rPr>
        <w:t xml:space="preserve">) of 0.3 – 1.8 J/mol, </w:t>
      </w:r>
      <w:r w:rsidR="00E3640E" w:rsidRPr="002F351C">
        <w:rPr>
          <w:rFonts w:ascii="Times New Roman" w:eastAsia="Times New Roman" w:hAnsi="Times New Roman" w:cs="Times New Roman"/>
          <w:color w:val="000000"/>
        </w:rPr>
        <w:t xml:space="preserve">suggesting that </w:t>
      </w:r>
      <w:r w:rsidR="00F02B96">
        <w:rPr>
          <w:rFonts w:ascii="Times New Roman" w:eastAsia="Times New Roman" w:hAnsi="Times New Roman" w:cs="Times New Roman"/>
          <w:color w:val="000000"/>
        </w:rPr>
        <w:t>blank and mass-balance</w:t>
      </w:r>
      <w:r w:rsidR="0008284E">
        <w:rPr>
          <w:rFonts w:ascii="Times New Roman" w:eastAsia="Times New Roman" w:hAnsi="Times New Roman" w:cs="Times New Roman"/>
          <w:color w:val="000000"/>
        </w:rPr>
        <w:t xml:space="preserve"> </w:t>
      </w:r>
      <w:r w:rsidR="00037988" w:rsidRPr="002F351C">
        <w:rPr>
          <w:rFonts w:ascii="Times New Roman" w:eastAsia="Times New Roman" w:hAnsi="Times New Roman" w:cs="Times New Roman"/>
          <w:color w:val="000000"/>
        </w:rPr>
        <w:t>corrected</w:t>
      </w:r>
      <w:r w:rsidR="00E3640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74EB0">
        <w:rPr>
          <w:rFonts w:ascii="Times New Roman" w:eastAsia="Times New Roman" w:hAnsi="Times New Roman" w:cs="Times New Roman"/>
          <w:color w:val="000000"/>
        </w:rPr>
        <w:t xml:space="preserve">RPO </w:t>
      </w:r>
      <w:r w:rsidR="00E3640E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3640E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3640E" w:rsidRPr="00677297">
        <w:rPr>
          <w:rFonts w:ascii="Times New Roman" w:eastAsia="Times New Roman" w:hAnsi="Times New Roman" w:cs="Times New Roman"/>
          <w:color w:val="000000"/>
        </w:rPr>
        <w:t xml:space="preserve">C values </w:t>
      </w:r>
      <w:r w:rsidR="00AF6ED3" w:rsidRPr="000C1085">
        <w:rPr>
          <w:rFonts w:ascii="Times New Roman" w:eastAsia="Times New Roman" w:hAnsi="Times New Roman" w:cs="Times New Roman"/>
          <w:color w:val="000000"/>
        </w:rPr>
        <w:t>accurately retain</w:t>
      </w:r>
      <w:r w:rsidR="00E3640E" w:rsidRPr="000C1085">
        <w:rPr>
          <w:rFonts w:ascii="Times New Roman" w:eastAsia="Times New Roman" w:hAnsi="Times New Roman" w:cs="Times New Roman"/>
          <w:color w:val="000000"/>
        </w:rPr>
        <w:t xml:space="preserve"> carbon source</w:t>
      </w:r>
      <w:r w:rsidR="00AF6ED3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037988" w:rsidRPr="000C1085">
        <w:rPr>
          <w:rFonts w:ascii="Times New Roman" w:eastAsia="Times New Roman" w:hAnsi="Times New Roman" w:cs="Times New Roman"/>
          <w:color w:val="000000"/>
        </w:rPr>
        <w:t xml:space="preserve">isotope </w:t>
      </w:r>
      <w:r w:rsidR="00AF6ED3" w:rsidRPr="000C1085">
        <w:rPr>
          <w:rFonts w:ascii="Times New Roman" w:eastAsia="Times New Roman" w:hAnsi="Times New Roman" w:cs="Times New Roman"/>
          <w:color w:val="000000"/>
        </w:rPr>
        <w:t>signals</w:t>
      </w:r>
      <w:r w:rsidR="00196649" w:rsidRPr="000C1085">
        <w:rPr>
          <w:rFonts w:ascii="Times New Roman" w:eastAsia="Times New Roman" w:hAnsi="Times New Roman" w:cs="Times New Roman"/>
          <w:color w:val="000000"/>
        </w:rPr>
        <w:t xml:space="preserve"> to within 1 – 2‰</w:t>
      </w:r>
      <w:r w:rsidR="00E3640E" w:rsidRPr="000C1085">
        <w:rPr>
          <w:rFonts w:ascii="Times New Roman" w:eastAsia="Times New Roman" w:hAnsi="Times New Roman" w:cs="Times New Roman"/>
          <w:color w:val="000000"/>
        </w:rPr>
        <w:t>.</w:t>
      </w:r>
    </w:p>
    <w:p w14:paraId="4EDB62DD" w14:textId="77777777" w:rsidR="00D808F2" w:rsidRPr="000C1085" w:rsidRDefault="00D808F2" w:rsidP="00D808F2">
      <w:pPr>
        <w:rPr>
          <w:rFonts w:ascii="Times New Roman" w:eastAsia="Times New Roman" w:hAnsi="Times New Roman" w:cs="Times New Roman"/>
          <w:color w:val="000000"/>
        </w:rPr>
      </w:pPr>
    </w:p>
    <w:p w14:paraId="1EE86CB6" w14:textId="6E9684A6" w:rsidR="007E64DD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Introduction</w:t>
      </w:r>
    </w:p>
    <w:p w14:paraId="06831A59" w14:textId="77777777" w:rsidR="00D808F2" w:rsidRPr="002F351C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1A0BD20D" w14:textId="1C53D2E9" w:rsidR="00174E75" w:rsidRPr="0062657A" w:rsidRDefault="00132B8F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b/>
          <w:color w:val="000000"/>
        </w:rPr>
        <w:tab/>
      </w:r>
      <w:r w:rsidR="009D38FB" w:rsidRPr="002F351C">
        <w:rPr>
          <w:rFonts w:ascii="Times New Roman" w:eastAsia="Times New Roman" w:hAnsi="Times New Roman" w:cs="Times New Roman"/>
          <w:color w:val="000000"/>
        </w:rPr>
        <w:t>T</w:t>
      </w:r>
      <w:r w:rsidR="00DA552D" w:rsidRPr="002F351C">
        <w:rPr>
          <w:rFonts w:ascii="Times New Roman" w:eastAsia="Times New Roman" w:hAnsi="Times New Roman" w:cs="Times New Roman"/>
          <w:color w:val="000000"/>
        </w:rPr>
        <w:t xml:space="preserve">hermoanalytical </w:t>
      </w:r>
      <w:r w:rsidR="008D5CCD" w:rsidRPr="002F351C">
        <w:rPr>
          <w:rFonts w:ascii="Times New Roman" w:eastAsia="Times New Roman" w:hAnsi="Times New Roman" w:cs="Times New Roman"/>
          <w:color w:val="000000"/>
        </w:rPr>
        <w:t>instruments</w:t>
      </w:r>
      <w:r w:rsidR="005917AB" w:rsidRPr="002F351C">
        <w:rPr>
          <w:rFonts w:ascii="Times New Roman" w:eastAsia="Times New Roman" w:hAnsi="Times New Roman" w:cs="Times New Roman"/>
          <w:color w:val="000000"/>
        </w:rPr>
        <w:t xml:space="preserve"> such as thermogravimetry (TG) and </w:t>
      </w:r>
      <w:r w:rsidR="008D5CCD" w:rsidRPr="002F351C">
        <w:rPr>
          <w:rFonts w:ascii="Times New Roman" w:eastAsia="Times New Roman" w:hAnsi="Times New Roman" w:cs="Times New Roman"/>
          <w:color w:val="000000"/>
        </w:rPr>
        <w:t>pyrolysis gas chromatography (pyGC)</w:t>
      </w:r>
      <w:r w:rsidR="00DA552D" w:rsidRPr="002F351C">
        <w:rPr>
          <w:rFonts w:ascii="Times New Roman" w:eastAsia="Times New Roman" w:hAnsi="Times New Roman" w:cs="Times New Roman"/>
          <w:color w:val="000000"/>
        </w:rPr>
        <w:t xml:space="preserve"> are frequently used in petroleum geoscience</w:t>
      </w:r>
      <w:r w:rsidR="0037426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5419F0F8-B8A4-4331-9458-DE4DA526C53F&lt;/uuid&gt;&lt;priority&gt;0&lt;/priority&gt;&lt;publications&gt;&lt;publication&gt;&lt;volume&gt;70&lt;/volume&gt;&lt;publication_date&gt;99198600001200000000200000&lt;/publication_date&gt;&lt;number&gt;3&lt;/number&gt;&lt;startpage&gt;318&lt;/startpage&gt;&lt;title&gt;Guidelines for Evaluating Petroleum Source Rock Using Programmed Pyrolysis'&lt;/title&gt;&lt;uuid&gt;AE2C77F2-AA59-44DA-BE45-9B7D76970534&lt;/uuid&gt;&lt;subtype&gt;400&lt;/subtype&gt;&lt;endpage&gt;329&lt;/endpage&gt;&lt;type&gt;400&lt;/type&gt;&lt;url&gt;http://archives.datapages.com.libproxy.mit.edu/data/bulletns/1986-87/images/pg/00700003/0300/03180.pdf&lt;/url&gt;&lt;bundle&gt;&lt;publication&gt;&lt;publisher&gt;American Association of Petroleum Geologists&lt;/publisher&gt;&lt;url&gt;http://www.sciencemag.org.libproxy.mit.edu/&lt;/url&gt;&lt;title&gt;AAPG Bulletin&lt;/title&gt;&lt;type&gt;-100&lt;/type&gt;&lt;subtype&gt;-100&lt;/subtype&gt;&lt;uuid&gt;4649742F-4D6B-4D02-8187-A9212C978F6B&lt;/uuid&gt;&lt;/publication&gt;&lt;/bundle&gt;&lt;authors&gt;&lt;author&gt;&lt;firstName&gt;K&lt;/firstName&gt;&lt;middleNames&gt;E&lt;/middleNames&gt;&lt;lastName&gt;Peters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(Peters, 1986)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DA552D" w:rsidRPr="00677297">
        <w:rPr>
          <w:rFonts w:ascii="Times New Roman" w:eastAsia="Times New Roman" w:hAnsi="Times New Roman" w:cs="Times New Roman"/>
          <w:color w:val="000000"/>
        </w:rPr>
        <w:t xml:space="preserve">, biofuels research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C2B1FF95-635F-4874-902B-62F14FD1CC2D&lt;/uuid&gt;&lt;priority&gt;0&lt;/priority&gt;&lt;publications&gt;&lt;publication&gt;&lt;volume&gt;91&lt;/volume&gt;&lt;publication_date&gt;99201105001200000000220000&lt;/publication_date&gt;&lt;number&gt;1&lt;/number&gt;&lt;doi&gt;10.1016/j.jaap.2011.01.004&lt;/doi&gt;&lt;startpage&gt;1&lt;/startpage&gt;&lt;title&gt;Biomass pyrolysis kinetics: A comparative critical review with relevant agricultural residue case studies&lt;/title&gt;&lt;uuid&gt;455E16DD-F8DB-4DD9-8C2C-3EC250D0C72F&lt;/uuid&gt;&lt;subtype&gt;400&lt;/subtype&gt;&lt;endpage&gt;33&lt;/endpage&gt;&lt;type&gt;400&lt;/type&gt;&lt;url&gt;http://linkinghub.elsevier.com/retrieve/pii/S0165237011000088&lt;/url&gt;&lt;bundle&gt;&lt;publication&gt;&lt;title&gt;Journal of Analytical and Applied Pyrolysis&lt;/title&gt;&lt;type&gt;-100&lt;/type&gt;&lt;subtype&gt;-100&lt;/subtype&gt;&lt;uuid&gt;868C35DF-752B-4D18-A9A2-B10A19610E7B&lt;/uuid&gt;&lt;/publication&gt;&lt;/bundle&gt;&lt;authors&gt;&lt;author&gt;&lt;firstName&gt;John&lt;/firstName&gt;&lt;middleNames&gt;E&lt;/middleNames&gt;&lt;lastName&gt;White&lt;/lastName&gt;&lt;/author&gt;&lt;author&gt;&lt;firstName&gt;W&lt;/firstName&gt;&lt;middleNames&gt;James&lt;/middleNames&gt;&lt;lastName&gt;Catallo&lt;/lastName&gt;&lt;/author&gt;&lt;author&gt;&lt;firstName&gt;Benjamin&lt;/firstName&gt;&lt;middleNames&gt;L&lt;/middleNames&gt;&lt;lastName&gt;Legendre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(White et al., 2011)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DA552D" w:rsidRPr="00677297">
        <w:rPr>
          <w:rFonts w:ascii="Times New Roman" w:eastAsia="Times New Roman" w:hAnsi="Times New Roman" w:cs="Times New Roman"/>
          <w:color w:val="000000"/>
        </w:rPr>
        <w:t xml:space="preserve">, and soil science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1285ABD2-8C18-41E0-BE92-8DDE772BF689&lt;/uuid&gt;&lt;priority&gt;0&lt;/priority&gt;&lt;publications&gt;&lt;publication&gt;&lt;volume&gt;153&lt;/volume&gt;&lt;publication_date&gt;99200910001200000000220000&lt;/publication_date&gt;&lt;number&gt;1-2&lt;/number&gt;&lt;doi&gt;10.1016/j.geoderma.2009.08.016&lt;/doi&gt;&lt;startpage&gt;1&lt;/startpage&gt;&lt;title&gt;Application of thermal analysis techniques in soil science&lt;/title&gt;&lt;uuid&gt;977A2311-9CD3-4952-99D2-D9F6ED514176&lt;/uuid&gt;&lt;subtype&gt;400&lt;/subtype&gt;&lt;endpage&gt;10&lt;/endpage&gt;&lt;type&gt;400&lt;/type&gt;&lt;url&gt;http://linkinghub.elsevier.com/retrieve/pii/S0016706109002675&lt;/url&gt;&lt;bundle&gt;&lt;publication&gt;&lt;title&gt;Geoderma&lt;/title&gt;&lt;type&gt;-100&lt;/type&gt;&lt;subtype&gt;-100&lt;/subtype&gt;&lt;uuid&gt;6A09F2D7-AB90-49F3-8228-86607609D2FC&lt;/uuid&gt;&lt;/publication&gt;&lt;/bundle&gt;&lt;authors&gt;&lt;author&gt;&lt;firstName&gt;Alain&lt;/firstName&gt;&lt;middleNames&gt;F&lt;/middleNames&gt;&lt;lastName&gt;Plante&lt;/lastName&gt;&lt;/author&gt;&lt;author&gt;&lt;firstName&gt;José&lt;/firstName&gt;&lt;middleNames&gt;M&lt;/middleNames&gt;&lt;lastName&gt;Fernández&lt;/lastName&gt;&lt;/author&gt;&lt;author&gt;&lt;firstName&gt;J&lt;/firstName&gt;&lt;lastName&gt;Leifeld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(Plante et al., 2009)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DA552D" w:rsidRPr="00677297">
        <w:rPr>
          <w:rFonts w:ascii="Times New Roman" w:eastAsia="Times New Roman" w:hAnsi="Times New Roman" w:cs="Times New Roman"/>
          <w:color w:val="000000"/>
        </w:rPr>
        <w:t xml:space="preserve"> to monitor the thermal reactivity of </w:t>
      </w:r>
      <w:r w:rsidR="00CE7472" w:rsidRPr="000C1085">
        <w:rPr>
          <w:rFonts w:ascii="Times New Roman" w:eastAsia="Times New Roman" w:hAnsi="Times New Roman" w:cs="Times New Roman"/>
          <w:color w:val="000000"/>
        </w:rPr>
        <w:t xml:space="preserve">organic </w:t>
      </w:r>
      <w:r w:rsidR="00DA552D" w:rsidRPr="000C1085">
        <w:rPr>
          <w:rFonts w:ascii="Times New Roman" w:eastAsia="Times New Roman" w:hAnsi="Times New Roman" w:cs="Times New Roman"/>
          <w:color w:val="000000"/>
        </w:rPr>
        <w:t>carbon</w:t>
      </w:r>
      <w:r w:rsidR="00B548E8" w:rsidRPr="002F351C">
        <w:rPr>
          <w:rFonts w:ascii="Times New Roman" w:eastAsia="Times New Roman" w:hAnsi="Times New Roman" w:cs="Times New Roman"/>
          <w:color w:val="000000"/>
        </w:rPr>
        <w:t xml:space="preserve"> (OC)</w:t>
      </w:r>
      <w:r w:rsidR="00DA552D" w:rsidRPr="002F351C">
        <w:rPr>
          <w:rFonts w:ascii="Times New Roman" w:eastAsia="Times New Roman" w:hAnsi="Times New Roman" w:cs="Times New Roman"/>
          <w:color w:val="000000"/>
        </w:rPr>
        <w:t xml:space="preserve"> contained within </w:t>
      </w:r>
      <w:r w:rsidR="00AE7399" w:rsidRPr="002F351C">
        <w:rPr>
          <w:rFonts w:ascii="Times New Roman" w:eastAsia="Times New Roman" w:hAnsi="Times New Roman" w:cs="Times New Roman"/>
          <w:color w:val="000000"/>
        </w:rPr>
        <w:t>environmental</w:t>
      </w:r>
      <w:r w:rsidR="00DA552D" w:rsidRPr="002F351C">
        <w:rPr>
          <w:rFonts w:ascii="Times New Roman" w:eastAsia="Times New Roman" w:hAnsi="Times New Roman" w:cs="Times New Roman"/>
          <w:color w:val="000000"/>
        </w:rPr>
        <w:t xml:space="preserve"> sample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s</w:t>
      </w:r>
      <w:r w:rsidR="00DA552D" w:rsidRPr="002F351C">
        <w:rPr>
          <w:rFonts w:ascii="Times New Roman" w:eastAsia="Times New Roman" w:hAnsi="Times New Roman" w:cs="Times New Roman"/>
          <w:color w:val="000000"/>
        </w:rPr>
        <w:t>.</w:t>
      </w:r>
      <w:r w:rsidR="005917A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E5D89" w:rsidRPr="002F351C">
        <w:rPr>
          <w:rFonts w:ascii="Times New Roman" w:eastAsia="Times New Roman" w:hAnsi="Times New Roman" w:cs="Times New Roman"/>
          <w:color w:val="000000"/>
        </w:rPr>
        <w:t>Additionally</w:t>
      </w:r>
      <w:r w:rsidR="004B0335" w:rsidRPr="002F351C">
        <w:rPr>
          <w:rFonts w:ascii="Times New Roman" w:eastAsia="Times New Roman" w:hAnsi="Times New Roman" w:cs="Times New Roman"/>
          <w:color w:val="000000"/>
        </w:rPr>
        <w:t>, p</w:t>
      </w:r>
      <w:r w:rsidR="00C458E6" w:rsidRPr="002F351C">
        <w:rPr>
          <w:rFonts w:ascii="Times New Roman" w:eastAsia="Times New Roman" w:hAnsi="Times New Roman" w:cs="Times New Roman"/>
          <w:color w:val="000000"/>
        </w:rPr>
        <w:t xml:space="preserve">etroleum geochemists have long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coupled</w:t>
      </w:r>
      <w:r w:rsidR="00C458E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82B1D" w:rsidRPr="002F351C">
        <w:rPr>
          <w:rFonts w:ascii="Times New Roman" w:eastAsia="Times New Roman" w:hAnsi="Times New Roman" w:cs="Times New Roman"/>
          <w:color w:val="000000"/>
        </w:rPr>
        <w:t>thermal analysis</w:t>
      </w:r>
      <w:r w:rsidR="00C458E6" w:rsidRPr="002F351C">
        <w:rPr>
          <w:rFonts w:ascii="Times New Roman" w:eastAsia="Times New Roman" w:hAnsi="Times New Roman" w:cs="Times New Roman"/>
          <w:color w:val="000000"/>
        </w:rPr>
        <w:t xml:space="preserve"> methods with isotope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ratio measurements</w:t>
      </w:r>
      <w:r w:rsidR="00C458E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143B5" w:rsidRPr="002F351C">
        <w:rPr>
          <w:rFonts w:ascii="Times New Roman" w:eastAsia="Times New Roman" w:hAnsi="Times New Roman" w:cs="Times New Roman"/>
          <w:color w:val="000000"/>
        </w:rPr>
        <w:t xml:space="preserve">to investigate the origins and </w:t>
      </w:r>
      <w:r w:rsidR="00850E52" w:rsidRPr="002F351C">
        <w:rPr>
          <w:rFonts w:ascii="Times New Roman" w:eastAsia="Times New Roman" w:hAnsi="Times New Roman" w:cs="Times New Roman"/>
          <w:color w:val="000000"/>
        </w:rPr>
        <w:t>maturity</w:t>
      </w:r>
      <w:r w:rsidR="007143B5" w:rsidRPr="002F351C">
        <w:rPr>
          <w:rFonts w:ascii="Times New Roman" w:eastAsia="Times New Roman" w:hAnsi="Times New Roman" w:cs="Times New Roman"/>
          <w:color w:val="000000"/>
        </w:rPr>
        <w:t xml:space="preserve"> of thermogenic hydrocarbons, leading to the development of techniques such as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pyGC-</w:t>
      </w:r>
      <w:r w:rsidR="007143B5" w:rsidRPr="002F351C">
        <w:rPr>
          <w:rFonts w:ascii="Times New Roman" w:eastAsia="Times New Roman" w:hAnsi="Times New Roman" w:cs="Times New Roman"/>
          <w:color w:val="000000"/>
        </w:rPr>
        <w:t>isotope ratio mass spectrometry (</w:t>
      </w:r>
      <w:r w:rsidR="00B80D54">
        <w:rPr>
          <w:rFonts w:ascii="Times New Roman" w:eastAsia="Times New Roman" w:hAnsi="Times New Roman" w:cs="Times New Roman"/>
          <w:color w:val="000000"/>
        </w:rPr>
        <w:t xml:space="preserve">IRMS;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754BCC4C-4597-4887-9203-A65BC3BB315B&lt;/uuid&gt;&lt;priority&gt;0&lt;/priority&gt;&lt;publications&gt;&lt;publication&gt;&lt;volume&gt;71&lt;/volume&gt;&lt;publication_date&gt;99198800001200000000200000&lt;/publication_date&gt;&lt;startpage&gt;77&lt;/startpage&gt;&lt;title&gt;Sources and mechanisms of formation of gaseous hydrocarbons in sedimentary rocks&lt;/title&gt;&lt;uuid&gt;ACBDCDD2-207D-4834-8343-22CB9A687287&lt;/uuid&gt;&lt;subtype&gt;400&lt;/subtype&gt;&lt;endpage&gt;95&lt;/endpage&gt;&lt;type&gt;400&lt;/type&gt;&lt;url&gt;http://ac.els-cdn.com/0009254188901076/1-s2.0-0009254188901076-main.pdf?_tid=7fe7afc2-5dae-11e6-8842-00000aab0f02&amp;amp;acdnat=1470691653_864499e93c51a81940c7d6356bfcb1e2&lt;/url&gt;&lt;bundle&gt;&lt;publication&gt;&lt;publisher&gt;Elsevier B.V.&lt;/publisher&gt;&lt;title&gt;Chemical Geology&lt;/title&gt;&lt;type&gt;-100&lt;/type&gt;&lt;subtype&gt;-100&lt;/subtype&gt;&lt;uuid&gt;F7CFC46B-F6C5-4C80-AC22-A62F3A95AE48&lt;/uuid&gt;&lt;/publication&gt;&lt;/bundle&gt;&lt;authors&gt;&lt;author&gt;&lt;firstName&gt;E&lt;/firstName&gt;&lt;middleNames&gt;M&lt;/middleNames&gt;&lt;lastName&gt;Galimov&lt;/lastName&gt;&lt;/author&gt;&lt;/authors&gt;&lt;/publication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publication&gt;&lt;volume&gt;24&lt;/volume&gt;&lt;publication_date&gt;99199600001200000000200000&lt;/publication_date&gt;&lt;number&gt;10/11&lt;/number&gt;&lt;startpage&gt;947&lt;/startpage&gt;&lt;title&gt;Empirical carbon isotope/maturity relationships for gases from algal kerogens and terrigenous organic matter, based on dry, open-system pyrolysis&lt;/title&gt;&lt;uuid&gt;3AD79155-6D66-4920-942C-89A9CD602B96&lt;/uuid&gt;&lt;subtype&gt;400&lt;/subtype&gt;&lt;endpage&gt;955&lt;/endpage&gt;&lt;type&gt;400&lt;/type&gt;&lt;url&gt;http://ac.els-cdn.com/S0146638096000903/1-s2.0-S0146638096000903-main.pdf?_tid=a32a9fec-5db0-11e6-9ebc-00000aacb35d&amp;amp;acdnat=1470692571_79fc817044528af5b627103e48d060ed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U&lt;/firstName&gt;&lt;lastName&gt;Berner&lt;/lastName&gt;&lt;/author&gt;&lt;author&gt;&lt;firstName&gt;Eckhard&lt;/firstName&gt;&lt;lastName&gt;Faber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Galimov, 1988; Berner and Faber, 1996; Cramer, 2004)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7143B5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DB018C" w:rsidRPr="00677297">
        <w:rPr>
          <w:rFonts w:ascii="Times New Roman" w:eastAsia="Times New Roman" w:hAnsi="Times New Roman" w:cs="Times New Roman"/>
          <w:color w:val="000000"/>
        </w:rPr>
        <w:t xml:space="preserve">However, </w:t>
      </w:r>
      <w:r w:rsidR="00850E52" w:rsidRPr="000C1085">
        <w:rPr>
          <w:rFonts w:ascii="Times New Roman" w:eastAsia="Times New Roman" w:hAnsi="Times New Roman" w:cs="Times New Roman"/>
          <w:color w:val="000000"/>
        </w:rPr>
        <w:t xml:space="preserve">despite their potential to probe the relationship between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OC</w:t>
      </w:r>
      <w:r w:rsidR="00934CDF" w:rsidRPr="002F351C">
        <w:rPr>
          <w:rFonts w:ascii="Times New Roman" w:eastAsia="Times New Roman" w:hAnsi="Times New Roman" w:cs="Times New Roman"/>
          <w:color w:val="000000"/>
        </w:rPr>
        <w:t xml:space="preserve"> molecular composition,</w:t>
      </w:r>
      <w:r w:rsidR="00850E5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34CDF" w:rsidRPr="002F351C">
        <w:rPr>
          <w:rFonts w:ascii="Times New Roman" w:eastAsia="Times New Roman" w:hAnsi="Times New Roman" w:cs="Times New Roman"/>
          <w:color w:val="000000"/>
        </w:rPr>
        <w:t xml:space="preserve">isotope composition, and </w:t>
      </w:r>
      <w:r w:rsidR="005917AB" w:rsidRPr="002F351C">
        <w:rPr>
          <w:rFonts w:ascii="Times New Roman" w:eastAsia="Times New Roman" w:hAnsi="Times New Roman" w:cs="Times New Roman"/>
          <w:color w:val="000000"/>
        </w:rPr>
        <w:t>thermal reactivity</w:t>
      </w:r>
      <w:r w:rsidR="00850E52" w:rsidRPr="002F351C">
        <w:rPr>
          <w:rFonts w:ascii="Times New Roman" w:eastAsia="Times New Roman" w:hAnsi="Times New Roman" w:cs="Times New Roman"/>
          <w:color w:val="000000"/>
        </w:rPr>
        <w:t xml:space="preserve">, coupled </w:t>
      </w:r>
      <w:r w:rsidR="00382B1D" w:rsidRPr="002F351C">
        <w:rPr>
          <w:rFonts w:ascii="Times New Roman" w:eastAsia="Times New Roman" w:hAnsi="Times New Roman" w:cs="Times New Roman"/>
          <w:color w:val="000000"/>
        </w:rPr>
        <w:t>thermal</w:t>
      </w:r>
      <w:r w:rsidR="00850E52" w:rsidRPr="002F351C">
        <w:rPr>
          <w:rFonts w:ascii="Times New Roman" w:eastAsia="Times New Roman" w:hAnsi="Times New Roman" w:cs="Times New Roman"/>
          <w:color w:val="000000"/>
        </w:rPr>
        <w:t>-isotope methods</w:t>
      </w:r>
      <w:r w:rsidR="002565A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50E52" w:rsidRPr="002F351C">
        <w:rPr>
          <w:rFonts w:ascii="Times New Roman" w:eastAsia="Times New Roman" w:hAnsi="Times New Roman" w:cs="Times New Roman"/>
          <w:color w:val="000000"/>
        </w:rPr>
        <w:t>have found limited use</w:t>
      </w:r>
      <w:r w:rsidR="002565AC" w:rsidRPr="002F351C">
        <w:rPr>
          <w:rFonts w:ascii="Times New Roman" w:eastAsia="Times New Roman" w:hAnsi="Times New Roman" w:cs="Times New Roman"/>
          <w:color w:val="000000"/>
        </w:rPr>
        <w:t xml:space="preserve"> in other fields of organic geochemistry</w:t>
      </w:r>
      <w:r w:rsidR="00850E52" w:rsidRPr="002F351C">
        <w:rPr>
          <w:rFonts w:ascii="Times New Roman" w:eastAsia="Times New Roman" w:hAnsi="Times New Roman" w:cs="Times New Roman"/>
          <w:color w:val="000000"/>
        </w:rPr>
        <w:t>.</w:t>
      </w:r>
      <w:r w:rsidR="006E506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34CDF" w:rsidRPr="002F351C">
        <w:rPr>
          <w:rFonts w:ascii="Times New Roman" w:eastAsia="Times New Roman" w:hAnsi="Times New Roman" w:cs="Times New Roman"/>
          <w:color w:val="000000"/>
        </w:rPr>
        <w:t xml:space="preserve">Still, preliminary studies </w:t>
      </w:r>
      <w:r w:rsidR="0062657A">
        <w:rPr>
          <w:rFonts w:ascii="Times New Roman" w:eastAsia="Times New Roman" w:hAnsi="Times New Roman" w:cs="Times New Roman"/>
          <w:color w:val="000000"/>
        </w:rPr>
        <w:t xml:space="preserve">analyzing </w:t>
      </w:r>
      <w:r w:rsidR="0062657A" w:rsidRPr="000C1085">
        <w:rPr>
          <w:rFonts w:ascii="Times New Roman" w:eastAsia="Times New Roman" w:hAnsi="Times New Roman" w:cs="Times New Roman"/>
          <w:color w:val="000000"/>
        </w:rPr>
        <w:t>environmental samples</w:t>
      </w:r>
      <w:r w:rsidR="0062657A">
        <w:rPr>
          <w:rFonts w:ascii="Times New Roman" w:eastAsia="Times New Roman" w:hAnsi="Times New Roman" w:cs="Times New Roman"/>
          <w:color w:val="000000"/>
        </w:rPr>
        <w:t xml:space="preserve"> such as soils </w:t>
      </w:r>
      <w:r w:rsidR="006E4403">
        <w:rPr>
          <w:rFonts w:ascii="Times New Roman" w:eastAsia="Times New Roman" w:hAnsi="Times New Roman" w:cs="Times New Roman"/>
          <w:color w:val="000000"/>
        </w:rPr>
        <w:t>indicate</w:t>
      </w:r>
      <w:r w:rsidR="006E440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E27BC3" w:rsidRPr="002F351C">
        <w:rPr>
          <w:rFonts w:ascii="Times New Roman" w:eastAsia="Times New Roman" w:hAnsi="Times New Roman" w:cs="Times New Roman"/>
          <w:color w:val="000000"/>
        </w:rPr>
        <w:t xml:space="preserve">that </w:t>
      </w:r>
      <w:r w:rsidR="002D48B3" w:rsidRPr="002F351C">
        <w:rPr>
          <w:rFonts w:ascii="Times New Roman" w:eastAsia="Times New Roman" w:hAnsi="Times New Roman" w:cs="Times New Roman"/>
          <w:color w:val="000000"/>
        </w:rPr>
        <w:t>TG</w:t>
      </w:r>
      <w:r w:rsidR="00934CDF" w:rsidRPr="002F351C">
        <w:rPr>
          <w:rFonts w:ascii="Times New Roman" w:eastAsia="Times New Roman" w:hAnsi="Times New Roman" w:cs="Times New Roman"/>
          <w:color w:val="000000"/>
        </w:rPr>
        <w:t xml:space="preserve"> coupled with </w:t>
      </w:r>
      <w:r w:rsidR="00E27BC3" w:rsidRPr="002F351C">
        <w:rPr>
          <w:rFonts w:ascii="Times New Roman" w:eastAsia="Times New Roman" w:hAnsi="Times New Roman" w:cs="Times New Roman"/>
          <w:color w:val="000000"/>
        </w:rPr>
        <w:t>IRMS</w:t>
      </w:r>
      <w:r w:rsidR="00000B4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67CF9" w:rsidRPr="002F351C">
        <w:rPr>
          <w:rFonts w:ascii="Times New Roman" w:eastAsia="Times New Roman" w:hAnsi="Times New Roman" w:cs="Times New Roman"/>
          <w:color w:val="000000"/>
        </w:rPr>
        <w:t xml:space="preserve">can </w:t>
      </w:r>
      <w:r w:rsidR="00A54AA2" w:rsidRPr="002F351C">
        <w:rPr>
          <w:rFonts w:ascii="Times New Roman" w:eastAsia="Times New Roman" w:hAnsi="Times New Roman" w:cs="Times New Roman"/>
          <w:color w:val="000000"/>
        </w:rPr>
        <w:t>yield</w:t>
      </w:r>
      <w:r w:rsidR="00167CF9" w:rsidRPr="002F351C">
        <w:rPr>
          <w:rFonts w:ascii="Times New Roman" w:eastAsia="Times New Roman" w:hAnsi="Times New Roman" w:cs="Times New Roman"/>
          <w:color w:val="000000"/>
        </w:rPr>
        <w:t xml:space="preserve"> meaningful </w:t>
      </w:r>
      <w:r w:rsidR="001B38E8">
        <w:rPr>
          <w:rFonts w:ascii="Times New Roman" w:eastAsia="Times New Roman" w:hAnsi="Times New Roman" w:cs="Times New Roman"/>
          <w:color w:val="000000"/>
        </w:rPr>
        <w:t xml:space="preserve">trends in </w:t>
      </w:r>
      <w:r w:rsidR="0062657A">
        <w:rPr>
          <w:rFonts w:ascii="Times New Roman" w:eastAsia="Times New Roman" w:hAnsi="Times New Roman" w:cs="Times New Roman"/>
          <w:color w:val="000000"/>
        </w:rPr>
        <w:t>stable-carbon (</w:t>
      </w:r>
      <w:r w:rsidR="0062657A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2657A">
        <w:rPr>
          <w:rFonts w:ascii="Times New Roman" w:eastAsia="Times New Roman" w:hAnsi="Times New Roman" w:cs="Times New Roman"/>
          <w:color w:val="000000"/>
        </w:rPr>
        <w:t xml:space="preserve">C) composition with temperature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(Lopez-Capel et al., 2006</w:t>
      </w:r>
      <w:r w:rsidR="00174E75">
        <w:rPr>
          <w:rFonts w:ascii="Times New Roman" w:eastAsia="Times New Roman" w:hAnsi="Times New Roman" w:cs="Times New Roman"/>
          <w:color w:val="000000"/>
        </w:rPr>
        <w:t>; Lopez-Capel et al. 2008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)</w:t>
      </w:r>
      <w:r w:rsidR="00AD6260" w:rsidRPr="002F351C">
        <w:rPr>
          <w:rFonts w:ascii="Times New Roman" w:eastAsia="Times New Roman" w:hAnsi="Times New Roman" w:cs="Times New Roman"/>
          <w:color w:val="000000"/>
        </w:rPr>
        <w:t>.</w:t>
      </w:r>
      <w:r w:rsidR="00B548E8" w:rsidRPr="002F351C">
        <w:rPr>
          <w:rFonts w:ascii="Times New Roman" w:hAnsi="Times New Roman" w:cs="Times New Roman"/>
        </w:rPr>
        <w:t xml:space="preserve"> </w:t>
      </w:r>
      <w:r w:rsidR="006E506C" w:rsidRPr="00677297">
        <w:rPr>
          <w:rFonts w:ascii="Times New Roman" w:eastAsia="Times New Roman" w:hAnsi="Times New Roman" w:cs="Times New Roman"/>
          <w:color w:val="000000"/>
        </w:rPr>
        <w:t xml:space="preserve">Furthermore, </w:t>
      </w:r>
      <w:r w:rsidR="00174E75">
        <w:rPr>
          <w:rFonts w:ascii="Times New Roman" w:eastAsia="Times New Roman" w:hAnsi="Times New Roman" w:cs="Times New Roman"/>
          <w:color w:val="000000"/>
        </w:rPr>
        <w:t>Szidat et al.</w:t>
      </w:r>
      <w:r w:rsidR="00174E7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74E75">
        <w:rPr>
          <w:rFonts w:ascii="Times New Roman" w:eastAsia="Times New Roman" w:hAnsi="Times New Roman" w:cs="Times New Roman"/>
          <w:color w:val="000000"/>
        </w:rPr>
        <w:t>(</w:t>
      </w:r>
      <w:r w:rsidR="00174E75" w:rsidRPr="002F351C">
        <w:rPr>
          <w:rFonts w:ascii="Times New Roman" w:eastAsia="Times New Roman" w:hAnsi="Times New Roman" w:cs="Times New Roman"/>
          <w:color w:val="000000"/>
        </w:rPr>
        <w:t>2004</w:t>
      </w:r>
      <w:r w:rsidR="00174E75">
        <w:rPr>
          <w:rFonts w:ascii="Times New Roman" w:eastAsia="Times New Roman" w:hAnsi="Times New Roman" w:cs="Times New Roman"/>
          <w:color w:val="000000"/>
        </w:rPr>
        <w:t>)</w:t>
      </w:r>
      <w:r w:rsidR="00174E7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74E75">
        <w:rPr>
          <w:rFonts w:ascii="Times New Roman" w:eastAsia="Times New Roman" w:hAnsi="Times New Roman" w:cs="Times New Roman"/>
          <w:color w:val="000000"/>
        </w:rPr>
        <w:t>and Currie and Kessler</w:t>
      </w:r>
      <w:r w:rsidR="00174E7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74E75">
        <w:rPr>
          <w:rFonts w:ascii="Times New Roman" w:eastAsia="Times New Roman" w:hAnsi="Times New Roman" w:cs="Times New Roman"/>
          <w:color w:val="000000"/>
        </w:rPr>
        <w:t>(</w:t>
      </w:r>
      <w:r w:rsidR="00174E75" w:rsidRPr="002F351C">
        <w:rPr>
          <w:rFonts w:ascii="Times New Roman" w:eastAsia="Times New Roman" w:hAnsi="Times New Roman" w:cs="Times New Roman"/>
          <w:color w:val="000000"/>
        </w:rPr>
        <w:t>2005</w:t>
      </w:r>
      <w:r w:rsidR="00174E75">
        <w:rPr>
          <w:rFonts w:ascii="Times New Roman" w:eastAsia="Times New Roman" w:hAnsi="Times New Roman" w:cs="Times New Roman"/>
          <w:color w:val="000000"/>
        </w:rPr>
        <w:t xml:space="preserve">) </w:t>
      </w:r>
      <w:r w:rsidR="00C90978" w:rsidRPr="000C1085">
        <w:rPr>
          <w:rFonts w:ascii="Times New Roman" w:eastAsia="Times New Roman" w:hAnsi="Times New Roman" w:cs="Times New Roman"/>
          <w:color w:val="000000"/>
        </w:rPr>
        <w:t xml:space="preserve">successfully separated </w:t>
      </w:r>
      <w:r w:rsidR="00C90978" w:rsidRPr="002F351C">
        <w:rPr>
          <w:rFonts w:ascii="Times New Roman" w:eastAsia="Times New Roman" w:hAnsi="Times New Roman" w:cs="Times New Roman"/>
          <w:color w:val="000000"/>
        </w:rPr>
        <w:t>and determined the radiocarbon (</w:t>
      </w:r>
      <w:r w:rsidR="00C90978"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C90978" w:rsidRPr="002F351C">
        <w:rPr>
          <w:rFonts w:ascii="Times New Roman" w:eastAsia="Times New Roman" w:hAnsi="Times New Roman" w:cs="Times New Roman"/>
          <w:color w:val="000000"/>
        </w:rPr>
        <w:t>C) content of organic and elemental (“black”) carbon fractions in aerosols using a stepped-temperature approach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, confirming the possibility that thermal-isotope techniques can be used in tandem with radiocarbon analysis.</w:t>
      </w:r>
    </w:p>
    <w:p w14:paraId="57CC5A68" w14:textId="294805A3" w:rsidR="00B35504" w:rsidRPr="002F351C" w:rsidRDefault="0076233B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Recently, a novel </w:t>
      </w:r>
      <w:r w:rsidR="00C458E6" w:rsidRPr="002F351C">
        <w:rPr>
          <w:rFonts w:ascii="Times New Roman" w:eastAsia="Times New Roman" w:hAnsi="Times New Roman" w:cs="Times New Roman"/>
          <w:color w:val="000000"/>
        </w:rPr>
        <w:t>instrument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has been developed at </w:t>
      </w:r>
      <w:r w:rsidR="00C2619A" w:rsidRPr="002F351C">
        <w:rPr>
          <w:rFonts w:ascii="Times New Roman" w:eastAsia="Times New Roman" w:hAnsi="Times New Roman" w:cs="Times New Roman"/>
          <w:color w:val="000000"/>
        </w:rPr>
        <w:t>NOSAMS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to determine both the </w:t>
      </w:r>
      <w:r w:rsidR="00C521BE" w:rsidRPr="002F351C">
        <w:rPr>
          <w:rFonts w:ascii="Times New Roman" w:eastAsia="Times New Roman" w:hAnsi="Times New Roman" w:cs="Times New Roman"/>
          <w:color w:val="000000"/>
        </w:rPr>
        <w:t xml:space="preserve">stable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="00E5711F" w:rsidRPr="002F351C">
        <w:rPr>
          <w:rFonts w:ascii="Times New Roman" w:eastAsia="Times New Roman" w:hAnsi="Times New Roman" w:cs="Times New Roman"/>
          <w:color w:val="000000"/>
        </w:rPr>
        <w:t>radiocarbon</w:t>
      </w:r>
      <w:r w:rsidR="00BB2AA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isotope composition of evolved gases</w:t>
      </w:r>
      <w:r w:rsidR="00126B09" w:rsidRPr="002F351C">
        <w:rPr>
          <w:rFonts w:ascii="Times New Roman" w:eastAsia="Times New Roman" w:hAnsi="Times New Roman" w:cs="Times New Roman"/>
          <w:color w:val="000000"/>
        </w:rPr>
        <w:t xml:space="preserve"> from environmental sample</w:t>
      </w:r>
      <w:r w:rsidR="006B775A" w:rsidRPr="002F351C">
        <w:rPr>
          <w:rFonts w:ascii="Times New Roman" w:eastAsia="Times New Roman" w:hAnsi="Times New Roman" w:cs="Times New Roman"/>
          <w:color w:val="000000"/>
        </w:rPr>
        <w:t>s</w:t>
      </w:r>
      <w:r w:rsidR="002565A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with increasing temperature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EE3C36FF-CFEA-4DB5-871B-C92DA9CBE8C8&lt;/uuid&gt;&lt;priority&gt;0&lt;/priority&gt;&lt;publications&gt;&lt;publication&gt;&lt;volume&gt;9&lt;/volume&gt;&lt;publication_date&gt;99200800001200000000200000&lt;/publication_date&gt;&lt;number&gt;4&lt;/number&gt;&lt;doi&gt;10.1029/2007GC001816&lt;/doi&gt;&lt;title&gt;Antarctic sediment chronology by programmed</w:instrText>
      </w:r>
      <w:r w:rsidR="00194D57" w:rsidRPr="002F351C">
        <w:rPr>
          <w:rFonts w:ascii="Calibri" w:eastAsia="Calibri" w:hAnsi="Calibri" w:cs="Calibri"/>
          <w:color w:val="000000"/>
        </w:rPr>
        <w:instrText>‐</w:instrText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>temperature pyrolysis: Methodology and data treatment&lt;/title&gt;&lt;uuid&gt;754456F4-7BB3-44B8-90FE-85BAE19AF9CB&lt;/uuid&gt;&lt;subtype&gt;400&lt;/subtype&gt;&lt;publisher&gt;Wiley Online Library&lt;/publisher&gt;&lt;type&gt;400&lt;/type&gt;&lt;url&gt;http://onlinelibrary.wiley.com/doi/10.1029/2007GC001816/full&lt;/url&gt;&lt;bundle&gt;&lt;publication&gt;&lt;title&gt;Geochemistry, Geophysics, Geosystems&lt;/title&gt;&lt;type&gt;-100&lt;/type&gt;&lt;subtype&gt;-100&lt;/subtype&gt;&lt;uuid&gt;1D893995-758D-4D15-A084-641F9A5B5295&lt;/uuid&gt;&lt;/publication&gt;&lt;/bundle&gt;&lt;authors&gt;&lt;author&gt;&lt;firstName&gt;B&lt;/firstName&gt;&lt;middleNames&gt;E&lt;/middleNames&gt;&lt;lastName&gt;Rosenheim&lt;/lastName&gt;&lt;/author&gt;&lt;author&gt;&lt;firstName&gt;Mary&lt;/firstName&gt;&lt;middleNames&gt;Beth&lt;/middleNames&gt;&lt;lastName&gt;Day&lt;/lastName&gt;&lt;/author&gt;&lt;author&gt;&lt;firstName&gt;E&lt;/firstName&gt;&lt;middleNames&gt;W&lt;/middleNames&gt;&lt;lastName&gt;Domack&lt;/lastName&gt;&lt;/author&gt;&lt;author&gt;&lt;firstName&gt;Heather&lt;/firstName&gt;&lt;lastName&gt;Schrum&lt;/lastName&gt;&lt;/author&gt;&lt;author&gt;&lt;firstName&gt;Albert&lt;/firstName&gt;&lt;lastName&gt;Benthien&lt;/lastName&gt;&lt;/author&gt;&lt;author&gt;&lt;firstName&gt;John&lt;/firstName&gt;&lt;middleNames&gt;M&lt;/middleNames&gt;&lt;lastName&gt;Hayes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(Rosenheim et al., 2008)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C458E6" w:rsidRPr="00677297">
        <w:rPr>
          <w:rFonts w:ascii="Times New Roman" w:eastAsia="Times New Roman" w:hAnsi="Times New Roman" w:cs="Times New Roman"/>
          <w:color w:val="000000"/>
        </w:rPr>
        <w:t>This method, termed “Ramped PyrOx” or “RPO</w:t>
      </w:r>
      <w:r w:rsidR="006E4403">
        <w:rPr>
          <w:rFonts w:ascii="Times New Roman" w:eastAsia="Times New Roman" w:hAnsi="Times New Roman" w:cs="Times New Roman"/>
          <w:color w:val="000000"/>
        </w:rPr>
        <w:t>,</w:t>
      </w:r>
      <w:r w:rsidR="00C458E6" w:rsidRPr="00677297">
        <w:rPr>
          <w:rFonts w:ascii="Times New Roman" w:eastAsia="Times New Roman" w:hAnsi="Times New Roman" w:cs="Times New Roman"/>
          <w:color w:val="000000"/>
        </w:rPr>
        <w:t>”</w:t>
      </w:r>
      <w:r w:rsidR="00C458E6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126B09" w:rsidRPr="002F351C">
        <w:rPr>
          <w:rFonts w:ascii="Times New Roman" w:eastAsia="Times New Roman" w:hAnsi="Times New Roman" w:cs="Times New Roman"/>
          <w:color w:val="000000"/>
        </w:rPr>
        <w:t>is increasingly being utilized in a host of environments to understand the relationship between</w:t>
      </w:r>
      <w:r w:rsidR="00BB2AA2" w:rsidRPr="002F351C">
        <w:rPr>
          <w:rFonts w:ascii="Times New Roman" w:eastAsia="Times New Roman" w:hAnsi="Times New Roman" w:cs="Times New Roman"/>
          <w:color w:val="000000"/>
        </w:rPr>
        <w:t xml:space="preserve"> carbon</w:t>
      </w:r>
      <w:r w:rsidR="00126B0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917AB" w:rsidRPr="002F351C">
        <w:rPr>
          <w:rFonts w:ascii="Times New Roman" w:eastAsia="Times New Roman" w:hAnsi="Times New Roman" w:cs="Times New Roman"/>
          <w:color w:val="000000"/>
        </w:rPr>
        <w:t>source,</w:t>
      </w:r>
      <w:r w:rsidR="00382B1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82B1D" w:rsidRPr="004D3EAB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382B1D" w:rsidRPr="00677297">
        <w:rPr>
          <w:rFonts w:ascii="Times New Roman" w:eastAsia="Times New Roman" w:hAnsi="Times New Roman" w:cs="Times New Roman"/>
          <w:color w:val="000000"/>
        </w:rPr>
        <w:t xml:space="preserve">C </w:t>
      </w:r>
      <w:r w:rsidR="0062657A">
        <w:rPr>
          <w:rFonts w:ascii="Times New Roman" w:eastAsia="Times New Roman" w:hAnsi="Times New Roman" w:cs="Times New Roman"/>
          <w:color w:val="000000"/>
        </w:rPr>
        <w:t>content</w:t>
      </w:r>
      <w:r w:rsidR="005917AB" w:rsidRPr="000C1085">
        <w:rPr>
          <w:rFonts w:ascii="Times New Roman" w:eastAsia="Times New Roman" w:hAnsi="Times New Roman" w:cs="Times New Roman"/>
          <w:color w:val="000000"/>
        </w:rPr>
        <w:t>, and thermal reactivity</w:t>
      </w:r>
      <w:r w:rsidR="00E5711F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26B09" w:rsidRPr="002F351C">
        <w:rPr>
          <w:rFonts w:ascii="Times New Roman" w:eastAsia="Times New Roman" w:hAnsi="Times New Roman" w:cs="Times New Roman"/>
          <w:color w:val="000000"/>
        </w:rPr>
        <w:t>(</w:t>
      </w:r>
      <w:r w:rsidR="00126B09" w:rsidRPr="002F351C">
        <w:rPr>
          <w:rFonts w:ascii="Times New Roman" w:eastAsia="Times New Roman" w:hAnsi="Times New Roman" w:cs="Times New Roman"/>
          <w:i/>
          <w:color w:val="000000"/>
        </w:rPr>
        <w:t>e.g.</w:t>
      </w:r>
      <w:r w:rsidR="00126B0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32ADC7CD-91A7-4C0E-AD52-8391D5E6C080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publication&gt;&lt;uuid&gt;420C34E7-E0F3-4F84-9507-5B2BA2816735&lt;/uuid&gt;&lt;volume&gt;27&lt;/volume&gt;&lt;doi&gt;10.1002/gbc.20018&lt;/doi&gt;&lt;subtitle&gt;POC AGE STRUCTURE IN THE MISSISSIPPI RIVER&lt;/subtitle&gt;&lt;startpage&gt;154&lt;/startpage&gt;&lt;publication_date&gt;99201302261200000000222000&lt;/publication_date&gt;&lt;url&gt;http://doi.wiley.com/10.1002/gbc.20018&lt;/url&gt;&lt;type&gt;400&lt;/type&gt;&lt;title&gt;River discharge influences on particulate organic carbon age structure in the Mississippi/Atchafalaya River System&lt;/title&gt;&lt;number&gt;1&lt;/number&gt;&lt;subtype&gt;400&lt;/subtype&gt;&lt;endpage&gt;166&lt;/endpage&gt;&lt;bundle&gt;&lt;publication&gt;&lt;title&gt;Global Biogeochemical Cycles&lt;/title&gt;&lt;type&gt;-100&lt;/type&gt;&lt;subtype&gt;-100&lt;/subtype&gt;&lt;uuid&gt;2AD7DF91-7384-4AA5-9D74-319EB4007154&lt;/uuid&gt;&lt;/publication&gt;&lt;/bundle&gt;&lt;authors&gt;&lt;author&gt;&lt;firstName&gt;B&lt;/firstName&gt;&lt;middleNames&gt;E&lt;/middleNames&gt;&lt;lastName&gt;Rosenheim&lt;/lastName&gt;&lt;/author&gt;&lt;author&gt;&lt;firstName&gt;Kimberly&lt;/firstName&gt;&lt;middleNames&gt;M&lt;/middleNames&gt;&lt;lastName&gt;Roe&lt;/lastName&gt;&lt;/author&gt;&lt;author&gt;&lt;firstName&gt;Brian&lt;/firstName&gt;&lt;middleNames&gt;J&lt;/middleNames&gt;&lt;lastName&gt;Roberts&lt;/lastName&gt;&lt;/author&gt;&lt;author&gt;&lt;firstName&gt;Alexander&lt;/firstName&gt;&lt;middleNames&gt;S&lt;/middleNames&gt;&lt;lastName&gt;Kolker&lt;/lastName&gt;&lt;/author&gt;&lt;author&gt;&lt;firstName&gt;Mead&lt;/firstName&gt;&lt;middleNames&gt;A&lt;/middleNames&gt;&lt;lastName&gt;Allison&lt;/lastName&gt;&lt;/author&gt;&lt;author&gt;&lt;firstName&gt;Karen&lt;/firstName&gt;&lt;middleNames&gt;H&lt;/middleNames&gt;&lt;lastName&gt;Johannesson&lt;/lastName&gt;&lt;/author&gt;&lt;/authors&gt;&lt;/publication&gt;&lt;publication&gt;&lt;volume&gt;41&lt;/volume&gt;&lt;publication_date&gt;99201400001200000000200000&lt;/publication_date&gt;&lt;doi&gt;10.1002/(ISSN)1944-8007&lt;/doi&gt;&lt;startpage&gt;3117&lt;/startpage&gt;&lt;title&gt;Evidence for permafrost thaw and transport from an Alaskan North Slope watershed&lt;/title&gt;&lt;uuid&gt;BD18447A-435E-49CC-B073-913A62A0966B&lt;/uuid&gt;&lt;subtype&gt;400&lt;/subtype&gt;&lt;endpage&gt;3126&lt;/endpage&gt;&lt;type&gt;400&lt;/type&gt;&lt;url&gt;http://onlinelibrary.wiley.com/doi/10.1002/2014GL059514/ful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K&lt;/firstName&gt;&lt;middleNames&gt;M&lt;/middleNames&gt;&lt;lastName&gt;Schreiner&lt;/lastName&gt;&lt;/author&gt;&lt;author&gt;&lt;firstName&gt;T&lt;/firstName&gt;&lt;middleNames&gt;S&lt;/middleNames&gt;&lt;lastName&gt;Bianchi&lt;/lastName&gt;&lt;/author&gt;&lt;author&gt;&lt;firstName&gt;B&lt;/firstName&gt;&lt;middleNames&gt;E&lt;/middleNames&gt;&lt;lastName&gt;Rosenheim&lt;/lastName&gt;&lt;/author&gt;&lt;/authors&gt;&lt;/publication&gt;&lt;publication&gt;&lt;volume&gt;55&lt;/volume&gt;&lt;publication_date&gt;99201300001200000000200000&lt;/publication_date&gt;&lt;number&gt;2-3&lt;/number&gt;&lt;startpage&gt;1077&lt;/startpage&gt;&lt;title&gt;Distribution of radiocarbon ages in soil organic matter by thermal fractionation&lt;/title&gt;&lt;uuid&gt;BAECB889-1199-49B7-86D2-35F87A22EA1C&lt;/uuid&gt;&lt;subtype&gt;400&lt;/subtype&gt;&lt;endpage&gt;1083&lt;/endpage&gt;&lt;type&gt;400&lt;/type&gt;&lt;url&gt;http://search.ebscohost.com/login.aspx?direct=true&amp;amp;profile=ehost&amp;amp;scope=site&amp;amp;authtype=crawler&amp;amp;jrnl=00338222&amp;amp;AN=90644704&amp;amp;h=ZzLkQD4GhZIjEkVbcN%2Fm3Abaqj%2Bf2AkYx54Twt%2B88c3dMrnBzPjxB1LqbyQ%2Fi7Q7UO%2B0QsyejOTpK7ItprL9jA%3D%3D&amp;amp;crl=c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lain&lt;/firstName&gt;&lt;middleNames&gt;F&lt;/middleNames&gt;&lt;lastName&gt;Plante&lt;/lastName&gt;&lt;/author&gt;&lt;author&gt;&lt;firstName&gt;Steven&lt;/firstName&gt;&lt;middleNames&gt;R&lt;/middleNames&gt;&lt;lastName&gt;Beaupré&lt;/lastName&gt;&lt;/author&gt;&lt;author&gt;&lt;firstName&gt;M&lt;/firstName&gt;&lt;middleNames&gt;L&lt;/middleNames&gt;&lt;lastName&gt;Roberts&lt;/lastName&gt;&lt;/author&gt;&lt;author&gt;&lt;firstName&gt;W&lt;/firstName&gt;&lt;middleNames&gt;T&lt;/middleNames&gt;&lt;lastName&gt;Baisden&lt;/lastName&gt;&lt;/author&gt;&lt;/authors&gt;&lt;/publication&gt;&lt;publication&gt;&lt;volume&gt;42&lt;/volume&gt;&lt;publication_date&gt;99201510191200000000222000&lt;/publication_date&gt;&lt;doi&gt;10.1002/(ISSN)1944-8007&lt;/doi&gt;&lt;startpage&gt;7983&lt;/startpage&gt;&lt;title&gt;Paleoreconstruction of organic carbon inputs to an oxbow lake in the Mississippi River watershed: Effects of dam construction and land use change on regional inputs&lt;/title&gt;&lt;uuid&gt;60C46CC5-A39E-4CEE-9873-B1ED5A589E75&lt;/uuid&gt;&lt;subtype&gt;400&lt;/subtype&gt;&lt;endpage&gt;7991&lt;/endpage&gt;&lt;type&gt;400&lt;/type&gt;&lt;url&gt;http://www.readcube.com/articles/10.1002/2015GL065595?tracking_referrer=onlinelibrary.wiley.com&amp;amp;purchase_referrer=scholar.google.com&amp;amp;publisher=wiley&amp;amp;access_api=1&amp;amp;parent_url=http:%2F%2Fonlinelibrary.wiley.com%2Fdoi%2F10.1002%2F2015GL065595%2Fepdf&amp;amp;preview=1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T&lt;/firstName&gt;&lt;middleNames&gt;S&lt;/middleNames&gt;&lt;lastName&gt;Bianchi&lt;/lastName&gt;&lt;/author&gt;&lt;author&gt;&lt;firstName&gt;Valier&lt;/firstName&gt;&lt;middleNames&gt;V&lt;/middleNames&gt;&lt;lastName&gt;Galy&lt;/lastName&gt;&lt;/author&gt;&lt;author&gt;&lt;firstName&gt;B&lt;/firstName&gt;&lt;middleNames&gt;E&lt;/middleNames&gt;&lt;lastName&gt;Rosenheim&lt;/lastName&gt;&lt;/author&gt;&lt;author&gt;&lt;firstName&gt;Michael&lt;/firstName&gt;&lt;lastName&gt;Shields&lt;/lastName&gt;&lt;/author&gt;&lt;author&gt;&lt;firstName&gt;Xingqian&lt;/firstName&gt;&lt;lastName&gt;Cui&lt;/lastName&gt;&lt;/author&gt;&lt;author&gt;&lt;nonDroppingParticle&gt;Van&lt;/nonDroppingParticle&gt;&lt;firstName&gt;Peter&lt;/firstName&gt;&lt;lastName&gt;Metre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 xml:space="preserve">Rosenheim and Galy, 2012; </w:t>
      </w:r>
      <w:r w:rsidR="00377A80" w:rsidRPr="000C1085">
        <w:rPr>
          <w:rFonts w:ascii="Times New Roman" w:hAnsi="Times New Roman" w:cs="Times New Roman"/>
        </w:rPr>
        <w:t xml:space="preserve">Plante et al., 2013; Rosenheim </w:t>
      </w:r>
      <w:r w:rsidR="00194D57" w:rsidRPr="000C1085">
        <w:rPr>
          <w:rFonts w:ascii="Times New Roman" w:hAnsi="Times New Roman" w:cs="Times New Roman"/>
        </w:rPr>
        <w:t>et al., 2013</w:t>
      </w:r>
      <w:r w:rsidR="00377A80" w:rsidRPr="002F351C">
        <w:rPr>
          <w:rFonts w:ascii="Times New Roman" w:hAnsi="Times New Roman" w:cs="Times New Roman"/>
        </w:rPr>
        <w:t>b</w:t>
      </w:r>
      <w:r w:rsidR="00194D57" w:rsidRPr="002F351C">
        <w:rPr>
          <w:rFonts w:ascii="Times New Roman" w:hAnsi="Times New Roman" w:cs="Times New Roman"/>
        </w:rPr>
        <w:t>; Schreiner et al., 2014; Bianchi et al., 2015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126B09" w:rsidRPr="00677297">
        <w:rPr>
          <w:rFonts w:ascii="Times New Roman" w:eastAsia="Times New Roman" w:hAnsi="Times New Roman" w:cs="Times New Roman"/>
          <w:color w:val="000000"/>
        </w:rPr>
        <w:t>)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. </w:t>
      </w:r>
      <w:r w:rsidR="00053DB1" w:rsidRPr="00677297">
        <w:rPr>
          <w:rFonts w:ascii="Times New Roman" w:eastAsia="Times New Roman" w:hAnsi="Times New Roman" w:cs="Times New Roman"/>
          <w:color w:val="000000"/>
        </w:rPr>
        <w:t xml:space="preserve">However, a complete understanding of isotope fractionation </w:t>
      </w:r>
      <w:r w:rsidR="00053DB1" w:rsidRPr="002F351C">
        <w:rPr>
          <w:rFonts w:ascii="Times New Roman" w:eastAsia="Times New Roman" w:hAnsi="Times New Roman" w:cs="Times New Roman"/>
          <w:color w:val="000000"/>
        </w:rPr>
        <w:t xml:space="preserve">within the RPO instrument is </w:t>
      </w:r>
      <w:r w:rsidR="003C0E7E">
        <w:rPr>
          <w:rFonts w:ascii="Times New Roman" w:eastAsia="Times New Roman" w:hAnsi="Times New Roman" w:cs="Times New Roman"/>
          <w:color w:val="000000"/>
        </w:rPr>
        <w:t>currently</w:t>
      </w:r>
      <w:r w:rsidR="00053DB1" w:rsidRPr="002F351C">
        <w:rPr>
          <w:rFonts w:ascii="Times New Roman" w:eastAsia="Times New Roman" w:hAnsi="Times New Roman" w:cs="Times New Roman"/>
          <w:color w:val="000000"/>
        </w:rPr>
        <w:t xml:space="preserve"> lacking</w:t>
      </w:r>
      <w:r w:rsidR="00053DB1" w:rsidRPr="00677297">
        <w:rPr>
          <w:rFonts w:ascii="Times New Roman" w:eastAsia="Times New Roman" w:hAnsi="Times New Roman" w:cs="Times New Roman"/>
          <w:color w:val="000000"/>
        </w:rPr>
        <w:t xml:space="preserve">, hindering our ability to 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accurately </w:t>
      </w:r>
      <w:r w:rsidR="00053DB1" w:rsidRPr="00677297">
        <w:rPr>
          <w:rFonts w:ascii="Times New Roman" w:eastAsia="Times New Roman" w:hAnsi="Times New Roman" w:cs="Times New Roman"/>
          <w:color w:val="000000"/>
        </w:rPr>
        <w:t>interpret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 </w:t>
      </w:r>
      <w:r w:rsidR="001B38E8">
        <w:rPr>
          <w:rFonts w:ascii="Times New Roman" w:eastAsia="Times New Roman" w:hAnsi="Times New Roman" w:cs="Times New Roman"/>
          <w:color w:val="000000"/>
        </w:rPr>
        <w:t xml:space="preserve">evolved-gas </w:t>
      </w:r>
      <w:r w:rsidR="00053DB1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C composition as a </w:t>
      </w:r>
      <w:r w:rsidR="00053DB1">
        <w:rPr>
          <w:rFonts w:ascii="Times New Roman" w:eastAsia="Times New Roman" w:hAnsi="Times New Roman" w:cs="Times New Roman"/>
          <w:color w:val="000000"/>
        </w:rPr>
        <w:lastRenderedPageBreak/>
        <w:t xml:space="preserve">carbon source tracer. </w:t>
      </w:r>
      <w:r w:rsidR="00EC4635">
        <w:rPr>
          <w:rFonts w:ascii="Times New Roman" w:eastAsia="Times New Roman" w:hAnsi="Times New Roman" w:cs="Times New Roman"/>
          <w:color w:val="000000"/>
        </w:rPr>
        <w:t xml:space="preserve">Additionally, RPO </w:t>
      </w:r>
      <w:r w:rsidR="003C0E7E">
        <w:rPr>
          <w:rFonts w:ascii="Times New Roman" w:eastAsia="Times New Roman" w:hAnsi="Times New Roman" w:cs="Times New Roman"/>
          <w:color w:val="000000"/>
        </w:rPr>
        <w:t>analysis</w:t>
      </w:r>
      <w:r w:rsidR="00EC4635">
        <w:rPr>
          <w:rFonts w:ascii="Times New Roman" w:eastAsia="Times New Roman" w:hAnsi="Times New Roman" w:cs="Times New Roman"/>
          <w:color w:val="000000"/>
        </w:rPr>
        <w:t xml:space="preserve"> show</w:t>
      </w:r>
      <w:r w:rsidR="003C0E7E">
        <w:rPr>
          <w:rFonts w:ascii="Times New Roman" w:eastAsia="Times New Roman" w:hAnsi="Times New Roman" w:cs="Times New Roman"/>
          <w:color w:val="000000"/>
        </w:rPr>
        <w:t>s</w:t>
      </w:r>
      <w:r w:rsidR="00EC4635">
        <w:rPr>
          <w:rFonts w:ascii="Times New Roman" w:eastAsia="Times New Roman" w:hAnsi="Times New Roman" w:cs="Times New Roman"/>
          <w:color w:val="000000"/>
        </w:rPr>
        <w:t xml:space="preserve"> promise for improving</w:t>
      </w:r>
      <w:r w:rsidR="00F6771E" w:rsidRPr="002F351C">
        <w:rPr>
          <w:rFonts w:ascii="Times New Roman" w:eastAsia="Times New Roman" w:hAnsi="Times New Roman" w:cs="Times New Roman"/>
          <w:color w:val="000000"/>
        </w:rPr>
        <w:t xml:space="preserve"> age-model constraints</w:t>
      </w:r>
      <w:r w:rsidR="00F6327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C0E7E">
        <w:rPr>
          <w:rFonts w:ascii="Times New Roman" w:eastAsia="Times New Roman" w:hAnsi="Times New Roman" w:cs="Times New Roman"/>
          <w:color w:val="000000"/>
        </w:rPr>
        <w:t>on</w:t>
      </w:r>
      <w:r w:rsidR="003C0E7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327A" w:rsidRPr="002F351C">
        <w:rPr>
          <w:rFonts w:ascii="Times New Roman" w:eastAsia="Times New Roman" w:hAnsi="Times New Roman" w:cs="Times New Roman"/>
          <w:color w:val="000000"/>
        </w:rPr>
        <w:t>carbonate-free sediments</w:t>
      </w:r>
      <w:r w:rsidR="00F6771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5DA62763-AFAC-4135-81A5-2385F2ABF60C&lt;/uuid&gt;&lt;priority&gt;0&lt;/priority&gt;&lt;publications&gt;&lt;publication&gt;&lt;volume&gt;55&lt;/volume&gt;&lt;publication_date&gt;99201300001200000000200000&lt;/publication_date&gt;&lt;startpage&gt;115&lt;/startpage&gt;&lt;title&gt;Improving Antarctic sediment 14C dating using ramped pyrolysis: an example from the Hugo Island 1 Trough 2&lt;/title&gt;&lt;uuid&gt;20400D09-FCDA-4ADC-9B76-BE2B338B1542&lt;/uuid&gt;&lt;subtype&gt;400&lt;/subtype&gt;&lt;endpage&gt;126&lt;/endpage&gt;&lt;type&gt;400&lt;/type&gt;&lt;url&gt;ftp://ftp.iod.ucsd.edu/mcape/Maria_2013_Chile/Vernet_MyDocuments_local/LarsenB/Publications/Domack/Rosenheimetal_20121030_submission.pdf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B&lt;/firstName&gt;&lt;middleNames&gt;E&lt;/middleNames&gt;&lt;lastName&gt;Rosenheim&lt;/lastName&gt;&lt;/author&gt;&lt;author&gt;&lt;firstName&gt;E&lt;/firstName&gt;&lt;middleNames&gt;W&lt;/middleNames&gt;&lt;lastName&gt;Domack&lt;/lastName&gt;&lt;/author&gt;&lt;author&gt;&lt;firstName&gt;J&lt;/firstName&gt;&lt;middleNames&gt;A&lt;/middleNames&gt;&lt;lastName&gt;Santoro&lt;/lastName&gt;&lt;/author&gt;&lt;author&gt;&lt;firstName&gt;M&lt;/firstName&gt;&lt;lastName&gt;Gunter&lt;/lastName&gt;&lt;/author&gt;&lt;/authors&gt;&lt;/publication&gt;&lt;publication&gt;&lt;volume&gt;26&lt;/volume&gt;&lt;publication_date&gt;99201601081200000000222000&lt;/publication_date&gt;&lt;number&gt;2&lt;/number&gt;&lt;doi&gt;10.1177/0959683615608688&lt;/doi&gt;&lt;startpage&gt;265&lt;/startpage&gt;&lt;title&gt;Sediment chronology in Antarctic deglacial sediments: Reconciling organic carbon 14C ages to carbonate 14C ages using Ramped PyrOx&lt;/title&gt;&lt;uuid&gt;2EDA2A2E-835E-45FF-9F37-F961E118AB6B&lt;/uuid&gt;&lt;subtype&gt;400&lt;/subtype&gt;&lt;endpage&gt;273&lt;/endpage&gt;&lt;type&gt;400&lt;/type&gt;&lt;url&gt;http://hol.sagepub.com/cgi/doi/10.1177/0959683615608688&lt;/url&gt;&lt;bundle&gt;&lt;publication&gt;&lt;title&gt;The Holocene&lt;/title&gt;&lt;type&gt;-100&lt;/type&gt;&lt;subtype&gt;-100&lt;/subtype&gt;&lt;uuid&gt;9E7F8A64-730C-4D9A-96B6-5406ED121857&lt;/uuid&gt;&lt;/publication&gt;&lt;/bundle&gt;&lt;authors&gt;&lt;author&gt;&lt;firstName&gt;C&lt;/firstName&gt;&lt;lastName&gt;Subt&lt;/lastName&gt;&lt;/author&gt;&lt;author&gt;&lt;firstName&gt;K&lt;/firstName&gt;&lt;middleNames&gt;A&lt;/middleNames&gt;&lt;lastName&gt;Fangman&lt;/lastName&gt;&lt;/author&gt;&lt;author&gt;&lt;firstName&gt;J&lt;/firstName&gt;&lt;middleNames&gt;S&lt;/middleNames&gt;&lt;lastName&gt;Welln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377A80" w:rsidRPr="00677297">
        <w:rPr>
          <w:rFonts w:ascii="Times New Roman" w:hAnsi="Times New Roman" w:cs="Times New Roman"/>
        </w:rPr>
        <w:t>(Rosenhei</w:t>
      </w:r>
      <w:r w:rsidR="00377A80" w:rsidRPr="000C1085">
        <w:rPr>
          <w:rFonts w:ascii="Times New Roman" w:hAnsi="Times New Roman" w:cs="Times New Roman"/>
        </w:rPr>
        <w:t xml:space="preserve">m </w:t>
      </w:r>
      <w:r w:rsidR="00194D57" w:rsidRPr="000C1085">
        <w:rPr>
          <w:rFonts w:ascii="Times New Roman" w:hAnsi="Times New Roman" w:cs="Times New Roman"/>
        </w:rPr>
        <w:t>et al., 2013</w:t>
      </w:r>
      <w:r w:rsidR="00377A80" w:rsidRPr="002F351C">
        <w:rPr>
          <w:rFonts w:ascii="Times New Roman" w:hAnsi="Times New Roman" w:cs="Times New Roman"/>
        </w:rPr>
        <w:t>a</w:t>
      </w:r>
      <w:r w:rsidR="00194D57" w:rsidRPr="002F351C">
        <w:rPr>
          <w:rFonts w:ascii="Times New Roman" w:hAnsi="Times New Roman" w:cs="Times New Roman"/>
        </w:rPr>
        <w:t>; Subt et al., 2016)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053DB1">
        <w:rPr>
          <w:rFonts w:ascii="Times New Roman" w:eastAsia="Times New Roman" w:hAnsi="Times New Roman" w:cs="Times New Roman"/>
          <w:color w:val="000000"/>
        </w:rPr>
        <w:t xml:space="preserve">, although this application requires that </w:t>
      </w:r>
      <w:r w:rsidR="001B38E8">
        <w:rPr>
          <w:rFonts w:ascii="Times New Roman" w:eastAsia="Times New Roman" w:hAnsi="Times New Roman" w:cs="Times New Roman"/>
          <w:color w:val="000000"/>
        </w:rPr>
        <w:t>contaminant (“</w:t>
      </w:r>
      <w:r w:rsidR="00053DB1">
        <w:rPr>
          <w:rFonts w:ascii="Times New Roman" w:eastAsia="Times New Roman" w:hAnsi="Times New Roman" w:cs="Times New Roman"/>
          <w:color w:val="000000"/>
        </w:rPr>
        <w:t>blank</w:t>
      </w:r>
      <w:r w:rsidR="001B38E8">
        <w:rPr>
          <w:rFonts w:ascii="Times New Roman" w:eastAsia="Times New Roman" w:hAnsi="Times New Roman" w:cs="Times New Roman"/>
          <w:color w:val="000000"/>
        </w:rPr>
        <w:t>”) carbon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 contributions and </w:t>
      </w:r>
      <w:r w:rsidR="00053DB1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053DB1">
        <w:rPr>
          <w:rFonts w:ascii="Times New Roman" w:eastAsia="Times New Roman" w:hAnsi="Times New Roman" w:cs="Times New Roman"/>
          <w:color w:val="000000"/>
        </w:rPr>
        <w:t>C mass balance are well constrained.</w:t>
      </w:r>
      <w:r w:rsidR="008557E8">
        <w:rPr>
          <w:rFonts w:ascii="Times New Roman" w:eastAsia="Times New Roman" w:hAnsi="Times New Roman" w:cs="Times New Roman"/>
          <w:color w:val="000000"/>
        </w:rPr>
        <w:t xml:space="preserve"> </w:t>
      </w:r>
      <w:r w:rsidR="00B548E8" w:rsidRPr="000C1085">
        <w:rPr>
          <w:rFonts w:ascii="Times New Roman" w:eastAsia="Times New Roman" w:hAnsi="Times New Roman" w:cs="Times New Roman"/>
          <w:color w:val="000000"/>
        </w:rPr>
        <w:t xml:space="preserve">Therefore, </w:t>
      </w:r>
      <w:r w:rsidR="00570D00" w:rsidRPr="002F351C">
        <w:rPr>
          <w:rFonts w:ascii="Times New Roman" w:eastAsia="Times New Roman" w:hAnsi="Times New Roman" w:cs="Times New Roman"/>
          <w:color w:val="000000"/>
        </w:rPr>
        <w:t>the aim of this study is to</w:t>
      </w:r>
      <w:r w:rsidR="000374A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investigate</w:t>
      </w:r>
      <w:r w:rsidR="00B35504" w:rsidRPr="002F351C">
        <w:rPr>
          <w:rFonts w:ascii="Times New Roman" w:eastAsia="Times New Roman" w:hAnsi="Times New Roman" w:cs="Times New Roman"/>
          <w:color w:val="000000"/>
        </w:rPr>
        <w:t xml:space="preserve"> the blank carbon contribution, isotope mass balance, and kinetic </w:t>
      </w:r>
      <w:r w:rsidR="006A33CA">
        <w:rPr>
          <w:rFonts w:ascii="Times New Roman" w:eastAsia="Times New Roman" w:hAnsi="Times New Roman" w:cs="Times New Roman"/>
          <w:color w:val="000000"/>
        </w:rPr>
        <w:t>fractionation</w:t>
      </w:r>
      <w:r w:rsidR="00B3550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327A" w:rsidRPr="002F351C">
        <w:rPr>
          <w:rFonts w:ascii="Times New Roman" w:eastAsia="Times New Roman" w:hAnsi="Times New Roman" w:cs="Times New Roman"/>
          <w:color w:val="000000"/>
        </w:rPr>
        <w:t>within the RPO instrument</w:t>
      </w:r>
      <w:r w:rsidR="00C2619A" w:rsidRPr="002F351C">
        <w:rPr>
          <w:rFonts w:ascii="Times New Roman" w:eastAsia="Times New Roman" w:hAnsi="Times New Roman" w:cs="Times New Roman"/>
          <w:color w:val="000000"/>
        </w:rPr>
        <w:t xml:space="preserve"> located at NOSAMS</w:t>
      </w:r>
      <w:r w:rsidR="00F6327A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55B531A7" w14:textId="77777777" w:rsidR="00C458E6" w:rsidRPr="002F351C" w:rsidRDefault="00C458E6" w:rsidP="00D808F2">
      <w:pPr>
        <w:rPr>
          <w:rFonts w:ascii="Times New Roman" w:eastAsia="Times New Roman" w:hAnsi="Times New Roman" w:cs="Times New Roman"/>
          <w:color w:val="000000"/>
        </w:rPr>
      </w:pPr>
    </w:p>
    <w:p w14:paraId="233EC6C3" w14:textId="54A15692" w:rsidR="007E64DD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Analytical Setup</w:t>
      </w:r>
    </w:p>
    <w:p w14:paraId="02496481" w14:textId="77777777" w:rsidR="00D808F2" w:rsidRPr="002F351C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3A5BDA51" w14:textId="7BAF6F37" w:rsidR="00385854" w:rsidRPr="002F351C" w:rsidRDefault="0012180E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A915B1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FF74D1" w:rsidRPr="002F351C">
        <w:rPr>
          <w:rFonts w:ascii="Times New Roman" w:eastAsia="Times New Roman" w:hAnsi="Times New Roman" w:cs="Times New Roman"/>
          <w:color w:val="000000"/>
        </w:rPr>
        <w:t>NOSAMS RPO instrumental design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327A" w:rsidRPr="002F351C">
        <w:rPr>
          <w:rFonts w:ascii="Times New Roman" w:eastAsia="Times New Roman" w:hAnsi="Times New Roman" w:cs="Times New Roman"/>
          <w:color w:val="000000"/>
        </w:rPr>
        <w:t>is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originally described in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B4102523-57C1-43B3-9609-BF0A339DF235&lt;/uuid&gt;&lt;priority&gt;0&lt;/priority&gt;&lt;publications&gt;&lt;publication&gt;&lt;volume&gt;9&lt;/volume&gt;&lt;publication_date&gt;99200800001200000000200000&lt;/publication_date&gt;&lt;number&gt;4&lt;/number&gt;&lt;doi&gt;10.1029/2007GC001816&lt;/doi&gt;&lt;title&gt;Antarctic sediment chronology by programmed</w:instrText>
      </w:r>
      <w:r w:rsidR="00194D57" w:rsidRPr="002F351C">
        <w:rPr>
          <w:rFonts w:ascii="Calibri" w:eastAsia="Calibri" w:hAnsi="Calibri" w:cs="Calibri"/>
          <w:color w:val="000000"/>
        </w:rPr>
        <w:instrText>‐</w:instrText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>temperature pyrolysis: Methodology and data treatment&lt;/title&gt;&lt;uuid&gt;754456F4-7BB3-44B8-90FE-85BAE19AF9CB&lt;/uuid&gt;&lt;subtype&gt;400&lt;/subtype&gt;&lt;publisher&gt;Wiley Online Library&lt;/publisher&gt;&lt;type&gt;400&lt;/type&gt;&lt;url&gt;http://onlinelibrary.wiley.com/doi/10.1029/2007GC001816/full&lt;/url&gt;&lt;bundle&gt;&lt;publication&gt;&lt;title&gt;Geochemistry, Geophysics, Geosystems&lt;/title&gt;&lt;type&gt;-100&lt;/type&gt;&lt;subtype&gt;-100&lt;/subtype&gt;&lt;uuid&gt;1D893995-758D-4D15-A084-641F9A5B5295&lt;/uuid&gt;&lt;/publication&gt;&lt;/bundle&gt;&lt;authors&gt;&lt;author&gt;&lt;firstName&gt;B&lt;/firstName&gt;&lt;middleNames&gt;E&lt;/middleNames&gt;&lt;lastName&gt;Rosenheim&lt;/lastName&gt;&lt;/author&gt;&lt;author&gt;&lt;firstName&gt;Mary&lt;/firstName&gt;&lt;middleNames&gt;Beth&lt;/middleNames&gt;&lt;lastName&gt;Day&lt;/lastName&gt;&lt;/author&gt;&lt;author&gt;&lt;firstName&gt;E&lt;/firstName&gt;&lt;middleNames&gt;W&lt;/middleNames&gt;&lt;lastName&gt;Domack&lt;/lastName&gt;&lt;/author&gt;&lt;author&gt;&lt;firstName&gt;Heather&lt;/firstName&gt;&lt;lastName&gt;Schrum&lt;/lastName&gt;&lt;/author&gt;&lt;author&gt;&lt;firstName&gt;Albert&lt;/firstName&gt;&lt;lastName&gt;Benthien&lt;/lastName&gt;&lt;/author&gt;&lt;author&gt;&lt;firstName&gt;John&lt;/firstName&gt;&lt;middleNames&gt;M&lt;/middleNames&gt;&lt;lastName&gt;Hayes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 xml:space="preserve">Rosenheim et al. </w:t>
      </w:r>
      <w:r w:rsidR="00FB113B" w:rsidRPr="000C1085">
        <w:rPr>
          <w:rFonts w:ascii="Times New Roman" w:hAnsi="Times New Roman" w:cs="Times New Roman"/>
        </w:rPr>
        <w:t>(</w:t>
      </w:r>
      <w:r w:rsidR="00194D57" w:rsidRPr="004B79B7">
        <w:rPr>
          <w:rFonts w:ascii="Times New Roman" w:hAnsi="Times New Roman" w:cs="Times New Roman"/>
        </w:rPr>
        <w:t>2008)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2217F2" w:rsidRPr="00677297">
        <w:rPr>
          <w:rFonts w:ascii="Times New Roman" w:eastAsia="Times New Roman" w:hAnsi="Times New Roman" w:cs="Times New Roman"/>
          <w:color w:val="000000"/>
        </w:rPr>
        <w:t xml:space="preserve"> and has since been modified </w:t>
      </w:r>
      <w:r w:rsidR="008E3F3A" w:rsidRPr="00677297">
        <w:rPr>
          <w:rFonts w:ascii="Times New Roman" w:eastAsia="Times New Roman" w:hAnsi="Times New Roman" w:cs="Times New Roman"/>
          <w:color w:val="000000"/>
        </w:rPr>
        <w:t>to</w:t>
      </w:r>
      <w:r w:rsidR="002217F2" w:rsidRPr="000C1085">
        <w:rPr>
          <w:rFonts w:ascii="Times New Roman" w:eastAsia="Times New Roman" w:hAnsi="Times New Roman" w:cs="Times New Roman"/>
          <w:color w:val="000000"/>
        </w:rPr>
        <w:t xml:space="preserve"> lower </w:t>
      </w:r>
      <w:r w:rsidR="008E3F3A" w:rsidRPr="004B79B7">
        <w:rPr>
          <w:rFonts w:ascii="Times New Roman" w:eastAsia="Times New Roman" w:hAnsi="Times New Roman" w:cs="Times New Roman"/>
          <w:color w:val="000000"/>
        </w:rPr>
        <w:t>contaminant</w:t>
      </w:r>
      <w:r w:rsidR="002217F2" w:rsidRPr="004B79B7">
        <w:rPr>
          <w:rFonts w:ascii="Times New Roman" w:eastAsia="Times New Roman" w:hAnsi="Times New Roman" w:cs="Times New Roman"/>
          <w:color w:val="000000"/>
        </w:rPr>
        <w:t xml:space="preserve"> carbon </w:t>
      </w:r>
      <w:r w:rsidR="008E3F3A" w:rsidRPr="004B79B7">
        <w:rPr>
          <w:rFonts w:ascii="Times New Roman" w:eastAsia="Times New Roman" w:hAnsi="Times New Roman" w:cs="Times New Roman"/>
          <w:color w:val="000000"/>
        </w:rPr>
        <w:t>inputs</w:t>
      </w:r>
      <w:r w:rsidR="002217F2" w:rsidRPr="004B79B7">
        <w:rPr>
          <w:rFonts w:ascii="Times New Roman" w:eastAsia="Times New Roman" w:hAnsi="Times New Roman" w:cs="Times New Roman"/>
          <w:color w:val="000000"/>
        </w:rPr>
        <w:t xml:space="preserve"> by replacing all plumbing with copper tubing</w:t>
      </w:r>
      <w:r w:rsidR="00AF1BEF" w:rsidRPr="004B79B7">
        <w:rPr>
          <w:rFonts w:ascii="Times New Roman" w:eastAsia="Times New Roman" w:hAnsi="Times New Roman" w:cs="Times New Roman"/>
          <w:color w:val="000000"/>
        </w:rPr>
        <w:t>, improve gas flow rates, and improve temperature ramp stability</w:t>
      </w:r>
      <w:r w:rsidR="002217F2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AFC6515C-897A-4BD5-AE67-7F13DFB90E92&lt;/uuid&gt;&lt;priority&gt;0&lt;/priority&gt;&lt;publications&gt;&lt;publication&gt;&lt;volume&gt;55&lt;/volume&gt;&lt;publication_date&gt;99201300001200000000200000&lt;/publication_date&gt;&lt;number&gt;2-3&lt;/number&gt;&lt;startpage&gt;1077&lt;/startpage&gt;&lt;title&gt;Distribution of radiocarbon ages in soil organic matter by thermal fractionation&lt;/title&gt;&lt;uuid&gt;BAECB889-1199-49B7-86D2-35F87A22EA1C&lt;/uuid&gt;&lt;subtype&gt;400&lt;/subtype&gt;&lt;endpage&gt;1083&lt;/endpage&gt;&lt;type&gt;400&lt;/type&gt;&lt;url&gt;http://search.ebscohost.com/login.aspx?direct=true&amp;amp;profile=ehost&amp;amp;scope=site&amp;amp;authtype=crawler&amp;amp;jrnl=00338222&amp;amp;AN=90644704&amp;amp;h=ZzLkQD4GhZIjEkVbcN%2Fm3Abaqj%2Bf2AkYx54Twt%2B88c3dMrnBzPjxB1LqbyQ%2Fi7Q7UO%2B0QsyejOTpK7ItprL9jA%3D%3D&amp;amp;crl=c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lain&lt;/firstName&gt;&lt;middleNames&gt;F&lt;/middleNames&gt;&lt;lastName&gt;Plante&lt;/lastName&gt;&lt;/author&gt;&lt;author&gt;&lt;firstName&gt;Steven&lt;/firstName&gt;&lt;middleNames&gt;R&lt;/middleNames&gt;&lt;lastName&gt;Beaupré&lt;/lastName&gt;&lt;/author&gt;&lt;author&gt;&lt;firstName&gt;M&lt;/firstName&gt;&lt;middleNames&gt;L&lt;/middleNames&gt;&lt;lastName&gt;Roberts&lt;/lastName&gt;&lt;/author&gt;&lt;author&gt;&lt;firstName&gt;W&lt;/firstName&gt;&lt;middleNames&gt;T&lt;/middleNames&gt;&lt;lastName&gt;Baisden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(Plante et al., 2013)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2217F2" w:rsidRPr="00677297">
        <w:rPr>
          <w:rFonts w:ascii="Times New Roman" w:eastAsia="Times New Roman" w:hAnsi="Times New Roman" w:cs="Times New Roman"/>
          <w:color w:val="000000"/>
        </w:rPr>
        <w:t>. In this setup, ultra-high purity (UHP) He gas flows at 32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2217F2" w:rsidRPr="00677297">
        <w:rPr>
          <w:rFonts w:ascii="Times New Roman" w:eastAsia="Times New Roman" w:hAnsi="Times New Roman" w:cs="Times New Roman"/>
          <w:color w:val="000000"/>
        </w:rPr>
        <w:t>mL/min into a pre-combusted (850</w:t>
      </w:r>
      <w:r w:rsidR="002217F2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2217F2" w:rsidRPr="00677297">
        <w:rPr>
          <w:rFonts w:ascii="Times New Roman" w:eastAsia="Times New Roman" w:hAnsi="Times New Roman" w:cs="Times New Roman"/>
          <w:color w:val="000000"/>
        </w:rPr>
        <w:t>C, 5 hours) quartz reactor</w:t>
      </w:r>
      <w:r w:rsidR="00AF1BEF" w:rsidRPr="00677297">
        <w:rPr>
          <w:rFonts w:ascii="Times New Roman" w:eastAsia="Times New Roman" w:hAnsi="Times New Roman" w:cs="Times New Roman"/>
          <w:color w:val="000000"/>
        </w:rPr>
        <w:t xml:space="preserve"> s</w:t>
      </w:r>
      <w:r w:rsidR="00AF1BEF" w:rsidRPr="000C1085">
        <w:rPr>
          <w:rFonts w:ascii="Times New Roman" w:eastAsia="Times New Roman" w:hAnsi="Times New Roman" w:cs="Times New Roman"/>
          <w:color w:val="000000"/>
        </w:rPr>
        <w:t xml:space="preserve">itting in a two-stage oven </w:t>
      </w:r>
      <w:r w:rsidR="002217F2" w:rsidRPr="004B79B7">
        <w:rPr>
          <w:rFonts w:ascii="Times New Roman" w:eastAsia="Times New Roman" w:hAnsi="Times New Roman" w:cs="Times New Roman"/>
          <w:color w:val="000000"/>
        </w:rPr>
        <w:t>containing sample material</w:t>
      </w:r>
      <w:r w:rsidR="008E3F3A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BB2AA2" w:rsidRPr="002F351C">
        <w:rPr>
          <w:rFonts w:ascii="Times New Roman" w:eastAsia="Times New Roman" w:hAnsi="Times New Roman" w:cs="Times New Roman"/>
          <w:color w:val="000000"/>
        </w:rPr>
        <w:t>to be pyrolyzed/oxidized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8E3F3A" w:rsidRPr="0002339C">
        <w:rPr>
          <w:rFonts w:ascii="Times New Roman" w:eastAsia="Times New Roman" w:hAnsi="Times New Roman" w:cs="Times New Roman"/>
          <w:color w:val="000000"/>
        </w:rPr>
        <w:t>Figure 1a, 1b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)</w:t>
      </w:r>
      <w:r w:rsidR="002217F2" w:rsidRPr="002F351C">
        <w:rPr>
          <w:rFonts w:ascii="Times New Roman" w:eastAsia="Times New Roman" w:hAnsi="Times New Roman" w:cs="Times New Roman"/>
          <w:color w:val="000000"/>
        </w:rPr>
        <w:t>. He gas is combined with 3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2217F2" w:rsidRPr="002F351C">
        <w:rPr>
          <w:rFonts w:ascii="Times New Roman" w:eastAsia="Times New Roman" w:hAnsi="Times New Roman" w:cs="Times New Roman"/>
          <w:color w:val="000000"/>
        </w:rPr>
        <w:t>mL/min UHP O</w:t>
      </w:r>
      <w:r w:rsidR="002217F2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either </w:t>
      </w:r>
      <w:r w:rsidR="002217F2" w:rsidRPr="002F351C">
        <w:rPr>
          <w:rFonts w:ascii="Times New Roman" w:eastAsia="Times New Roman" w:hAnsi="Times New Roman" w:cs="Times New Roman"/>
          <w:i/>
          <w:color w:val="000000"/>
        </w:rPr>
        <w:t>(i)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prior to entering the quartz reactor (“oxidation mode”) or </w:t>
      </w:r>
      <w:r w:rsidR="002217F2" w:rsidRPr="002F351C">
        <w:rPr>
          <w:rFonts w:ascii="Times New Roman" w:eastAsia="Times New Roman" w:hAnsi="Times New Roman" w:cs="Times New Roman"/>
          <w:i/>
          <w:color w:val="000000"/>
        </w:rPr>
        <w:t>(ii)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downstream of sample material but upstream of a Cu, Pt, and Ni wire catalyst </w:t>
      </w:r>
      <w:r w:rsidR="00AF1BEF" w:rsidRPr="002F351C">
        <w:rPr>
          <w:rFonts w:ascii="Times New Roman" w:eastAsia="Times New Roman" w:hAnsi="Times New Roman" w:cs="Times New Roman"/>
          <w:color w:val="000000"/>
        </w:rPr>
        <w:t>via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a reactor side-arm (“pyrolysis mode”). </w:t>
      </w:r>
      <w:r w:rsidR="008E3F3A" w:rsidRPr="00677297">
        <w:rPr>
          <w:rFonts w:ascii="Times New Roman" w:eastAsia="Times New Roman" w:hAnsi="Times New Roman" w:cs="Times New Roman"/>
          <w:color w:val="000000"/>
        </w:rPr>
        <w:t>A</w:t>
      </w:r>
      <w:r w:rsidR="0008284E">
        <w:rPr>
          <w:rFonts w:ascii="Times New Roman" w:eastAsia="Times New Roman" w:hAnsi="Times New Roman" w:cs="Times New Roman"/>
          <w:color w:val="000000"/>
        </w:rPr>
        <w:t>n optimized,</w:t>
      </w:r>
      <w:r w:rsidR="008E3F3A" w:rsidRPr="00677297">
        <w:rPr>
          <w:rFonts w:ascii="Times New Roman" w:eastAsia="Times New Roman" w:hAnsi="Times New Roman" w:cs="Times New Roman"/>
          <w:color w:val="000000"/>
        </w:rPr>
        <w:t xml:space="preserve"> combined flow rate of 35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8E3F3A" w:rsidRPr="00677297">
        <w:rPr>
          <w:rFonts w:ascii="Times New Roman" w:eastAsia="Times New Roman" w:hAnsi="Times New Roman" w:cs="Times New Roman"/>
          <w:color w:val="000000"/>
        </w:rPr>
        <w:t xml:space="preserve">mL/min was chosen to minimize transfer </w:t>
      </w:r>
      <w:r w:rsidR="008E3F3A" w:rsidRPr="000C1085">
        <w:rPr>
          <w:rFonts w:ascii="Times New Roman" w:eastAsia="Times New Roman" w:hAnsi="Times New Roman" w:cs="Times New Roman"/>
          <w:color w:val="000000"/>
        </w:rPr>
        <w:t>time within the system while still allowing sufficient contact time with the wire catalyst</w:t>
      </w:r>
      <w:r w:rsidR="00EC63AB" w:rsidRPr="002F351C">
        <w:rPr>
          <w:rFonts w:ascii="Times New Roman" w:eastAsia="Times New Roman" w:hAnsi="Times New Roman" w:cs="Times New Roman"/>
          <w:color w:val="000000"/>
        </w:rPr>
        <w:t xml:space="preserve"> and complete cryogenic trapping of CO</w:t>
      </w:r>
      <w:r w:rsidR="00915EEA" w:rsidRPr="004D3EAB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E3F3A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3A1249" w:rsidRPr="00677297">
        <w:rPr>
          <w:rFonts w:ascii="Times New Roman" w:eastAsia="Times New Roman" w:hAnsi="Times New Roman" w:cs="Times New Roman"/>
          <w:color w:val="000000"/>
        </w:rPr>
        <w:t>During a run, the lower oven</w:t>
      </w:r>
      <w:r w:rsidR="008E3F3A" w:rsidRPr="000C1085">
        <w:rPr>
          <w:rFonts w:ascii="Times New Roman" w:eastAsia="Times New Roman" w:hAnsi="Times New Roman" w:cs="Times New Roman"/>
          <w:color w:val="000000"/>
        </w:rPr>
        <w:t xml:space="preserve"> containing the catalyst</w:t>
      </w:r>
      <w:r w:rsidR="003A1249" w:rsidRPr="004B79B7">
        <w:rPr>
          <w:rFonts w:ascii="Times New Roman" w:eastAsia="Times New Roman" w:hAnsi="Times New Roman" w:cs="Times New Roman"/>
          <w:color w:val="000000"/>
        </w:rPr>
        <w:t xml:space="preserve"> is held at 800</w:t>
      </w:r>
      <w:r w:rsidR="003A1249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3A1249" w:rsidRPr="00677297">
        <w:rPr>
          <w:rFonts w:ascii="Times New Roman" w:eastAsia="Times New Roman" w:hAnsi="Times New Roman" w:cs="Times New Roman"/>
          <w:color w:val="000000"/>
        </w:rPr>
        <w:t xml:space="preserve">C to facilitate oxidation of </w:t>
      </w:r>
      <w:r w:rsidR="008E3F3A" w:rsidRPr="000C1085">
        <w:rPr>
          <w:rFonts w:ascii="Times New Roman" w:eastAsia="Times New Roman" w:hAnsi="Times New Roman" w:cs="Times New Roman"/>
          <w:color w:val="000000"/>
        </w:rPr>
        <w:t>reduced carbon-containing ga</w:t>
      </w:r>
      <w:r w:rsidR="008E3F3A" w:rsidRPr="004B79B7">
        <w:rPr>
          <w:rFonts w:ascii="Times New Roman" w:eastAsia="Times New Roman" w:hAnsi="Times New Roman" w:cs="Times New Roman"/>
          <w:color w:val="000000"/>
        </w:rPr>
        <w:t>ses</w:t>
      </w:r>
      <w:r w:rsidR="003A1249" w:rsidRPr="004B79B7">
        <w:rPr>
          <w:rFonts w:ascii="Times New Roman" w:eastAsia="Times New Roman" w:hAnsi="Times New Roman" w:cs="Times New Roman"/>
          <w:color w:val="000000"/>
        </w:rPr>
        <w:t xml:space="preserve"> to CO</w:t>
      </w:r>
      <w:r w:rsidR="003A1249" w:rsidRPr="004B79B7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E3F3A" w:rsidRPr="004B79B7">
        <w:rPr>
          <w:rFonts w:ascii="Times New Roman" w:eastAsia="Times New Roman" w:hAnsi="Times New Roman" w:cs="Times New Roman"/>
          <w:color w:val="000000"/>
        </w:rPr>
        <w:t>,</w:t>
      </w:r>
      <w:r w:rsidR="003A1249" w:rsidRPr="004B79B7">
        <w:rPr>
          <w:rFonts w:ascii="Times New Roman" w:eastAsia="Times New Roman" w:hAnsi="Times New Roman" w:cs="Times New Roman"/>
          <w:color w:val="000000"/>
        </w:rPr>
        <w:t xml:space="preserve"> while the upper oven</w:t>
      </w:r>
      <w:r w:rsidR="00385854" w:rsidRPr="004B79B7">
        <w:rPr>
          <w:rFonts w:ascii="Times New Roman" w:eastAsia="Times New Roman" w:hAnsi="Times New Roman" w:cs="Times New Roman"/>
          <w:color w:val="000000"/>
        </w:rPr>
        <w:t xml:space="preserve"> containing the sample</w:t>
      </w:r>
      <w:r w:rsidR="003A1249" w:rsidRPr="002F351C">
        <w:rPr>
          <w:rFonts w:ascii="Times New Roman" w:eastAsia="Times New Roman" w:hAnsi="Times New Roman" w:cs="Times New Roman"/>
          <w:color w:val="000000"/>
        </w:rPr>
        <w:t xml:space="preserve"> is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ramped</w:t>
      </w:r>
      <w:r w:rsidR="003A1249" w:rsidRPr="002F351C">
        <w:rPr>
          <w:rFonts w:ascii="Times New Roman" w:eastAsia="Times New Roman" w:hAnsi="Times New Roman" w:cs="Times New Roman"/>
          <w:color w:val="000000"/>
        </w:rPr>
        <w:t xml:space="preserve"> at a user-defined rate </w:t>
      </w:r>
      <w:r w:rsidR="006D76CA" w:rsidRPr="002F351C">
        <w:rPr>
          <w:rFonts w:ascii="Times New Roman" w:eastAsia="Times New Roman" w:hAnsi="Times New Roman" w:cs="Times New Roman"/>
          <w:color w:val="000000"/>
        </w:rPr>
        <w:t xml:space="preserve">with 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≈ </w:t>
      </w:r>
      <w:r w:rsidR="00AF1BEF" w:rsidRPr="002F351C">
        <w:rPr>
          <w:rFonts w:ascii="Times New Roman" w:eastAsia="Times New Roman" w:hAnsi="Times New Roman" w:cs="Times New Roman"/>
          <w:color w:val="000000"/>
        </w:rPr>
        <w:t>5%</w:t>
      </w:r>
      <w:r w:rsidR="006D76CA" w:rsidRPr="002F351C">
        <w:rPr>
          <w:rFonts w:ascii="Times New Roman" w:eastAsia="Times New Roman" w:hAnsi="Times New Roman" w:cs="Times New Roman"/>
          <w:color w:val="000000"/>
        </w:rPr>
        <w:t xml:space="preserve"> precision (typically 5 ± 0.2</w:t>
      </w:r>
      <w:r w:rsidR="006D76CA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6D76CA" w:rsidRPr="00677297">
        <w:rPr>
          <w:rFonts w:ascii="Times New Roman" w:eastAsia="Times New Roman" w:hAnsi="Times New Roman" w:cs="Times New Roman"/>
          <w:color w:val="000000"/>
        </w:rPr>
        <w:t xml:space="preserve">C/min). </w:t>
      </w:r>
      <w:r w:rsidR="00385854" w:rsidRPr="00677297">
        <w:rPr>
          <w:rFonts w:ascii="Times New Roman" w:eastAsia="Times New Roman" w:hAnsi="Times New Roman" w:cs="Times New Roman"/>
          <w:color w:val="000000"/>
        </w:rPr>
        <w:t>We note that care must be taken when analyzing HCl-fumigated soil/sediment samples (</w:t>
      </w:r>
      <w:r w:rsidR="00385854" w:rsidRPr="000C1085">
        <w:rPr>
          <w:rFonts w:ascii="Times New Roman" w:eastAsia="Times New Roman" w:hAnsi="Times New Roman" w:cs="Times New Roman"/>
          <w:i/>
          <w:color w:val="000000"/>
        </w:rPr>
        <w:t>e.g.</w:t>
      </w:r>
      <w:r w:rsidR="00385854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3AB98385-CBFB-4993-8BD9-FE61291BEF1A&lt;/uuid&gt;&lt;priority&gt;0&lt;/priority&gt;&lt;publications&gt;&lt;publication&gt;&lt;volume&gt;153&lt;/volume&gt;&lt;publication_date&gt;99200910001200000000220000&lt;/publication_date&gt;&lt;number&gt;1-2&lt;/number&gt;&lt;doi&gt;10.1016/j.geoderma.2009.08.016&lt;/doi&gt;&lt;startpage&gt;1&lt;/startpage&gt;&lt;title&gt;Application of thermal analysis techniques in soil science&lt;/title&gt;&lt;uuid&gt;977A2311-9CD3-4952-99D2-D9F6ED514176&lt;/uuid&gt;&lt;subtype&gt;400&lt;/subtype&gt;&lt;endpage&gt;10&lt;/endpage&gt;&lt;type&gt;400&lt;/type&gt;&lt;url&gt;http://linkinghub.elsevier.com/retrieve/pii/S0016706109002675&lt;/url&gt;&lt;bundle&gt;&lt;publication&gt;&lt;title&gt;Geoderma&lt;/title&gt;&lt;type&gt;-100&lt;/type&gt;&lt;subtype&gt;-100&lt;/subtype&gt;&lt;uuid&gt;6A09F2D7-AB90-49F3-8228-86607609D2FC&lt;/uuid&gt;&lt;/publication&gt;&lt;/bundle&gt;&lt;authors&gt;&lt;author&gt;&lt;firstName&gt;Alain&lt;/firstName&gt;&lt;middleNames&gt;F&lt;/middleNames&gt;&lt;lastName&gt;Plante&lt;/lastName&gt;&lt;/author&gt;&lt;author&gt;&lt;firstName&gt;José&lt;/firstName&gt;&lt;middleNames&gt;M&lt;/middleNames&gt;&lt;lastName&gt;Fernández&lt;/lastName&gt;&lt;/author&gt;&lt;author&gt;&lt;firstName&gt;J&lt;/firstName&gt;&lt;lastName&gt;Leifeld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Plante et al., 20</w:t>
      </w:r>
      <w:r w:rsidR="005A1F14" w:rsidRPr="000C1085">
        <w:rPr>
          <w:rFonts w:ascii="Times New Roman" w:hAnsi="Times New Roman" w:cs="Times New Roman"/>
        </w:rPr>
        <w:t>13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385854" w:rsidRPr="00677297">
        <w:rPr>
          <w:rFonts w:ascii="Times New Roman" w:eastAsia="Times New Roman" w:hAnsi="Times New Roman" w:cs="Times New Roman"/>
          <w:color w:val="000000"/>
        </w:rPr>
        <w:t xml:space="preserve">) as well as marine sediments and dissolved </w:t>
      </w:r>
      <w:r w:rsidR="008E3F3A" w:rsidRPr="00677297">
        <w:rPr>
          <w:rFonts w:ascii="Times New Roman" w:eastAsia="Times New Roman" w:hAnsi="Times New Roman" w:cs="Times New Roman"/>
          <w:color w:val="000000"/>
        </w:rPr>
        <w:t>OC</w:t>
      </w:r>
      <w:r w:rsidR="00385854" w:rsidRPr="004B79B7">
        <w:rPr>
          <w:rFonts w:ascii="Times New Roman" w:eastAsia="Times New Roman" w:hAnsi="Times New Roman" w:cs="Times New Roman"/>
          <w:color w:val="000000"/>
        </w:rPr>
        <w:t>, as residual Cl</w:t>
      </w:r>
      <w:r w:rsidR="00385854" w:rsidRPr="004B79B7"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 w:rsidR="00385854" w:rsidRPr="004B79B7">
        <w:rPr>
          <w:rFonts w:ascii="Times New Roman" w:eastAsia="Times New Roman" w:hAnsi="Times New Roman" w:cs="Times New Roman"/>
          <w:color w:val="000000"/>
        </w:rPr>
        <w:t xml:space="preserve"> ions have been </w:t>
      </w:r>
      <w:r w:rsidR="00FB113B" w:rsidRPr="004B79B7">
        <w:rPr>
          <w:rFonts w:ascii="Times New Roman" w:eastAsia="Times New Roman" w:hAnsi="Times New Roman" w:cs="Times New Roman"/>
          <w:color w:val="000000"/>
        </w:rPr>
        <w:t>observed</w:t>
      </w:r>
      <w:r w:rsidR="00385854" w:rsidRPr="004B79B7">
        <w:rPr>
          <w:rFonts w:ascii="Times New Roman" w:eastAsia="Times New Roman" w:hAnsi="Times New Roman" w:cs="Times New Roman"/>
          <w:color w:val="000000"/>
        </w:rPr>
        <w:t xml:space="preserve"> to interact with and melt the catalys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is wire, thus blocking gas flow within the reactor.</w:t>
      </w:r>
    </w:p>
    <w:p w14:paraId="70D32718" w14:textId="276288BB" w:rsidR="00385854" w:rsidRPr="002F351C" w:rsidRDefault="00385854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  <w:t xml:space="preserve">After exiting the ovens, </w:t>
      </w:r>
      <w:r w:rsidR="008542E7" w:rsidRPr="002F351C">
        <w:rPr>
          <w:rFonts w:ascii="Times New Roman" w:eastAsia="Times New Roman" w:hAnsi="Times New Roman" w:cs="Times New Roman"/>
          <w:color w:val="000000"/>
        </w:rPr>
        <w:t>water vapor is removed using a dry ice and isopropanol slurry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.</w:t>
      </w:r>
      <w:r w:rsidR="008542E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G</w:t>
      </w:r>
      <w:r w:rsidR="008542E7" w:rsidRPr="002F351C">
        <w:rPr>
          <w:rFonts w:ascii="Times New Roman" w:eastAsia="Times New Roman" w:hAnsi="Times New Roman" w:cs="Times New Roman"/>
          <w:color w:val="000000"/>
        </w:rPr>
        <w:t>ases are</w:t>
      </w:r>
      <w:r w:rsidR="005A1F14" w:rsidRPr="002F351C">
        <w:rPr>
          <w:rFonts w:ascii="Times New Roman" w:eastAsia="Times New Roman" w:hAnsi="Times New Roman" w:cs="Times New Roman"/>
          <w:color w:val="000000"/>
        </w:rPr>
        <w:t xml:space="preserve"> then</w:t>
      </w:r>
      <w:r w:rsidR="008542E7" w:rsidRPr="002F351C">
        <w:rPr>
          <w:rFonts w:ascii="Times New Roman" w:eastAsia="Times New Roman" w:hAnsi="Times New Roman" w:cs="Times New Roman"/>
          <w:color w:val="000000"/>
        </w:rPr>
        <w:t xml:space="preserve"> passed into a</w:t>
      </w:r>
      <w:r w:rsidR="002179DB" w:rsidRPr="002F351C">
        <w:rPr>
          <w:rFonts w:ascii="Times New Roman" w:eastAsia="Times New Roman" w:hAnsi="Times New Roman" w:cs="Times New Roman"/>
          <w:color w:val="000000"/>
        </w:rPr>
        <w:t>n in-line</w:t>
      </w:r>
      <w:r w:rsidR="008542E7" w:rsidRPr="002F351C">
        <w:rPr>
          <w:rFonts w:ascii="Times New Roman" w:eastAsia="Times New Roman" w:hAnsi="Times New Roman" w:cs="Times New Roman"/>
          <w:color w:val="000000"/>
        </w:rPr>
        <w:t xml:space="preserve"> Sable Systems</w:t>
      </w:r>
      <w:r w:rsidR="008E68A6" w:rsidRPr="002F351C">
        <w:rPr>
          <w:rFonts w:ascii="Times New Roman" w:eastAsia="Times New Roman" w:hAnsi="Times New Roman" w:cs="Times New Roman"/>
          <w:color w:val="000000"/>
          <w:vertAlign w:val="superscript"/>
        </w:rPr>
        <w:t>®</w:t>
      </w:r>
      <w:r w:rsidR="008542E7" w:rsidRPr="002F351C">
        <w:rPr>
          <w:rFonts w:ascii="Times New Roman" w:eastAsia="Times New Roman" w:hAnsi="Times New Roman" w:cs="Times New Roman"/>
          <w:color w:val="000000"/>
        </w:rPr>
        <w:t xml:space="preserve"> CA-10 infrared gas analyzer (IRGA)</w:t>
      </w:r>
      <w:r w:rsidR="009E261F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80F59" w:rsidRPr="002F351C">
        <w:rPr>
          <w:rFonts w:ascii="Times New Roman" w:eastAsia="Times New Roman" w:hAnsi="Times New Roman" w:cs="Times New Roman"/>
          <w:color w:val="000000"/>
        </w:rPr>
        <w:t>where</w:t>
      </w:r>
      <w:r w:rsidR="009E261F" w:rsidRPr="002F351C">
        <w:rPr>
          <w:rFonts w:ascii="Times New Roman" w:eastAsia="Times New Roman" w:hAnsi="Times New Roman" w:cs="Times New Roman"/>
          <w:color w:val="000000"/>
        </w:rPr>
        <w:t xml:space="preserve"> CO</w:t>
      </w:r>
      <w:r w:rsidR="009E261F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9E261F" w:rsidRPr="002F351C">
        <w:rPr>
          <w:rFonts w:ascii="Times New Roman" w:eastAsia="Times New Roman" w:hAnsi="Times New Roman" w:cs="Times New Roman"/>
          <w:color w:val="000000"/>
        </w:rPr>
        <w:t xml:space="preserve"> concentration (in parts per million by volume, ppmCO</w:t>
      </w:r>
      <w:r w:rsidR="009E261F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9E261F" w:rsidRPr="002F351C">
        <w:rPr>
          <w:rFonts w:ascii="Times New Roman" w:eastAsia="Times New Roman" w:hAnsi="Times New Roman" w:cs="Times New Roman"/>
          <w:color w:val="000000"/>
        </w:rPr>
        <w:t>) is measure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d </w:t>
      </w:r>
      <w:r w:rsidR="005E54C6" w:rsidRPr="002F351C">
        <w:rPr>
          <w:rFonts w:ascii="Times New Roman" w:eastAsia="Times New Roman" w:hAnsi="Times New Roman" w:cs="Times New Roman"/>
          <w:color w:val="000000"/>
        </w:rPr>
        <w:t xml:space="preserve">photometrically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at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 1-second resolution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with 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≈ </w:t>
      </w:r>
      <w:r w:rsidR="0055340E" w:rsidRPr="002F351C">
        <w:rPr>
          <w:rFonts w:ascii="Times New Roman" w:eastAsia="Times New Roman" w:hAnsi="Times New Roman" w:cs="Times New Roman"/>
          <w:color w:val="000000"/>
        </w:rPr>
        <w:t>5 ppmCO</w:t>
      </w:r>
      <w:r w:rsidR="0055340E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 precision</w:t>
      </w:r>
      <w:r w:rsidR="00B76A59" w:rsidRPr="002F351C">
        <w:rPr>
          <w:rFonts w:ascii="Times New Roman" w:eastAsia="Times New Roman" w:hAnsi="Times New Roman" w:cs="Times New Roman"/>
          <w:color w:val="000000"/>
        </w:rPr>
        <w:t xml:space="preserve"> in order to generate a plot of temperature vs. CO</w:t>
      </w:r>
      <w:r w:rsidR="00B76A59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B76A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80F43" w:rsidRPr="002F351C">
        <w:rPr>
          <w:rFonts w:ascii="Times New Roman" w:eastAsia="Times New Roman" w:hAnsi="Times New Roman" w:cs="Times New Roman"/>
          <w:color w:val="000000"/>
        </w:rPr>
        <w:t>concentration</w:t>
      </w:r>
      <w:r w:rsidR="007D3D8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8355A">
        <w:rPr>
          <w:rFonts w:ascii="Times New Roman" w:eastAsia="Times New Roman" w:hAnsi="Times New Roman" w:cs="Times New Roman"/>
          <w:color w:val="000000"/>
        </w:rPr>
        <w:t>(</w:t>
      </w:r>
      <w:r w:rsidR="004B79B7">
        <w:rPr>
          <w:rFonts w:ascii="Times New Roman" w:eastAsia="Times New Roman" w:hAnsi="Times New Roman" w:cs="Times New Roman"/>
          <w:color w:val="000000"/>
        </w:rPr>
        <w:t>termed</w:t>
      </w:r>
      <w:r w:rsidR="00B76A59" w:rsidRPr="00677297">
        <w:rPr>
          <w:rFonts w:ascii="Times New Roman" w:eastAsia="Times New Roman" w:hAnsi="Times New Roman" w:cs="Times New Roman"/>
          <w:color w:val="000000"/>
        </w:rPr>
        <w:t xml:space="preserve"> a “thermogram</w:t>
      </w:r>
      <w:r w:rsidR="00B76A59" w:rsidRPr="004B79B7">
        <w:rPr>
          <w:rFonts w:ascii="Times New Roman" w:eastAsia="Times New Roman" w:hAnsi="Times New Roman" w:cs="Times New Roman"/>
          <w:color w:val="000000"/>
        </w:rPr>
        <w:t>”</w:t>
      </w:r>
      <w:r w:rsidR="00C8355A">
        <w:rPr>
          <w:rFonts w:ascii="Times New Roman" w:eastAsia="Times New Roman" w:hAnsi="Times New Roman" w:cs="Times New Roman"/>
          <w:color w:val="000000"/>
        </w:rPr>
        <w:t>).</w:t>
      </w:r>
      <w:r w:rsidR="002179DB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DC4999" w:rsidRPr="004B79B7">
        <w:rPr>
          <w:rFonts w:ascii="Times New Roman" w:eastAsia="Times New Roman" w:hAnsi="Times New Roman" w:cs="Times New Roman"/>
          <w:color w:val="000000"/>
        </w:rPr>
        <w:t>Finally, gases are transferred to a toggling trap apparatus (</w:t>
      </w:r>
      <w:r w:rsidR="00DC4999" w:rsidRPr="0002339C">
        <w:rPr>
          <w:rFonts w:ascii="Times New Roman" w:eastAsia="Times New Roman" w:hAnsi="Times New Roman" w:cs="Times New Roman"/>
          <w:color w:val="000000"/>
        </w:rPr>
        <w:t>Figure 1a, 1c, 1d</w:t>
      </w:r>
      <w:r w:rsidR="00DC4999" w:rsidRPr="002F351C">
        <w:rPr>
          <w:rFonts w:ascii="Times New Roman" w:eastAsia="Times New Roman" w:hAnsi="Times New Roman" w:cs="Times New Roman"/>
          <w:color w:val="000000"/>
        </w:rPr>
        <w:t>) in which CO</w:t>
      </w:r>
      <w:r w:rsidR="00DC4999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C4999" w:rsidRPr="002F351C">
        <w:rPr>
          <w:rFonts w:ascii="Times New Roman" w:eastAsia="Times New Roman" w:hAnsi="Times New Roman" w:cs="Times New Roman"/>
          <w:color w:val="000000"/>
        </w:rPr>
        <w:t xml:space="preserve"> is frozen using liquid </w:t>
      </w:r>
      <w:r w:rsidR="00CA4BF2" w:rsidRPr="002F351C">
        <w:rPr>
          <w:rFonts w:ascii="Times New Roman" w:eastAsia="Times New Roman" w:hAnsi="Times New Roman" w:cs="Times New Roman"/>
          <w:color w:val="000000"/>
        </w:rPr>
        <w:t>N</w:t>
      </w:r>
      <w:r w:rsidR="00CA4BF2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864E0" w:rsidRPr="002F351C">
        <w:rPr>
          <w:rFonts w:ascii="Times New Roman" w:eastAsia="Times New Roman" w:hAnsi="Times New Roman" w:cs="Times New Roman"/>
          <w:color w:val="000000"/>
        </w:rPr>
        <w:t xml:space="preserve"> while He and O</w:t>
      </w:r>
      <w:r w:rsidR="002864E0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864E0" w:rsidRPr="002F351C">
        <w:rPr>
          <w:rFonts w:ascii="Times New Roman" w:eastAsia="Times New Roman" w:hAnsi="Times New Roman" w:cs="Times New Roman"/>
          <w:color w:val="000000"/>
        </w:rPr>
        <w:t xml:space="preserve"> are vented to the atmosphere</w:t>
      </w:r>
      <w:r w:rsidR="00DC4999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CA4BF2" w:rsidRPr="002F351C">
        <w:rPr>
          <w:rFonts w:ascii="Times New Roman" w:eastAsia="Times New Roman" w:hAnsi="Times New Roman" w:cs="Times New Roman"/>
          <w:color w:val="000000"/>
        </w:rPr>
        <w:t>At user-defined temperatures, the collecting trap is toggled and CO</w:t>
      </w:r>
      <w:r w:rsidR="00CA4BF2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CA4BF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7682F">
        <w:rPr>
          <w:rFonts w:ascii="Times New Roman" w:eastAsia="Times New Roman" w:hAnsi="Times New Roman" w:cs="Times New Roman"/>
          <w:color w:val="000000"/>
        </w:rPr>
        <w:t xml:space="preserve">for each temperature window (termed a “fraction”)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is</w:t>
      </w:r>
      <w:r w:rsidR="00CA4BF2" w:rsidRPr="002F351C">
        <w:rPr>
          <w:rFonts w:ascii="Times New Roman" w:eastAsia="Times New Roman" w:hAnsi="Times New Roman" w:cs="Times New Roman"/>
          <w:color w:val="000000"/>
        </w:rPr>
        <w:t xml:space="preserve"> transferred to a vacuum line, quantified</w:t>
      </w:r>
      <w:r w:rsidR="001D5F68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C00DA" w:rsidRPr="002F351C">
        <w:rPr>
          <w:rFonts w:ascii="Times New Roman" w:eastAsia="Times New Roman" w:hAnsi="Times New Roman" w:cs="Times New Roman"/>
          <w:color w:val="000000"/>
        </w:rPr>
        <w:t>manometrically</w:t>
      </w:r>
      <w:r w:rsidR="00CA4BF2" w:rsidRPr="002F351C">
        <w:rPr>
          <w:rFonts w:ascii="Times New Roman" w:eastAsia="Times New Roman" w:hAnsi="Times New Roman" w:cs="Times New Roman"/>
          <w:color w:val="000000"/>
        </w:rPr>
        <w:t>, and sealed into a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 pre-combusted (525</w:t>
      </w:r>
      <w:r w:rsidR="008E3F3A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8E3F3A" w:rsidRPr="00677297">
        <w:rPr>
          <w:rFonts w:ascii="Times New Roman" w:eastAsia="Times New Roman" w:hAnsi="Times New Roman" w:cs="Times New Roman"/>
          <w:color w:val="000000"/>
        </w:rPr>
        <w:t>C, 1 hour)</w:t>
      </w:r>
      <w:r w:rsidR="00CA4BF2" w:rsidRPr="00677297">
        <w:rPr>
          <w:rFonts w:ascii="Times New Roman" w:eastAsia="Times New Roman" w:hAnsi="Times New Roman" w:cs="Times New Roman"/>
          <w:color w:val="000000"/>
        </w:rPr>
        <w:t xml:space="preserve"> 6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CA4BF2" w:rsidRPr="00677297">
        <w:rPr>
          <w:rFonts w:ascii="Times New Roman" w:eastAsia="Times New Roman" w:hAnsi="Times New Roman" w:cs="Times New Roman"/>
          <w:color w:val="000000"/>
        </w:rPr>
        <w:t>mm Pyrex</w:t>
      </w:r>
      <w:r w:rsidR="008E68A6" w:rsidRPr="000C1085">
        <w:rPr>
          <w:rFonts w:ascii="Times New Roman" w:eastAsia="Times New Roman" w:hAnsi="Times New Roman" w:cs="Times New Roman"/>
          <w:color w:val="000000"/>
          <w:vertAlign w:val="superscript"/>
        </w:rPr>
        <w:t>®</w:t>
      </w:r>
      <w:r w:rsidR="00CA4BF2" w:rsidRPr="004B79B7">
        <w:rPr>
          <w:rFonts w:ascii="Times New Roman" w:eastAsia="Times New Roman" w:hAnsi="Times New Roman" w:cs="Times New Roman"/>
          <w:color w:val="000000"/>
        </w:rPr>
        <w:t xml:space="preserve"> tube containing 100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CA4BF2" w:rsidRPr="004B79B7">
        <w:rPr>
          <w:rFonts w:ascii="Times New Roman" w:eastAsia="Times New Roman" w:hAnsi="Times New Roman" w:cs="Times New Roman"/>
          <w:color w:val="000000"/>
        </w:rPr>
        <w:t>mg CuO and 10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CA4BF2" w:rsidRPr="004B79B7">
        <w:rPr>
          <w:rFonts w:ascii="Times New Roman" w:eastAsia="Times New Roman" w:hAnsi="Times New Roman" w:cs="Times New Roman"/>
          <w:color w:val="000000"/>
        </w:rPr>
        <w:t>mg Ag pellets.</w:t>
      </w:r>
      <w:r w:rsidR="000C70B9" w:rsidRPr="004B79B7">
        <w:rPr>
          <w:rFonts w:ascii="Times New Roman" w:eastAsia="Times New Roman" w:hAnsi="Times New Roman" w:cs="Times New Roman"/>
          <w:color w:val="000000"/>
        </w:rPr>
        <w:t xml:space="preserve"> Following a run, tubes are re-combusted (525</w:t>
      </w:r>
      <w:r w:rsidR="000C70B9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8E3F3A" w:rsidRPr="00677297">
        <w:rPr>
          <w:rFonts w:ascii="Times New Roman" w:eastAsia="Times New Roman" w:hAnsi="Times New Roman" w:cs="Times New Roman"/>
          <w:color w:val="000000"/>
        </w:rPr>
        <w:t xml:space="preserve">C, </w:t>
      </w:r>
      <w:r w:rsidR="000C70B9" w:rsidRPr="00677297">
        <w:rPr>
          <w:rFonts w:ascii="Times New Roman" w:eastAsia="Times New Roman" w:hAnsi="Times New Roman" w:cs="Times New Roman"/>
          <w:color w:val="000000"/>
        </w:rPr>
        <w:t xml:space="preserve">1 hour) to remove sulfur-containing contaminant gases and </w:t>
      </w:r>
      <w:r w:rsidR="008E3F3A" w:rsidRPr="000C1085">
        <w:rPr>
          <w:rFonts w:ascii="Times New Roman" w:eastAsia="Times New Roman" w:hAnsi="Times New Roman" w:cs="Times New Roman"/>
          <w:color w:val="000000"/>
        </w:rPr>
        <w:t>CO</w:t>
      </w:r>
      <w:r w:rsidR="008E3F3A" w:rsidRPr="004B79B7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E3F3A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0C70B9" w:rsidRPr="004B79B7">
        <w:rPr>
          <w:rFonts w:ascii="Times New Roman" w:eastAsia="Times New Roman" w:hAnsi="Times New Roman" w:cs="Times New Roman"/>
          <w:color w:val="000000"/>
        </w:rPr>
        <w:t>carbon isotopes are</w:t>
      </w:r>
      <w:r w:rsidR="001D5F68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0C70B9" w:rsidRPr="004B79B7">
        <w:rPr>
          <w:rFonts w:ascii="Times New Roman" w:eastAsia="Times New Roman" w:hAnsi="Times New Roman" w:cs="Times New Roman"/>
          <w:color w:val="000000"/>
        </w:rPr>
        <w:t>measured following standard NOSAMS procedures</w:t>
      </w:r>
      <w:r w:rsidR="008E3F3A" w:rsidRPr="004B79B7">
        <w:rPr>
          <w:rFonts w:ascii="Times New Roman" w:eastAsia="Times New Roman" w:hAnsi="Times New Roman" w:cs="Times New Roman"/>
          <w:color w:val="000000"/>
        </w:rPr>
        <w:t xml:space="preserve"> (McNichol et al., 1992; McNichol et al., 1994a; Pearson et al., 1998)</w:t>
      </w:r>
      <w:r w:rsidR="00115125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Between </w:t>
      </w:r>
      <w:r w:rsidR="00115125" w:rsidRPr="002F351C">
        <w:rPr>
          <w:rFonts w:ascii="Times New Roman" w:eastAsia="Times New Roman" w:hAnsi="Times New Roman" w:cs="Times New Roman"/>
          <w:color w:val="000000"/>
        </w:rPr>
        <w:t>each run</w:t>
      </w:r>
      <w:r w:rsidR="002179DB" w:rsidRPr="002F351C">
        <w:rPr>
          <w:rFonts w:ascii="Times New Roman" w:eastAsia="Times New Roman" w:hAnsi="Times New Roman" w:cs="Times New Roman"/>
          <w:color w:val="000000"/>
        </w:rPr>
        <w:t>, CO</w:t>
      </w:r>
      <w:r w:rsidR="002179DB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212C3" w:rsidRPr="002F351C">
        <w:rPr>
          <w:rFonts w:ascii="Times New Roman" w:eastAsia="Times New Roman" w:hAnsi="Times New Roman" w:cs="Times New Roman"/>
          <w:color w:val="000000"/>
        </w:rPr>
        <w:t xml:space="preserve">concentration 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measurements are calibrated using a 2-point calibration curve by plumbing </w:t>
      </w:r>
      <w:r w:rsidR="002179DB" w:rsidRPr="002F351C">
        <w:rPr>
          <w:rFonts w:ascii="Times New Roman" w:eastAsia="Times New Roman" w:hAnsi="Times New Roman" w:cs="Times New Roman"/>
          <w:i/>
          <w:color w:val="000000"/>
        </w:rPr>
        <w:t>(i)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 UHP He and </w:t>
      </w:r>
      <w:r w:rsidR="002179DB" w:rsidRPr="002F351C">
        <w:rPr>
          <w:rFonts w:ascii="Times New Roman" w:eastAsia="Times New Roman" w:hAnsi="Times New Roman" w:cs="Times New Roman"/>
          <w:i/>
          <w:color w:val="000000"/>
        </w:rPr>
        <w:t xml:space="preserve">(ii) </w:t>
      </w:r>
      <w:r w:rsidR="002179DB" w:rsidRPr="002F351C">
        <w:rPr>
          <w:rFonts w:ascii="Times New Roman" w:eastAsia="Times New Roman" w:hAnsi="Times New Roman" w:cs="Times New Roman"/>
          <w:color w:val="000000"/>
        </w:rPr>
        <w:t>UHP He containing a known CO</w:t>
      </w:r>
      <w:r w:rsidR="002179DB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0761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concentration </w:t>
      </w:r>
      <w:r w:rsidR="00807613" w:rsidRPr="002F351C">
        <w:rPr>
          <w:rFonts w:ascii="Times New Roman" w:eastAsia="Times New Roman" w:hAnsi="Times New Roman" w:cs="Times New Roman"/>
          <w:color w:val="000000"/>
        </w:rPr>
        <w:t>directly through the IRGA.</w:t>
      </w:r>
    </w:p>
    <w:p w14:paraId="6F8FC378" w14:textId="77777777" w:rsidR="00150752" w:rsidRPr="002F351C" w:rsidRDefault="00150752" w:rsidP="00D808F2">
      <w:pPr>
        <w:rPr>
          <w:rFonts w:ascii="Times New Roman" w:eastAsia="Times New Roman" w:hAnsi="Times New Roman" w:cs="Times New Roman"/>
          <w:color w:val="000000"/>
        </w:rPr>
      </w:pPr>
    </w:p>
    <w:p w14:paraId="794AC741" w14:textId="42AB59FC" w:rsidR="00816FB0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Results and Discussion</w:t>
      </w:r>
    </w:p>
    <w:p w14:paraId="566D859A" w14:textId="77777777" w:rsidR="00D808F2" w:rsidRPr="002F351C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44CB01C6" w14:textId="77777777" w:rsidR="00150752" w:rsidRPr="00D808F2" w:rsidRDefault="007E64DD" w:rsidP="00D808F2">
      <w:pPr>
        <w:outlineLvl w:val="0"/>
        <w:rPr>
          <w:rFonts w:ascii="Times New Roman" w:eastAsia="Times New Roman" w:hAnsi="Times New Roman" w:cs="Times New Roman"/>
          <w:color w:val="000000"/>
          <w:u w:val="single"/>
        </w:rPr>
      </w:pPr>
      <w:r w:rsidRPr="00D808F2">
        <w:rPr>
          <w:rFonts w:ascii="Times New Roman" w:eastAsia="Times New Roman" w:hAnsi="Times New Roman" w:cs="Times New Roman"/>
          <w:color w:val="000000"/>
          <w:u w:val="single"/>
        </w:rPr>
        <w:t>NOSAMS RPO blank correction</w:t>
      </w:r>
    </w:p>
    <w:p w14:paraId="42A7E7BF" w14:textId="77777777" w:rsidR="00D808F2" w:rsidRDefault="00D808F2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3B0FD7D4" w14:textId="77777777" w:rsidR="001F16EA" w:rsidRPr="002F351C" w:rsidRDefault="00150752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lastRenderedPageBreak/>
        <w:t xml:space="preserve">In order to estimate the </w:t>
      </w:r>
      <w:r w:rsidR="00177BA7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Pr="002F351C">
        <w:rPr>
          <w:rFonts w:ascii="Times New Roman" w:eastAsia="Times New Roman" w:hAnsi="Times New Roman" w:cs="Times New Roman"/>
          <w:color w:val="000000"/>
        </w:rPr>
        <w:t>blank carbon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mass and isotope composition</w:t>
      </w:r>
      <w:r w:rsidRPr="002F351C">
        <w:rPr>
          <w:rFonts w:ascii="Times New Roman" w:eastAsia="Times New Roman" w:hAnsi="Times New Roman" w:cs="Times New Roman"/>
          <w:color w:val="000000"/>
        </w:rPr>
        <w:t>, we directly trapped and analyzed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D3FDB" w:rsidRPr="002F351C">
        <w:rPr>
          <w:rFonts w:ascii="Times New Roman" w:eastAsia="Times New Roman" w:hAnsi="Times New Roman" w:cs="Times New Roman"/>
          <w:color w:val="000000"/>
        </w:rPr>
        <w:t>e</w:t>
      </w:r>
      <w:r w:rsidR="002217F2" w:rsidRPr="002F351C">
        <w:rPr>
          <w:rFonts w:ascii="Times New Roman" w:eastAsia="Times New Roman" w:hAnsi="Times New Roman" w:cs="Times New Roman"/>
          <w:color w:val="000000"/>
        </w:rPr>
        <w:t>luted from empty, pre-combusted</w:t>
      </w:r>
      <w:r w:rsidR="000D3FDB" w:rsidRPr="002F351C">
        <w:rPr>
          <w:rFonts w:ascii="Times New Roman" w:eastAsia="Times New Roman" w:hAnsi="Times New Roman" w:cs="Times New Roman"/>
          <w:color w:val="000000"/>
        </w:rPr>
        <w:t xml:space="preserve"> reactor inserts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over the temperature range of a typical run (</w:t>
      </w:r>
      <w:r w:rsidR="000D3FDB" w:rsidRPr="002F351C">
        <w:rPr>
          <w:rFonts w:ascii="Times New Roman" w:eastAsia="Times New Roman" w:hAnsi="Times New Roman" w:cs="Times New Roman"/>
          <w:color w:val="000000"/>
        </w:rPr>
        <w:t xml:space="preserve">150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–</w:t>
      </w:r>
      <w:r w:rsidR="000D3FDB" w:rsidRPr="002F351C">
        <w:rPr>
          <w:rFonts w:ascii="Times New Roman" w:eastAsia="Times New Roman" w:hAnsi="Times New Roman" w:cs="Times New Roman"/>
          <w:color w:val="000000"/>
        </w:rPr>
        <w:t xml:space="preserve"> 1000</w:t>
      </w:r>
      <w:r w:rsidR="000D3FDB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0D3FDB" w:rsidRPr="00677297">
        <w:rPr>
          <w:rFonts w:ascii="Times New Roman" w:eastAsia="Times New Roman" w:hAnsi="Times New Roman" w:cs="Times New Roman"/>
          <w:color w:val="000000"/>
        </w:rPr>
        <w:t>C</w:t>
      </w:r>
      <w:r w:rsidR="007805F4" w:rsidRPr="000C1085">
        <w:rPr>
          <w:rFonts w:ascii="Times New Roman" w:eastAsia="Times New Roman" w:hAnsi="Times New Roman" w:cs="Times New Roman"/>
          <w:color w:val="000000"/>
        </w:rPr>
        <w:t>)</w:t>
      </w:r>
      <w:r w:rsidR="000D3FDB" w:rsidRPr="004B79B7">
        <w:rPr>
          <w:rFonts w:ascii="Times New Roman" w:eastAsia="Times New Roman" w:hAnsi="Times New Roman" w:cs="Times New Roman"/>
          <w:color w:val="000000"/>
        </w:rPr>
        <w:t xml:space="preserve">. </w:t>
      </w:r>
      <w:r w:rsidR="0012453B" w:rsidRPr="004B79B7">
        <w:rPr>
          <w:rFonts w:ascii="Times New Roman" w:eastAsia="Times New Roman" w:hAnsi="Times New Roman" w:cs="Times New Roman"/>
          <w:color w:val="000000"/>
        </w:rPr>
        <w:t>Although blank carbon contribution</w:t>
      </w:r>
      <w:r w:rsidR="000D3FD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7C00DA" w:rsidRPr="002F351C">
        <w:rPr>
          <w:rFonts w:ascii="Times New Roman" w:eastAsia="Times New Roman" w:hAnsi="Times New Roman" w:cs="Times New Roman"/>
          <w:color w:val="000000"/>
        </w:rPr>
        <w:t>often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determined by monitoring deflections from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accepted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53ED8" w:rsidRPr="002F351C">
        <w:rPr>
          <w:rFonts w:ascii="Times New Roman" w:eastAsia="Times New Roman" w:hAnsi="Times New Roman" w:cs="Times New Roman"/>
          <w:color w:val="000000"/>
        </w:rPr>
        <w:t>standard reference material (SRM)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isotope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compositions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12453B" w:rsidRPr="002F351C">
        <w:rPr>
          <w:rFonts w:ascii="Times New Roman" w:eastAsia="Times New Roman" w:hAnsi="Times New Roman" w:cs="Times New Roman"/>
          <w:i/>
          <w:color w:val="000000"/>
        </w:rPr>
        <w:t>i.e.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isotope dilution and “</w:t>
      </w:r>
      <w:r w:rsidR="00652E8C" w:rsidRPr="002F351C">
        <w:rPr>
          <w:rFonts w:ascii="Times New Roman" w:eastAsia="Times New Roman" w:hAnsi="Times New Roman" w:cs="Times New Roman"/>
          <w:color w:val="000000"/>
        </w:rPr>
        <w:t>modern-</w:t>
      </w:r>
      <w:r w:rsidR="0012453B" w:rsidRPr="002F351C">
        <w:rPr>
          <w:rFonts w:ascii="Times New Roman" w:eastAsia="Times New Roman" w:hAnsi="Times New Roman" w:cs="Times New Roman"/>
          <w:color w:val="000000"/>
        </w:rPr>
        <w:t>dead”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 methods;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88967312-718E-4726-8D0D-82F6824571AD&lt;/uuid&gt;&lt;priority&gt;0&lt;/priority&gt;&lt;publications&gt;&lt;publication&gt;&lt;volume&gt;40&lt;/volume&gt;&lt;publication_date&gt;99199800001200000000200000&lt;/publication_date&gt;&lt;number&gt;1&lt;/number&gt;&lt;startpage&gt;61&lt;/startpage&gt;&lt;title&gt;Microscale AMS 14C measurement at NOSAMS&lt;/title&gt;&lt;uuid&gt;A6C10053-5839-4C83-A8A9-443A0F99C513&lt;/uuid&gt;&lt;subtype&gt;400&lt;/subtype&gt;&lt;publisher&gt;University of Arizona&lt;/publisher&gt;&lt;type&gt;400&lt;/type&gt;&lt;endpage&gt;75&lt;/endpage&gt;&lt;url&gt;http://cat.inist.fr/?aModele=afficheN&amp;amp;cpsidt=2461546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nn&lt;/firstName&gt;&lt;lastName&gt;Pearson&lt;/lastName&gt;&lt;/author&gt;&lt;author&gt;&lt;firstName&gt;Ann&lt;/firstName&gt;&lt;middleNames&gt;P&lt;/middleNames&gt;&lt;lastName&gt;McNichol&lt;/lastName&gt;&lt;/author&gt;&lt;author&gt;&lt;firstName&gt;Robert&lt;/firstName&gt;&lt;middleNames&gt;J&lt;/middleNames&gt;&lt;lastName&gt;Schneider&lt;/lastName&gt;&lt;/author&gt;&lt;author&gt;&lt;lastName&gt;Reden&lt;/lastName&gt;&lt;firstName&gt;Karl&lt;/firstName&gt;&lt;middleNames&gt;F&lt;/middleNames&gt;&lt;droppingParticle&gt;von&lt;/droppingParticle&gt;&lt;/author&gt;&lt;author&gt;&lt;firstName&gt;Yan&lt;/firstName&gt;&lt;lastName&gt;Zheng&lt;/lastName&gt;&lt;/author&gt;&lt;/authors&gt;&lt;/publication&gt;&lt;publication&gt;&lt;volume&gt;57&lt;/volume&gt;&lt;publication_date&gt;99201503141200000000222000&lt;/publication_date&gt;&lt;number&gt;1&lt;/number&gt;&lt;doi&gt;10.2458/azu_rc.57.18118&lt;/doi&gt;&lt;startpage&gt;109&lt;/startpage&gt;&lt;title&gt;Ultra-Small Graphitization Reactors for Ultra-Microscale 14C Analysis at the National Ocean Sciences Accelerator Mass Spectrometry (NOSAMS) Facility&lt;/title&gt;&lt;uuid&gt;1F1B248F-04B5-4023-A744-167E73DB6A60&lt;/uuid&gt;&lt;subtype&gt;400&lt;/subtype&gt;&lt;endpage&gt;122&lt;/endpage&gt;&lt;type&gt;400&lt;/type&gt;&lt;url&gt;https://journals.uair.arizona.edu/index.php/radiocarbon/article/view/18118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Sunita&lt;/firstName&gt;&lt;lastName&gt;Shah Walter&lt;/lastName&gt;&lt;/author&gt;&lt;author&gt;&lt;firstName&gt;Alan&lt;/firstName&gt;&lt;lastName&gt;Gagnon&lt;/lastName&gt;&lt;/author&gt;&lt;author&gt;&lt;firstName&gt;Mark&lt;/firstName&gt;&lt;lastName&gt;Roberts&lt;/lastName&gt;&lt;/author&gt;&lt;author&gt;&lt;firstName&gt;Ann&lt;/firstName&gt;&lt;middleNames&gt;P&lt;/middleNames&gt;&lt;lastName&gt;McNichol&lt;/lastName&gt;&lt;/author&gt;&lt;author&gt;&lt;firstName&gt;Mary&lt;/firstName&gt;&lt;lastName&gt;Lardie Gaylord&lt;/lastName&gt;&lt;/author&gt;&lt;author&gt;&lt;firstName&gt;Elizabeth&lt;/firstName&gt;&lt;lastName&gt;Klein&lt;/lastName&gt;&lt;/author&gt;&lt;/authors&gt;&lt;/publication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publication&gt;&lt;volume&gt;259&lt;/volume&gt;&lt;publication_date&gt;99200706001200000000220000&lt;/publication_date&gt;&lt;number&gt;1&lt;/number&gt;&lt;doi&gt;10.1016/j.nimb.2007.01.172&lt;/doi&gt;&lt;startpage&gt;293&lt;/startpage&gt;&lt;title&gt;Ultra small-mass AMS 14C sample preparation and analyses at KCCAMS/UCI Facility&lt;/title&gt;&lt;uuid&gt;1C335325-FC92-4237-BDD4-80E0FA6CD318&lt;/uuid&gt;&lt;subtype&gt;400&lt;/subtype&gt;&lt;endpage&gt;302&lt;/endpage&gt;&lt;type&gt;400&lt;/type&gt;&lt;url&gt;http://linkinghub.elsevier.com/retrieve/pii/S0168583X07002467&lt;/url&gt;&lt;bundle&gt;&lt;publication&gt;&lt;publisher&gt;Elsevier B.V.&lt;/publisher&gt;&lt;title&gt;Nuclear Instruments and Methods in Physics Research Section B: Beam Interactions with Materials and Atoms&lt;/title&gt;&lt;type&gt;-100&lt;/type&gt;&lt;subtype&gt;-100&lt;/subtype&gt;&lt;uuid&gt;8D970149-3CAF-4256-AE8F-303789823375&lt;/uuid&gt;&lt;/publication&gt;&lt;/bundle&gt;&lt;authors&gt;&lt;author&gt;&lt;firstName&gt;G&lt;/firstName&gt;&lt;middleNames&gt;M&lt;/middleNames&gt;&lt;lastName&gt;Santos&lt;/lastName&gt;&lt;/author&gt;&lt;author&gt;&lt;firstName&gt;J&lt;/firstName&gt;&lt;middleNames&gt;R&lt;/middleNames&gt;&lt;lastName&gt;Southon&lt;/lastName&gt;&lt;/author&gt;&lt;author&gt;&lt;firstName&gt;S&lt;/firstName&gt;&lt;lastName&gt;Griffin&lt;/lastName&gt;&lt;/author&gt;&lt;author&gt;&lt;firstName&gt;Steven&lt;/firstName&gt;&lt;middleNames&gt;R&lt;/middleNames&gt;&lt;lastName&gt;Beaupré&lt;/lastName&gt;&lt;/author&gt;&lt;author&gt;&lt;firstName&gt;Ellen&lt;/firstName&gt;&lt;middleNames&gt;RM&lt;/middleNames&gt;&lt;lastName&gt;Druffel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Pearson et al., 1998; Santos et al., 2007; Fernandez et al., 2014; Shah Walter et al., 2015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652E8C" w:rsidRPr="00677297">
        <w:rPr>
          <w:rFonts w:ascii="Times New Roman" w:eastAsia="Times New Roman" w:hAnsi="Times New Roman" w:cs="Times New Roman"/>
          <w:color w:val="000000"/>
        </w:rPr>
        <w:t>)</w:t>
      </w:r>
      <w:r w:rsidR="0012453B" w:rsidRPr="000C1085">
        <w:rPr>
          <w:rFonts w:ascii="Times New Roman" w:eastAsia="Times New Roman" w:hAnsi="Times New Roman" w:cs="Times New Roman"/>
          <w:color w:val="000000"/>
        </w:rPr>
        <w:t>,</w:t>
      </w:r>
      <w:r w:rsidR="0012453B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125077" w:rsidRPr="004B79B7">
        <w:rPr>
          <w:rFonts w:ascii="Times New Roman" w:eastAsia="Times New Roman" w:hAnsi="Times New Roman" w:cs="Times New Roman"/>
          <w:color w:val="000000"/>
        </w:rPr>
        <w:t xml:space="preserve">the 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direct measurement </w:t>
      </w:r>
      <w:r w:rsidR="00125077" w:rsidRPr="002F351C">
        <w:rPr>
          <w:rFonts w:ascii="Times New Roman" w:eastAsia="Times New Roman" w:hAnsi="Times New Roman" w:cs="Times New Roman"/>
          <w:color w:val="000000"/>
        </w:rPr>
        <w:t xml:space="preserve">method employed here 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1558CB" w:rsidRPr="002F351C">
        <w:rPr>
          <w:rFonts w:ascii="Times New Roman" w:eastAsia="Times New Roman" w:hAnsi="Times New Roman" w:cs="Times New Roman"/>
          <w:color w:val="000000"/>
        </w:rPr>
        <w:t>better-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suited for the RPO instrument for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the following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 reasons: </w:t>
      </w:r>
    </w:p>
    <w:p w14:paraId="69D7C41E" w14:textId="77777777" w:rsidR="00FA07EB" w:rsidRPr="002F351C" w:rsidRDefault="00FA07EB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158BA684" w14:textId="77777777" w:rsidR="001F16EA" w:rsidRPr="002F351C" w:rsidRDefault="00652E8C" w:rsidP="00D808F2">
      <w:pPr>
        <w:pStyle w:val="ListParagraph"/>
        <w:numPr>
          <w:ilvl w:val="0"/>
          <w:numId w:val="3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0C1085">
        <w:rPr>
          <w:rFonts w:ascii="Times New Roman" w:eastAsia="Times New Roman" w:hAnsi="Times New Roman" w:cs="Times New Roman"/>
          <w:color w:val="000000"/>
        </w:rPr>
        <w:t xml:space="preserve">Deflections from 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accepted SRM isotope values are only informative over the narrow temperature range in which </w:t>
      </w:r>
      <w:r w:rsidR="006102D8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2F351C">
        <w:rPr>
          <w:rFonts w:ascii="Times New Roman" w:eastAsia="Times New Roman" w:hAnsi="Times New Roman" w:cs="Times New Roman"/>
          <w:color w:val="000000"/>
        </w:rPr>
        <w:t>material decomposes</w:t>
      </w:r>
      <w:r w:rsidR="008335A3" w:rsidRPr="002F351C">
        <w:rPr>
          <w:rFonts w:ascii="Times New Roman" w:eastAsia="Times New Roman" w:hAnsi="Times New Roman" w:cs="Times New Roman"/>
          <w:color w:val="000000"/>
        </w:rPr>
        <w:t>,</w:t>
      </w:r>
      <w:r w:rsidR="00FC02DB" w:rsidRPr="002F351C">
        <w:rPr>
          <w:rFonts w:ascii="Times New Roman" w:eastAsia="Times New Roman" w:hAnsi="Times New Roman" w:cs="Times New Roman"/>
          <w:color w:val="000000"/>
        </w:rPr>
        <w:t xml:space="preserve"> rather than over the course of an entire </w:t>
      </w:r>
      <w:r w:rsidR="00967114" w:rsidRPr="002F351C">
        <w:rPr>
          <w:rFonts w:ascii="Times New Roman" w:eastAsia="Times New Roman" w:hAnsi="Times New Roman" w:cs="Times New Roman"/>
          <w:color w:val="000000"/>
        </w:rPr>
        <w:t>run</w:t>
      </w:r>
      <w:r w:rsidR="00FC02DB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297FD3D8" w14:textId="77777777" w:rsidR="00150752" w:rsidRPr="002F351C" w:rsidRDefault="007805F4" w:rsidP="00D808F2">
      <w:pPr>
        <w:pStyle w:val="ListParagraph"/>
        <w:numPr>
          <w:ilvl w:val="0"/>
          <w:numId w:val="3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For </w:t>
      </w:r>
      <w:r w:rsidR="00A06B6A" w:rsidRPr="002F351C">
        <w:rPr>
          <w:rFonts w:ascii="Times New Roman" w:eastAsia="Times New Roman" w:hAnsi="Times New Roman" w:cs="Times New Roman"/>
          <w:color w:val="000000"/>
        </w:rPr>
        <w:t>stable isotopes</w:t>
      </w:r>
      <w:r w:rsidRPr="002F351C">
        <w:rPr>
          <w:rFonts w:ascii="Times New Roman" w:eastAsia="Times New Roman" w:hAnsi="Times New Roman" w:cs="Times New Roman"/>
          <w:color w:val="000000"/>
        </w:rPr>
        <w:t>, i</w:t>
      </w:r>
      <w:r w:rsidR="001558CB" w:rsidRPr="002F351C">
        <w:rPr>
          <w:rFonts w:ascii="Times New Roman" w:eastAsia="Times New Roman" w:hAnsi="Times New Roman" w:cs="Times New Roman"/>
          <w:color w:val="000000"/>
        </w:rPr>
        <w:t xml:space="preserve">t is </w:t>
      </w:r>
      <w:r w:rsidR="002332B8" w:rsidRPr="002F351C">
        <w:rPr>
          <w:rFonts w:ascii="Times New Roman" w:eastAsia="Times New Roman" w:hAnsi="Times New Roman" w:cs="Times New Roman"/>
          <w:color w:val="000000"/>
        </w:rPr>
        <w:t>possible</w:t>
      </w:r>
      <w:r w:rsidR="001558CB" w:rsidRPr="002F351C">
        <w:rPr>
          <w:rFonts w:ascii="Times New Roman" w:eastAsia="Times New Roman" w:hAnsi="Times New Roman" w:cs="Times New Roman"/>
          <w:color w:val="000000"/>
        </w:rPr>
        <w:t xml:space="preserve"> that</w:t>
      </w:r>
      <w:r w:rsidR="0015075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335A3" w:rsidRPr="002F351C">
        <w:rPr>
          <w:rFonts w:ascii="Times New Roman" w:eastAsia="Times New Roman" w:hAnsi="Times New Roman" w:cs="Times New Roman"/>
          <w:color w:val="000000"/>
        </w:rPr>
        <w:t xml:space="preserve">kinetic </w:t>
      </w:r>
      <w:r w:rsidR="00894D9A">
        <w:rPr>
          <w:rFonts w:ascii="Times New Roman" w:eastAsia="Times New Roman" w:hAnsi="Times New Roman" w:cs="Times New Roman"/>
          <w:color w:val="000000"/>
        </w:rPr>
        <w:t>fractionation</w:t>
      </w:r>
      <w:r w:rsidR="008335A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>could</w:t>
      </w:r>
      <w:r w:rsidR="00DF22C2" w:rsidRPr="002F351C">
        <w:rPr>
          <w:rFonts w:ascii="Times New Roman" w:eastAsia="Times New Roman" w:hAnsi="Times New Roman" w:cs="Times New Roman"/>
          <w:color w:val="000000"/>
        </w:rPr>
        <w:t xml:space="preserve"> overprint isotope deflections due to blank carbon contribution (</w:t>
      </w:r>
      <w:r w:rsidR="00DF22C2" w:rsidRPr="002F351C">
        <w:rPr>
          <w:rFonts w:ascii="Times New Roman" w:eastAsia="Times New Roman" w:hAnsi="Times New Roman" w:cs="Times New Roman"/>
          <w:i/>
          <w:color w:val="000000"/>
        </w:rPr>
        <w:t xml:space="preserve">e.g. </w:t>
      </w:r>
      <w:r w:rsidR="00A35DD6" w:rsidRPr="004D3EAB">
        <w:rPr>
          <w:rFonts w:ascii="Times New Roman" w:eastAsia="Times New Roman" w:hAnsi="Times New Roman" w:cs="Times New Roman"/>
          <w:i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i/>
          <w:color w:val="000000"/>
        </w:rPr>
        <w:instrText xml:space="preserve"> ADDIN PAPERS2_CITATIONS &lt;citation&gt;&lt;uuid&gt;BFA54022-68FF-4591-9D7F-49D923217304&lt;/uuid&gt;&lt;priority&gt;0&lt;/priority&gt;&lt;publications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publication&gt;&lt;volume&gt;22&lt;/volume&gt;&lt;publication_date&gt;99200503001200000000220000&lt;/publication_date&gt;&lt;number&gt;3&lt;/number&gt;&lt;doi&gt;10.1016/j.marpetgeo.2004.11.002&lt;/doi&gt;&lt;startpage&gt;375&lt;/startpage&gt;&lt;title&gt;Modelling petroleum formation from heterogeneous source rocks: the influence of frequency factors on activation energy distribution and geological prediction&lt;/title&gt;&lt;uuid&gt;FC7C7417-240A-4E85-84E4-1716D6D0DEEC&lt;/uuid&gt;&lt;subtype&gt;400&lt;/subtype&gt;&lt;endpage&gt;390&lt;/endpage&gt;&lt;type&gt;400&lt;/type&gt;&lt;url&gt;http://linkinghub.elsevier.com/retrieve/pii/S0264817204001710&lt;/url&gt;&lt;bundle&gt;&lt;publication&gt;&lt;title&gt;Marine and Petroleum Geology&lt;/title&gt;&lt;type&gt;-100&lt;/type&gt;&lt;subtype&gt;-100&lt;/subtype&gt;&lt;uuid&gt;CD17618B-9415-47A5-A9B0-9427A61CE3A5&lt;/uuid&gt;&lt;/publication&gt;&lt;/bundle&gt;&lt;authors&gt;&lt;author&gt;&lt;firstName&gt;Volker&lt;/firstName&gt;&lt;lastName&gt;Dieckmann&lt;/lastName&gt;&lt;/author&gt;&lt;/authors&gt;&lt;/publication&gt;&lt;/publications&gt;&lt;cites&gt;&lt;/cites&gt;&lt;/citation&gt;</w:instrText>
      </w:r>
      <w:r w:rsidR="00A35DD6" w:rsidRPr="004D3EAB">
        <w:rPr>
          <w:rFonts w:ascii="Times New Roman" w:eastAsia="Times New Roman" w:hAnsi="Times New Roman" w:cs="Times New Roman"/>
          <w:i/>
          <w:color w:val="000000"/>
        </w:rPr>
        <w:fldChar w:fldCharType="separate"/>
      </w:r>
      <w:r w:rsidR="00194D57" w:rsidRPr="002F351C">
        <w:rPr>
          <w:rFonts w:ascii="Times New Roman" w:hAnsi="Times New Roman" w:cs="Times New Roman"/>
        </w:rPr>
        <w:t>Cramer, 2004; Dieckmann, 2005</w:t>
      </w:r>
      <w:r w:rsidR="00A35DD6" w:rsidRPr="004D3EAB">
        <w:rPr>
          <w:rFonts w:ascii="Times New Roman" w:eastAsia="Times New Roman" w:hAnsi="Times New Roman" w:cs="Times New Roman"/>
          <w:i/>
          <w:color w:val="000000"/>
        </w:rPr>
        <w:fldChar w:fldCharType="end"/>
      </w:r>
      <w:r w:rsidR="00DF22C2" w:rsidRPr="002F351C">
        <w:rPr>
          <w:rFonts w:ascii="Times New Roman" w:eastAsia="Times New Roman" w:hAnsi="Times New Roman" w:cs="Times New Roman"/>
          <w:color w:val="000000"/>
        </w:rPr>
        <w:t>).</w:t>
      </w:r>
    </w:p>
    <w:p w14:paraId="27EEE0A9" w14:textId="77777777" w:rsidR="00150752" w:rsidRPr="002F351C" w:rsidRDefault="00A35142" w:rsidP="00D808F2">
      <w:pPr>
        <w:pStyle w:val="ListParagraph"/>
        <w:numPr>
          <w:ilvl w:val="0"/>
          <w:numId w:val="3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Isotope deflection methods</w:t>
      </w:r>
      <w:r w:rsidR="006102D8" w:rsidRPr="002F351C">
        <w:rPr>
          <w:rFonts w:ascii="Times New Roman" w:eastAsia="Times New Roman" w:hAnsi="Times New Roman" w:cs="Times New Roman"/>
          <w:color w:val="000000"/>
        </w:rPr>
        <w:t xml:space="preserve"> are unable to</w:t>
      </w:r>
      <w:r w:rsidR="004A3C6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separate</w:t>
      </w:r>
      <w:r w:rsidR="000E540E" w:rsidRPr="002F351C">
        <w:rPr>
          <w:rFonts w:ascii="Times New Roman" w:eastAsia="Times New Roman" w:hAnsi="Times New Roman" w:cs="Times New Roman"/>
          <w:color w:val="000000"/>
        </w:rPr>
        <w:t xml:space="preserve"> blank carbon contributed within the </w:t>
      </w:r>
      <w:r w:rsidR="00EB2FF8" w:rsidRPr="002F351C">
        <w:rPr>
          <w:rFonts w:ascii="Times New Roman" w:eastAsia="Times New Roman" w:hAnsi="Times New Roman" w:cs="Times New Roman"/>
          <w:color w:val="000000"/>
        </w:rPr>
        <w:t>quartz</w:t>
      </w:r>
      <w:r w:rsidR="000E540E" w:rsidRPr="002F351C">
        <w:rPr>
          <w:rFonts w:ascii="Times New Roman" w:eastAsia="Times New Roman" w:hAnsi="Times New Roman" w:cs="Times New Roman"/>
          <w:color w:val="000000"/>
        </w:rPr>
        <w:t xml:space="preserve"> reactor</w:t>
      </w:r>
      <w:r w:rsidR="00BF512F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079FD" w:rsidRPr="002F351C">
        <w:rPr>
          <w:rFonts w:ascii="Times New Roman" w:eastAsia="Times New Roman" w:hAnsi="Times New Roman" w:cs="Times New Roman"/>
          <w:color w:val="000000"/>
        </w:rPr>
        <w:t>(</w:t>
      </w:r>
      <w:r w:rsidR="007805F4" w:rsidRPr="002F351C">
        <w:rPr>
          <w:rFonts w:ascii="Times New Roman" w:eastAsia="Times New Roman" w:hAnsi="Times New Roman" w:cs="Times New Roman"/>
          <w:i/>
          <w:color w:val="000000"/>
        </w:rPr>
        <w:t>i.e.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F512F" w:rsidRPr="002F351C">
        <w:rPr>
          <w:rFonts w:ascii="Times New Roman" w:eastAsia="Times New Roman" w:hAnsi="Times New Roman" w:cs="Times New Roman"/>
          <w:color w:val="000000"/>
        </w:rPr>
        <w:t xml:space="preserve">time-dependent blank carbon; </w: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ED905D6D-98AA-4F82-9C45-3F23CC5FB8F7&lt;/uuid&gt;&lt;priority&gt;0&lt;/priority&gt;&lt;publications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2F351C">
        <w:rPr>
          <w:rFonts w:ascii="Times New Roman" w:hAnsi="Times New Roman" w:cs="Times New Roman"/>
        </w:rPr>
        <w:t>Fernandez et al., 2014</w: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end"/>
      </w:r>
      <w:r w:rsidR="00BF512F" w:rsidRPr="002F351C">
        <w:rPr>
          <w:rFonts w:ascii="Times New Roman" w:eastAsia="Times New Roman" w:hAnsi="Times New Roman" w:cs="Times New Roman"/>
          <w:color w:val="000000"/>
        </w:rPr>
        <w:t>)</w:t>
      </w:r>
      <w:r w:rsidR="000E540E" w:rsidRPr="002F351C">
        <w:rPr>
          <w:rFonts w:ascii="Times New Roman" w:eastAsia="Times New Roman" w:hAnsi="Times New Roman" w:cs="Times New Roman"/>
          <w:color w:val="000000"/>
        </w:rPr>
        <w:t xml:space="preserve"> from that contributed </w:t>
      </w:r>
      <w:r w:rsidR="003C211B" w:rsidRPr="002F351C">
        <w:rPr>
          <w:rFonts w:ascii="Times New Roman" w:eastAsia="Times New Roman" w:hAnsi="Times New Roman" w:cs="Times New Roman"/>
          <w:color w:val="000000"/>
        </w:rPr>
        <w:t>when switching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the toggling trap</w:t>
      </w:r>
      <w:r w:rsidR="000E540E" w:rsidRPr="002F351C">
        <w:rPr>
          <w:rFonts w:ascii="Times New Roman" w:eastAsia="Times New Roman" w:hAnsi="Times New Roman" w:cs="Times New Roman"/>
          <w:color w:val="000000"/>
        </w:rPr>
        <w:t xml:space="preserve"> apparatus</w:t>
      </w:r>
      <w:r w:rsidR="00BF512F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7805F4" w:rsidRPr="002F351C">
        <w:rPr>
          <w:rFonts w:ascii="Times New Roman" w:eastAsia="Times New Roman" w:hAnsi="Times New Roman" w:cs="Times New Roman"/>
          <w:i/>
          <w:color w:val="000000"/>
        </w:rPr>
        <w:t xml:space="preserve">i.e. </w:t>
      </w:r>
      <w:r w:rsidR="00BF512F" w:rsidRPr="002F351C">
        <w:rPr>
          <w:rFonts w:ascii="Times New Roman" w:eastAsia="Times New Roman" w:hAnsi="Times New Roman" w:cs="Times New Roman"/>
          <w:color w:val="000000"/>
        </w:rPr>
        <w:t xml:space="preserve">time-independent blank carbon; </w: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2E856529-9C44-46CB-A383-93DB170A7FF2&lt;/uuid&gt;&lt;priority&gt;0&lt;/priority&gt;&lt;publications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2F351C">
        <w:rPr>
          <w:rFonts w:ascii="Times New Roman" w:hAnsi="Times New Roman" w:cs="Times New Roman"/>
        </w:rPr>
        <w:t>Fernandez et al., 2014</w: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end"/>
      </w:r>
      <w:r w:rsidR="00BF512F" w:rsidRPr="002F351C">
        <w:rPr>
          <w:rFonts w:ascii="Times New Roman" w:eastAsia="Times New Roman" w:hAnsi="Times New Roman" w:cs="Times New Roman"/>
          <w:color w:val="000000"/>
        </w:rPr>
        <w:t>)</w:t>
      </w:r>
      <w:r w:rsidR="000E540E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122D690C" w14:textId="77777777" w:rsidR="00FA07EB" w:rsidRPr="002F351C" w:rsidRDefault="00FA07EB" w:rsidP="00D808F2">
      <w:pPr>
        <w:pStyle w:val="ListParagraph"/>
        <w:ind w:left="540"/>
        <w:rPr>
          <w:rFonts w:ascii="Times New Roman" w:eastAsia="Times New Roman" w:hAnsi="Times New Roman" w:cs="Times New Roman"/>
          <w:color w:val="000000"/>
        </w:rPr>
      </w:pPr>
    </w:p>
    <w:p w14:paraId="7323A6EE" w14:textId="3D236BD2" w:rsidR="00BA2D2D" w:rsidRPr="002F351C" w:rsidRDefault="00FA07EB" w:rsidP="00D808F2">
      <w:pPr>
        <w:ind w:firstLine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To address point </w:t>
      </w:r>
      <w:r w:rsidRPr="002F351C">
        <w:rPr>
          <w:rFonts w:ascii="Times New Roman" w:eastAsia="Times New Roman" w:hAnsi="Times New Roman" w:cs="Times New Roman"/>
          <w:i/>
          <w:color w:val="000000"/>
        </w:rPr>
        <w:t>(i</w:t>
      </w:r>
      <w:r w:rsidR="00F65A15" w:rsidRPr="002F351C">
        <w:rPr>
          <w:rFonts w:ascii="Times New Roman" w:eastAsia="Times New Roman" w:hAnsi="Times New Roman" w:cs="Times New Roman"/>
          <w:i/>
          <w:color w:val="000000"/>
        </w:rPr>
        <w:t>ii</w:t>
      </w:r>
      <w:r w:rsidRPr="002F351C">
        <w:rPr>
          <w:rFonts w:ascii="Times New Roman" w:eastAsia="Times New Roman" w:hAnsi="Times New Roman" w:cs="Times New Roman"/>
          <w:i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we </w:t>
      </w:r>
      <w:r w:rsidR="00E31EB7" w:rsidRPr="002F351C">
        <w:rPr>
          <w:rFonts w:ascii="Times New Roman" w:eastAsia="Times New Roman" w:hAnsi="Times New Roman" w:cs="Times New Roman"/>
          <w:color w:val="000000"/>
        </w:rPr>
        <w:t>calculated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the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blank carbon </w:t>
      </w:r>
      <w:r w:rsidRPr="002F351C">
        <w:rPr>
          <w:rFonts w:ascii="Times New Roman" w:eastAsia="Times New Roman" w:hAnsi="Times New Roman" w:cs="Times New Roman"/>
          <w:color w:val="000000"/>
        </w:rPr>
        <w:t>mass and F</w:t>
      </w:r>
      <w:r w:rsidR="00E31EB7" w:rsidRPr="002F351C">
        <w:rPr>
          <w:rFonts w:ascii="Times New Roman" w:eastAsia="Times New Roman" w:hAnsi="Times New Roman" w:cs="Times New Roman"/>
          <w:color w:val="000000"/>
        </w:rPr>
        <w:t>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23D1F">
        <w:rPr>
          <w:rFonts w:ascii="Times New Roman" w:eastAsia="Times New Roman" w:hAnsi="Times New Roman" w:cs="Times New Roman"/>
          <w:color w:val="000000"/>
        </w:rPr>
        <w:t xml:space="preserve">value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when the traps were toggled 0, 2, and 5 times </w:t>
      </w:r>
      <w:r w:rsidR="00D95FC0" w:rsidRPr="002F351C">
        <w:rPr>
          <w:rFonts w:ascii="Times New Roman" w:eastAsia="Times New Roman" w:hAnsi="Times New Roman" w:cs="Times New Roman"/>
          <w:color w:val="000000"/>
        </w:rPr>
        <w:t>between 150 and 1000</w:t>
      </w:r>
      <w:r w:rsidR="00D95FC0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D95FC0" w:rsidRPr="00677297">
        <w:rPr>
          <w:rFonts w:ascii="Times New Roman" w:eastAsia="Times New Roman" w:hAnsi="Times New Roman" w:cs="Times New Roman"/>
          <w:color w:val="000000"/>
        </w:rPr>
        <w:t>C</w:t>
      </w:r>
      <w:r w:rsidRPr="000C1085">
        <w:rPr>
          <w:rFonts w:ascii="Times New Roman" w:eastAsia="Times New Roman" w:hAnsi="Times New Roman" w:cs="Times New Roman"/>
          <w:color w:val="000000"/>
        </w:rPr>
        <w:t>.</w:t>
      </w:r>
      <w:r w:rsidR="00A67280" w:rsidRPr="004B79B7">
        <w:rPr>
          <w:rFonts w:ascii="Times New Roman" w:eastAsia="Times New Roman" w:hAnsi="Times New Roman" w:cs="Times New Roman"/>
          <w:color w:val="000000"/>
        </w:rPr>
        <w:t xml:space="preserve"> For 2- and 5-toggle runs, fractions were recombined within the vacuum line </w:t>
      </w:r>
      <w:r w:rsidR="00B80D54">
        <w:rPr>
          <w:rFonts w:ascii="Times New Roman" w:eastAsia="Times New Roman" w:hAnsi="Times New Roman" w:cs="Times New Roman"/>
          <w:color w:val="000000"/>
        </w:rPr>
        <w:t>before</w:t>
      </w:r>
      <w:r w:rsidR="00A67280" w:rsidRPr="004B79B7">
        <w:rPr>
          <w:rFonts w:ascii="Times New Roman" w:eastAsia="Times New Roman" w:hAnsi="Times New Roman" w:cs="Times New Roman"/>
          <w:color w:val="000000"/>
        </w:rPr>
        <w:t xml:space="preserve"> transferring to a 6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A67280" w:rsidRPr="004B79B7">
        <w:rPr>
          <w:rFonts w:ascii="Times New Roman" w:eastAsia="Times New Roman" w:hAnsi="Times New Roman" w:cs="Times New Roman"/>
          <w:color w:val="000000"/>
        </w:rPr>
        <w:t>mm Pyre</w:t>
      </w:r>
      <w:r w:rsidR="009F261F" w:rsidRPr="002F351C">
        <w:rPr>
          <w:rFonts w:ascii="Times New Roman" w:eastAsia="Times New Roman" w:hAnsi="Times New Roman" w:cs="Times New Roman"/>
          <w:color w:val="000000"/>
        </w:rPr>
        <w:t>x</w:t>
      </w:r>
      <w:r w:rsidR="00A67280" w:rsidRPr="002F351C">
        <w:rPr>
          <w:rFonts w:ascii="Times New Roman" w:eastAsia="Times New Roman" w:hAnsi="Times New Roman" w:cs="Times New Roman"/>
          <w:color w:val="000000"/>
        </w:rPr>
        <w:t xml:space="preserve"> tube</w:t>
      </w:r>
      <w:r w:rsidR="00406C6C" w:rsidRPr="002F351C">
        <w:rPr>
          <w:rFonts w:ascii="Times New Roman" w:eastAsia="Times New Roman" w:hAnsi="Times New Roman" w:cs="Times New Roman"/>
          <w:color w:val="000000"/>
        </w:rPr>
        <w:t xml:space="preserve"> to keep subsequent steps identical across all experimental conditions</w:t>
      </w:r>
      <w:r w:rsidR="00A67280" w:rsidRPr="002F351C">
        <w:rPr>
          <w:rFonts w:ascii="Times New Roman" w:eastAsia="Times New Roman" w:hAnsi="Times New Roman" w:cs="Times New Roman"/>
          <w:color w:val="000000"/>
        </w:rPr>
        <w:t>.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Each experiment was performed in duplicate and the CO</w:t>
      </w:r>
      <w:r w:rsidR="007805F4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mass from each run was quantified separately before pairs were combined for ultra-small </w:t>
      </w:r>
      <w:r w:rsidR="007805F4"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C analysis (Shah Walter et al., 2015). </w:t>
      </w:r>
      <w:r w:rsidR="00D95FC0" w:rsidRPr="002F351C">
        <w:rPr>
          <w:rFonts w:ascii="Times New Roman" w:eastAsia="Times New Roman" w:hAnsi="Times New Roman" w:cs="Times New Roman"/>
          <w:color w:val="000000"/>
        </w:rPr>
        <w:t xml:space="preserve">The 0-toggle </w:t>
      </w:r>
      <w:r w:rsidR="00265775" w:rsidRPr="002F351C">
        <w:rPr>
          <w:rFonts w:ascii="Times New Roman" w:eastAsia="Times New Roman" w:hAnsi="Times New Roman" w:cs="Times New Roman"/>
          <w:color w:val="000000"/>
        </w:rPr>
        <w:t>experiment</w:t>
      </w:r>
      <w:r w:rsidR="00D95FC0" w:rsidRPr="002F351C">
        <w:rPr>
          <w:rFonts w:ascii="Times New Roman" w:eastAsia="Times New Roman" w:hAnsi="Times New Roman" w:cs="Times New Roman"/>
          <w:color w:val="000000"/>
        </w:rPr>
        <w:t xml:space="preserve"> was repeated in duplicate for </w:t>
      </w:r>
      <w:r w:rsidR="00D95FC0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95FC0" w:rsidRPr="002F351C">
        <w:rPr>
          <w:rFonts w:ascii="Times New Roman" w:eastAsia="Times New Roman" w:hAnsi="Times New Roman" w:cs="Times New Roman"/>
          <w:color w:val="000000"/>
        </w:rPr>
        <w:t>C</w:t>
      </w:r>
      <w:r w:rsidR="0026577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analysis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using a dual-inlet </w:t>
      </w:r>
      <w:r w:rsidR="00372E0E" w:rsidRPr="002F351C">
        <w:rPr>
          <w:rFonts w:ascii="Times New Roman" w:eastAsia="Times New Roman" w:hAnsi="Times New Roman" w:cs="Times New Roman"/>
          <w:color w:val="000000"/>
        </w:rPr>
        <w:t>IRMS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25077" w:rsidRPr="002F351C">
        <w:rPr>
          <w:rFonts w:ascii="Times New Roman" w:eastAsia="Times New Roman" w:hAnsi="Times New Roman" w:cs="Times New Roman"/>
          <w:color w:val="000000"/>
        </w:rPr>
        <w:t>as described in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McNichol et al. (1994a)</w:t>
      </w:r>
      <w:r w:rsidR="00265775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4CB13107" w14:textId="3E726400" w:rsidR="00E857F0" w:rsidRPr="002F351C" w:rsidRDefault="00BA2D2D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406C6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923D5" w:rsidRPr="002F351C">
        <w:rPr>
          <w:rFonts w:ascii="Times New Roman" w:eastAsia="Times New Roman" w:hAnsi="Times New Roman" w:cs="Times New Roman"/>
          <w:color w:val="000000"/>
        </w:rPr>
        <w:t>Resulting blank carbon mass is independent of the number of toggles throughout the run (</w:t>
      </w:r>
      <w:r w:rsidR="009923D5" w:rsidRPr="0002339C">
        <w:rPr>
          <w:rFonts w:ascii="Times New Roman" w:eastAsia="Times New Roman" w:hAnsi="Times New Roman" w:cs="Times New Roman"/>
          <w:color w:val="000000"/>
        </w:rPr>
        <w:t>Table 1</w:t>
      </w:r>
      <w:r w:rsidR="009923D5" w:rsidRPr="002F351C">
        <w:rPr>
          <w:rFonts w:ascii="Times New Roman" w:eastAsia="Times New Roman" w:hAnsi="Times New Roman" w:cs="Times New Roman"/>
          <w:color w:val="000000"/>
        </w:rPr>
        <w:t xml:space="preserve">),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averaging</w:t>
      </w:r>
      <w:r w:rsidR="009923D5" w:rsidRPr="002F351C">
        <w:rPr>
          <w:rFonts w:ascii="Times New Roman" w:eastAsia="Times New Roman" w:hAnsi="Times New Roman" w:cs="Times New Roman"/>
          <w:color w:val="000000"/>
        </w:rPr>
        <w:t xml:space="preserve"> 3.7 ± 0.</w:t>
      </w:r>
      <w:r w:rsidR="00F65A15" w:rsidRPr="002F351C">
        <w:rPr>
          <w:rFonts w:ascii="Times New Roman" w:eastAsia="Times New Roman" w:hAnsi="Times New Roman" w:cs="Times New Roman"/>
          <w:color w:val="000000"/>
        </w:rPr>
        <w:t>6</w:t>
      </w:r>
      <w:r w:rsidR="007454F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71838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871838" w:rsidRPr="00677297">
        <w:rPr>
          <w:rFonts w:ascii="Times New Roman" w:eastAsia="Times New Roman" w:hAnsi="Times New Roman" w:cs="Times New Roman"/>
          <w:color w:val="000000"/>
        </w:rPr>
        <w:t>gC (n</w:t>
      </w:r>
      <w:r w:rsidR="007454FB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871838" w:rsidRPr="004B79B7">
        <w:rPr>
          <w:rFonts w:ascii="Times New Roman" w:eastAsia="Times New Roman" w:hAnsi="Times New Roman" w:cs="Times New Roman"/>
          <w:color w:val="000000"/>
        </w:rPr>
        <w:t>=</w:t>
      </w:r>
      <w:r w:rsidR="007454F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5149" w:rsidRPr="002F351C">
        <w:rPr>
          <w:rFonts w:ascii="Times New Roman" w:eastAsia="Times New Roman" w:hAnsi="Times New Roman" w:cs="Times New Roman"/>
          <w:color w:val="000000"/>
        </w:rPr>
        <w:t>8)</w:t>
      </w:r>
      <w:r w:rsidR="00C144CD" w:rsidRPr="002F351C">
        <w:rPr>
          <w:rFonts w:ascii="Times New Roman" w:eastAsia="Times New Roman" w:hAnsi="Times New Roman" w:cs="Times New Roman"/>
          <w:color w:val="000000"/>
        </w:rPr>
        <w:t xml:space="preserve"> and</w:t>
      </w:r>
      <w:r w:rsidR="0069514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indicating</w:t>
      </w:r>
      <w:r w:rsidR="00695149" w:rsidRPr="002F351C">
        <w:rPr>
          <w:rFonts w:ascii="Times New Roman" w:eastAsia="Times New Roman" w:hAnsi="Times New Roman" w:cs="Times New Roman"/>
          <w:color w:val="000000"/>
        </w:rPr>
        <w:t xml:space="preserve"> that 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the act of </w:t>
      </w:r>
      <w:r w:rsidR="00704502" w:rsidRPr="002F351C">
        <w:rPr>
          <w:rFonts w:ascii="Times New Roman" w:eastAsia="Times New Roman" w:hAnsi="Times New Roman" w:cs="Times New Roman"/>
          <w:color w:val="000000"/>
        </w:rPr>
        <w:t>toggling</w:t>
      </w:r>
      <w:r w:rsidR="00F65A15" w:rsidRPr="002F351C">
        <w:rPr>
          <w:rFonts w:ascii="Times New Roman" w:eastAsia="Times New Roman" w:hAnsi="Times New Roman" w:cs="Times New Roman"/>
          <w:color w:val="000000"/>
        </w:rPr>
        <w:t xml:space="preserve"> the</w:t>
      </w:r>
      <w:r w:rsidR="0070450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traps </w:t>
      </w:r>
      <w:r w:rsidR="00704502" w:rsidRPr="002F351C">
        <w:rPr>
          <w:rFonts w:ascii="Times New Roman" w:eastAsia="Times New Roman" w:hAnsi="Times New Roman" w:cs="Times New Roman"/>
          <w:color w:val="000000"/>
        </w:rPr>
        <w:t>contribute</w:t>
      </w:r>
      <w:r w:rsidR="00F65A15" w:rsidRPr="002F351C">
        <w:rPr>
          <w:rFonts w:ascii="Times New Roman" w:eastAsia="Times New Roman" w:hAnsi="Times New Roman" w:cs="Times New Roman"/>
          <w:color w:val="000000"/>
        </w:rPr>
        <w:t>s</w:t>
      </w:r>
      <w:r w:rsidR="0070450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C00DA" w:rsidRPr="002F351C">
        <w:rPr>
          <w:rFonts w:ascii="Times New Roman" w:eastAsia="Times New Roman" w:hAnsi="Times New Roman" w:cs="Times New Roman"/>
          <w:color w:val="000000"/>
        </w:rPr>
        <w:t xml:space="preserve">a </w:t>
      </w:r>
      <w:r w:rsidR="00F65A15" w:rsidRPr="000C1085">
        <w:rPr>
          <w:rFonts w:ascii="Times New Roman" w:eastAsia="Times New Roman" w:hAnsi="Times New Roman" w:cs="Times New Roman"/>
          <w:color w:val="000000"/>
        </w:rPr>
        <w:t xml:space="preserve">negligible </w:t>
      </w:r>
      <w:r w:rsidR="007C00DA" w:rsidRPr="004B79B7">
        <w:rPr>
          <w:rFonts w:ascii="Times New Roman" w:eastAsia="Times New Roman" w:hAnsi="Times New Roman" w:cs="Times New Roman"/>
          <w:color w:val="000000"/>
        </w:rPr>
        <w:t>amount of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04502" w:rsidRPr="002F351C">
        <w:rPr>
          <w:rFonts w:ascii="Times New Roman" w:eastAsia="Times New Roman" w:hAnsi="Times New Roman" w:cs="Times New Roman"/>
          <w:color w:val="000000"/>
        </w:rPr>
        <w:t>time-independent</w:t>
      </w:r>
      <w:r w:rsidR="00704502" w:rsidRPr="00677297">
        <w:rPr>
          <w:rFonts w:ascii="Times New Roman" w:eastAsia="Times New Roman" w:hAnsi="Times New Roman" w:cs="Times New Roman"/>
          <w:color w:val="000000"/>
        </w:rPr>
        <w:t xml:space="preserve"> blank carbo</w:t>
      </w:r>
      <w:r w:rsidR="00BB5CAB" w:rsidRPr="000C1085">
        <w:rPr>
          <w:rFonts w:ascii="Times New Roman" w:eastAsia="Times New Roman" w:hAnsi="Times New Roman" w:cs="Times New Roman"/>
          <w:color w:val="000000"/>
        </w:rPr>
        <w:t>n</w:t>
      </w:r>
      <w:r w:rsidR="00BB5CAB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2B4624" w:rsidRPr="002F351C">
        <w:rPr>
          <w:rFonts w:ascii="Times New Roman" w:eastAsia="Times New Roman" w:hAnsi="Times New Roman" w:cs="Times New Roman"/>
          <w:color w:val="000000"/>
        </w:rPr>
        <w:t xml:space="preserve">This is further supported by the near-identical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="002B462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5A15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2B4624" w:rsidRPr="002F351C">
        <w:rPr>
          <w:rFonts w:ascii="Times New Roman" w:eastAsia="Times New Roman" w:hAnsi="Times New Roman" w:cs="Times New Roman"/>
          <w:color w:val="000000"/>
        </w:rPr>
        <w:t>across experimental conditions (</w:t>
      </w:r>
      <w:r w:rsidR="002B4624" w:rsidRPr="0002339C">
        <w:rPr>
          <w:rFonts w:ascii="Times New Roman" w:eastAsia="Times New Roman" w:hAnsi="Times New Roman" w:cs="Times New Roman"/>
          <w:color w:val="000000"/>
        </w:rPr>
        <w:t xml:space="preserve">Table </w:t>
      </w:r>
      <w:r w:rsidR="00E615E1" w:rsidRPr="0002339C">
        <w:rPr>
          <w:rFonts w:ascii="Times New Roman" w:eastAsia="Times New Roman" w:hAnsi="Times New Roman" w:cs="Times New Roman"/>
          <w:color w:val="000000"/>
        </w:rPr>
        <w:t>1</w:t>
      </w:r>
      <w:r w:rsidR="00D766E9" w:rsidRPr="002F351C">
        <w:rPr>
          <w:rFonts w:ascii="Times New Roman" w:eastAsia="Times New Roman" w:hAnsi="Times New Roman" w:cs="Times New Roman"/>
          <w:color w:val="000000"/>
        </w:rPr>
        <w:t>).</w:t>
      </w:r>
      <w:r w:rsidR="002B462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841FE" w:rsidRPr="00677297">
        <w:rPr>
          <w:rFonts w:ascii="Times New Roman" w:eastAsia="Times New Roman" w:hAnsi="Times New Roman" w:cs="Times New Roman"/>
          <w:color w:val="000000"/>
        </w:rPr>
        <w:t xml:space="preserve">We </w:t>
      </w:r>
      <w:r w:rsidR="00D766E9" w:rsidRPr="000C1085">
        <w:rPr>
          <w:rFonts w:ascii="Times New Roman" w:eastAsia="Times New Roman" w:hAnsi="Times New Roman" w:cs="Times New Roman"/>
          <w:color w:val="000000"/>
        </w:rPr>
        <w:t>therefore combine m</w:t>
      </w:r>
      <w:r w:rsidR="000A7043" w:rsidRPr="004B79B7">
        <w:rPr>
          <w:rFonts w:ascii="Times New Roman" w:eastAsia="Times New Roman" w:hAnsi="Times New Roman" w:cs="Times New Roman"/>
          <w:color w:val="000000"/>
        </w:rPr>
        <w:t xml:space="preserve">easurements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from all experiment</w:t>
      </w:r>
      <w:r w:rsidR="00DC4A9B" w:rsidRPr="002F351C">
        <w:rPr>
          <w:rFonts w:ascii="Times New Roman" w:eastAsia="Times New Roman" w:hAnsi="Times New Roman" w:cs="Times New Roman"/>
          <w:color w:val="000000"/>
        </w:rPr>
        <w:t>s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and</w:t>
      </w:r>
      <w:r w:rsidR="005A5AD9" w:rsidRPr="002F351C">
        <w:rPr>
          <w:rFonts w:ascii="Times New Roman" w:eastAsia="Times New Roman" w:hAnsi="Times New Roman" w:cs="Times New Roman"/>
          <w:color w:val="000000"/>
        </w:rPr>
        <w:t xml:space="preserve"> calculate an average blank </w:t>
      </w:r>
      <w:r w:rsidR="004B28AD" w:rsidRPr="002F351C">
        <w:rPr>
          <w:rFonts w:ascii="Times New Roman" w:eastAsia="Times New Roman" w:hAnsi="Times New Roman" w:cs="Times New Roman"/>
          <w:color w:val="000000"/>
        </w:rPr>
        <w:t>carbon</w:t>
      </w:r>
      <w:r w:rsidR="00D766E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="00D766E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5A15" w:rsidRPr="002F351C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D766E9" w:rsidRPr="002F351C">
        <w:rPr>
          <w:rFonts w:ascii="Times New Roman" w:eastAsia="Times New Roman" w:hAnsi="Times New Roman" w:cs="Times New Roman"/>
          <w:color w:val="000000"/>
        </w:rPr>
        <w:t>of 0.555 ± 0.042</w:t>
      </w:r>
      <w:r w:rsidR="004B28AD" w:rsidRPr="002F351C">
        <w:rPr>
          <w:rFonts w:ascii="Times New Roman" w:eastAsia="Times New Roman" w:hAnsi="Times New Roman" w:cs="Times New Roman"/>
          <w:color w:val="000000"/>
        </w:rPr>
        <w:t xml:space="preserve"> (n = 3)</w:t>
      </w:r>
      <w:r w:rsidR="00D766E9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5954FF" w:rsidRPr="002F351C">
        <w:rPr>
          <w:rFonts w:ascii="Times New Roman" w:eastAsia="Times New Roman" w:hAnsi="Times New Roman" w:cs="Times New Roman"/>
          <w:color w:val="000000"/>
        </w:rPr>
        <w:t>Similarly, we assume that the measured 0-toggle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blank carbon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016A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016A7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F016A7" w:rsidRPr="004B79B7">
        <w:rPr>
          <w:rFonts w:ascii="Times New Roman" w:eastAsia="Times New Roman" w:hAnsi="Times New Roman" w:cs="Times New Roman"/>
          <w:color w:val="000000"/>
        </w:rPr>
        <w:t>value of</w:t>
      </w:r>
      <w:r w:rsidR="005954FF" w:rsidRPr="002F351C">
        <w:rPr>
          <w:rFonts w:ascii="Times New Roman" w:eastAsia="Times New Roman" w:hAnsi="Times New Roman" w:cs="Times New Roman"/>
          <w:color w:val="000000"/>
        </w:rPr>
        <w:t xml:space="preserve"> -29.0 ± 0.1‰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relative to Vienna Pee Dee Belemnite (VPDB; </w:t>
      </w:r>
      <w:r w:rsidR="003F514D" w:rsidRPr="0002339C">
        <w:rPr>
          <w:rFonts w:ascii="Times New Roman" w:eastAsia="Times New Roman" w:hAnsi="Times New Roman" w:cs="Times New Roman"/>
          <w:color w:val="000000"/>
        </w:rPr>
        <w:t>Table 1</w:t>
      </w:r>
      <w:r w:rsidR="005954FF" w:rsidRPr="002F351C">
        <w:rPr>
          <w:rFonts w:ascii="Times New Roman" w:eastAsia="Times New Roman" w:hAnsi="Times New Roman" w:cs="Times New Roman"/>
          <w:color w:val="000000"/>
        </w:rPr>
        <w:t xml:space="preserve">) is applicable 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regardless of the number of </w:t>
      </w:r>
      <w:r w:rsidR="00A35142" w:rsidRPr="002F351C">
        <w:rPr>
          <w:rFonts w:ascii="Times New Roman" w:eastAsia="Times New Roman" w:hAnsi="Times New Roman" w:cs="Times New Roman"/>
          <w:color w:val="000000"/>
        </w:rPr>
        <w:t>toggles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46E08BFC" w14:textId="681F9482" w:rsidR="00C8272D" w:rsidRPr="002F351C" w:rsidRDefault="00C8272D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Blank carbon mass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calculated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here is significantly 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lower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and less variable than that determined for </w:t>
      </w:r>
      <w:r w:rsidR="005A5AD9" w:rsidRPr="002F351C">
        <w:rPr>
          <w:rFonts w:ascii="Times New Roman" w:eastAsia="Times New Roman" w:hAnsi="Times New Roman" w:cs="Times New Roman"/>
          <w:color w:val="000000"/>
        </w:rPr>
        <w:t>a similar RPO system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Pr="002F351C">
        <w:rPr>
          <w:rFonts w:ascii="Times New Roman" w:eastAsia="Times New Roman" w:hAnsi="Times New Roman" w:cs="Times New Roman"/>
          <w:i/>
          <w:color w:val="000000"/>
        </w:rPr>
        <w:t>c.f.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12.9 ± 7.0 </w:t>
      </w:r>
      <w:r w:rsidR="00426EEE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372E0E" w:rsidRPr="00677297">
        <w:rPr>
          <w:rFonts w:ascii="Times New Roman" w:eastAsia="Times New Roman" w:hAnsi="Times New Roman" w:cs="Times New Roman"/>
          <w:color w:val="000000"/>
        </w:rPr>
        <w:t>gC;</w:t>
      </w:r>
      <w:r w:rsidR="00426EEE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9EC68FFE-81C9-41DE-8056-FFA494ED0C68&lt;/uuid&gt;&lt;priority&gt;0&lt;/priority&gt;&lt;publications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Fernandez et al., 2014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Pr="00677297">
        <w:rPr>
          <w:rFonts w:ascii="Times New Roman" w:eastAsia="Times New Roman" w:hAnsi="Times New Roman" w:cs="Times New Roman"/>
          <w:color w:val="000000"/>
        </w:rPr>
        <w:t xml:space="preserve">), </w:t>
      </w:r>
      <w:r w:rsidR="007805F4" w:rsidRPr="000C1085">
        <w:rPr>
          <w:rFonts w:ascii="Times New Roman" w:eastAsia="Times New Roman" w:hAnsi="Times New Roman" w:cs="Times New Roman"/>
          <w:color w:val="000000"/>
        </w:rPr>
        <w:t>likely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due to recent valve and plumbing upgrades on the NOSAMS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instrument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2C81740C-3000-491B-81AE-13A17025FF95&lt;/uuid&gt;&lt;priority&gt;0&lt;/priority&gt;&lt;publications&gt;&lt;publication&gt;&lt;volume&gt;55&lt;/volume&gt;&lt;publication_date&gt;99201300001200000000200000&lt;/publication_date&gt;&lt;number&gt;2-3&lt;/number&gt;&lt;startpage&gt;1077&lt;/startpage&gt;&lt;title&gt;Distribution of radiocarbon ages in soil organic matter by thermal fractionation&lt;/title&gt;&lt;uuid&gt;BAECB889-1199-49B7-86D2-35F87A22EA1C&lt;/uuid&gt;&lt;subtype&gt;400&lt;/subtype&gt;&lt;endpage&gt;1083&lt;/endpage&gt;&lt;type&gt;400&lt;/type&gt;&lt;url&gt;http://search.ebscohost.com/login.aspx?direct=true&amp;amp;profile=ehost&amp;amp;scope=site&amp;amp;authtype=crawler&amp;amp;jrnl=00338222&amp;amp;AN=90644704&amp;amp;h=ZzLkQD4GhZIjEkVbcN%2Fm3Abaqj%2Bf2AkYx54Twt%2B88c3dMrnBzPjxB1LqbyQ%2Fi7Q7UO%2B0QsyejOTpK7ItprL9jA%3D%3D&amp;amp;crl=c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lain&lt;/firstName&gt;&lt;middleNames&gt;F&lt;/middleNames&gt;&lt;lastName&gt;Plante&lt;/lastName&gt;&lt;/author&gt;&lt;author&gt;&lt;firstName&gt;Steven&lt;/firstName&gt;&lt;middleNames&gt;R&lt;/middleNames&gt;&lt;lastName&gt;Beaupré&lt;/lastName&gt;&lt;/author&gt;&lt;author&gt;&lt;firstName&gt;M&lt;/firstName&gt;&lt;middleNames&gt;L&lt;/middleNames&gt;&lt;lastName&gt;Roberts&lt;/lastName&gt;&lt;/author&gt;&lt;author&gt;&lt;firstName&gt;W&lt;/firstName&gt;&lt;middleNames&gt;T&lt;/middleNames&gt;&lt;lastName&gt;Baisden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(Plante et al., 2013)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Pr="00677297">
        <w:rPr>
          <w:rFonts w:ascii="Times New Roman" w:eastAsia="Times New Roman" w:hAnsi="Times New Roman" w:cs="Times New Roman"/>
          <w:color w:val="000000"/>
        </w:rPr>
        <w:t>.</w:t>
      </w:r>
      <w:r w:rsidR="00E615E1" w:rsidRPr="000C1085">
        <w:rPr>
          <w:rFonts w:ascii="Times New Roman" w:eastAsia="Times New Roman" w:hAnsi="Times New Roman" w:cs="Times New Roman"/>
          <w:color w:val="000000"/>
        </w:rPr>
        <w:t xml:space="preserve"> Additionally,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photometric measurements 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suggest 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that</w:t>
      </w:r>
      <w:r w:rsidR="001A6B8B" w:rsidRPr="002F351C">
        <w:rPr>
          <w:rFonts w:ascii="Times New Roman" w:eastAsia="Times New Roman" w:hAnsi="Times New Roman" w:cs="Times New Roman"/>
          <w:color w:val="000000"/>
        </w:rPr>
        <w:t xml:space="preserve"> time-dependent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blank carbon contribution is not concentrated within any particular temperature range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 – that is, there </w:t>
      </w:r>
      <w:r w:rsidR="00C144CD" w:rsidRPr="002F351C">
        <w:rPr>
          <w:rFonts w:ascii="Times New Roman" w:eastAsia="Times New Roman" w:hAnsi="Times New Roman" w:cs="Times New Roman"/>
          <w:color w:val="000000"/>
        </w:rPr>
        <w:t>exist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 no distinct</w:t>
      </w:r>
      <w:r w:rsidR="00CE6F45" w:rsidRPr="002F351C">
        <w:rPr>
          <w:rFonts w:ascii="Times New Roman" w:eastAsia="Times New Roman" w:hAnsi="Times New Roman" w:cs="Times New Roman"/>
          <w:color w:val="000000"/>
        </w:rPr>
        <w:t xml:space="preserve"> peaks in the blank thermograms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E6F45" w:rsidRPr="002F351C">
        <w:rPr>
          <w:rFonts w:ascii="Times New Roman" w:eastAsia="Times New Roman" w:hAnsi="Times New Roman" w:cs="Times New Roman"/>
          <w:color w:val="000000"/>
        </w:rPr>
        <w:t>(</w:t>
      </w:r>
      <w:r w:rsidR="00DC4A9B" w:rsidRPr="0002339C">
        <w:rPr>
          <w:rFonts w:ascii="Times New Roman" w:eastAsia="Times New Roman" w:hAnsi="Times New Roman" w:cs="Times New Roman"/>
          <w:color w:val="000000"/>
        </w:rPr>
        <w:t>Figure 2</w:t>
      </w:r>
      <w:r w:rsidR="00DC4A9B" w:rsidRPr="00677297">
        <w:rPr>
          <w:rFonts w:ascii="Times New Roman" w:eastAsia="Times New Roman" w:hAnsi="Times New Roman" w:cs="Times New Roman"/>
          <w:color w:val="000000"/>
        </w:rPr>
        <w:t xml:space="preserve">). </w:t>
      </w:r>
      <w:r w:rsidR="00C144CD" w:rsidRPr="000C1085">
        <w:rPr>
          <w:rFonts w:ascii="Times New Roman" w:eastAsia="Times New Roman" w:hAnsi="Times New Roman" w:cs="Times New Roman"/>
          <w:color w:val="000000"/>
        </w:rPr>
        <w:t>Although the mean blank flux appears to drop slightly above 500</w:t>
      </w:r>
      <w:r w:rsidR="00C144CD" w:rsidRPr="004B79B7">
        <w:rPr>
          <w:rFonts w:ascii="Times New Roman" w:eastAsia="Times New Roman" w:hAnsi="Times New Roman" w:cs="Times New Roman"/>
          <w:color w:val="000000"/>
        </w:rPr>
        <w:t xml:space="preserve">°C,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it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can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nonetheless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be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reasonably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described as constant </w:t>
      </w:r>
      <w:r w:rsidR="00251A61" w:rsidRPr="002F351C">
        <w:rPr>
          <w:rFonts w:ascii="Times New Roman" w:eastAsia="Times New Roman" w:hAnsi="Times New Roman" w:cs="Times New Roman"/>
          <w:color w:val="000000"/>
        </w:rPr>
        <w:t>throughout the run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144CD" w:rsidRPr="002F351C">
        <w:rPr>
          <w:rFonts w:ascii="Times New Roman" w:eastAsia="Times New Roman" w:hAnsi="Times New Roman" w:cs="Times New Roman"/>
          <w:color w:val="000000"/>
        </w:rPr>
        <w:t xml:space="preserve">within the 95% confidence interval of the manometric measurements 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(</w:t>
      </w:r>
      <w:r w:rsidR="00E615E1" w:rsidRPr="0002339C">
        <w:rPr>
          <w:rFonts w:ascii="Times New Roman" w:eastAsia="Times New Roman" w:hAnsi="Times New Roman" w:cs="Times New Roman"/>
          <w:color w:val="000000"/>
        </w:rPr>
        <w:t>Figure 2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).</w:t>
      </w:r>
      <w:r w:rsidR="00E615E1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1A6B8B" w:rsidRPr="000C1085">
        <w:rPr>
          <w:rFonts w:ascii="Times New Roman" w:eastAsia="Times New Roman" w:hAnsi="Times New Roman" w:cs="Times New Roman"/>
          <w:color w:val="000000"/>
        </w:rPr>
        <w:t xml:space="preserve">Dividing the blank carbon mass by </w:t>
      </w:r>
      <w:r w:rsidR="005A5AD9" w:rsidRPr="002F351C">
        <w:rPr>
          <w:rFonts w:ascii="Times New Roman" w:eastAsia="Times New Roman" w:hAnsi="Times New Roman" w:cs="Times New Roman"/>
          <w:color w:val="000000"/>
        </w:rPr>
        <w:t>the</w:t>
      </w:r>
      <w:r w:rsidR="001A6B8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B1626" w:rsidRPr="002F351C">
        <w:rPr>
          <w:rFonts w:ascii="Times New Roman" w:eastAsia="Times New Roman" w:hAnsi="Times New Roman" w:cs="Times New Roman"/>
          <w:color w:val="000000"/>
        </w:rPr>
        <w:t xml:space="preserve">experimental </w:t>
      </w:r>
      <w:r w:rsidR="001A6B8B" w:rsidRPr="002F351C">
        <w:rPr>
          <w:rFonts w:ascii="Times New Roman" w:eastAsia="Times New Roman" w:hAnsi="Times New Roman" w:cs="Times New Roman"/>
          <w:color w:val="000000"/>
        </w:rPr>
        <w:t>temperature range results in a blank carbon flux of 4.5 ± 0.7 ngC/°C</w:t>
      </w:r>
      <w:r w:rsidR="0012507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(assuming</w:t>
      </w:r>
      <w:r w:rsidR="00125077" w:rsidRPr="002F351C">
        <w:rPr>
          <w:rFonts w:ascii="Times New Roman" w:eastAsia="Times New Roman" w:hAnsi="Times New Roman" w:cs="Times New Roman"/>
          <w:color w:val="000000"/>
        </w:rPr>
        <w:t xml:space="preserve"> a 5°C/min ramp rate</w:t>
      </w:r>
      <w:r w:rsidR="005A1F14" w:rsidRPr="002F351C">
        <w:rPr>
          <w:rFonts w:ascii="Times New Roman" w:eastAsia="Times New Roman" w:hAnsi="Times New Roman" w:cs="Times New Roman"/>
          <w:color w:val="000000"/>
        </w:rPr>
        <w:t xml:space="preserve">; </w:t>
      </w:r>
      <w:r w:rsidR="007805F4" w:rsidRPr="0002339C">
        <w:rPr>
          <w:rFonts w:ascii="Times New Roman" w:eastAsia="Times New Roman" w:hAnsi="Times New Roman" w:cs="Times New Roman"/>
          <w:color w:val="000000"/>
        </w:rPr>
        <w:t>Table 1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)</w:t>
      </w:r>
      <w:r w:rsidR="001A6B8B" w:rsidRPr="002F351C">
        <w:rPr>
          <w:rFonts w:ascii="Times New Roman" w:eastAsia="Times New Roman" w:hAnsi="Times New Roman" w:cs="Times New Roman"/>
          <w:color w:val="000000"/>
        </w:rPr>
        <w:t xml:space="preserve">. We therefore correct the mass of carbon in each RPO fraction for blank </w:t>
      </w:r>
      <w:r w:rsidR="007079FD" w:rsidRPr="002F351C">
        <w:rPr>
          <w:rFonts w:ascii="Times New Roman" w:eastAsia="Times New Roman" w:hAnsi="Times New Roman" w:cs="Times New Roman"/>
          <w:color w:val="000000"/>
        </w:rPr>
        <w:t>contribution</w:t>
      </w:r>
      <w:r w:rsidR="001A6B8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84356" w:rsidRPr="002F351C">
        <w:rPr>
          <w:rFonts w:ascii="Times New Roman" w:eastAsia="Times New Roman" w:hAnsi="Times New Roman" w:cs="Times New Roman"/>
          <w:color w:val="000000"/>
        </w:rPr>
        <w:t>according to</w:t>
      </w:r>
      <w:r w:rsidR="001A6B8B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2F672933" w14:textId="77777777" w:rsidR="001A6B8B" w:rsidRPr="002F351C" w:rsidRDefault="001A6B8B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23A45D86" w14:textId="090DE4C5" w:rsidR="00A84356" w:rsidRPr="004B79B7" w:rsidRDefault="00CE5456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ΔT</m:t>
        </m:r>
      </m:oMath>
      <w:r w:rsidR="001A6B8B" w:rsidRPr="00677297">
        <w:rPr>
          <w:rFonts w:ascii="Times New Roman" w:eastAsia="Times New Roman" w:hAnsi="Times New Roman" w:cs="Times New Roman"/>
          <w:color w:val="000000"/>
        </w:rPr>
        <w:tab/>
      </w:r>
      <w:r w:rsidR="001A6B8B" w:rsidRPr="000C1085">
        <w:rPr>
          <w:rFonts w:ascii="Times New Roman" w:eastAsia="Times New Roman" w:hAnsi="Times New Roman" w:cs="Times New Roman"/>
          <w:i/>
          <w:color w:val="000000"/>
        </w:rPr>
        <w:t>(1)</w:t>
      </w:r>
    </w:p>
    <w:p w14:paraId="73A4A8E8" w14:textId="77777777" w:rsidR="00F43DF9" w:rsidRPr="002F351C" w:rsidRDefault="00F43DF9" w:rsidP="00D808F2">
      <w:pPr>
        <w:rPr>
          <w:rFonts w:ascii="Times New Roman" w:eastAsia="Times New Roman" w:hAnsi="Times New Roman" w:cs="Times New Roman"/>
          <w:color w:val="000000"/>
        </w:rPr>
      </w:pPr>
    </w:p>
    <w:p w14:paraId="0EF0B436" w14:textId="77777777" w:rsidR="00F43DF9" w:rsidRPr="002F351C" w:rsidRDefault="00A84356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s</w:t>
      </w:r>
      <w:r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is the true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sample carbon mass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measured carbon mass, </w:t>
      </w:r>
      <w:r w:rsidRPr="00677297">
        <w:rPr>
          <w:rFonts w:ascii="Times New Roman" w:eastAsia="Times New Roman" w:hAnsi="Times New Roman" w:cs="Times New Roman"/>
          <w:i/>
          <w:color w:val="000000"/>
        </w:rPr>
        <w:sym w:font="Symbol" w:char="F066"/>
      </w:r>
      <w:r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b</w:t>
      </w:r>
      <w:r w:rsidRPr="000C1085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4B79B7">
        <w:rPr>
          <w:rFonts w:ascii="Times New Roman" w:eastAsia="Times New Roman" w:hAnsi="Times New Roman" w:cs="Times New Roman"/>
          <w:color w:val="000000"/>
        </w:rPr>
        <w:t>is the blank carbon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flux (in units of mass/°C)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9E2BAC"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02339C">
        <w:rPr>
          <w:rFonts w:ascii="Times New Roman" w:eastAsia="Times New Roman" w:hAnsi="Times New Roman" w:cs="Times New Roman"/>
          <w:i/>
          <w:color w:val="000000"/>
        </w:rPr>
        <w:t>∆T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temperature range over which the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was collected.</w:t>
      </w:r>
      <w:r w:rsidR="00F43DF9" w:rsidRPr="002F351C">
        <w:rPr>
          <w:rFonts w:ascii="Times New Roman" w:eastAsia="Times New Roman" w:hAnsi="Times New Roman" w:cs="Times New Roman"/>
          <w:color w:val="000000"/>
        </w:rPr>
        <w:t xml:space="preserve"> Additionally, we propagate uncertainty for this correction according to:</w:t>
      </w:r>
    </w:p>
    <w:p w14:paraId="433E2CB2" w14:textId="77777777" w:rsidR="00F43DF9" w:rsidRPr="002F351C" w:rsidRDefault="00F43DF9" w:rsidP="00D808F2">
      <w:pPr>
        <w:rPr>
          <w:rFonts w:ascii="Times New Roman" w:eastAsia="Times New Roman" w:hAnsi="Times New Roman" w:cs="Times New Roman"/>
          <w:color w:val="000000"/>
        </w:rPr>
      </w:pPr>
    </w:p>
    <w:p w14:paraId="43458187" w14:textId="21BD7B21" w:rsidR="00F43DF9" w:rsidRPr="00123F2D" w:rsidRDefault="00CE5456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σ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lang w:val="fr-FR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val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lang w:val="fr-FR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="Times New Roman" w:hAnsi="Cambria Math" w:cs="Times New Roman" w:hint="eastAsia"/>
                        <w:color w:val="000000"/>
                      </w:rPr>
                      <m:t>Δ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p>
          </m:e>
        </m:rad>
      </m:oMath>
      <w:r w:rsidR="00F43DF9" w:rsidRPr="00123F2D">
        <w:rPr>
          <w:rFonts w:ascii="Times New Roman" w:eastAsia="Times New Roman" w:hAnsi="Times New Roman" w:cs="Times New Roman"/>
          <w:i/>
          <w:color w:val="000000"/>
        </w:rPr>
        <w:tab/>
        <w:t>(2)</w:t>
      </w:r>
    </w:p>
    <w:p w14:paraId="5C870237" w14:textId="77777777" w:rsidR="00150752" w:rsidRPr="00123F2D" w:rsidRDefault="00F43DF9" w:rsidP="00D808F2">
      <w:pPr>
        <w:rPr>
          <w:rFonts w:ascii="Times New Roman" w:eastAsia="Times New Roman" w:hAnsi="Times New Roman" w:cs="Times New Roman"/>
          <w:color w:val="000000"/>
        </w:rPr>
      </w:pPr>
      <w:r w:rsidRPr="00123F2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26CE095" w14:textId="655C97E4" w:rsidR="00150752" w:rsidRPr="002F351C" w:rsidRDefault="00F43DF9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677297">
        <w:rPr>
          <w:rFonts w:ascii="Times New Roman" w:eastAsia="Times New Roman" w:hAnsi="Times New Roman" w:cs="Times New Roman"/>
          <w:i/>
          <w:color w:val="000000"/>
        </w:rPr>
        <w:sym w:font="Symbol" w:char="F073"/>
      </w:r>
      <w:r w:rsidR="00426EEE" w:rsidRPr="00677297">
        <w:rPr>
          <w:rFonts w:ascii="Times New Roman" w:eastAsia="Times New Roman" w:hAnsi="Times New Roman" w:cs="Times New Roman"/>
          <w:color w:val="000000"/>
        </w:rPr>
        <w:t xml:space="preserve"> is the 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standard deviation associated with </w:t>
      </w:r>
      <w:r w:rsidR="007805F4" w:rsidRPr="004B79B7">
        <w:rPr>
          <w:rFonts w:ascii="Times New Roman" w:eastAsia="Times New Roman" w:hAnsi="Times New Roman" w:cs="Times New Roman"/>
          <w:color w:val="000000"/>
        </w:rPr>
        <w:t>each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subscripted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>measurement</w:t>
      </w:r>
      <w:r w:rsidRPr="002F351C">
        <w:rPr>
          <w:rFonts w:ascii="Times New Roman" w:eastAsia="Times New Roman" w:hAnsi="Times New Roman" w:cs="Times New Roman"/>
          <w:color w:val="000000"/>
        </w:rPr>
        <w:t>.</w:t>
      </w:r>
      <w:r w:rsidR="00AD5BD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This assumes that </w:t>
      </w:r>
      <w:r w:rsidR="00F92DE6" w:rsidRPr="0002339C">
        <w:rPr>
          <w:rFonts w:ascii="Times New Roman" w:eastAsia="Times New Roman" w:hAnsi="Times New Roman" w:cs="Times New Roman"/>
          <w:i/>
          <w:color w:val="000000"/>
        </w:rPr>
        <w:t>∆T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 is known perfectly</w:t>
      </w:r>
      <w:r w:rsidR="00687DCC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687DCC" w:rsidRPr="002F351C">
        <w:rPr>
          <w:rFonts w:ascii="Times New Roman" w:eastAsia="Times New Roman" w:hAnsi="Times New Roman" w:cs="Times New Roman"/>
          <w:i/>
          <w:color w:val="000000"/>
        </w:rPr>
        <w:t xml:space="preserve">i.e. </w:t>
      </w:r>
      <w:r w:rsidR="00687DCC" w:rsidRPr="004D3EAB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687DCC" w:rsidRPr="00677297">
        <w:rPr>
          <w:rFonts w:ascii="Times New Roman" w:eastAsia="Times New Roman" w:hAnsi="Times New Roman" w:cs="Times New Roman"/>
          <w:color w:val="000000"/>
          <w:vertAlign w:val="subscript"/>
        </w:rPr>
        <w:t>∆T</w:t>
      </w:r>
      <w:r w:rsidR="00687DC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687DCC" w:rsidRPr="00677297">
        <w:rPr>
          <w:rFonts w:ascii="Times New Roman" w:eastAsia="Times New Roman" w:hAnsi="Times New Roman" w:cs="Times New Roman"/>
          <w:color w:val="000000"/>
        </w:rPr>
        <w:sym w:font="Symbol" w:char="F0BA"/>
      </w:r>
      <w:r w:rsidR="00687DCC" w:rsidRPr="00677297">
        <w:rPr>
          <w:rFonts w:ascii="Times New Roman" w:eastAsia="Times New Roman" w:hAnsi="Times New Roman" w:cs="Times New Roman"/>
          <w:color w:val="000000"/>
        </w:rPr>
        <w:t xml:space="preserve"> 0</w:t>
      </w:r>
      <w:r w:rsidR="009363A1">
        <w:rPr>
          <w:rFonts w:ascii="Times New Roman" w:eastAsia="Times New Roman" w:hAnsi="Times New Roman" w:cs="Times New Roman"/>
          <w:color w:val="000000"/>
        </w:rPr>
        <w:t>.0</w:t>
      </w:r>
      <w:r w:rsidR="00687DCC" w:rsidRPr="000C1085">
        <w:rPr>
          <w:rFonts w:ascii="Times New Roman" w:eastAsia="Times New Roman" w:hAnsi="Times New Roman" w:cs="Times New Roman"/>
          <w:color w:val="000000"/>
        </w:rPr>
        <w:t>)</w:t>
      </w:r>
      <w:r w:rsidR="00F92DE6" w:rsidRPr="004B79B7">
        <w:rPr>
          <w:rFonts w:ascii="Times New Roman" w:eastAsia="Times New Roman" w:hAnsi="Times New Roman" w:cs="Times New Roman"/>
          <w:color w:val="000000"/>
        </w:rPr>
        <w:t xml:space="preserve"> and that the uncertainty in </w:t>
      </w:r>
      <w:r w:rsidR="00F92DE6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F92DE6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m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F92DE6" w:rsidRPr="00677297">
        <w:rPr>
          <w:rFonts w:ascii="Times New Roman" w:eastAsia="Times New Roman" w:hAnsi="Times New Roman" w:cs="Times New Roman"/>
          <w:i/>
          <w:color w:val="000000"/>
        </w:rPr>
        <w:sym w:font="Symbol" w:char="F066"/>
      </w:r>
      <w:r w:rsidR="00F92DE6"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b</w:t>
      </w:r>
      <w:r w:rsidR="00F92DE6" w:rsidRPr="000C1085">
        <w:rPr>
          <w:rFonts w:ascii="Times New Roman" w:eastAsia="Times New Roman" w:hAnsi="Times New Roman" w:cs="Times New Roman"/>
          <w:color w:val="000000"/>
        </w:rPr>
        <w:t xml:space="preserve"> are </w:t>
      </w:r>
      <w:r w:rsidR="00740C0A" w:rsidRPr="004B79B7">
        <w:rPr>
          <w:rFonts w:ascii="Times New Roman" w:eastAsia="Times New Roman" w:hAnsi="Times New Roman" w:cs="Times New Roman"/>
          <w:color w:val="000000"/>
        </w:rPr>
        <w:t>uncorrelated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, which is reasonable given that </w:t>
      </w:r>
      <w:r w:rsidR="00F92DE6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F92DE6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s</w:t>
      </w:r>
      <w:r w:rsidR="00F92DE6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≈ </w:t>
      </w:r>
      <w:r w:rsidR="00F92DE6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F92DE6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m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 &gt;&gt; ∆T</w:t>
      </w:r>
      <w:r w:rsidR="00F92DE6" w:rsidRPr="00677297">
        <w:rPr>
          <w:rFonts w:ascii="Times New Roman" w:eastAsia="Times New Roman" w:hAnsi="Times New Roman" w:cs="Times New Roman"/>
          <w:i/>
          <w:color w:val="000000"/>
        </w:rPr>
        <w:sym w:font="Symbol" w:char="F066"/>
      </w:r>
      <w:r w:rsidR="00F92DE6"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b</w:t>
      </w:r>
      <w:r w:rsidR="00F92DE6" w:rsidRPr="000C1085">
        <w:rPr>
          <w:rFonts w:ascii="Times New Roman" w:eastAsia="Times New Roman" w:hAnsi="Times New Roman" w:cs="Times New Roman"/>
          <w:color w:val="000000"/>
        </w:rPr>
        <w:t>.</w:t>
      </w:r>
      <w:r w:rsidR="00F92DE6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DF74F1" w:rsidRPr="000C1085">
        <w:rPr>
          <w:rFonts w:ascii="Times New Roman" w:eastAsia="Times New Roman" w:hAnsi="Times New Roman" w:cs="Times New Roman"/>
          <w:color w:val="000000"/>
        </w:rPr>
        <w:t>Similarly, we treat the measured CO</w:t>
      </w:r>
      <w:r w:rsidR="00DF74F1" w:rsidRPr="000C1085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F74F1" w:rsidRPr="004B79B7">
        <w:rPr>
          <w:rFonts w:ascii="Times New Roman" w:eastAsia="Times New Roman" w:hAnsi="Times New Roman" w:cs="Times New Roman"/>
          <w:color w:val="000000"/>
        </w:rPr>
        <w:t xml:space="preserve"> isotope composition as a weighted average of sample carbon and blank carbon, and correct for blank contribution </w:t>
      </w:r>
      <w:r w:rsidR="00DF74F1" w:rsidRPr="002F351C">
        <w:rPr>
          <w:rFonts w:ascii="Times New Roman" w:eastAsia="Times New Roman" w:hAnsi="Times New Roman" w:cs="Times New Roman"/>
          <w:color w:val="000000"/>
        </w:rPr>
        <w:t>following:</w:t>
      </w:r>
    </w:p>
    <w:p w14:paraId="65F07D7B" w14:textId="77777777" w:rsidR="00150752" w:rsidRPr="002F351C" w:rsidRDefault="00150752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560AD137" w14:textId="77777777" w:rsidR="00DF74F1" w:rsidRPr="00123F2D" w:rsidRDefault="00CE5456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x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s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 xml:space="preserve"> 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Δ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T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den>
        </m:f>
      </m:oMath>
      <w:r w:rsidR="00DF74F1" w:rsidRPr="00123F2D">
        <w:rPr>
          <w:rFonts w:ascii="Times New Roman" w:hAnsi="Times New Roman" w:cs="Times New Roman"/>
          <w:i/>
          <w:color w:val="000000"/>
        </w:rPr>
        <w:tab/>
        <w:t>(3)</w:t>
      </w:r>
    </w:p>
    <w:p w14:paraId="78091CA5" w14:textId="77777777" w:rsidR="00DF74F1" w:rsidRPr="00123F2D" w:rsidRDefault="00DF74F1" w:rsidP="00D808F2">
      <w:pPr>
        <w:rPr>
          <w:rFonts w:ascii="Times New Roman" w:hAnsi="Times New Roman" w:cs="Times New Roman"/>
          <w:i/>
          <w:color w:val="000000"/>
        </w:rPr>
      </w:pPr>
    </w:p>
    <w:p w14:paraId="109CD4D7" w14:textId="77777777" w:rsidR="00150752" w:rsidRPr="002F351C" w:rsidRDefault="00150FD0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x</w:t>
      </w:r>
      <w:r w:rsidRPr="002F351C">
        <w:rPr>
          <w:rFonts w:ascii="Times New Roman" w:eastAsia="Times New Roman" w:hAnsi="Times New Roman" w:cs="Times New Roman"/>
          <w:color w:val="000000"/>
        </w:rPr>
        <w:t>R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i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x</w:t>
      </w:r>
      <w:r w:rsidRPr="002F351C">
        <w:rPr>
          <w:rFonts w:ascii="Times New Roman" w:eastAsia="Times New Roman" w:hAnsi="Times New Roman" w:cs="Times New Roman"/>
          <w:color w:val="000000"/>
        </w:rPr>
        <w:t>C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/</w:t>
      </w:r>
      <w:r w:rsidR="00193DA5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C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isotope 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ratio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of component </w:t>
      </w:r>
      <w:r w:rsidRPr="002F351C">
        <w:rPr>
          <w:rFonts w:ascii="Times New Roman" w:eastAsia="Times New Roman" w:hAnsi="Times New Roman" w:cs="Times New Roman"/>
          <w:i/>
          <w:color w:val="000000"/>
        </w:rPr>
        <w:t>i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[x = 13, 14; </w:t>
      </w:r>
      <w:r w:rsidR="00426EEE" w:rsidRPr="002F351C">
        <w:rPr>
          <w:rFonts w:ascii="Times New Roman" w:eastAsia="Times New Roman" w:hAnsi="Times New Roman" w:cs="Times New Roman"/>
          <w:i/>
          <w:color w:val="000000"/>
        </w:rPr>
        <w:t xml:space="preserve">i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>=</w:t>
      </w:r>
      <w:r w:rsidR="00C144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>(s)ample, (m)easured, (b)lank]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with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2F351C">
        <w:rPr>
          <w:rFonts w:ascii="Times New Roman" w:eastAsia="Times New Roman" w:hAnsi="Times New Roman" w:cs="Times New Roman"/>
          <w:color w:val="000000"/>
        </w:rPr>
        <w:t>R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i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expressed in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>C notation</w:t>
      </w:r>
      <w:r w:rsidR="007805F4" w:rsidRPr="000C1085">
        <w:rPr>
          <w:rFonts w:ascii="Times New Roman" w:eastAsia="Times New Roman" w:hAnsi="Times New Roman" w:cs="Times New Roman"/>
          <w:color w:val="000000"/>
        </w:rPr>
        <w:t xml:space="preserve"> (‰ VPDB)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Pr="002F351C">
        <w:rPr>
          <w:rFonts w:ascii="Times New Roman" w:eastAsia="Times New Roman" w:hAnsi="Times New Roman" w:cs="Times New Roman"/>
          <w:color w:val="000000"/>
        </w:rPr>
        <w:t>R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i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expressed in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notation</w:t>
      </w:r>
      <w:r w:rsidR="00E41799" w:rsidRPr="002F351C">
        <w:rPr>
          <w:rFonts w:ascii="Times New Roman" w:eastAsia="Times New Roman" w:hAnsi="Times New Roman" w:cs="Times New Roman"/>
          <w:color w:val="000000"/>
        </w:rPr>
        <w:t xml:space="preserve"> (Stuiver and Polach, 1977</w:t>
      </w:r>
      <w:r w:rsidR="00EF1E36">
        <w:rPr>
          <w:rFonts w:ascii="Times New Roman" w:eastAsia="Times New Roman" w:hAnsi="Times New Roman" w:cs="Times New Roman"/>
          <w:color w:val="000000"/>
        </w:rPr>
        <w:t>; Reimer et al., 2004</w:t>
      </w:r>
      <w:r w:rsidR="00E41799" w:rsidRPr="002F351C">
        <w:rPr>
          <w:rFonts w:ascii="Times New Roman" w:eastAsia="Times New Roman" w:hAnsi="Times New Roman" w:cs="Times New Roman"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>.</w:t>
      </w:r>
      <w:r w:rsidR="00355ED2" w:rsidRPr="002F351C">
        <w:rPr>
          <w:rFonts w:ascii="Times New Roman" w:eastAsia="Times New Roman" w:hAnsi="Times New Roman" w:cs="Times New Roman"/>
          <w:color w:val="000000"/>
        </w:rPr>
        <w:t xml:space="preserve"> Lastly, we propagate uncertainty associated with </w:t>
      </w:r>
      <w:r w:rsidR="005F40B6" w:rsidRPr="002F351C">
        <w:rPr>
          <w:rFonts w:ascii="Times New Roman" w:eastAsia="Times New Roman" w:hAnsi="Times New Roman" w:cs="Times New Roman"/>
          <w:color w:val="000000"/>
        </w:rPr>
        <w:t>isotope corrections</w:t>
      </w:r>
      <w:r w:rsidR="00355ED2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AD5BDE" w:rsidRPr="002F351C">
        <w:rPr>
          <w:rFonts w:ascii="Times New Roman" w:eastAsia="Times New Roman" w:hAnsi="Times New Roman" w:cs="Times New Roman"/>
          <w:color w:val="000000"/>
        </w:rPr>
        <w:t>Because</w:t>
      </w:r>
      <w:r w:rsidR="00355ED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55ED2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355ED2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s</w:t>
      </w:r>
      <w:r w:rsidR="00355ED2" w:rsidRPr="002F351C">
        <w:rPr>
          <w:rFonts w:ascii="Times New Roman" w:eastAsia="Times New Roman" w:hAnsi="Times New Roman" w:cs="Times New Roman"/>
          <w:color w:val="000000"/>
        </w:rPr>
        <w:t xml:space="preserve"> ≈ </w:t>
      </w:r>
      <w:r w:rsidR="00355ED2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355ED2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m</w:t>
      </w:r>
      <w:r w:rsidR="00AD5BDE" w:rsidRPr="002F351C">
        <w:rPr>
          <w:rFonts w:ascii="Times New Roman" w:eastAsia="Times New Roman" w:hAnsi="Times New Roman" w:cs="Times New Roman"/>
          <w:color w:val="000000"/>
        </w:rPr>
        <w:t xml:space="preserve">, we cancel these where appropriate to avoid </w:t>
      </w:r>
      <w:r w:rsidR="007079FD" w:rsidRPr="002F351C">
        <w:rPr>
          <w:rFonts w:ascii="Times New Roman" w:eastAsia="Times New Roman" w:hAnsi="Times New Roman" w:cs="Times New Roman"/>
          <w:color w:val="000000"/>
        </w:rPr>
        <w:t>large covariance terms</w:t>
      </w:r>
      <w:r w:rsidR="00AD5BDE" w:rsidRPr="002F351C">
        <w:rPr>
          <w:rFonts w:ascii="Times New Roman" w:eastAsia="Times New Roman" w:hAnsi="Times New Roman" w:cs="Times New Roman"/>
          <w:color w:val="000000"/>
        </w:rPr>
        <w:t>, leading to the equation:</w:t>
      </w:r>
    </w:p>
    <w:p w14:paraId="6B9DE8FC" w14:textId="77777777" w:rsidR="00150752" w:rsidRPr="002F351C" w:rsidRDefault="00150752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2400042F" w14:textId="4813FCAC" w:rsidR="00AD5BDE" w:rsidRPr="00123F2D" w:rsidRDefault="00CE5456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σ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 xml:space="preserve">≅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∆T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s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 w:hint="eastAsia"/>
                            <w:color w:val="000000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s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 w:hint="eastAsia"/>
                            <w:color w:val="000000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2</m:t>
                            </m:r>
                          </m:sup>
                        </m:sSubSup>
                      </m:den>
                    </m:f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s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e>
        </m:rad>
      </m:oMath>
      <w:r w:rsidR="00AD5BDE" w:rsidRPr="00123F2D">
        <w:rPr>
          <w:rFonts w:ascii="Times New Roman" w:hAnsi="Times New Roman" w:cs="Times New Roman"/>
          <w:i/>
          <w:color w:val="000000"/>
        </w:rPr>
        <w:tab/>
        <w:t>(4)</w:t>
      </w:r>
    </w:p>
    <w:p w14:paraId="2FAD43A3" w14:textId="77777777" w:rsidR="00AD5BDE" w:rsidRPr="00123F2D" w:rsidRDefault="00AD5BDE" w:rsidP="00D808F2">
      <w:pPr>
        <w:rPr>
          <w:rFonts w:ascii="Times New Roman" w:hAnsi="Times New Roman" w:cs="Times New Roman"/>
          <w:i/>
          <w:color w:val="000000"/>
        </w:rPr>
      </w:pPr>
    </w:p>
    <w:p w14:paraId="25087F69" w14:textId="246508F2" w:rsidR="00AD5BDE" w:rsidRPr="00677297" w:rsidRDefault="00D82531" w:rsidP="00D808F2">
      <w:pPr>
        <w:rPr>
          <w:rFonts w:ascii="Times New Roman" w:eastAsia="Times New Roman" w:hAnsi="Times New Roman" w:cs="Times New Roman"/>
          <w:color w:val="000000"/>
        </w:rPr>
      </w:pPr>
      <w:r w:rsidRPr="000C1085">
        <w:rPr>
          <w:rFonts w:ascii="Times New Roman" w:eastAsia="Times New Roman" w:hAnsi="Times New Roman" w:cs="Times New Roman"/>
          <w:color w:val="000000"/>
        </w:rPr>
        <w:t xml:space="preserve">For </w:t>
      </w:r>
      <w:r w:rsidR="00FC771E" w:rsidRPr="004B79B7">
        <w:rPr>
          <w:rFonts w:ascii="Times New Roman" w:eastAsia="Times New Roman" w:hAnsi="Times New Roman" w:cs="Times New Roman"/>
          <w:color w:val="000000"/>
        </w:rPr>
        <w:t xml:space="preserve">typical RPO fraction </w:t>
      </w:r>
      <w:r w:rsidRPr="002F351C">
        <w:rPr>
          <w:rFonts w:ascii="Times New Roman" w:eastAsia="Times New Roman" w:hAnsi="Times New Roman" w:cs="Times New Roman"/>
          <w:color w:val="000000"/>
        </w:rPr>
        <w:t>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masses (</w:t>
      </w:r>
      <w:r w:rsidR="0002339C">
        <w:rPr>
          <w:rFonts w:ascii="Times New Roman" w:eastAsia="Times New Roman" w:hAnsi="Times New Roman" w:cs="Times New Roman"/>
          <w:color w:val="000000"/>
        </w:rPr>
        <w:t>≈</w:t>
      </w:r>
      <w:r w:rsidR="00FC61E2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100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Pr="00677297">
        <w:rPr>
          <w:rFonts w:ascii="Times New Roman" w:eastAsia="Times New Roman" w:hAnsi="Times New Roman" w:cs="Times New Roman"/>
          <w:color w:val="000000"/>
        </w:rPr>
        <w:t xml:space="preserve">gC) and </w:t>
      </w:r>
      <w:r w:rsidR="0074580C" w:rsidRPr="0002339C">
        <w:rPr>
          <w:rFonts w:ascii="Times New Roman" w:eastAsia="Times New Roman" w:hAnsi="Times New Roman" w:cs="Times New Roman"/>
          <w:i/>
          <w:color w:val="000000"/>
        </w:rPr>
        <w:t>∆T</w:t>
      </w:r>
      <w:r w:rsidR="0074580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(</w:t>
      </w:r>
      <w:r w:rsidR="0002339C">
        <w:rPr>
          <w:rFonts w:ascii="Times New Roman" w:eastAsia="Times New Roman" w:hAnsi="Times New Roman" w:cs="Times New Roman"/>
          <w:color w:val="000000"/>
        </w:rPr>
        <w:t>≈</w:t>
      </w:r>
      <w:r w:rsidR="00FC61E2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100°C)</w:t>
      </w:r>
      <w:r w:rsidR="00D905B2" w:rsidRPr="002F351C">
        <w:rPr>
          <w:rFonts w:ascii="Times New Roman" w:eastAsia="Times New Roman" w:hAnsi="Times New Roman" w:cs="Times New Roman"/>
          <w:color w:val="000000"/>
        </w:rPr>
        <w:t xml:space="preserve"> encountered </w:t>
      </w:r>
      <w:r w:rsidR="004A3118" w:rsidRPr="002F351C">
        <w:rPr>
          <w:rFonts w:ascii="Times New Roman" w:eastAsia="Times New Roman" w:hAnsi="Times New Roman" w:cs="Times New Roman"/>
          <w:color w:val="000000"/>
        </w:rPr>
        <w:t>during</w:t>
      </w:r>
      <w:r w:rsidR="00D905B2" w:rsidRPr="002F351C">
        <w:rPr>
          <w:rFonts w:ascii="Times New Roman" w:eastAsia="Times New Roman" w:hAnsi="Times New Roman" w:cs="Times New Roman"/>
          <w:color w:val="000000"/>
        </w:rPr>
        <w:t xml:space="preserve"> sample runs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4563E2" w:rsidRPr="002F351C">
        <w:rPr>
          <w:rFonts w:ascii="Times New Roman" w:eastAsia="Times New Roman" w:hAnsi="Times New Roman" w:cs="Times New Roman"/>
          <w:color w:val="000000"/>
        </w:rPr>
        <w:t>blank carbon correction</w:t>
      </w:r>
      <w:r w:rsidR="00D905B2" w:rsidRPr="002F351C">
        <w:rPr>
          <w:rFonts w:ascii="Times New Roman" w:eastAsia="Times New Roman" w:hAnsi="Times New Roman" w:cs="Times New Roman"/>
          <w:color w:val="000000"/>
        </w:rPr>
        <w:t xml:space="preserve"> shifts </w:t>
      </w:r>
      <w:r w:rsidR="00D905B2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905B2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905B2" w:rsidRPr="000C1085">
        <w:rPr>
          <w:rFonts w:ascii="Times New Roman" w:eastAsia="Times New Roman" w:hAnsi="Times New Roman" w:cs="Times New Roman"/>
          <w:color w:val="000000"/>
        </w:rPr>
        <w:t>C</w:t>
      </w:r>
      <w:r w:rsidR="00FC771E" w:rsidRPr="000C1085">
        <w:rPr>
          <w:rFonts w:ascii="Times New Roman" w:eastAsia="Times New Roman" w:hAnsi="Times New Roman" w:cs="Times New Roman"/>
          <w:color w:val="000000"/>
        </w:rPr>
        <w:t xml:space="preserve"> values</w:t>
      </w:r>
      <w:r w:rsidR="00D905B2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7A4919">
        <w:rPr>
          <w:rFonts w:ascii="Times New Roman" w:eastAsia="Times New Roman" w:hAnsi="Times New Roman" w:cs="Times New Roman"/>
          <w:color w:val="000000"/>
        </w:rPr>
        <w:t>by</w:t>
      </w:r>
      <w:r w:rsidR="007A49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>-</w:t>
      </w:r>
      <w:r w:rsidR="0074580C" w:rsidRPr="002F351C">
        <w:rPr>
          <w:rFonts w:ascii="Times New Roman" w:eastAsia="Times New Roman" w:hAnsi="Times New Roman" w:cs="Times New Roman"/>
          <w:color w:val="000000"/>
        </w:rPr>
        <w:t>0.0</w:t>
      </w:r>
      <w:r w:rsidR="00331FFD" w:rsidRPr="002F351C">
        <w:rPr>
          <w:rFonts w:ascii="Times New Roman" w:eastAsia="Times New Roman" w:hAnsi="Times New Roman" w:cs="Times New Roman"/>
          <w:color w:val="000000"/>
        </w:rPr>
        <w:t>2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(for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016A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C = -35‰ VPDB)</w:t>
      </w:r>
      <w:r w:rsidR="0074580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7A4919">
        <w:rPr>
          <w:rFonts w:ascii="Times New Roman" w:eastAsia="Times New Roman" w:hAnsi="Times New Roman" w:cs="Times New Roman"/>
          <w:color w:val="000000"/>
        </w:rPr>
        <w:t>to</w:t>
      </w:r>
      <w:r w:rsidR="007A49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>+</w:t>
      </w:r>
      <w:r w:rsidR="00D905B2" w:rsidRPr="002F351C">
        <w:rPr>
          <w:rFonts w:ascii="Times New Roman" w:eastAsia="Times New Roman" w:hAnsi="Times New Roman" w:cs="Times New Roman"/>
          <w:color w:val="000000"/>
        </w:rPr>
        <w:t>0.1</w:t>
      </w:r>
      <w:r w:rsidR="0074580C" w:rsidRPr="002F351C">
        <w:rPr>
          <w:rFonts w:ascii="Times New Roman" w:eastAsia="Times New Roman" w:hAnsi="Times New Roman" w:cs="Times New Roman"/>
          <w:color w:val="000000"/>
        </w:rPr>
        <w:t>5</w:t>
      </w:r>
      <w:r w:rsidR="00D905B2" w:rsidRPr="002F351C">
        <w:rPr>
          <w:rFonts w:ascii="Times New Roman" w:eastAsia="Times New Roman" w:hAnsi="Times New Roman" w:cs="Times New Roman"/>
          <w:color w:val="000000"/>
        </w:rPr>
        <w:t xml:space="preserve">‰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(for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016A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C = +5‰ VPDB)</w:t>
      </w:r>
      <w:r w:rsidR="00331FFD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D905B2" w:rsidRPr="004B79B7">
        <w:rPr>
          <w:rFonts w:ascii="Times New Roman" w:eastAsia="Times New Roman" w:hAnsi="Times New Roman" w:cs="Times New Roman"/>
          <w:color w:val="000000"/>
        </w:rPr>
        <w:t xml:space="preserve">and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="005A1F1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C771E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 xml:space="preserve">by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>-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0.002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(for Fm = 0.0</w:t>
      </w:r>
      <w:r w:rsidR="00593990">
        <w:rPr>
          <w:rFonts w:ascii="Times New Roman" w:eastAsia="Times New Roman" w:hAnsi="Times New Roman" w:cs="Times New Roman"/>
          <w:color w:val="000000"/>
        </w:rPr>
        <w:t>1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) </w:t>
      </w:r>
      <w:r w:rsidR="007A4919">
        <w:rPr>
          <w:rFonts w:ascii="Times New Roman" w:eastAsia="Times New Roman" w:hAnsi="Times New Roman" w:cs="Times New Roman"/>
          <w:color w:val="000000"/>
        </w:rPr>
        <w:t>to</w:t>
      </w:r>
      <w:r w:rsidR="007A49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+0.002 </w:t>
      </w:r>
      <w:r w:rsidR="00FC771E" w:rsidRPr="002F351C">
        <w:rPr>
          <w:rFonts w:ascii="Times New Roman" w:eastAsia="Times New Roman" w:hAnsi="Times New Roman" w:cs="Times New Roman"/>
          <w:color w:val="000000"/>
        </w:rPr>
        <w:t>(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for Fm =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1.0</w:t>
      </w:r>
      <w:r w:rsidR="00FC771E" w:rsidRPr="002F351C">
        <w:rPr>
          <w:rFonts w:ascii="Times New Roman" w:eastAsia="Times New Roman" w:hAnsi="Times New Roman" w:cs="Times New Roman"/>
          <w:color w:val="000000"/>
        </w:rPr>
        <w:t>)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within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E6F45" w:rsidRPr="002F351C">
        <w:rPr>
          <w:rFonts w:ascii="Times New Roman" w:eastAsia="Times New Roman" w:hAnsi="Times New Roman" w:cs="Times New Roman"/>
          <w:color w:val="000000"/>
        </w:rPr>
        <w:t>the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typical</w:t>
      </w:r>
      <w:r w:rsidR="00CE6F4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analytical uncertainty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of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these measurements. While </w:t>
      </w:r>
      <w:r w:rsidR="00461252"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461252" w:rsidRPr="002F351C">
        <w:rPr>
          <w:rFonts w:ascii="Times New Roman" w:eastAsia="Times New Roman" w:hAnsi="Times New Roman" w:cs="Times New Roman"/>
          <w:color w:val="000000"/>
        </w:rPr>
        <w:t xml:space="preserve">C content of </w:t>
      </w:r>
      <w:r w:rsidR="001870AB">
        <w:rPr>
          <w:rFonts w:ascii="Times New Roman" w:eastAsia="Times New Roman" w:hAnsi="Times New Roman" w:cs="Times New Roman"/>
          <w:color w:val="000000"/>
        </w:rPr>
        <w:t xml:space="preserve">graphite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targets </w:t>
      </w:r>
      <w:r w:rsidR="00917DA0" w:rsidRPr="002F351C">
        <w:rPr>
          <w:rFonts w:ascii="Times New Roman" w:eastAsia="Times New Roman" w:hAnsi="Times New Roman" w:cs="Times New Roman"/>
          <w:color w:val="000000"/>
        </w:rPr>
        <w:t>containing as little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as</w:t>
      </w:r>
      <w:r w:rsidR="00917DA0" w:rsidRPr="002F351C">
        <w:rPr>
          <w:rFonts w:ascii="Times New Roman" w:eastAsia="Times New Roman" w:hAnsi="Times New Roman" w:cs="Times New Roman"/>
          <w:color w:val="000000"/>
        </w:rPr>
        <w:t xml:space="preserve"> 6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917DA0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917DA0" w:rsidRPr="00677297">
        <w:rPr>
          <w:rFonts w:ascii="Times New Roman" w:eastAsia="Times New Roman" w:hAnsi="Times New Roman" w:cs="Times New Roman"/>
          <w:color w:val="000000"/>
        </w:rPr>
        <w:t>gC</w:t>
      </w:r>
      <w:r w:rsidR="00917DA0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461252" w:rsidRPr="000C1085">
        <w:rPr>
          <w:rFonts w:ascii="Times New Roman" w:eastAsia="Times New Roman" w:hAnsi="Times New Roman" w:cs="Times New Roman"/>
          <w:color w:val="000000"/>
        </w:rPr>
        <w:t>has</w:t>
      </w:r>
      <w:r w:rsidR="00917DA0" w:rsidRPr="004B79B7">
        <w:rPr>
          <w:rFonts w:ascii="Times New Roman" w:eastAsia="Times New Roman" w:hAnsi="Times New Roman" w:cs="Times New Roman"/>
          <w:color w:val="000000"/>
        </w:rPr>
        <w:t xml:space="preserve"> been accurately analyzed at NOSAMS (Shah Walter et al., 2015)</w:t>
      </w:r>
      <w:r w:rsidR="00917DA0" w:rsidRPr="002F351C">
        <w:rPr>
          <w:rFonts w:ascii="Times New Roman" w:eastAsia="Times New Roman" w:hAnsi="Times New Roman" w:cs="Times New Roman"/>
          <w:color w:val="000000"/>
        </w:rPr>
        <w:t>, we recommend a minimum RPO fraction mass of 25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917DA0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917DA0" w:rsidRPr="00677297">
        <w:rPr>
          <w:rFonts w:ascii="Times New Roman" w:eastAsia="Times New Roman" w:hAnsi="Times New Roman" w:cs="Times New Roman"/>
          <w:color w:val="000000"/>
        </w:rPr>
        <w:t>gC</w:t>
      </w:r>
      <w:r w:rsidR="000422BF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917DA0" w:rsidRPr="000C1085">
        <w:rPr>
          <w:rFonts w:ascii="Times New Roman" w:eastAsia="Times New Roman" w:hAnsi="Times New Roman" w:cs="Times New Roman"/>
          <w:color w:val="000000"/>
        </w:rPr>
        <w:t>in order to keep blank carbon corrections belo</w:t>
      </w:r>
      <w:r w:rsidR="00917DA0" w:rsidRPr="004B79B7">
        <w:rPr>
          <w:rFonts w:ascii="Times New Roman" w:eastAsia="Times New Roman" w:hAnsi="Times New Roman" w:cs="Times New Roman"/>
          <w:color w:val="000000"/>
        </w:rPr>
        <w:t xml:space="preserve">w 0.5‰ for </w:t>
      </w:r>
      <w:r w:rsidR="00917DA0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917DA0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917DA0" w:rsidRPr="000C1085">
        <w:rPr>
          <w:rFonts w:ascii="Times New Roman" w:eastAsia="Times New Roman" w:hAnsi="Times New Roman" w:cs="Times New Roman"/>
          <w:color w:val="000000"/>
        </w:rPr>
        <w:t>C and 0.01 for Fm</w:t>
      </w:r>
      <w:r w:rsidR="000422BF" w:rsidRPr="000C1085">
        <w:rPr>
          <w:rFonts w:ascii="Times New Roman" w:eastAsia="Times New Roman" w:hAnsi="Times New Roman" w:cs="Times New Roman"/>
          <w:color w:val="000000"/>
        </w:rPr>
        <w:t xml:space="preserve"> (assuming </w:t>
      </w:r>
      <w:r w:rsidR="000422BF" w:rsidRPr="0002339C">
        <w:rPr>
          <w:rFonts w:ascii="Times New Roman" w:eastAsia="Times New Roman" w:hAnsi="Times New Roman" w:cs="Times New Roman"/>
          <w:i/>
          <w:color w:val="000000"/>
        </w:rPr>
        <w:t>∆T</w:t>
      </w:r>
      <w:r w:rsidR="000422BF" w:rsidRPr="000C1085">
        <w:rPr>
          <w:rFonts w:ascii="Times New Roman" w:eastAsia="Times New Roman" w:hAnsi="Times New Roman" w:cs="Times New Roman"/>
          <w:color w:val="000000"/>
        </w:rPr>
        <w:t xml:space="preserve"> = 100°C)</w:t>
      </w:r>
      <w:r w:rsidR="00917DA0" w:rsidRPr="004B79B7">
        <w:rPr>
          <w:rFonts w:ascii="Times New Roman" w:eastAsia="Times New Roman" w:hAnsi="Times New Roman" w:cs="Times New Roman"/>
          <w:color w:val="000000"/>
        </w:rPr>
        <w:t>.</w:t>
      </w:r>
      <w:r w:rsidR="00C00C28">
        <w:rPr>
          <w:rFonts w:ascii="Times New Roman" w:eastAsia="Times New Roman" w:hAnsi="Times New Roman" w:cs="Times New Roman"/>
          <w:color w:val="000000"/>
        </w:rPr>
        <w:t xml:space="preserve"> A spreadsheet for performing all blank correction calculations is included in the supplementary material</w:t>
      </w:r>
      <w:r w:rsidR="000A627C">
        <w:rPr>
          <w:rFonts w:ascii="Times New Roman" w:eastAsia="Times New Roman" w:hAnsi="Times New Roman" w:cs="Times New Roman"/>
          <w:color w:val="000000"/>
        </w:rPr>
        <w:t xml:space="preserve"> (</w:t>
      </w:r>
      <w:r w:rsidR="000A627C" w:rsidRPr="0002339C">
        <w:rPr>
          <w:rFonts w:ascii="Times New Roman" w:eastAsia="Times New Roman" w:hAnsi="Times New Roman" w:cs="Times New Roman"/>
          <w:color w:val="000000"/>
        </w:rPr>
        <w:t>Table S1</w:t>
      </w:r>
      <w:r w:rsidR="000A627C">
        <w:rPr>
          <w:rFonts w:ascii="Times New Roman" w:eastAsia="Times New Roman" w:hAnsi="Times New Roman" w:cs="Times New Roman"/>
          <w:color w:val="000000"/>
        </w:rPr>
        <w:t>)</w:t>
      </w:r>
      <w:r w:rsidR="00C00C28">
        <w:rPr>
          <w:rFonts w:ascii="Times New Roman" w:eastAsia="Times New Roman" w:hAnsi="Times New Roman" w:cs="Times New Roman"/>
          <w:color w:val="000000"/>
        </w:rPr>
        <w:t>.</w:t>
      </w:r>
    </w:p>
    <w:p w14:paraId="520CA5A7" w14:textId="77777777" w:rsidR="00816FB0" w:rsidRPr="000C1085" w:rsidRDefault="00816FB0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4A3BCE96" w14:textId="77777777" w:rsidR="007E64DD" w:rsidRPr="00D808F2" w:rsidRDefault="002916BB" w:rsidP="00D808F2">
      <w:pPr>
        <w:outlineLvl w:val="0"/>
        <w:rPr>
          <w:rFonts w:ascii="Times New Roman" w:eastAsia="Times New Roman" w:hAnsi="Times New Roman" w:cs="Times New Roman"/>
          <w:color w:val="000000"/>
          <w:u w:val="single"/>
        </w:rPr>
      </w:pPr>
      <w:r w:rsidRPr="00D808F2">
        <w:rPr>
          <w:rFonts w:ascii="Times New Roman" w:eastAsia="Times New Roman" w:hAnsi="Times New Roman" w:cs="Times New Roman"/>
          <w:color w:val="000000"/>
          <w:u w:val="single"/>
        </w:rPr>
        <w:t>Isotope mass balance</w:t>
      </w:r>
    </w:p>
    <w:p w14:paraId="45733721" w14:textId="77777777" w:rsidR="00D808F2" w:rsidRDefault="00D808F2" w:rsidP="00D808F2">
      <w:pPr>
        <w:rPr>
          <w:rFonts w:ascii="Times New Roman" w:eastAsia="Times New Roman" w:hAnsi="Times New Roman" w:cs="Times New Roman"/>
          <w:color w:val="000000"/>
        </w:rPr>
      </w:pPr>
    </w:p>
    <w:p w14:paraId="73711EF0" w14:textId="48D49FE5" w:rsidR="0035439B" w:rsidRPr="002F351C" w:rsidRDefault="002916BB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576C6A">
        <w:rPr>
          <w:rFonts w:ascii="Times New Roman" w:eastAsia="Times New Roman" w:hAnsi="Times New Roman" w:cs="Times New Roman"/>
          <w:color w:val="000000"/>
        </w:rPr>
        <w:t>If</w:t>
      </w:r>
      <w:r w:rsidR="00576C6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7291" w:rsidRPr="002F351C">
        <w:rPr>
          <w:rFonts w:ascii="Times New Roman" w:eastAsia="Times New Roman" w:hAnsi="Times New Roman" w:cs="Times New Roman"/>
          <w:color w:val="000000"/>
        </w:rPr>
        <w:t>sample carbon is completely converted to CO</w:t>
      </w:r>
      <w:r w:rsidR="00A27291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447E1" w:rsidRPr="002F351C">
        <w:rPr>
          <w:rFonts w:ascii="Times New Roman" w:eastAsia="Times New Roman" w:hAnsi="Times New Roman" w:cs="Times New Roman"/>
          <w:color w:val="000000"/>
        </w:rPr>
        <w:t>by the end of a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 run</w:t>
      </w:r>
      <w:r w:rsidR="00A97A5D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A97A5D" w:rsidRPr="002F351C">
        <w:rPr>
          <w:rFonts w:ascii="Times New Roman" w:eastAsia="Times New Roman" w:hAnsi="Times New Roman" w:cs="Times New Roman"/>
          <w:color w:val="000000"/>
        </w:rPr>
        <w:t>efficiently transferred to the vacuum line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A27291" w:rsidRPr="002F351C">
        <w:rPr>
          <w:rFonts w:ascii="Times New Roman" w:eastAsia="Times New Roman" w:hAnsi="Times New Roman" w:cs="Times New Roman"/>
          <w:color w:val="000000"/>
        </w:rPr>
        <w:t>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ass-weighted </w:t>
      </w:r>
      <w:r w:rsidR="00F74D1C" w:rsidRPr="002F351C">
        <w:rPr>
          <w:rFonts w:ascii="Times New Roman" w:eastAsia="Times New Roman" w:hAnsi="Times New Roman" w:cs="Times New Roman"/>
          <w:color w:val="000000"/>
        </w:rPr>
        <w:t>mean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isotope composition of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blank-corrected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RPO fractions 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should </w:t>
      </w:r>
      <w:r w:rsidR="00CB6FFE" w:rsidRPr="002F351C">
        <w:rPr>
          <w:rFonts w:ascii="Times New Roman" w:eastAsia="Times New Roman" w:hAnsi="Times New Roman" w:cs="Times New Roman"/>
          <w:color w:val="000000"/>
        </w:rPr>
        <w:t>match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7291" w:rsidRPr="00677297">
        <w:rPr>
          <w:rFonts w:ascii="Times New Roman" w:eastAsia="Times New Roman" w:hAnsi="Times New Roman" w:cs="Times New Roman"/>
          <w:color w:val="000000"/>
        </w:rPr>
        <w:t>independently measure</w:t>
      </w:r>
      <w:r w:rsidR="0069330B" w:rsidRPr="000C1085">
        <w:rPr>
          <w:rFonts w:ascii="Times New Roman" w:eastAsia="Times New Roman" w:hAnsi="Times New Roman" w:cs="Times New Roman"/>
          <w:color w:val="000000"/>
        </w:rPr>
        <w:t>d bulk values</w:t>
      </w:r>
      <w:r w:rsidR="007D69F7" w:rsidRPr="000C1085">
        <w:rPr>
          <w:rFonts w:ascii="Times New Roman" w:eastAsia="Times New Roman" w:hAnsi="Times New Roman" w:cs="Times New Roman"/>
          <w:color w:val="000000"/>
        </w:rPr>
        <w:t xml:space="preserve"> within analytical uncertainty.</w:t>
      </w:r>
      <w:r w:rsidR="0069330B" w:rsidRPr="000C1085">
        <w:rPr>
          <w:rFonts w:ascii="Times New Roman" w:eastAsia="Times New Roman" w:hAnsi="Times New Roman" w:cs="Times New Roman"/>
          <w:color w:val="000000"/>
        </w:rPr>
        <w:t xml:space="preserve"> To test this, we compare RPO mass-weighted </w:t>
      </w:r>
      <w:r w:rsidR="0069330B" w:rsidRPr="004B79B7">
        <w:rPr>
          <w:rFonts w:ascii="Times New Roman" w:eastAsia="Times New Roman" w:hAnsi="Times New Roman" w:cs="Times New Roman"/>
          <w:color w:val="000000"/>
        </w:rPr>
        <w:t>mean compositions with bulk measurements for a range of sample types</w:t>
      </w:r>
      <w:r w:rsidR="002A646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46F72" w:rsidRPr="002F351C">
        <w:rPr>
          <w:rFonts w:ascii="Times New Roman" w:eastAsia="Times New Roman" w:hAnsi="Times New Roman" w:cs="Times New Roman"/>
          <w:color w:val="000000"/>
        </w:rPr>
        <w:t>(</w:t>
      </w:r>
      <w:r w:rsidR="002332B8" w:rsidRPr="002F351C">
        <w:rPr>
          <w:rFonts w:ascii="Times New Roman" w:eastAsia="Times New Roman" w:hAnsi="Times New Roman" w:cs="Times New Roman"/>
          <w:color w:val="000000"/>
        </w:rPr>
        <w:t xml:space="preserve">SRMs, </w:t>
      </w:r>
      <w:r w:rsidR="00346F72" w:rsidRPr="002F351C">
        <w:rPr>
          <w:rFonts w:ascii="Times New Roman" w:eastAsia="Times New Roman" w:hAnsi="Times New Roman" w:cs="Times New Roman"/>
          <w:color w:val="000000"/>
        </w:rPr>
        <w:t>dissolved organic carbon</w:t>
      </w:r>
      <w:r w:rsidR="002A6462" w:rsidRPr="002F351C">
        <w:rPr>
          <w:rFonts w:ascii="Times New Roman" w:eastAsia="Times New Roman" w:hAnsi="Times New Roman" w:cs="Times New Roman"/>
          <w:color w:val="000000"/>
        </w:rPr>
        <w:t>, fluvial/marine total suspended sediments, soils, and lacustrine/marine sediments</w:t>
      </w:r>
      <w:r w:rsidR="00346F72" w:rsidRPr="002F351C">
        <w:rPr>
          <w:rFonts w:ascii="Times New Roman" w:eastAsia="Times New Roman" w:hAnsi="Times New Roman" w:cs="Times New Roman"/>
          <w:color w:val="000000"/>
        </w:rPr>
        <w:t>)</w:t>
      </w:r>
      <w:r w:rsidR="002A6462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7E3806" w:rsidRPr="002F351C">
        <w:rPr>
          <w:rFonts w:ascii="Times New Roman" w:eastAsia="Times New Roman" w:hAnsi="Times New Roman" w:cs="Times New Roman"/>
          <w:color w:val="000000"/>
        </w:rPr>
        <w:t>Bulk</w:t>
      </w:r>
      <w:r w:rsidR="00DE0AA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E0AA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E0AA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7E3806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DE0AA4" w:rsidRPr="000C1085">
        <w:rPr>
          <w:rFonts w:ascii="Times New Roman" w:eastAsia="Times New Roman" w:hAnsi="Times New Roman" w:cs="Times New Roman"/>
          <w:color w:val="000000"/>
        </w:rPr>
        <w:t xml:space="preserve">values were obtained either using an elemental analyzer coupled to a continuous-flow </w:t>
      </w:r>
      <w:r w:rsidR="00DA282C" w:rsidRPr="004B79B7">
        <w:rPr>
          <w:rFonts w:ascii="Times New Roman" w:eastAsia="Times New Roman" w:hAnsi="Times New Roman" w:cs="Times New Roman"/>
          <w:color w:val="000000"/>
        </w:rPr>
        <w:t>IRMS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 following</w:t>
      </w:r>
      <w:r w:rsidR="00DE0AA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596FB823-E22A-47DE-B08C-BA8FCD70DB51&lt;/uuid&gt;&lt;priority&gt;0&lt;/priority&gt;&lt;publications&gt;&lt;publication&gt;&lt;uuid&gt;4B0BE235-4CF5-4D30-B5F3-F7758EF1C9F2&lt;/uuid&gt;&lt;volume&gt;301&lt;/volume&gt;&lt;doi&gt;10.1016/j.palaeo.2010.11.025&lt;/doi&gt;&lt;startpage&gt;1&lt;/startpage&gt;&lt;publication_date&gt;99201102151200000000222000&lt;/publication_date&gt;&lt;url&gt;http://dx.doi.org/10.1016/j.palaeo.2010.11.025&lt;/url&gt;&lt;type&gt;400&lt;/type&gt;&lt;title&gt;Pangean great lake paleoecology on the cusp of the end-Triassic extinction&lt;/title&gt;&lt;publisher&gt;Elsevier B.V.&lt;/publisher&gt;&lt;number&gt;1-4&lt;/number&gt;&lt;subtype&gt;400&lt;/subtype&gt;&lt;endpage&gt;17&lt;/endpage&gt;&lt;bundle&gt;&lt;publication&gt;&lt;publisher&gt;Elsevier B.V.&lt;/publisher&gt;&lt;title&gt;Palaeogeography, Palaeoclimatology, Palaeoecology&lt;/title&gt;&lt;type&gt;-100&lt;/type&gt;&lt;subtype&gt;-100&lt;/subtype&gt;&lt;uuid&gt;08DFD8E4-C6B6-4C04-A09D-C8D4BB01F3E6&lt;/uuid&gt;&lt;/publication&gt;&lt;/bundle&gt;&lt;authors&gt;&lt;author&gt;&lt;firstName&gt;Jessica&lt;/firstName&gt;&lt;middleNames&gt;H&lt;/middleNames&gt;&lt;lastName&gt;Whiteside&lt;/lastName&gt;&lt;/author&gt;&lt;author&gt;&lt;firstName&gt;Tim&lt;/firstName&gt;&lt;middleNames&gt;I&lt;/middleNames&gt;&lt;lastName&gt;Eglinton&lt;/lastName&gt;&lt;/author&gt;&lt;author&gt;&lt;firstName&gt;Paul&lt;/firstName&gt;&lt;middleNames&gt;E&lt;/middleNames&gt;&lt;lastName&gt;Olsen&lt;/lastName&gt;&lt;/author&gt;&lt;author&gt;&lt;firstName&gt;Bruce&lt;/firstName&gt;&lt;lastName&gt;Cornet&lt;/lastName&gt;&lt;/author&gt;&lt;author&gt;&lt;firstName&gt;Nicholas&lt;/firstName&gt;&lt;middleNames&gt;G&lt;/middleNames&gt;&lt;lastName&gt;McDonald&lt;/lastName&gt;&lt;/author&gt;&lt;author&gt;&lt;firstName&gt;Philip&lt;/firstName&gt;&lt;lastName&gt;Hub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 xml:space="preserve">Whiteside et al. </w:t>
      </w:r>
      <w:r w:rsidR="0069330B" w:rsidRPr="004B79B7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2011)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125077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DE0AA4" w:rsidRPr="000C1085">
        <w:rPr>
          <w:rFonts w:ascii="Times New Roman" w:eastAsia="Times New Roman" w:hAnsi="Times New Roman" w:cs="Times New Roman"/>
          <w:color w:val="000000"/>
        </w:rPr>
        <w:t>or on a dual-inlet IRMS after conversion to CO</w:t>
      </w:r>
      <w:r w:rsidR="00DE0AA4" w:rsidRPr="004B79B7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A282C" w:rsidRPr="002F351C">
        <w:rPr>
          <w:rFonts w:ascii="Times New Roman" w:eastAsia="Times New Roman" w:hAnsi="Times New Roman" w:cs="Times New Roman"/>
          <w:color w:val="000000"/>
        </w:rPr>
        <w:t xml:space="preserve"> by closed-tube combustion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as described </w:t>
      </w:r>
      <w:r w:rsidR="0069330B" w:rsidRPr="002F351C">
        <w:rPr>
          <w:rFonts w:ascii="Times New Roman" w:eastAsia="Times New Roman" w:hAnsi="Times New Roman" w:cs="Times New Roman"/>
          <w:color w:val="000000"/>
        </w:rPr>
        <w:lastRenderedPageBreak/>
        <w:t>in McNichol et al. (1994a)</w:t>
      </w:r>
      <w:r w:rsidR="00DE0AA4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5064CD" w:rsidRPr="002F351C">
        <w:rPr>
          <w:rFonts w:ascii="Times New Roman" w:eastAsia="Times New Roman" w:hAnsi="Times New Roman" w:cs="Times New Roman"/>
          <w:color w:val="000000"/>
        </w:rPr>
        <w:t xml:space="preserve">Bulk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="005064CD" w:rsidRPr="002F351C">
        <w:rPr>
          <w:rFonts w:ascii="Times New Roman" w:eastAsia="Times New Roman" w:hAnsi="Times New Roman" w:cs="Times New Roman"/>
          <w:color w:val="000000"/>
        </w:rPr>
        <w:t xml:space="preserve"> was measured at NOSAMS following standard preparation methods for each sample type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23F47415-65B3-4307-9988-F1E86E44A607&lt;/uuid&gt;&lt;priority&gt;0&lt;/priority&gt;&lt;publications&gt;&lt;publication&gt;&lt;volume&gt;92&lt;/volume&gt;&lt;publication_date&gt;99199400001200000000200000&lt;/publication_date&gt;&lt;number&gt;1&lt;/number&gt;&lt;startpage&gt;162&lt;/startpage&gt;&lt;title&gt;TIC, TOC, DIC, DOC, PIC, POC—unique aspects in the preparation of oceanographic samples for&amp;lt; sup&amp;gt; 14&amp;lt;/sup&amp;gt; C-AMS&lt;/title&gt;&lt;uuid&gt;7214ABF8-0B19-4A9A-9804-2500F128559C&lt;/uuid&gt;&lt;subtype&gt;400&lt;/subtype&gt;&lt;publisher&gt;Elsevier&lt;/publisher&gt;&lt;type&gt;400&lt;/type&gt;&lt;endpage&gt;165&lt;/endpage&gt;&lt;url&gt;http://www.sciencedirect.com/science/article/pii/0168583X94959986&lt;/url&gt;&lt;bundle&gt;&lt;publication&gt;&lt;publisher&gt;Elsevier B.V.&lt;/publisher&gt;&lt;title&gt;Nuclear Instruments and Methods in Physics Research Section B: Beam Interactions with Materials and Atoms&lt;/title&gt;&lt;type&gt;-100&lt;/type&gt;&lt;subtype&gt;-100&lt;/subtype&gt;&lt;uuid&gt;8D970149-3CAF-4256-AE8F-303789823375&lt;/uuid&gt;&lt;/publication&gt;&lt;/bundle&gt;&lt;authors&gt;&lt;author&gt;&lt;firstName&gt;Ann&lt;/firstName&gt;&lt;middleNames&gt;P&lt;/middleNames&gt;&lt;lastName&gt;McNichol&lt;/lastName&gt;&lt;/author&gt;&lt;author&gt;&lt;firstName&gt;E&lt;/firstName&gt;&lt;middleNames&gt;A&lt;/middleNames&gt;&lt;lastName&gt;Osborne&lt;/lastName&gt;&lt;/author&gt;&lt;author&gt;&lt;firstName&gt;Alan&lt;/firstName&gt;&lt;lastName&gt;Gagnon&lt;/lastName&gt;&lt;/author&gt;&lt;author&gt;&lt;firstName&gt;Brian&lt;/firstName&gt;&lt;lastName&gt;Fry&lt;/lastName&gt;&lt;/author&gt;&lt;author&gt;&lt;firstName&gt;G&lt;/firstName&gt;&lt;middleNames&gt;A&lt;/middleNames&gt;&lt;lastName&gt;Jones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(McNichol et al., 1994</w:t>
      </w:r>
      <w:r w:rsidR="00AF1BEF" w:rsidRPr="004B79B7">
        <w:rPr>
          <w:rFonts w:ascii="Times New Roman" w:hAnsi="Times New Roman" w:cs="Times New Roman"/>
        </w:rPr>
        <w:t>b</w:t>
      </w:r>
      <w:r w:rsidR="00194D57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A45DA5" w:rsidRPr="00677297">
        <w:rPr>
          <w:rFonts w:ascii="Times New Roman" w:eastAsia="Times New Roman" w:hAnsi="Times New Roman" w:cs="Times New Roman"/>
          <w:color w:val="000000"/>
        </w:rPr>
        <w:t xml:space="preserve"> and uncertainty </w:t>
      </w:r>
      <w:r w:rsidR="00DD1C85" w:rsidRPr="000C1085">
        <w:rPr>
          <w:rFonts w:ascii="Times New Roman" w:eastAsia="Times New Roman" w:hAnsi="Times New Roman" w:cs="Times New Roman"/>
          <w:color w:val="000000"/>
        </w:rPr>
        <w:t>for</w:t>
      </w:r>
      <w:r w:rsidR="00A45DA5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each bulk measurement</w:t>
      </w:r>
      <w:r w:rsidR="00A45DA5" w:rsidRPr="002F351C">
        <w:rPr>
          <w:rFonts w:ascii="Times New Roman" w:eastAsia="Times New Roman" w:hAnsi="Times New Roman" w:cs="Times New Roman"/>
          <w:color w:val="000000"/>
        </w:rPr>
        <w:t xml:space="preserve"> is taken as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A45DA5" w:rsidRPr="002F351C">
        <w:rPr>
          <w:rFonts w:ascii="Times New Roman" w:eastAsia="Times New Roman" w:hAnsi="Times New Roman" w:cs="Times New Roman"/>
          <w:color w:val="000000"/>
        </w:rPr>
        <w:t>measured analytical uncertainty.</w:t>
      </w:r>
      <w:r w:rsidR="00DD1C85" w:rsidRPr="002F351C">
        <w:rPr>
          <w:rFonts w:ascii="Times New Roman" w:eastAsia="Times New Roman" w:hAnsi="Times New Roman" w:cs="Times New Roman"/>
          <w:color w:val="000000"/>
        </w:rPr>
        <w:t xml:space="preserve"> We calculate RPO mass-weighted mean isotope compositions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e>
        </m:acc>
      </m:oMath>
      <w:r w:rsidR="000A7043" w:rsidRPr="00677297">
        <w:rPr>
          <w:rFonts w:ascii="Times New Roman" w:eastAsia="Times New Roman" w:hAnsi="Times New Roman" w:cs="Times New Roman"/>
          <w:color w:val="000000"/>
        </w:rPr>
        <w:t xml:space="preserve">) </w:t>
      </w:r>
      <w:r w:rsidR="0069330B" w:rsidRPr="000C1085">
        <w:rPr>
          <w:rFonts w:ascii="Times New Roman" w:eastAsia="Times New Roman" w:hAnsi="Times New Roman" w:cs="Times New Roman"/>
          <w:color w:val="000000"/>
        </w:rPr>
        <w:t>as</w:t>
      </w:r>
      <w:r w:rsidR="00DD1C85" w:rsidRPr="004B79B7">
        <w:rPr>
          <w:rFonts w:ascii="Times New Roman" w:eastAsia="Times New Roman" w:hAnsi="Times New Roman" w:cs="Times New Roman"/>
          <w:color w:val="000000"/>
        </w:rPr>
        <w:t>:</w:t>
      </w:r>
    </w:p>
    <w:p w14:paraId="55BCE435" w14:textId="77777777" w:rsidR="002916BB" w:rsidRPr="002F351C" w:rsidRDefault="002916BB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4A8BAB61" w14:textId="77777777" w:rsidR="002916BB" w:rsidRPr="000C1085" w:rsidRDefault="00CE5456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s, j</m:t>
                </m:r>
              </m:sub>
            </m:sSub>
          </m:e>
        </m:nary>
      </m:oMath>
      <w:r w:rsidR="002916BB" w:rsidRPr="00677297">
        <w:rPr>
          <w:rFonts w:ascii="Times New Roman" w:eastAsia="Times New Roman" w:hAnsi="Times New Roman" w:cs="Times New Roman"/>
          <w:i/>
          <w:color w:val="000000"/>
        </w:rPr>
        <w:tab/>
        <w:t>(5)</w:t>
      </w:r>
    </w:p>
    <w:p w14:paraId="6B3A982E" w14:textId="77777777" w:rsidR="002916BB" w:rsidRPr="002F351C" w:rsidRDefault="002916BB" w:rsidP="00D808F2">
      <w:pPr>
        <w:rPr>
          <w:rFonts w:ascii="Times New Roman" w:eastAsia="Times New Roman" w:hAnsi="Times New Roman" w:cs="Times New Roman"/>
          <w:color w:val="000000"/>
        </w:rPr>
      </w:pPr>
    </w:p>
    <w:p w14:paraId="41ED04C9" w14:textId="2006F8D3" w:rsidR="000A0358" w:rsidRPr="002F351C" w:rsidRDefault="000A0358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2F351C">
        <w:rPr>
          <w:rFonts w:ascii="Times New Roman" w:eastAsia="Times New Roman" w:hAnsi="Times New Roman" w:cs="Times New Roman"/>
          <w:i/>
          <w:color w:val="000000"/>
        </w:rPr>
        <w:t>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total number of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fractions collected throughout the run</w:t>
      </w:r>
      <w:r w:rsidR="00A9066E" w:rsidRPr="002F351C">
        <w:rPr>
          <w:rFonts w:ascii="Times New Roman" w:eastAsia="Times New Roman" w:hAnsi="Times New Roman" w:cs="Times New Roman"/>
          <w:color w:val="000000"/>
        </w:rPr>
        <w:t>,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i/>
          <w:color w:val="000000"/>
        </w:rPr>
        <w:t>f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is the contribution of fraction </w:t>
      </w:r>
      <w:r w:rsidRPr="002F351C">
        <w:rPr>
          <w:rFonts w:ascii="Times New Roman" w:eastAsia="Times New Roman" w:hAnsi="Times New Roman" w:cs="Times New Roman"/>
          <w:i/>
          <w:color w:val="000000"/>
        </w:rPr>
        <w:t>j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to the total mass of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F46848" w:rsidRPr="002F351C">
        <w:rPr>
          <w:rFonts w:ascii="Times New Roman" w:eastAsia="Times New Roman" w:hAnsi="Times New Roman" w:cs="Times New Roman"/>
          <w:color w:val="000000"/>
        </w:rPr>
        <w:t xml:space="preserve"> such that </w:t>
      </w:r>
      <w:r w:rsidR="00F46848" w:rsidRPr="00677297">
        <w:rPr>
          <w:rFonts w:ascii="Times New Roman" w:eastAsia="Times New Roman" w:hAnsi="Times New Roman" w:cs="Times New Roman"/>
          <w:color w:val="000000"/>
        </w:rPr>
        <w:sym w:font="Symbol" w:char="F053"/>
      </w:r>
      <w:r w:rsidR="00F46848"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F46848" w:rsidRPr="000C1085">
        <w:rPr>
          <w:rFonts w:ascii="Times New Roman" w:eastAsia="Times New Roman" w:hAnsi="Times New Roman" w:cs="Times New Roman"/>
          <w:i/>
          <w:color w:val="000000"/>
        </w:rPr>
        <w:t xml:space="preserve"> f</w:t>
      </w:r>
      <w:r w:rsidR="00F46848" w:rsidRPr="004B79B7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F46848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F46848" w:rsidRPr="00677297">
        <w:rPr>
          <w:rFonts w:ascii="Times New Roman" w:eastAsia="Times New Roman" w:hAnsi="Times New Roman" w:cs="Times New Roman"/>
          <w:color w:val="000000"/>
        </w:rPr>
        <w:sym w:font="Symbol" w:char="F0BA"/>
      </w:r>
      <w:r w:rsidR="00A9066E" w:rsidRPr="00677297">
        <w:rPr>
          <w:rFonts w:ascii="Times New Roman" w:eastAsia="Times New Roman" w:hAnsi="Times New Roman" w:cs="Times New Roman"/>
          <w:color w:val="000000"/>
        </w:rPr>
        <w:t xml:space="preserve"> 1</w:t>
      </w:r>
      <w:r w:rsidR="00593990">
        <w:rPr>
          <w:rFonts w:ascii="Times New Roman" w:eastAsia="Times New Roman" w:hAnsi="Times New Roman" w:cs="Times New Roman"/>
          <w:color w:val="000000"/>
        </w:rPr>
        <w:t>.0</w:t>
      </w:r>
      <w:r w:rsidR="00A9066E" w:rsidRPr="00677297">
        <w:rPr>
          <w:rFonts w:ascii="Times New Roman" w:eastAsia="Times New Roman" w:hAnsi="Times New Roman" w:cs="Times New Roman"/>
          <w:color w:val="000000"/>
        </w:rPr>
        <w:t xml:space="preserve">, and </w:t>
      </w:r>
      <w:r w:rsidR="00A9066E" w:rsidRPr="000C1085">
        <w:rPr>
          <w:rFonts w:ascii="Times New Roman" w:eastAsia="Times New Roman" w:hAnsi="Times New Roman" w:cs="Times New Roman"/>
          <w:color w:val="000000"/>
          <w:vertAlign w:val="superscript"/>
        </w:rPr>
        <w:t>x</w:t>
      </w:r>
      <w:r w:rsidR="00A9066E" w:rsidRPr="004B79B7">
        <w:rPr>
          <w:rFonts w:ascii="Times New Roman" w:eastAsia="Times New Roman" w:hAnsi="Times New Roman" w:cs="Times New Roman"/>
          <w:color w:val="000000"/>
        </w:rPr>
        <w:t>R</w:t>
      </w:r>
      <w:r w:rsidR="00A9066E" w:rsidRPr="002F351C">
        <w:rPr>
          <w:rFonts w:ascii="Times New Roman" w:eastAsia="Times New Roman" w:hAnsi="Times New Roman" w:cs="Times New Roman"/>
          <w:color w:val="000000"/>
          <w:vertAlign w:val="subscript"/>
        </w:rPr>
        <w:t>s,</w:t>
      </w:r>
      <w:r w:rsidR="00A9066E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 xml:space="preserve"> j</w:t>
      </w:r>
      <w:r w:rsidR="00A9066E" w:rsidRPr="002F351C">
        <w:rPr>
          <w:rFonts w:ascii="Times New Roman" w:eastAsia="Times New Roman" w:hAnsi="Times New Roman" w:cs="Times New Roman"/>
          <w:color w:val="000000"/>
        </w:rPr>
        <w:t xml:space="preserve"> is the blank-corrected </w:t>
      </w:r>
      <w:r w:rsidR="00A9066E" w:rsidRPr="002F351C">
        <w:rPr>
          <w:rFonts w:ascii="Times New Roman" w:eastAsia="Times New Roman" w:hAnsi="Times New Roman" w:cs="Times New Roman"/>
          <w:color w:val="000000"/>
          <w:vertAlign w:val="superscript"/>
        </w:rPr>
        <w:t>x</w:t>
      </w:r>
      <w:r w:rsidR="00A9066E" w:rsidRPr="002F351C">
        <w:rPr>
          <w:rFonts w:ascii="Times New Roman" w:eastAsia="Times New Roman" w:hAnsi="Times New Roman" w:cs="Times New Roman"/>
          <w:color w:val="000000"/>
        </w:rPr>
        <w:t>C</w:t>
      </w:r>
      <w:r w:rsidR="004769E5" w:rsidRPr="002F351C">
        <w:rPr>
          <w:rFonts w:ascii="Times New Roman" w:eastAsia="Times New Roman" w:hAnsi="Times New Roman" w:cs="Times New Roman"/>
          <w:color w:val="000000"/>
        </w:rPr>
        <w:t>/</w:t>
      </w:r>
      <w:r w:rsidR="004769E5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4769E5" w:rsidRPr="002F351C">
        <w:rPr>
          <w:rFonts w:ascii="Times New Roman" w:eastAsia="Times New Roman" w:hAnsi="Times New Roman" w:cs="Times New Roman"/>
          <w:color w:val="000000"/>
        </w:rPr>
        <w:t>C</w:t>
      </w:r>
      <w:r w:rsidR="00A9066E" w:rsidRPr="002F351C">
        <w:rPr>
          <w:rFonts w:ascii="Times New Roman" w:eastAsia="Times New Roman" w:hAnsi="Times New Roman" w:cs="Times New Roman"/>
          <w:color w:val="000000"/>
        </w:rPr>
        <w:t xml:space="preserve"> isotope 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ratio</w:t>
      </w:r>
      <w:r w:rsidR="00A9066E" w:rsidRPr="002F351C">
        <w:rPr>
          <w:rFonts w:ascii="Times New Roman" w:eastAsia="Times New Roman" w:hAnsi="Times New Roman" w:cs="Times New Roman"/>
          <w:color w:val="000000"/>
        </w:rPr>
        <w:t xml:space="preserve"> of fraction </w:t>
      </w:r>
      <w:r w:rsidR="00A9066E" w:rsidRPr="002F351C">
        <w:rPr>
          <w:rFonts w:ascii="Times New Roman" w:eastAsia="Times New Roman" w:hAnsi="Times New Roman" w:cs="Times New Roman"/>
          <w:i/>
          <w:color w:val="000000"/>
        </w:rPr>
        <w:t>j</w:t>
      </w:r>
      <w:r w:rsidR="00A9066E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7614A2" w:rsidRPr="002F351C">
        <w:rPr>
          <w:rFonts w:ascii="Times New Roman" w:eastAsia="Times New Roman" w:hAnsi="Times New Roman" w:cs="Times New Roman"/>
          <w:color w:val="000000"/>
        </w:rPr>
        <w:t xml:space="preserve">Additionally, assuming that </w:t>
      </w:r>
      <w:r w:rsidR="007614A2" w:rsidRPr="002F351C">
        <w:rPr>
          <w:rFonts w:ascii="Times New Roman" w:eastAsia="Times New Roman" w:hAnsi="Times New Roman" w:cs="Times New Roman"/>
          <w:i/>
          <w:color w:val="000000"/>
        </w:rPr>
        <w:t>f</w:t>
      </w:r>
      <w:r w:rsidR="007614A2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7614A2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C65909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593990">
        <w:rPr>
          <w:rFonts w:ascii="Times New Roman" w:eastAsia="Times New Roman" w:hAnsi="Times New Roman" w:cs="Times New Roman"/>
          <w:color w:val="000000"/>
        </w:rPr>
        <w:t>known perfectly (</w:t>
      </w:r>
      <w:r w:rsidR="00593990">
        <w:rPr>
          <w:rFonts w:ascii="Times New Roman" w:eastAsia="Times New Roman" w:hAnsi="Times New Roman" w:cs="Times New Roman"/>
          <w:i/>
          <w:color w:val="000000"/>
        </w:rPr>
        <w:t>i.e.</w:t>
      </w:r>
      <w:r w:rsidR="00593990">
        <w:rPr>
          <w:rFonts w:ascii="Times New Roman" w:eastAsia="Times New Roman" w:hAnsi="Times New Roman" w:cs="Times New Roman"/>
          <w:color w:val="000000"/>
        </w:rPr>
        <w:t xml:space="preserve"> since </w:t>
      </w:r>
      <w:r w:rsidR="00593990" w:rsidRPr="00677297">
        <w:rPr>
          <w:rFonts w:ascii="Times New Roman" w:eastAsia="Times New Roman" w:hAnsi="Times New Roman" w:cs="Times New Roman"/>
          <w:color w:val="000000"/>
        </w:rPr>
        <w:sym w:font="Symbol" w:char="F053"/>
      </w:r>
      <w:r w:rsidR="00593990"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593990" w:rsidRPr="000C1085">
        <w:rPr>
          <w:rFonts w:ascii="Times New Roman" w:eastAsia="Times New Roman" w:hAnsi="Times New Roman" w:cs="Times New Roman"/>
          <w:i/>
          <w:color w:val="000000"/>
        </w:rPr>
        <w:t xml:space="preserve"> f</w:t>
      </w:r>
      <w:r w:rsidR="00593990" w:rsidRPr="004B79B7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593990">
        <w:rPr>
          <w:rFonts w:ascii="Times New Roman" w:eastAsia="Times New Roman" w:hAnsi="Times New Roman" w:cs="Times New Roman"/>
          <w:color w:val="000000"/>
        </w:rPr>
        <w:t xml:space="preserve"> must </w:t>
      </w:r>
      <w:r w:rsidR="00576C6A">
        <w:rPr>
          <w:rFonts w:ascii="Times New Roman" w:eastAsia="Times New Roman" w:hAnsi="Times New Roman" w:cs="Times New Roman"/>
          <w:color w:val="000000"/>
        </w:rPr>
        <w:t xml:space="preserve">equal </w:t>
      </w:r>
      <w:r w:rsidR="00593990">
        <w:rPr>
          <w:rFonts w:ascii="Times New Roman" w:eastAsia="Times New Roman" w:hAnsi="Times New Roman" w:cs="Times New Roman"/>
          <w:color w:val="000000"/>
        </w:rPr>
        <w:t>1.0 by definition)</w:t>
      </w:r>
      <w:r w:rsidR="00C65909" w:rsidRPr="002F351C">
        <w:rPr>
          <w:rFonts w:ascii="Times New Roman" w:eastAsia="Times New Roman" w:hAnsi="Times New Roman" w:cs="Times New Roman"/>
          <w:color w:val="000000"/>
        </w:rPr>
        <w:t xml:space="preserve">, we </w:t>
      </w:r>
      <w:r w:rsidR="00964377" w:rsidRPr="002F351C">
        <w:rPr>
          <w:rFonts w:ascii="Times New Roman" w:eastAsia="Times New Roman" w:hAnsi="Times New Roman" w:cs="Times New Roman"/>
          <w:color w:val="000000"/>
        </w:rPr>
        <w:t>estimate</w:t>
      </w:r>
      <w:r w:rsidR="00C65909" w:rsidRPr="002F351C">
        <w:rPr>
          <w:rFonts w:ascii="Times New Roman" w:eastAsia="Times New Roman" w:hAnsi="Times New Roman" w:cs="Times New Roman"/>
          <w:color w:val="000000"/>
        </w:rPr>
        <w:t xml:space="preserve"> the mass-weighted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mean</w:t>
      </w:r>
      <w:r w:rsidR="00C65909" w:rsidRPr="002F351C">
        <w:rPr>
          <w:rFonts w:ascii="Times New Roman" w:eastAsia="Times New Roman" w:hAnsi="Times New Roman" w:cs="Times New Roman"/>
          <w:color w:val="000000"/>
        </w:rPr>
        <w:t xml:space="preserve"> isotope uncertainty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according to</w:t>
      </w:r>
      <w:r w:rsidR="00C65909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3CDD7866" w14:textId="77777777" w:rsidR="000A0358" w:rsidRPr="002F351C" w:rsidRDefault="000A0358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1760B1AE" w14:textId="468467F5" w:rsidR="007A57DA" w:rsidRPr="000C1085" w:rsidRDefault="00CE5456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σ 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</w:rPr>
                      <m:t>x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s</m:t>
                    </m:r>
                  </m:sub>
                </m:sSub>
              </m:e>
            </m:acc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≅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σ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m:t>x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s,j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p>
                </m:sSup>
              </m:e>
            </m:nary>
          </m:e>
        </m:rad>
      </m:oMath>
      <w:r w:rsidR="007A57DA" w:rsidRPr="00677297">
        <w:rPr>
          <w:rFonts w:ascii="Times New Roman" w:eastAsia="Times New Roman" w:hAnsi="Times New Roman" w:cs="Times New Roman"/>
          <w:i/>
          <w:color w:val="000000"/>
        </w:rPr>
        <w:tab/>
        <w:t>(6)</w:t>
      </w:r>
    </w:p>
    <w:p w14:paraId="738D24C4" w14:textId="77777777" w:rsidR="002916BB" w:rsidRPr="004B79B7" w:rsidRDefault="002916BB" w:rsidP="00D808F2">
      <w:pPr>
        <w:rPr>
          <w:rFonts w:ascii="Times New Roman" w:eastAsia="Times New Roman" w:hAnsi="Times New Roman" w:cs="Times New Roman"/>
          <w:color w:val="000000"/>
        </w:rPr>
      </w:pPr>
    </w:p>
    <w:p w14:paraId="08C87B20" w14:textId="77777777" w:rsidR="002916BB" w:rsidRPr="002F351C" w:rsidRDefault="00A27291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To 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test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the ability of 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RPO mass-weighted mean isotope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values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to predict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 measured bulk values</w:t>
      </w:r>
      <w:r w:rsidR="003522A3" w:rsidRPr="002F351C">
        <w:rPr>
          <w:rFonts w:ascii="Times New Roman" w:eastAsia="Times New Roman" w:hAnsi="Times New Roman" w:cs="Times New Roman"/>
          <w:color w:val="000000"/>
        </w:rPr>
        <w:t>, we perform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ed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 ortho</w:t>
      </w:r>
      <w:r w:rsidR="003522A3" w:rsidRPr="002F351C">
        <w:rPr>
          <w:rFonts w:ascii="Times New Roman" w:eastAsia="Times New Roman" w:hAnsi="Times New Roman" w:cs="Times New Roman"/>
          <w:color w:val="000000"/>
        </w:rPr>
        <w:t>gonal distance regression (ODR)</w:t>
      </w:r>
      <w:r w:rsidR="0036363A" w:rsidRPr="002F351C">
        <w:rPr>
          <w:rFonts w:ascii="Times New Roman" w:eastAsia="Times New Roman" w:hAnsi="Times New Roman" w:cs="Times New Roman"/>
          <w:color w:val="000000"/>
        </w:rPr>
        <w:t xml:space="preserve">, including uncertainty in both </w:t>
      </w:r>
      <w:r w:rsidR="0036363A" w:rsidRPr="002F351C">
        <w:rPr>
          <w:rFonts w:ascii="Times New Roman" w:eastAsia="Times New Roman" w:hAnsi="Times New Roman" w:cs="Times New Roman"/>
          <w:i/>
          <w:color w:val="000000"/>
        </w:rPr>
        <w:t>x</w:t>
      </w:r>
      <w:r w:rsidR="0036363A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36363A" w:rsidRPr="002F351C">
        <w:rPr>
          <w:rFonts w:ascii="Times New Roman" w:eastAsia="Times New Roman" w:hAnsi="Times New Roman" w:cs="Times New Roman"/>
          <w:i/>
          <w:color w:val="000000"/>
        </w:rPr>
        <w:t>y</w:t>
      </w:r>
      <w:r w:rsidR="0036363A" w:rsidRPr="002F351C">
        <w:rPr>
          <w:rFonts w:ascii="Times New Roman" w:eastAsia="Times New Roman" w:hAnsi="Times New Roman" w:cs="Times New Roman"/>
          <w:color w:val="000000"/>
        </w:rPr>
        <w:t xml:space="preserve"> variables,</w:t>
      </w:r>
      <w:r w:rsidR="003522A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using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the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 SciPy package</w:t>
      </w:r>
      <w:r w:rsidR="00BA596B" w:rsidRPr="002F351C">
        <w:rPr>
          <w:rFonts w:ascii="Times New Roman" w:eastAsia="Times New Roman" w:hAnsi="Times New Roman" w:cs="Times New Roman"/>
          <w:color w:val="000000"/>
        </w:rPr>
        <w:t xml:space="preserve"> in Python</w:t>
      </w:r>
      <w:r w:rsidR="0036363A" w:rsidRPr="002F351C">
        <w:rPr>
          <w:rFonts w:ascii="Times New Roman" w:eastAsia="Times New Roman" w:hAnsi="Times New Roman" w:cs="Times New Roman"/>
          <w:color w:val="000000"/>
        </w:rPr>
        <w:t xml:space="preserve"> v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3</w:t>
      </w:r>
      <w:r w:rsidR="0036363A" w:rsidRPr="002F351C">
        <w:rPr>
          <w:rFonts w:ascii="Times New Roman" w:eastAsia="Times New Roman" w:hAnsi="Times New Roman" w:cs="Times New Roman"/>
          <w:color w:val="000000"/>
        </w:rPr>
        <w:t>.5.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and</w:t>
      </w:r>
      <w:r w:rsidR="003522A3" w:rsidRPr="002F351C">
        <w:rPr>
          <w:rFonts w:ascii="Times New Roman" w:eastAsia="Times New Roman" w:hAnsi="Times New Roman" w:cs="Times New Roman"/>
          <w:color w:val="000000"/>
        </w:rPr>
        <w:t xml:space="preserve"> a weighting factor for each sample that is inversely proportional to the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uncertainty in each </w:t>
      </w:r>
      <w:r w:rsidR="0069330B" w:rsidRPr="00677297">
        <w:rPr>
          <w:rFonts w:ascii="Times New Roman" w:eastAsia="Times New Roman" w:hAnsi="Times New Roman" w:cs="Times New Roman"/>
          <w:color w:val="000000"/>
        </w:rPr>
        <w:t>measurement</w:t>
      </w:r>
      <w:r w:rsidR="00B82523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10C19CCA-32D0-456B-AA6A-2EAC4F49539D&lt;/uuid&gt;&lt;priority&gt;0&lt;/priority&gt;&lt;publications&gt;&lt;publication&gt;&lt;volume&gt;8&lt;/volume&gt;&lt;publication_date&gt;99198700001200000000200000&lt;/publication_date&gt;&lt;number&gt;6&lt;/number&gt;&lt;startpage&gt;1052&lt;/startpage&gt;&lt;title&gt;A stable and efficient algorithm for nonlinear orthogonal distance regression&lt;/title&gt;&lt;uuid&gt;716DEB78-06AD-493A-A8F8-F4D10B0311F3&lt;/uuid&gt;&lt;subtype&gt;400&lt;/subtype&gt;&lt;endpage&gt;1078&lt;/endpage&gt;&lt;type&gt;400&lt;/type&gt;&lt;url&gt;http://epubs.siam.org/doi/abs/10.1137/0908085&lt;/url&gt;&lt;bundle&gt;&lt;publication&gt;&lt;title&gt;SIAM Journal on Scientific and Statistical …&lt;/title&gt;&lt;type&gt;-100&lt;/type&gt;&lt;subtype&gt;-100&lt;/subtype&gt;&lt;uuid&gt;5E6799E4-2334-48DD-94AA-8D18818D4992&lt;/uuid&gt;&lt;/publication&gt;&lt;/bundle&gt;&lt;authors&gt;&lt;author&gt;&lt;firstName&gt;P&lt;/firstName&gt;&lt;middleNames&gt;T&lt;/middleNames&gt;&lt;lastName&gt;Boggs&lt;/lastName&gt;&lt;/author&gt;&lt;author&gt;&lt;firstName&gt;R&lt;/firstName&gt;&lt;middleNames&gt;H&lt;/middleNames&gt;&lt;lastName&gt;Byrd&lt;/lastName&gt;&lt;/author&gt;&lt;author&gt;&lt;firstName&gt;R&lt;/firstName&gt;&lt;middleNames&gt;B&lt;/middleNames&gt;&lt;lastName&gt;Schnabel&lt;/lastName&gt;&lt;/author&gt;&lt;/authors&gt;&lt;/publication&gt;&lt;publication&gt;&lt;volume&gt;112&lt;/volume&gt;&lt;startpage&gt;183&lt;/startpage&gt;&lt;title&gt;Orthogonal Distance Regression&lt;/title&gt;&lt;uuid&gt;20480C0A-7ED1-4D71-B68C-37586F5DACDE&lt;/uuid&gt;&lt;subtype&gt;400&lt;/subtype&gt;&lt;endpage&gt;194&lt;/endpage&gt;&lt;type&gt;400&lt;/type&gt;&lt;publication_date&gt;99199000001200000000200000&lt;/publication_date&gt;&lt;bundle&gt;&lt;publication&gt;&lt;title&gt;Contemporary Mathematics&lt;/title&gt;&lt;type&gt;-100&lt;/type&gt;&lt;subtype&gt;-100&lt;/subtype&gt;&lt;uuid&gt;AB000126-8155-46A9-9E36-1B3935CFDCEB&lt;/uuid&gt;&lt;/publication&gt;&lt;/bundle&gt;&lt;authors&gt;&lt;author&gt;&lt;firstName&gt;P&lt;/firstName&gt;&lt;middleNames&gt;T&lt;/middleNames&gt;&lt;lastName&gt;Boggs&lt;/lastName&gt;&lt;/author&gt;&lt;author&gt;&lt;firstName&gt;J&lt;/firstName&gt;&lt;middleNames&gt;E&lt;/middleNames&gt;&lt;lastName&gt;Rogers&lt;/lastName&gt;&lt;/author&gt;&lt;/authors&gt;&lt;/publication&gt;&lt;publication&gt;&lt;volume&gt;9&lt;/volume&gt;&lt;publication_date&gt;99200700001200000000200000&lt;/publication_date&gt;&lt;startpage&gt;10&lt;/startpage&gt;&lt;title&gt;Python for scientific computing&lt;/title&gt;&lt;uuid&gt;23CBF099-0D65-4BE5-B8DF-33127DAAB5EF&lt;/uuid&gt;&lt;subtype&gt;400&lt;/subtype&gt;&lt;publisher&gt;Computing in Science Engineering&lt;/publisher&gt;&lt;type&gt;400&lt;/type&gt;&lt;endpage&gt;20&lt;/endpage&gt;&lt;url&gt;http://scholar.google.com/scholar?q=related:oqvIbJcfJ18J:scholar.google.com/&amp;amp;hl=en&amp;amp;num=20&amp;amp;as_sdt=0,5&lt;/url&gt;&lt;bundle&gt;&lt;publication&gt;&lt;title&gt;Computing in Science Engineering&lt;/title&gt;&lt;type&gt;-100&lt;/type&gt;&lt;subtype&gt;-100&lt;/subtype&gt;&lt;uuid&gt;07FB522C-4E7A-4A29-AAB8-4892900A41AA&lt;/uuid&gt;&lt;/publication&gt;&lt;/bundle&gt;&lt;authors&gt;&lt;author&gt;&lt;firstName&gt;Travis&lt;/firstName&gt;&lt;middleNames&gt;E&lt;/middleNames&gt;&lt;lastName&gt;Oliphan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(Boggs and Rogers, 1990; Oliphant, 2007)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3D7C2C" w:rsidRPr="00677297">
        <w:rPr>
          <w:rFonts w:ascii="Times New Roman" w:eastAsia="Times New Roman" w:hAnsi="Times New Roman" w:cs="Times New Roman"/>
          <w:color w:val="000000"/>
        </w:rPr>
        <w:t>.</w:t>
      </w:r>
      <w:r w:rsidR="00D23734" w:rsidRPr="000C1085">
        <w:rPr>
          <w:rFonts w:ascii="Times New Roman" w:eastAsia="Times New Roman" w:hAnsi="Times New Roman" w:cs="Times New Roman"/>
          <w:color w:val="000000"/>
        </w:rPr>
        <w:t xml:space="preserve"> All data </w:t>
      </w:r>
      <w:r w:rsidR="000A7043" w:rsidRPr="004B79B7">
        <w:rPr>
          <w:rFonts w:ascii="Times New Roman" w:eastAsia="Times New Roman" w:hAnsi="Times New Roman" w:cs="Times New Roman"/>
          <w:color w:val="000000"/>
        </w:rPr>
        <w:t xml:space="preserve">presented here </w:t>
      </w:r>
      <w:r w:rsidR="00D23734" w:rsidRPr="002F351C">
        <w:rPr>
          <w:rFonts w:ascii="Times New Roman" w:eastAsia="Times New Roman" w:hAnsi="Times New Roman" w:cs="Times New Roman"/>
          <w:color w:val="000000"/>
        </w:rPr>
        <w:t xml:space="preserve">are either taken from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D23734" w:rsidRPr="002F351C">
        <w:rPr>
          <w:rFonts w:ascii="Times New Roman" w:eastAsia="Times New Roman" w:hAnsi="Times New Roman" w:cs="Times New Roman"/>
          <w:color w:val="000000"/>
        </w:rPr>
        <w:t>literature (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4739A2B9-D949-439C-AFFD-38B7DFF4BF64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publication&gt;&lt;volume&gt;55&lt;/volume&gt;&lt;publication_date&gt;99201300001200000000200000&lt;/publication_date&gt;&lt;startpage&gt;115&lt;/startpage&gt;&lt;title&gt;Improving Antarctic sediment 14C dating using ramped pyrolysis: an example from the Hugo Island 1 Trough 2&lt;/title&gt;&lt;uuid&gt;20400D09-FCDA-4ADC-9B76-BE2B338B1542&lt;/uuid&gt;&lt;subtype&gt;400&lt;/subtype&gt;&lt;endpage&gt;126&lt;/endpage&gt;&lt;type&gt;400&lt;/type&gt;&lt;url&gt;ftp://ftp.iod.ucsd.edu/mcape/Maria_2013_Chile/Vernet_MyDocuments_local/LarsenB/Publications/Domack/Rosenheimetal_20121030_submission.pdf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B&lt;/firstName&gt;&lt;middleNames&gt;E&lt;/middleNames&gt;&lt;lastName&gt;Rosenheim&lt;/lastName&gt;&lt;/author&gt;&lt;author&gt;&lt;firstName&gt;E&lt;/firstName&gt;&lt;middleNames&gt;W&lt;/middleNames&gt;&lt;lastName&gt;Domack&lt;/lastName&gt;&lt;/author&gt;&lt;author&gt;&lt;firstName&gt;J&lt;/firstName&gt;&lt;middleNames&gt;A&lt;/middleNames&gt;&lt;lastName&gt;Santoro&lt;/lastName&gt;&lt;/author&gt;&lt;author&gt;&lt;firstName&gt;M&lt;/firstName&gt;&lt;lastName&gt;Gunt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Rosenheim and Galy, 2012; Rosenheim</w:t>
      </w:r>
      <w:r w:rsidR="00372E0E" w:rsidRPr="004B79B7">
        <w:rPr>
          <w:rFonts w:ascii="Times New Roman" w:hAnsi="Times New Roman" w:cs="Times New Roman"/>
        </w:rPr>
        <w:t xml:space="preserve"> </w:t>
      </w:r>
      <w:r w:rsidR="00194D57" w:rsidRPr="002F351C">
        <w:rPr>
          <w:rFonts w:ascii="Times New Roman" w:hAnsi="Times New Roman" w:cs="Times New Roman"/>
        </w:rPr>
        <w:t>et al., 2013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372E0E" w:rsidRPr="00677297">
        <w:rPr>
          <w:rFonts w:ascii="Times New Roman" w:eastAsia="Times New Roman" w:hAnsi="Times New Roman" w:cs="Times New Roman"/>
          <w:color w:val="000000"/>
        </w:rPr>
        <w:t>a</w:t>
      </w:r>
      <w:r w:rsidR="00D23734" w:rsidRPr="002F351C">
        <w:rPr>
          <w:rFonts w:ascii="Times New Roman" w:eastAsia="Times New Roman" w:hAnsi="Times New Roman" w:cs="Times New Roman"/>
          <w:color w:val="000000"/>
        </w:rPr>
        <w:t>) or are originally presented in this study.</w:t>
      </w:r>
    </w:p>
    <w:p w14:paraId="0E284149" w14:textId="77777777" w:rsidR="002916BB" w:rsidRPr="002F351C" w:rsidRDefault="002916BB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395D4C03" w14:textId="77777777" w:rsidR="00B60E76" w:rsidRPr="00D808F2" w:rsidRDefault="00F635AB" w:rsidP="00D808F2">
      <w:pPr>
        <w:outlineLvl w:val="0"/>
        <w:rPr>
          <w:rFonts w:ascii="Times New Roman" w:eastAsia="Times New Roman" w:hAnsi="Times New Roman" w:cs="Times New Roman"/>
          <w:i/>
          <w:color w:val="000000"/>
        </w:rPr>
      </w:pPr>
      <w:r w:rsidRPr="00D808F2">
        <w:rPr>
          <w:rFonts w:ascii="Times New Roman" w:eastAsia="Times New Roman" w:hAnsi="Times New Roman" w:cs="Times New Roman"/>
          <w:i/>
          <w:color w:val="000000"/>
        </w:rPr>
        <w:t xml:space="preserve">Stable isotope </w:t>
      </w:r>
      <w:r w:rsidR="00B60E76" w:rsidRPr="00D808F2">
        <w:rPr>
          <w:rFonts w:ascii="Times New Roman" w:eastAsia="Times New Roman" w:hAnsi="Times New Roman" w:cs="Times New Roman"/>
          <w:i/>
          <w:color w:val="000000"/>
        </w:rPr>
        <w:t>mass balance</w:t>
      </w:r>
    </w:p>
    <w:p w14:paraId="4B39D54C" w14:textId="562AA554" w:rsidR="00BA596B" w:rsidRPr="002F351C" w:rsidRDefault="004A6A52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On average,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the RPO </w:t>
      </w:r>
      <w:r w:rsidR="003D7C2C" w:rsidRPr="002F351C">
        <w:rPr>
          <w:rFonts w:ascii="Times New Roman" w:eastAsia="Times New Roman" w:hAnsi="Times New Roman" w:cs="Times New Roman"/>
          <w:color w:val="000000"/>
        </w:rPr>
        <w:t>m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ass-weighted mean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composition is depleted in </w:t>
      </w:r>
      <w:r w:rsidR="0069330B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 by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0.8 ± 0.9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‰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relative to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 bulk measurements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96BF9" w:rsidRPr="002F351C">
        <w:rPr>
          <w:rFonts w:ascii="Times New Roman" w:eastAsia="Times New Roman" w:hAnsi="Times New Roman" w:cs="Times New Roman"/>
          <w:color w:val="000000"/>
        </w:rPr>
        <w:t>(n = 66</w:t>
      </w:r>
      <w:r w:rsidR="00447A0E" w:rsidRPr="002F351C">
        <w:rPr>
          <w:rFonts w:ascii="Times New Roman" w:eastAsia="Times New Roman" w:hAnsi="Times New Roman" w:cs="Times New Roman"/>
          <w:color w:val="000000"/>
        </w:rPr>
        <w:t>)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,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 independent of </w:t>
      </w:r>
      <w:r w:rsidR="007B540B" w:rsidRPr="002F351C">
        <w:rPr>
          <w:rFonts w:ascii="Times New Roman" w:eastAsia="Times New Roman" w:hAnsi="Times New Roman" w:cs="Times New Roman"/>
          <w:color w:val="000000"/>
        </w:rPr>
        <w:t>RPO run conditions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154D65" w:rsidRPr="0002339C">
        <w:rPr>
          <w:rFonts w:ascii="Times New Roman" w:eastAsia="Times New Roman" w:hAnsi="Times New Roman" w:cs="Times New Roman"/>
          <w:color w:val="000000"/>
        </w:rPr>
        <w:t>Figure 3</w:t>
      </w:r>
      <w:r w:rsidR="00925725" w:rsidRPr="002F351C">
        <w:rPr>
          <w:rFonts w:ascii="Times New Roman" w:eastAsia="Times New Roman" w:hAnsi="Times New Roman" w:cs="Times New Roman"/>
          <w:color w:val="000000"/>
        </w:rPr>
        <w:t xml:space="preserve">), as has been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described</w:t>
      </w:r>
      <w:r w:rsidR="00925725" w:rsidRPr="002F351C">
        <w:rPr>
          <w:rFonts w:ascii="Times New Roman" w:eastAsia="Times New Roman" w:hAnsi="Times New Roman" w:cs="Times New Roman"/>
          <w:color w:val="000000"/>
        </w:rPr>
        <w:t xml:space="preserve"> previously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0FCA0A00-FF5C-4D66-817A-400A0EB755F4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publication&gt;&lt;volume&gt;55&lt;/volume&gt;&lt;publication_date&gt;99201300001200000000200000&lt;/publication_date&gt;&lt;startpage&gt;115&lt;/startpage&gt;&lt;title&gt;Improving Antarctic sediment 14C dating using ramped pyrolysis: an example from the Hugo Island 1 Trough 2&lt;/title&gt;&lt;uuid&gt;20400D09-FCDA-4ADC-9B76-BE2B338B1542&lt;/uuid&gt;&lt;subtype&gt;400&lt;/subtype&gt;&lt;endpage&gt;126&lt;/endpage&gt;&lt;type&gt;400&lt;/type&gt;&lt;url&gt;ftp://ftp.iod.ucsd.edu/mcape/Maria_2013_Chile/Vernet_MyDocuments_local/LarsenB/Publications/Domack/Rosenheimetal_20121030_submission.pdf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B&lt;/firstName&gt;&lt;middleNames&gt;E&lt;/middleNames&gt;&lt;lastName&gt;Rosenheim&lt;/lastName&gt;&lt;/author&gt;&lt;author&gt;&lt;firstName&gt;E&lt;/firstName&gt;&lt;middleNames&gt;W&lt;/middleNames&gt;&lt;lastName&gt;Domack&lt;/lastName&gt;&lt;/author&gt;&lt;author&gt;&lt;firstName&gt;J&lt;/firstName&gt;&lt;middleNames&gt;A&lt;/middleNames&gt;&lt;lastName&gt;Santoro&lt;/lastName&gt;&lt;/author&gt;&lt;author&gt;&lt;firstName&gt;M&lt;/firstName&gt;&lt;lastName&gt;Gunt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(Rosen</w:t>
      </w:r>
      <w:r w:rsidR="00372E0E" w:rsidRPr="004B79B7">
        <w:rPr>
          <w:rFonts w:ascii="Times New Roman" w:hAnsi="Times New Roman" w:cs="Times New Roman"/>
        </w:rPr>
        <w:t>heim and Galy, 2012; Rosenheim</w:t>
      </w:r>
      <w:r w:rsidR="00194D57" w:rsidRPr="002F351C">
        <w:rPr>
          <w:rFonts w:ascii="Times New Roman" w:hAnsi="Times New Roman" w:cs="Times New Roman"/>
        </w:rPr>
        <w:t xml:space="preserve"> et al., 2013</w:t>
      </w:r>
      <w:r w:rsidR="00372E0E" w:rsidRPr="002F351C">
        <w:rPr>
          <w:rFonts w:ascii="Times New Roman" w:hAnsi="Times New Roman" w:cs="Times New Roman"/>
        </w:rPr>
        <w:t>a</w:t>
      </w:r>
      <w:r w:rsidR="00194D57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1B3A96" w:rsidRPr="00677297">
        <w:rPr>
          <w:rFonts w:ascii="Times New Roman" w:eastAsia="Times New Roman" w:hAnsi="Times New Roman" w:cs="Times New Roman"/>
          <w:color w:val="000000"/>
        </w:rPr>
        <w:t>.</w:t>
      </w:r>
      <w:r w:rsidR="00F74278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BD78FE" w:rsidRPr="004B79B7">
        <w:rPr>
          <w:rFonts w:ascii="Times New Roman" w:eastAsia="Times New Roman" w:hAnsi="Times New Roman" w:cs="Times New Roman"/>
          <w:color w:val="000000"/>
        </w:rPr>
        <w:t xml:space="preserve">To test if residual </w:t>
      </w:r>
      <w:r w:rsidR="00BD78FE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D78FE" w:rsidRPr="002F351C">
        <w:rPr>
          <w:rFonts w:ascii="Times New Roman" w:eastAsia="Times New Roman" w:hAnsi="Times New Roman" w:cs="Times New Roman"/>
          <w:color w:val="000000"/>
        </w:rPr>
        <w:t xml:space="preserve">C-enriched carbon remaining after RPO analysis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could cause this depletion</w:t>
      </w:r>
      <w:r w:rsidR="00BD78FE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02B8154B-A6A8-4B58-9B08-DF15BC661298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 xml:space="preserve">Rosenheim and Galy </w:t>
      </w:r>
      <w:r w:rsidR="00372E0E" w:rsidRPr="004B79B7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2012)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BD78FE" w:rsidRPr="00677297">
        <w:rPr>
          <w:rFonts w:ascii="Times New Roman" w:eastAsia="Times New Roman" w:hAnsi="Times New Roman" w:cs="Times New Roman"/>
          <w:color w:val="000000"/>
        </w:rPr>
        <w:t xml:space="preserve"> re-quantified the carbon content of </w:t>
      </w:r>
      <w:r w:rsidR="00D06988" w:rsidRPr="004B79B7">
        <w:rPr>
          <w:rFonts w:ascii="Times New Roman" w:eastAsia="Times New Roman" w:hAnsi="Times New Roman" w:cs="Times New Roman"/>
          <w:color w:val="000000"/>
        </w:rPr>
        <w:t>total suspended sediment</w:t>
      </w:r>
      <w:r w:rsidR="00D06988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BD78FE" w:rsidRPr="000C1085">
        <w:rPr>
          <w:rFonts w:ascii="Times New Roman" w:eastAsia="Times New Roman" w:hAnsi="Times New Roman" w:cs="Times New Roman"/>
          <w:color w:val="000000"/>
        </w:rPr>
        <w:t>samples after ramp</w:t>
      </w:r>
      <w:r w:rsidR="00BD78FE" w:rsidRPr="004B79B7">
        <w:rPr>
          <w:rFonts w:ascii="Times New Roman" w:eastAsia="Times New Roman" w:hAnsi="Times New Roman" w:cs="Times New Roman"/>
          <w:color w:val="000000"/>
        </w:rPr>
        <w:t>ing to 1000</w:t>
      </w:r>
      <w:r w:rsidR="00BD78FE" w:rsidRPr="004D3EAB">
        <w:rPr>
          <w:rFonts w:ascii="Times New Roman" w:hAnsi="Times New Roman" w:cs="Times New Roman"/>
        </w:rPr>
        <w:sym w:font="Symbol" w:char="F0B0"/>
      </w:r>
      <w:r w:rsidR="00BD78FE" w:rsidRPr="00677297">
        <w:rPr>
          <w:rFonts w:ascii="Times New Roman" w:eastAsia="Times New Roman" w:hAnsi="Times New Roman" w:cs="Times New Roman"/>
          <w:color w:val="000000"/>
        </w:rPr>
        <w:t>C</w:t>
      </w:r>
      <w:r w:rsidR="00BD78FE" w:rsidRPr="000C1085">
        <w:rPr>
          <w:rFonts w:ascii="Times New Roman" w:eastAsia="Times New Roman" w:hAnsi="Times New Roman" w:cs="Times New Roman"/>
          <w:color w:val="000000"/>
        </w:rPr>
        <w:t xml:space="preserve"> and determined that only 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≈ </w:t>
      </w:r>
      <w:r w:rsidR="00BD78FE" w:rsidRPr="000C1085">
        <w:rPr>
          <w:rFonts w:ascii="Times New Roman" w:eastAsia="Times New Roman" w:hAnsi="Times New Roman" w:cs="Times New Roman"/>
          <w:color w:val="000000"/>
        </w:rPr>
        <w:t>0.003% of initial carbon remained.</w:t>
      </w:r>
      <w:r w:rsidR="004462E8" w:rsidRPr="000C1085">
        <w:rPr>
          <w:rFonts w:ascii="Times New Roman" w:eastAsia="Times New Roman" w:hAnsi="Times New Roman" w:cs="Times New Roman"/>
          <w:color w:val="000000"/>
        </w:rPr>
        <w:t xml:space="preserve"> Therefore, for the samples tested therein,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EFFF904F-6328-44FC-8AB8-A7322D4DDED4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 xml:space="preserve">Rosenheim and Galy </w:t>
      </w:r>
      <w:r w:rsidR="00372E0E" w:rsidRPr="004B79B7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2012)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A8041B" w:rsidRPr="00677297">
        <w:rPr>
          <w:rFonts w:ascii="Times New Roman" w:eastAsia="Times New Roman" w:hAnsi="Times New Roman" w:cs="Times New Roman"/>
          <w:color w:val="000000"/>
        </w:rPr>
        <w:t xml:space="preserve"> concluded that </w:t>
      </w:r>
      <w:r w:rsidR="004462E8" w:rsidRPr="000C1085">
        <w:rPr>
          <w:rFonts w:ascii="Times New Roman" w:eastAsia="Times New Roman" w:hAnsi="Times New Roman" w:cs="Times New Roman"/>
          <w:color w:val="000000"/>
        </w:rPr>
        <w:t>low yield could not explain the observed bias. W</w:t>
      </w:r>
      <w:r w:rsidR="00BD78FE" w:rsidRPr="004B79B7">
        <w:rPr>
          <w:rFonts w:ascii="Times New Roman" w:eastAsia="Times New Roman" w:hAnsi="Times New Roman" w:cs="Times New Roman"/>
          <w:color w:val="000000"/>
        </w:rPr>
        <w:t>e test</w:t>
      </w:r>
      <w:r w:rsidR="004462E8" w:rsidRPr="002F351C">
        <w:rPr>
          <w:rFonts w:ascii="Times New Roman" w:eastAsia="Times New Roman" w:hAnsi="Times New Roman" w:cs="Times New Roman"/>
          <w:color w:val="000000"/>
        </w:rPr>
        <w:t>ed</w:t>
      </w:r>
      <w:r w:rsidR="00BD78FE" w:rsidRPr="002F351C">
        <w:rPr>
          <w:rFonts w:ascii="Times New Roman" w:eastAsia="Times New Roman" w:hAnsi="Times New Roman" w:cs="Times New Roman"/>
          <w:color w:val="000000"/>
        </w:rPr>
        <w:t xml:space="preserve"> additional potential sources of this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depletion</w:t>
      </w:r>
      <w:r w:rsidR="00BD78FE" w:rsidRPr="002F351C">
        <w:rPr>
          <w:rFonts w:ascii="Times New Roman" w:eastAsia="Times New Roman" w:hAnsi="Times New Roman" w:cs="Times New Roman"/>
          <w:color w:val="000000"/>
        </w:rPr>
        <w:t xml:space="preserve"> by performing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a series of experiments using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a CO</w:t>
      </w:r>
      <w:r w:rsidR="00476B54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476B54" w:rsidRPr="002F351C">
        <w:rPr>
          <w:rFonts w:ascii="Times New Roman" w:eastAsia="Times New Roman" w:hAnsi="Times New Roman" w:cs="Times New Roman"/>
          <w:color w:val="000000"/>
        </w:rPr>
        <w:t xml:space="preserve">:He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calibration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gas mixture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with known isotope composition (465.5</w:t>
      </w:r>
      <w:r w:rsidR="00FC61E2">
        <w:rPr>
          <w:rFonts w:ascii="Times New Roman" w:eastAsia="Times New Roman" w:hAnsi="Times New Roman" w:cs="Times New Roman"/>
          <w:color w:val="000000"/>
        </w:rPr>
        <w:t xml:space="preserve"> ppm</w:t>
      </w:r>
      <w:r w:rsidR="003D7C2C" w:rsidRPr="002F351C">
        <w:rPr>
          <w:rFonts w:ascii="Times New Roman" w:eastAsia="Times New Roman" w:hAnsi="Times New Roman" w:cs="Times New Roman"/>
          <w:color w:val="000000"/>
        </w:rPr>
        <w:t>CO</w:t>
      </w:r>
      <w:r w:rsidR="003D7C2C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in He, </w:t>
      </w:r>
      <w:r w:rsidR="003D7C2C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D7C2C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D7C2C" w:rsidRPr="000C1085">
        <w:rPr>
          <w:rFonts w:ascii="Times New Roman" w:eastAsia="Times New Roman" w:hAnsi="Times New Roman" w:cs="Times New Roman"/>
          <w:color w:val="000000"/>
        </w:rPr>
        <w:t>C = -14.9 ± 0.04</w:t>
      </w:r>
      <w:r w:rsidR="009F2DBA" w:rsidRPr="004B79B7">
        <w:rPr>
          <w:rFonts w:ascii="Times New Roman" w:eastAsia="Times New Roman" w:hAnsi="Times New Roman" w:cs="Times New Roman"/>
          <w:color w:val="000000"/>
        </w:rPr>
        <w:t>‰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VPDB</w:t>
      </w:r>
      <w:r w:rsidR="009F2DBA" w:rsidRPr="002F351C">
        <w:rPr>
          <w:rFonts w:ascii="Times New Roman" w:eastAsia="Times New Roman" w:hAnsi="Times New Roman" w:cs="Times New Roman"/>
          <w:color w:val="000000"/>
        </w:rPr>
        <w:t>)</w:t>
      </w:r>
      <w:r w:rsidR="00F74278" w:rsidRPr="002F351C">
        <w:rPr>
          <w:rFonts w:ascii="Times New Roman" w:eastAsia="Times New Roman" w:hAnsi="Times New Roman" w:cs="Times New Roman"/>
          <w:color w:val="000000"/>
        </w:rPr>
        <w:t xml:space="preserve"> by</w:t>
      </w:r>
      <w:r w:rsidR="00BA596B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04B8A605" w14:textId="77777777" w:rsidR="00BA596B" w:rsidRPr="002F351C" w:rsidRDefault="00BA596B" w:rsidP="00D808F2">
      <w:pPr>
        <w:rPr>
          <w:rFonts w:ascii="Times New Roman" w:eastAsia="Times New Roman" w:hAnsi="Times New Roman" w:cs="Times New Roman"/>
          <w:color w:val="000000"/>
        </w:rPr>
      </w:pPr>
    </w:p>
    <w:p w14:paraId="3AC5C663" w14:textId="77777777" w:rsidR="00BA596B" w:rsidRPr="002F351C" w:rsidRDefault="00BA596B" w:rsidP="00D808F2">
      <w:pPr>
        <w:pStyle w:val="ListParagraph"/>
        <w:numPr>
          <w:ilvl w:val="0"/>
          <w:numId w:val="5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P</w:t>
      </w:r>
      <w:r w:rsidR="00F74278" w:rsidRPr="002F351C">
        <w:rPr>
          <w:rFonts w:ascii="Times New Roman" w:eastAsia="Times New Roman" w:hAnsi="Times New Roman" w:cs="Times New Roman"/>
          <w:color w:val="000000"/>
        </w:rPr>
        <w:t>lumbing</w:t>
      </w:r>
      <w:r w:rsidR="00F97EE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calibration </w:t>
      </w:r>
      <w:r w:rsidR="00F97EE7" w:rsidRPr="002F351C">
        <w:rPr>
          <w:rFonts w:ascii="Times New Roman" w:eastAsia="Times New Roman" w:hAnsi="Times New Roman" w:cs="Times New Roman"/>
          <w:color w:val="000000"/>
        </w:rPr>
        <w:t>gas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97EE7" w:rsidRPr="002F351C">
        <w:rPr>
          <w:rFonts w:ascii="Times New Roman" w:eastAsia="Times New Roman" w:hAnsi="Times New Roman" w:cs="Times New Roman"/>
          <w:color w:val="000000"/>
        </w:rPr>
        <w:t>directly into the toggling trap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s</w:t>
      </w:r>
      <w:r w:rsidR="00F97EE7" w:rsidRPr="002F351C">
        <w:rPr>
          <w:rFonts w:ascii="Times New Roman" w:eastAsia="Times New Roman" w:hAnsi="Times New Roman" w:cs="Times New Roman"/>
          <w:color w:val="000000"/>
        </w:rPr>
        <w:t xml:space="preserve"> (bypassing </w:t>
      </w:r>
      <w:r w:rsidR="00346F72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D06988" w:rsidRPr="002F351C">
        <w:rPr>
          <w:rFonts w:ascii="Times New Roman" w:eastAsia="Times New Roman" w:hAnsi="Times New Roman" w:cs="Times New Roman"/>
          <w:color w:val="000000"/>
        </w:rPr>
        <w:t xml:space="preserve">ovens of the </w:t>
      </w:r>
      <w:r w:rsidR="00F97EE7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="00D06988" w:rsidRPr="002F351C">
        <w:rPr>
          <w:rFonts w:ascii="Times New Roman" w:eastAsia="Times New Roman" w:hAnsi="Times New Roman" w:cs="Times New Roman"/>
          <w:color w:val="000000"/>
        </w:rPr>
        <w:t>system</w:t>
      </w:r>
      <w:r w:rsidR="00F97EE7" w:rsidRPr="002F351C">
        <w:rPr>
          <w:rFonts w:ascii="Times New Roman" w:eastAsia="Times New Roman" w:hAnsi="Times New Roman" w:cs="Times New Roman"/>
          <w:color w:val="000000"/>
        </w:rPr>
        <w:t>) over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 range of flow rates: </w:t>
      </w:r>
      <w:r w:rsidR="00F97EE7" w:rsidRPr="002F351C">
        <w:rPr>
          <w:rFonts w:ascii="Times New Roman" w:eastAsia="Times New Roman" w:hAnsi="Times New Roman" w:cs="Times New Roman"/>
          <w:color w:val="000000"/>
        </w:rPr>
        <w:t>15, 35, and 50 mL/min</w:t>
      </w:r>
      <w:r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5058A320" w14:textId="77777777" w:rsidR="00BA596B" w:rsidRPr="002F351C" w:rsidRDefault="00BD757F" w:rsidP="00D808F2">
      <w:pPr>
        <w:pStyle w:val="ListParagraph"/>
        <w:numPr>
          <w:ilvl w:val="0"/>
          <w:numId w:val="5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F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reezing CO</w:t>
      </w:r>
      <w:r w:rsidR="0069330B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BA596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77D21" w:rsidRPr="002F351C">
        <w:rPr>
          <w:rFonts w:ascii="Times New Roman" w:eastAsia="Times New Roman" w:hAnsi="Times New Roman" w:cs="Times New Roman"/>
          <w:color w:val="000000"/>
        </w:rPr>
        <w:t xml:space="preserve">from the calibration gas </w:t>
      </w:r>
      <w:r w:rsidR="00BA596B" w:rsidRPr="002F351C">
        <w:rPr>
          <w:rFonts w:ascii="Times New Roman" w:eastAsia="Times New Roman" w:hAnsi="Times New Roman" w:cs="Times New Roman"/>
          <w:color w:val="000000"/>
        </w:rPr>
        <w:t>for a range of integration times</w:t>
      </w:r>
      <w:r w:rsidR="00346F7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for each of the flow rates in experiment </w:t>
      </w:r>
      <w:r w:rsidRPr="004D3EAB">
        <w:rPr>
          <w:rFonts w:ascii="Times New Roman" w:eastAsia="Times New Roman" w:hAnsi="Times New Roman" w:cs="Times New Roman"/>
          <w:i/>
          <w:color w:val="000000"/>
        </w:rPr>
        <w:t>(i)</w:t>
      </w:r>
      <w:r w:rsidR="00346F72" w:rsidRPr="00677297">
        <w:rPr>
          <w:rFonts w:ascii="Times New Roman" w:eastAsia="Times New Roman" w:hAnsi="Times New Roman" w:cs="Times New Roman"/>
          <w:color w:val="000000"/>
        </w:rPr>
        <w:t xml:space="preserve">: </w:t>
      </w:r>
      <w:r w:rsidR="00346F72" w:rsidRPr="000C1085">
        <w:rPr>
          <w:rFonts w:ascii="Times New Roman" w:eastAsia="Times New Roman" w:hAnsi="Times New Roman" w:cs="Times New Roman"/>
          <w:color w:val="000000"/>
        </w:rPr>
        <w:t>1, 5, and 10 minutes.</w:t>
      </w:r>
    </w:p>
    <w:p w14:paraId="7376D053" w14:textId="51597721" w:rsidR="00160380" w:rsidRPr="004B79B7" w:rsidRDefault="00BA596B" w:rsidP="00D808F2">
      <w:pPr>
        <w:pStyle w:val="ListParagraph"/>
        <w:numPr>
          <w:ilvl w:val="0"/>
          <w:numId w:val="5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P</w:t>
      </w:r>
      <w:r w:rsidR="00F74278" w:rsidRPr="002F351C">
        <w:rPr>
          <w:rFonts w:ascii="Times New Roman" w:eastAsia="Times New Roman" w:hAnsi="Times New Roman" w:cs="Times New Roman"/>
          <w:color w:val="000000"/>
        </w:rPr>
        <w:t>lumbing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 calibration</w:t>
      </w:r>
      <w:r w:rsidR="00F74278" w:rsidRPr="002F351C">
        <w:rPr>
          <w:rFonts w:ascii="Times New Roman" w:eastAsia="Times New Roman" w:hAnsi="Times New Roman" w:cs="Times New Roman"/>
          <w:color w:val="000000"/>
        </w:rPr>
        <w:t xml:space="preserve"> gas through </w:t>
      </w:r>
      <w:r w:rsidR="007A528A" w:rsidRPr="002F351C">
        <w:rPr>
          <w:rFonts w:ascii="Times New Roman" w:eastAsia="Times New Roman" w:hAnsi="Times New Roman" w:cs="Times New Roman"/>
          <w:color w:val="000000"/>
        </w:rPr>
        <w:t>an empty, pre-combusted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reactor</w:t>
      </w:r>
      <w:r w:rsidR="007A528A" w:rsidRPr="002F351C">
        <w:rPr>
          <w:rFonts w:ascii="Times New Roman" w:eastAsia="Times New Roman" w:hAnsi="Times New Roman" w:cs="Times New Roman"/>
          <w:color w:val="000000"/>
        </w:rPr>
        <w:t xml:space="preserve"> insert </w:t>
      </w:r>
      <w:r w:rsidRPr="002F351C">
        <w:rPr>
          <w:rFonts w:ascii="Times New Roman" w:eastAsia="Times New Roman" w:hAnsi="Times New Roman" w:cs="Times New Roman"/>
          <w:color w:val="000000"/>
        </w:rPr>
        <w:t>and collecting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between 150 and 1000</w:t>
      </w:r>
      <w:r w:rsidRPr="004D3EAB">
        <w:rPr>
          <w:rFonts w:ascii="Times New Roman" w:hAnsi="Times New Roman" w:cs="Times New Roman"/>
        </w:rPr>
        <w:sym w:font="Symbol" w:char="F0B0"/>
      </w:r>
      <w:r w:rsidRPr="00677297">
        <w:rPr>
          <w:rFonts w:ascii="Times New Roman" w:eastAsia="Times New Roman" w:hAnsi="Times New Roman" w:cs="Times New Roman"/>
          <w:color w:val="000000"/>
        </w:rPr>
        <w:t>C, toggling every 170</w:t>
      </w:r>
      <w:r w:rsidRPr="004D3EAB">
        <w:rPr>
          <w:rFonts w:ascii="Times New Roman" w:hAnsi="Times New Roman" w:cs="Times New Roman"/>
        </w:rPr>
        <w:sym w:font="Symbol" w:char="F0B0"/>
      </w:r>
      <w:r w:rsidRPr="00677297">
        <w:rPr>
          <w:rFonts w:ascii="Times New Roman" w:eastAsia="Times New Roman" w:hAnsi="Times New Roman" w:cs="Times New Roman"/>
          <w:color w:val="000000"/>
        </w:rPr>
        <w:t>C</w:t>
      </w:r>
      <w:r w:rsidR="0033101B" w:rsidRPr="000C1085">
        <w:rPr>
          <w:rFonts w:ascii="Times New Roman" w:eastAsia="Times New Roman" w:hAnsi="Times New Roman" w:cs="Times New Roman"/>
          <w:color w:val="000000"/>
        </w:rPr>
        <w:t xml:space="preserve"> for a total of 5 fractions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(flow rate =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35</w:t>
      </w:r>
      <w:r w:rsidR="00FC61E2">
        <w:rPr>
          <w:rFonts w:ascii="Times New Roman" w:eastAsia="Times New Roman" w:hAnsi="Times New Roman" w:cs="Times New Roman"/>
          <w:color w:val="000000"/>
        </w:rPr>
        <w:t xml:space="preserve">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mL/min</w:t>
      </w:r>
      <w:r w:rsidR="00F74278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ramp rate = </w:t>
      </w:r>
      <w:r w:rsidR="00F74278" w:rsidRPr="002F351C">
        <w:rPr>
          <w:rFonts w:ascii="Times New Roman" w:eastAsia="Times New Roman" w:hAnsi="Times New Roman" w:cs="Times New Roman"/>
          <w:color w:val="000000"/>
        </w:rPr>
        <w:t>5</w:t>
      </w:r>
      <w:r w:rsidR="00F74278" w:rsidRPr="004D3EAB">
        <w:rPr>
          <w:rFonts w:ascii="Times New Roman" w:hAnsi="Times New Roman" w:cs="Times New Roman"/>
        </w:rPr>
        <w:sym w:font="Symbol" w:char="F0B0"/>
      </w:r>
      <w:r w:rsidR="00F74278" w:rsidRPr="00677297">
        <w:rPr>
          <w:rFonts w:ascii="Times New Roman" w:eastAsia="Times New Roman" w:hAnsi="Times New Roman" w:cs="Times New Roman"/>
          <w:color w:val="000000"/>
        </w:rPr>
        <w:t>C/min</w:t>
      </w:r>
      <w:r w:rsidR="0033101B" w:rsidRPr="000C1085">
        <w:rPr>
          <w:rFonts w:ascii="Times New Roman" w:eastAsia="Times New Roman" w:hAnsi="Times New Roman" w:cs="Times New Roman"/>
          <w:color w:val="000000"/>
        </w:rPr>
        <w:t>).</w:t>
      </w:r>
    </w:p>
    <w:p w14:paraId="3022E7DB" w14:textId="77777777" w:rsidR="0033101B" w:rsidRPr="002F351C" w:rsidRDefault="0033101B" w:rsidP="00D808F2">
      <w:pPr>
        <w:rPr>
          <w:rFonts w:ascii="Times New Roman" w:eastAsia="Times New Roman" w:hAnsi="Times New Roman" w:cs="Times New Roman"/>
          <w:color w:val="000000"/>
        </w:rPr>
      </w:pPr>
    </w:p>
    <w:p w14:paraId="46257F05" w14:textId="427C4301" w:rsidR="0033101B" w:rsidRPr="002F351C" w:rsidRDefault="002F573C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The results of experiment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i/>
          <w:color w:val="000000"/>
        </w:rPr>
        <w:t>(i)</w:t>
      </w:r>
      <w:r w:rsidR="00476B54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="00476B54" w:rsidRPr="002F351C">
        <w:rPr>
          <w:rFonts w:ascii="Times New Roman" w:eastAsia="Times New Roman" w:hAnsi="Times New Roman" w:cs="Times New Roman"/>
          <w:i/>
          <w:color w:val="000000"/>
        </w:rPr>
        <w:t>(ii)</w:t>
      </w:r>
      <w:r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reveal that, for all flow rates</w:t>
      </w:r>
      <w:r w:rsidR="00476B54" w:rsidRPr="002F351C">
        <w:rPr>
          <w:rFonts w:ascii="Times New Roman" w:eastAsia="Times New Roman" w:hAnsi="Times New Roman" w:cs="Times New Roman"/>
          <w:color w:val="000000"/>
        </w:rPr>
        <w:t xml:space="preserve"> and integration times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2F351C">
        <w:rPr>
          <w:rFonts w:ascii="Times New Roman" w:eastAsia="Times New Roman" w:hAnsi="Times New Roman" w:cs="Times New Roman"/>
          <w:color w:val="000000"/>
        </w:rPr>
        <w:t>collected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69330B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9330B" w:rsidRPr="000C1085">
        <w:rPr>
          <w:rFonts w:ascii="Times New Roman" w:eastAsia="Times New Roman" w:hAnsi="Times New Roman" w:cs="Times New Roman"/>
          <w:color w:val="000000"/>
        </w:rPr>
        <w:t>C</w:t>
      </w:r>
      <w:r w:rsidR="00B12972" w:rsidRPr="004B79B7">
        <w:rPr>
          <w:rFonts w:ascii="Times New Roman" w:eastAsia="Times New Roman" w:hAnsi="Times New Roman" w:cs="Times New Roman"/>
          <w:color w:val="000000"/>
        </w:rPr>
        <w:t xml:space="preserve"> value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C6B02" w:rsidRPr="002F351C">
        <w:rPr>
          <w:rFonts w:ascii="Times New Roman" w:eastAsia="Times New Roman" w:hAnsi="Times New Roman" w:cs="Times New Roman"/>
          <w:color w:val="000000"/>
        </w:rPr>
        <w:t>(</w:t>
      </w:r>
      <w:r w:rsidR="007E15A8" w:rsidRPr="002F351C">
        <w:rPr>
          <w:rFonts w:ascii="Times New Roman" w:eastAsia="Times New Roman" w:hAnsi="Times New Roman" w:cs="Times New Roman"/>
          <w:color w:val="000000"/>
        </w:rPr>
        <w:t>-15.0</w:t>
      </w:r>
      <w:r w:rsidR="00DC6B02" w:rsidRPr="002F351C">
        <w:rPr>
          <w:rFonts w:ascii="Times New Roman" w:eastAsia="Times New Roman" w:hAnsi="Times New Roman" w:cs="Times New Roman"/>
          <w:color w:val="000000"/>
        </w:rPr>
        <w:t xml:space="preserve"> ± 0.1‰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VPDB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, n = 9</w:t>
      </w:r>
      <w:r w:rsidR="00DC6B02" w:rsidRPr="002F351C">
        <w:rPr>
          <w:rFonts w:ascii="Times New Roman" w:eastAsia="Times New Roman" w:hAnsi="Times New Roman" w:cs="Times New Roman"/>
          <w:color w:val="000000"/>
        </w:rPr>
        <w:t xml:space="preserve">)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7E15A8" w:rsidRPr="002F351C">
        <w:rPr>
          <w:rFonts w:ascii="Times New Roman" w:eastAsia="Times New Roman" w:hAnsi="Times New Roman" w:cs="Times New Roman"/>
          <w:color w:val="000000"/>
        </w:rPr>
        <w:t xml:space="preserve">statistically </w:t>
      </w:r>
      <w:r w:rsidRPr="002F351C">
        <w:rPr>
          <w:rFonts w:ascii="Times New Roman" w:eastAsia="Times New Roman" w:hAnsi="Times New Roman" w:cs="Times New Roman"/>
          <w:color w:val="000000"/>
        </w:rPr>
        <w:t>identical to the accepted value</w:t>
      </w:r>
      <w:r w:rsidR="0071749D" w:rsidRPr="002F351C">
        <w:rPr>
          <w:rFonts w:ascii="Times New Roman" w:eastAsia="Times New Roman" w:hAnsi="Times New Roman" w:cs="Times New Roman"/>
          <w:color w:val="000000"/>
        </w:rPr>
        <w:t>,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92C0C" w:rsidRPr="002F351C">
        <w:rPr>
          <w:rFonts w:ascii="Times New Roman" w:eastAsia="Times New Roman" w:hAnsi="Times New Roman" w:cs="Times New Roman"/>
          <w:color w:val="000000"/>
        </w:rPr>
        <w:t>indicating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that dynamic cryogenic 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trapping </w:t>
      </w:r>
      <w:r w:rsidR="00967312" w:rsidRPr="002F351C">
        <w:rPr>
          <w:rFonts w:ascii="Times New Roman" w:eastAsia="Times New Roman" w:hAnsi="Times New Roman" w:cs="Times New Roman"/>
          <w:color w:val="000000"/>
        </w:rPr>
        <w:t>within the toggling traps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imparts no isotope fractionation. </w:t>
      </w:r>
      <w:r w:rsidR="007A528A" w:rsidRPr="002F351C">
        <w:rPr>
          <w:rFonts w:ascii="Times New Roman" w:eastAsia="Times New Roman" w:hAnsi="Times New Roman" w:cs="Times New Roman"/>
          <w:color w:val="000000"/>
        </w:rPr>
        <w:t xml:space="preserve">Furthermore, 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oven temperature does not appear to affect </w:t>
      </w:r>
      <w:r w:rsidR="005605CD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C composition, as </w:t>
      </w:r>
      <w:r w:rsidR="005605CD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5605CD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605CD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5605CD" w:rsidRPr="000C1085">
        <w:rPr>
          <w:rFonts w:ascii="Times New Roman" w:eastAsia="Times New Roman" w:hAnsi="Times New Roman" w:cs="Times New Roman"/>
          <w:color w:val="000000"/>
        </w:rPr>
        <w:lastRenderedPageBreak/>
        <w:t xml:space="preserve">values from all fractions in experiment </w:t>
      </w:r>
      <w:r w:rsidR="005605CD" w:rsidRPr="002F351C">
        <w:rPr>
          <w:rFonts w:ascii="Times New Roman" w:eastAsia="Times New Roman" w:hAnsi="Times New Roman" w:cs="Times New Roman"/>
          <w:i/>
          <w:color w:val="000000"/>
        </w:rPr>
        <w:t>(iii)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 are </w:t>
      </w:r>
      <w:r w:rsidR="00576C6A">
        <w:rPr>
          <w:rFonts w:ascii="Times New Roman" w:eastAsia="Times New Roman" w:hAnsi="Times New Roman" w:cs="Times New Roman"/>
          <w:color w:val="000000"/>
        </w:rPr>
        <w:t xml:space="preserve">statistically 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identical with a mean value of -15.2 ± 0.04‰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VPDB </w:t>
      </w:r>
      <w:r w:rsidR="005605CD" w:rsidRPr="002F351C">
        <w:rPr>
          <w:rFonts w:ascii="Times New Roman" w:eastAsia="Times New Roman" w:hAnsi="Times New Roman" w:cs="Times New Roman"/>
          <w:color w:val="000000"/>
        </w:rPr>
        <w:t>(n = 5)</w:t>
      </w:r>
      <w:r w:rsidR="005D00EE" w:rsidRPr="002F351C">
        <w:rPr>
          <w:rFonts w:ascii="Times New Roman" w:eastAsia="Times New Roman" w:hAnsi="Times New Roman" w:cs="Times New Roman"/>
          <w:color w:val="000000"/>
        </w:rPr>
        <w:t>.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D00EE" w:rsidRPr="002F351C">
        <w:rPr>
          <w:rFonts w:ascii="Times New Roman" w:eastAsia="Times New Roman" w:hAnsi="Times New Roman" w:cs="Times New Roman"/>
          <w:color w:val="000000"/>
        </w:rPr>
        <w:t>A</w:t>
      </w:r>
      <w:r w:rsidR="005605CD" w:rsidRPr="002F351C">
        <w:rPr>
          <w:rFonts w:ascii="Times New Roman" w:eastAsia="Times New Roman" w:hAnsi="Times New Roman" w:cs="Times New Roman"/>
          <w:color w:val="000000"/>
        </w:rPr>
        <w:t>lthough this is 0.3‰ depleted relative to the a</w:t>
      </w:r>
      <w:r w:rsidR="005D00EE" w:rsidRPr="002F351C">
        <w:rPr>
          <w:rFonts w:ascii="Times New Roman" w:eastAsia="Times New Roman" w:hAnsi="Times New Roman" w:cs="Times New Roman"/>
          <w:color w:val="000000"/>
        </w:rPr>
        <w:t>ccepted</w:t>
      </w:r>
      <w:r w:rsidR="00346F7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value, this </w:t>
      </w:r>
      <w:r w:rsidR="0023047A" w:rsidRPr="002F351C">
        <w:rPr>
          <w:rFonts w:ascii="Times New Roman" w:eastAsia="Times New Roman" w:hAnsi="Times New Roman" w:cs="Times New Roman"/>
          <w:color w:val="000000"/>
        </w:rPr>
        <w:t>bias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 is smaller than 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that </w:t>
      </w:r>
      <w:r w:rsidR="00166F7D" w:rsidRPr="002F351C">
        <w:rPr>
          <w:rFonts w:ascii="Times New Roman" w:eastAsia="Times New Roman" w:hAnsi="Times New Roman" w:cs="Times New Roman"/>
          <w:color w:val="000000"/>
        </w:rPr>
        <w:t>observed</w:t>
      </w:r>
      <w:r w:rsidR="00477D97" w:rsidRPr="002F351C">
        <w:rPr>
          <w:rFonts w:ascii="Times New Roman" w:eastAsia="Times New Roman" w:hAnsi="Times New Roman" w:cs="Times New Roman"/>
          <w:color w:val="000000"/>
        </w:rPr>
        <w:t xml:space="preserve"> in</w:t>
      </w:r>
      <w:r w:rsidR="00166F7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D716B" w:rsidRPr="002F351C">
        <w:rPr>
          <w:rFonts w:ascii="Times New Roman" w:eastAsia="Times New Roman" w:hAnsi="Times New Roman" w:cs="Times New Roman"/>
          <w:color w:val="000000"/>
        </w:rPr>
        <w:t>most samples with</w:t>
      </w:r>
      <w:r w:rsidR="00166F7D" w:rsidRPr="002F351C">
        <w:rPr>
          <w:rFonts w:ascii="Times New Roman" w:eastAsia="Times New Roman" w:hAnsi="Times New Roman" w:cs="Times New Roman"/>
          <w:color w:val="000000"/>
        </w:rPr>
        <w:t xml:space="preserve">in </w:t>
      </w:r>
      <w:r w:rsidR="00FD716B" w:rsidRPr="002F351C">
        <w:rPr>
          <w:rFonts w:ascii="Times New Roman" w:eastAsia="Times New Roman" w:hAnsi="Times New Roman" w:cs="Times New Roman"/>
          <w:color w:val="000000"/>
        </w:rPr>
        <w:t>our sample set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33101B" w:rsidRPr="002F351C">
        <w:rPr>
          <w:rFonts w:ascii="Times New Roman" w:eastAsia="Times New Roman" w:hAnsi="Times New Roman" w:cs="Times New Roman"/>
          <w:i/>
          <w:color w:val="000000"/>
        </w:rPr>
        <w:t>i.e.</w:t>
      </w:r>
      <w:r w:rsidR="0033101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up to 3‰, </w:t>
      </w:r>
      <w:r w:rsidR="0023047A" w:rsidRPr="00FC61E2">
        <w:rPr>
          <w:rFonts w:ascii="Times New Roman" w:eastAsia="Times New Roman" w:hAnsi="Times New Roman" w:cs="Times New Roman"/>
          <w:color w:val="000000"/>
        </w:rPr>
        <w:t>Figure 3b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), suggesting that any fractionation </w:t>
      </w:r>
      <w:r w:rsidR="007E3806" w:rsidRPr="002F351C">
        <w:rPr>
          <w:rFonts w:ascii="Times New Roman" w:eastAsia="Times New Roman" w:hAnsi="Times New Roman" w:cs="Times New Roman"/>
          <w:color w:val="000000"/>
        </w:rPr>
        <w:t>imparted during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60380" w:rsidRPr="002F351C">
        <w:rPr>
          <w:rFonts w:ascii="Times New Roman" w:eastAsia="Times New Roman" w:hAnsi="Times New Roman" w:cs="Times New Roman"/>
          <w:color w:val="000000"/>
        </w:rPr>
        <w:t xml:space="preserve">transport through the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hot</w:t>
      </w:r>
      <w:r w:rsidR="00160380" w:rsidRPr="002F351C">
        <w:rPr>
          <w:rFonts w:ascii="Times New Roman" w:eastAsia="Times New Roman" w:hAnsi="Times New Roman" w:cs="Times New Roman"/>
          <w:color w:val="000000"/>
        </w:rPr>
        <w:t xml:space="preserve"> oven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 alone cannot </w:t>
      </w:r>
      <w:r w:rsidR="00767E8D" w:rsidRPr="002F351C">
        <w:rPr>
          <w:rFonts w:ascii="Times New Roman" w:eastAsia="Times New Roman" w:hAnsi="Times New Roman" w:cs="Times New Roman"/>
          <w:color w:val="000000"/>
        </w:rPr>
        <w:t>cause observed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3047A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C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depletion</w:t>
      </w:r>
      <w:r w:rsidR="0023047A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2786C114" w14:textId="3C8D84C4" w:rsidR="0044598B" w:rsidRPr="002F351C" w:rsidRDefault="00453D42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However,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 we note that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60380" w:rsidRPr="002F351C">
        <w:rPr>
          <w:rFonts w:ascii="Times New Roman" w:eastAsia="Times New Roman" w:hAnsi="Times New Roman" w:cs="Times New Roman"/>
          <w:color w:val="000000"/>
        </w:rPr>
        <w:t xml:space="preserve">the mass-weighted mean vs. bulk </w:t>
      </w:r>
      <w:r w:rsidR="00160380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160380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160380" w:rsidRPr="000C1085">
        <w:rPr>
          <w:rFonts w:ascii="Times New Roman" w:eastAsia="Times New Roman" w:hAnsi="Times New Roman" w:cs="Times New Roman"/>
          <w:color w:val="000000"/>
        </w:rPr>
        <w:t>C difference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is more pronounced in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22ED5" w:rsidRPr="002F351C">
        <w:rPr>
          <w:rFonts w:ascii="Times New Roman" w:eastAsia="Times New Roman" w:hAnsi="Times New Roman" w:cs="Times New Roman"/>
          <w:color w:val="000000"/>
        </w:rPr>
        <w:t>decarbonated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samples </w:t>
      </w:r>
      <w:r w:rsidR="00346F72" w:rsidRPr="002F351C">
        <w:rPr>
          <w:rFonts w:ascii="Times New Roman" w:eastAsia="Times New Roman" w:hAnsi="Times New Roman" w:cs="Times New Roman"/>
          <w:color w:val="000000"/>
        </w:rPr>
        <w:t xml:space="preserve">containing </w:t>
      </w:r>
      <w:r w:rsidR="00883094" w:rsidRPr="002F351C">
        <w:rPr>
          <w:rFonts w:ascii="Times New Roman" w:eastAsia="Times New Roman" w:hAnsi="Times New Roman" w:cs="Times New Roman"/>
          <w:color w:val="000000"/>
        </w:rPr>
        <w:t>exclusively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25077" w:rsidRPr="002F351C">
        <w:rPr>
          <w:rFonts w:ascii="Times New Roman" w:eastAsia="Times New Roman" w:hAnsi="Times New Roman" w:cs="Times New Roman"/>
          <w:color w:val="000000"/>
        </w:rPr>
        <w:t>O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4413FD" w:rsidRPr="000C1085">
        <w:rPr>
          <w:rFonts w:ascii="Times New Roman" w:eastAsia="Times New Roman" w:hAnsi="Times New Roman" w:cs="Times New Roman"/>
          <w:color w:val="000000"/>
        </w:rPr>
        <w:t xml:space="preserve">mean </w:t>
      </w:r>
      <w:r w:rsidR="00F7709F">
        <w:rPr>
          <w:rFonts w:ascii="Times New Roman" w:eastAsia="Times New Roman" w:hAnsi="Times New Roman" w:cs="Times New Roman"/>
          <w:color w:val="000000"/>
        </w:rPr>
        <w:t>-</w:t>
      </w:r>
      <w:r w:rsidR="00F7709F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4413FD" w:rsidRPr="000C1085">
        <w:rPr>
          <w:rFonts w:ascii="Times New Roman" w:eastAsia="Times New Roman" w:hAnsi="Times New Roman" w:cs="Times New Roman"/>
          <w:color w:val="000000"/>
        </w:rPr>
        <w:t xml:space="preserve">bulk: </w:t>
      </w:r>
      <w:r w:rsidR="004413F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4413F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4413FD" w:rsidRPr="000C1085">
        <w:rPr>
          <w:rFonts w:ascii="Times New Roman" w:eastAsia="Times New Roman" w:hAnsi="Times New Roman" w:cs="Times New Roman"/>
          <w:color w:val="000000"/>
        </w:rPr>
        <w:t>-</w:t>
      </w:r>
      <w:r w:rsidR="004413FD">
        <w:rPr>
          <w:rFonts w:ascii="Times New Roman" w:eastAsia="Times New Roman" w:hAnsi="Times New Roman" w:cs="Times New Roman"/>
          <w:color w:val="000000"/>
        </w:rPr>
        <w:t>1.0</w:t>
      </w:r>
      <w:r w:rsidR="004413FD" w:rsidRPr="000C1085">
        <w:rPr>
          <w:rFonts w:ascii="Times New Roman" w:eastAsia="Times New Roman" w:hAnsi="Times New Roman" w:cs="Times New Roman"/>
          <w:color w:val="000000"/>
        </w:rPr>
        <w:t>‰; ±1</w:t>
      </w:r>
      <w:r w:rsidR="004413FD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4413FD" w:rsidRPr="00677297">
        <w:rPr>
          <w:rFonts w:ascii="Times New Roman" w:eastAsia="Times New Roman" w:hAnsi="Times New Roman" w:cs="Times New Roman"/>
          <w:color w:val="000000"/>
        </w:rPr>
        <w:t xml:space="preserve"> =  0.9‰</w:t>
      </w:r>
      <w:r w:rsidR="004413FD">
        <w:rPr>
          <w:rFonts w:ascii="Times New Roman" w:eastAsia="Times New Roman" w:hAnsi="Times New Roman" w:cs="Times New Roman"/>
          <w:color w:val="000000"/>
        </w:rPr>
        <w:t>;</w:t>
      </w:r>
      <w:r w:rsidR="00D82256" w:rsidRPr="002F351C">
        <w:rPr>
          <w:rFonts w:ascii="Times New Roman" w:eastAsia="Times New Roman" w:hAnsi="Times New Roman" w:cs="Times New Roman"/>
          <w:color w:val="000000"/>
        </w:rPr>
        <w:t xml:space="preserve"> n = </w:t>
      </w:r>
      <w:r w:rsidR="00883094" w:rsidRPr="002F351C">
        <w:rPr>
          <w:rFonts w:ascii="Times New Roman" w:eastAsia="Times New Roman" w:hAnsi="Times New Roman" w:cs="Times New Roman"/>
          <w:color w:val="000000"/>
        </w:rPr>
        <w:t>60</w:t>
      </w:r>
      <w:r w:rsidR="00192DA0" w:rsidRPr="002F351C">
        <w:rPr>
          <w:rFonts w:ascii="Times New Roman" w:eastAsia="Times New Roman" w:hAnsi="Times New Roman" w:cs="Times New Roman"/>
          <w:color w:val="000000"/>
        </w:rPr>
        <w:t>)</w:t>
      </w:r>
      <w:r w:rsidR="00E15BE2" w:rsidRPr="002F351C">
        <w:rPr>
          <w:rFonts w:ascii="Times New Roman" w:eastAsia="Times New Roman" w:hAnsi="Times New Roman" w:cs="Times New Roman"/>
          <w:color w:val="000000"/>
        </w:rPr>
        <w:t xml:space="preserve"> as compared </w:t>
      </w:r>
      <w:r w:rsidR="00447A0E" w:rsidRPr="002F351C">
        <w:rPr>
          <w:rFonts w:ascii="Times New Roman" w:eastAsia="Times New Roman" w:hAnsi="Times New Roman" w:cs="Times New Roman"/>
          <w:color w:val="000000"/>
        </w:rPr>
        <w:t>either</w:t>
      </w:r>
      <w:r w:rsidR="00A5717A" w:rsidRPr="002F351C">
        <w:rPr>
          <w:rFonts w:ascii="Times New Roman" w:eastAsia="Times New Roman" w:hAnsi="Times New Roman" w:cs="Times New Roman"/>
          <w:color w:val="000000"/>
        </w:rPr>
        <w:t xml:space="preserve"> to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samples containing mixtures of carbonate and OC or pure carbonate </w:t>
      </w:r>
      <w:r w:rsidR="00E15BE2" w:rsidRPr="002F351C">
        <w:rPr>
          <w:rFonts w:ascii="Times New Roman" w:eastAsia="Times New Roman" w:hAnsi="Times New Roman" w:cs="Times New Roman"/>
          <w:color w:val="000000"/>
        </w:rPr>
        <w:t>SRMs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4413FD" w:rsidRPr="000C1085">
        <w:rPr>
          <w:rFonts w:ascii="Times New Roman" w:eastAsia="Times New Roman" w:hAnsi="Times New Roman" w:cs="Times New Roman"/>
          <w:color w:val="000000"/>
        </w:rPr>
        <w:t xml:space="preserve">mean </w:t>
      </w:r>
      <w:r w:rsidR="00F7709F">
        <w:rPr>
          <w:rFonts w:ascii="Times New Roman" w:eastAsia="Times New Roman" w:hAnsi="Times New Roman" w:cs="Times New Roman"/>
          <w:color w:val="000000"/>
        </w:rPr>
        <w:t>-</w:t>
      </w:r>
      <w:r w:rsidR="00F7709F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4413FD" w:rsidRPr="000C1085">
        <w:rPr>
          <w:rFonts w:ascii="Times New Roman" w:eastAsia="Times New Roman" w:hAnsi="Times New Roman" w:cs="Times New Roman"/>
          <w:color w:val="000000"/>
        </w:rPr>
        <w:t xml:space="preserve">bulk: </w:t>
      </w:r>
      <w:r w:rsidR="004413F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4413F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4413FD" w:rsidRPr="000C1085">
        <w:rPr>
          <w:rFonts w:ascii="Times New Roman" w:eastAsia="Times New Roman" w:hAnsi="Times New Roman" w:cs="Times New Roman"/>
          <w:color w:val="000000"/>
        </w:rPr>
        <w:t>-</w:t>
      </w:r>
      <w:r w:rsidR="004413FD">
        <w:rPr>
          <w:rFonts w:ascii="Times New Roman" w:eastAsia="Times New Roman" w:hAnsi="Times New Roman" w:cs="Times New Roman"/>
          <w:color w:val="000000"/>
        </w:rPr>
        <w:t>0.1</w:t>
      </w:r>
      <w:r w:rsidR="004413FD" w:rsidRPr="000C1085">
        <w:rPr>
          <w:rFonts w:ascii="Times New Roman" w:eastAsia="Times New Roman" w:hAnsi="Times New Roman" w:cs="Times New Roman"/>
          <w:color w:val="000000"/>
        </w:rPr>
        <w:t>‰; ±1</w:t>
      </w:r>
      <w:r w:rsidR="004413FD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4413F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4413FD">
        <w:rPr>
          <w:rFonts w:ascii="Times New Roman" w:eastAsia="Times New Roman" w:hAnsi="Times New Roman" w:cs="Times New Roman"/>
          <w:color w:val="000000"/>
        </w:rPr>
        <w:t>0</w:t>
      </w:r>
      <w:r w:rsidR="005B44EA">
        <w:rPr>
          <w:rFonts w:ascii="Times New Roman" w:eastAsia="Times New Roman" w:hAnsi="Times New Roman" w:cs="Times New Roman"/>
          <w:color w:val="000000"/>
        </w:rPr>
        <w:t>.</w:t>
      </w:r>
      <w:r w:rsidR="004413FD">
        <w:rPr>
          <w:rFonts w:ascii="Times New Roman" w:eastAsia="Times New Roman" w:hAnsi="Times New Roman" w:cs="Times New Roman"/>
          <w:color w:val="000000"/>
        </w:rPr>
        <w:t>5</w:t>
      </w:r>
      <w:r w:rsidR="004413FD" w:rsidRPr="00677297">
        <w:rPr>
          <w:rFonts w:ascii="Times New Roman" w:eastAsia="Times New Roman" w:hAnsi="Times New Roman" w:cs="Times New Roman"/>
          <w:color w:val="000000"/>
        </w:rPr>
        <w:t>‰</w:t>
      </w:r>
      <w:r w:rsidR="004413FD">
        <w:rPr>
          <w:rFonts w:ascii="Times New Roman" w:eastAsia="Times New Roman" w:hAnsi="Times New Roman" w:cs="Times New Roman"/>
          <w:color w:val="000000"/>
        </w:rPr>
        <w:t>;</w:t>
      </w:r>
      <w:r w:rsidR="00D82256" w:rsidRPr="002F351C">
        <w:rPr>
          <w:rFonts w:ascii="Times New Roman" w:eastAsia="Times New Roman" w:hAnsi="Times New Roman" w:cs="Times New Roman"/>
          <w:color w:val="000000"/>
        </w:rPr>
        <w:t xml:space="preserve"> n = 6</w:t>
      </w:r>
      <w:r w:rsidR="00192DA0" w:rsidRPr="002F351C">
        <w:rPr>
          <w:rFonts w:ascii="Times New Roman" w:eastAsia="Times New Roman" w:hAnsi="Times New Roman" w:cs="Times New Roman"/>
          <w:color w:val="000000"/>
        </w:rPr>
        <w:t>)</w:t>
      </w:r>
      <w:r w:rsidR="0002751D" w:rsidRPr="00677297">
        <w:rPr>
          <w:rFonts w:ascii="Times New Roman" w:eastAsia="Times New Roman" w:hAnsi="Times New Roman" w:cs="Times New Roman"/>
          <w:color w:val="000000"/>
        </w:rPr>
        <w:t>.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B268F" w:rsidRPr="002F351C">
        <w:rPr>
          <w:rFonts w:ascii="Times New Roman" w:eastAsia="Times New Roman" w:hAnsi="Times New Roman" w:cs="Times New Roman"/>
          <w:color w:val="000000"/>
        </w:rPr>
        <w:t>We therefore hypothesize</w:t>
      </w:r>
      <w:r w:rsidR="00FB260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10297" w:rsidRPr="002F351C">
        <w:rPr>
          <w:rFonts w:ascii="Times New Roman" w:eastAsia="Times New Roman" w:hAnsi="Times New Roman" w:cs="Times New Roman"/>
          <w:color w:val="000000"/>
        </w:rPr>
        <w:t xml:space="preserve">that isotope fractionation during </w:t>
      </w:r>
      <w:r w:rsidR="00A87159" w:rsidRPr="002F351C">
        <w:rPr>
          <w:rFonts w:ascii="Times New Roman" w:eastAsia="Times New Roman" w:hAnsi="Times New Roman" w:cs="Times New Roman"/>
          <w:color w:val="000000"/>
        </w:rPr>
        <w:t>O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A33CA">
        <w:rPr>
          <w:rFonts w:ascii="Times New Roman" w:eastAsia="Times New Roman" w:hAnsi="Times New Roman" w:cs="Times New Roman"/>
          <w:color w:val="000000"/>
        </w:rPr>
        <w:t>degradation</w:t>
      </w:r>
      <w:r w:rsidR="006A33C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within the RPO oven </w:t>
      </w:r>
      <w:r w:rsidR="0096472D" w:rsidRPr="002F351C">
        <w:rPr>
          <w:rFonts w:ascii="Times New Roman" w:eastAsia="Times New Roman" w:hAnsi="Times New Roman" w:cs="Times New Roman"/>
          <w:color w:val="000000"/>
        </w:rPr>
        <w:t xml:space="preserve">could 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cause </w:t>
      </w:r>
      <w:r w:rsidR="0069330B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 depletion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, potentially due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to </w:t>
      </w:r>
      <w:r w:rsidR="00C23103" w:rsidRPr="002F351C">
        <w:rPr>
          <w:rFonts w:ascii="Times New Roman" w:eastAsia="Times New Roman" w:hAnsi="Times New Roman" w:cs="Times New Roman"/>
          <w:color w:val="000000"/>
        </w:rPr>
        <w:t>in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complete </w:t>
      </w:r>
      <w:r w:rsidR="006A33CA">
        <w:rPr>
          <w:rFonts w:ascii="Times New Roman" w:eastAsia="Times New Roman" w:hAnsi="Times New Roman" w:cs="Times New Roman"/>
          <w:color w:val="000000"/>
        </w:rPr>
        <w:t>oxidation</w:t>
      </w:r>
      <w:r w:rsidR="006A33C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2751D" w:rsidRPr="002F351C">
        <w:rPr>
          <w:rFonts w:ascii="Times New Roman" w:eastAsia="Times New Roman" w:hAnsi="Times New Roman" w:cs="Times New Roman"/>
          <w:color w:val="000000"/>
        </w:rPr>
        <w:t>to CO</w:t>
      </w:r>
      <w:r w:rsidR="0002751D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 while reduced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carbon-containing gases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 are in contact with the catalyst</w:t>
      </w:r>
      <w:r w:rsidR="00FD716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wire </w:t>
      </w:r>
      <w:r w:rsidR="00FD716B" w:rsidRPr="00677297">
        <w:rPr>
          <w:rFonts w:ascii="Times New Roman" w:eastAsia="Times New Roman" w:hAnsi="Times New Roman" w:cs="Times New Roman"/>
          <w:color w:val="000000"/>
        </w:rPr>
        <w:t>(</w:t>
      </w:r>
      <w:r w:rsidR="00FD716B" w:rsidRPr="00FC61E2">
        <w:rPr>
          <w:rFonts w:ascii="Times New Roman" w:eastAsia="Times New Roman" w:hAnsi="Times New Roman" w:cs="Times New Roman"/>
          <w:color w:val="000000"/>
        </w:rPr>
        <w:t>Figure 1a</w:t>
      </w:r>
      <w:r w:rsidR="00FD716B" w:rsidRPr="004B79B7">
        <w:rPr>
          <w:rFonts w:ascii="Times New Roman" w:eastAsia="Times New Roman" w:hAnsi="Times New Roman" w:cs="Times New Roman"/>
          <w:color w:val="000000"/>
        </w:rPr>
        <w:t>)</w:t>
      </w:r>
      <w:r w:rsidR="0002751D" w:rsidRPr="002F351C">
        <w:rPr>
          <w:rFonts w:ascii="Times New Roman" w:eastAsia="Times New Roman" w:hAnsi="Times New Roman" w:cs="Times New Roman"/>
          <w:color w:val="000000"/>
        </w:rPr>
        <w:t>.</w:t>
      </w:r>
      <w:r w:rsidR="00A7596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T</w:t>
      </w:r>
      <w:r w:rsidR="006D50A4" w:rsidRPr="002F351C">
        <w:rPr>
          <w:rFonts w:ascii="Times New Roman" w:eastAsia="Times New Roman" w:hAnsi="Times New Roman" w:cs="Times New Roman"/>
          <w:color w:val="000000"/>
        </w:rPr>
        <w:t xml:space="preserve">his mechanism is consistent with the 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results of experiment </w:t>
      </w:r>
      <w:r w:rsidR="0033136B" w:rsidRPr="002F351C">
        <w:rPr>
          <w:rFonts w:ascii="Times New Roman" w:eastAsia="Times New Roman" w:hAnsi="Times New Roman" w:cs="Times New Roman"/>
          <w:i/>
          <w:color w:val="000000"/>
        </w:rPr>
        <w:t>(iii.)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 indicating a lack of temperature depe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ndence on isotope fractionation.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W</w:t>
      </w:r>
      <w:r w:rsidR="0033136B" w:rsidRPr="002F351C">
        <w:rPr>
          <w:rFonts w:ascii="Times New Roman" w:eastAsia="Times New Roman" w:hAnsi="Times New Roman" w:cs="Times New Roman"/>
          <w:color w:val="000000"/>
        </w:rPr>
        <w:t>e</w:t>
      </w:r>
      <w:r w:rsidR="00576C6A">
        <w:rPr>
          <w:rFonts w:ascii="Times New Roman" w:eastAsia="Times New Roman" w:hAnsi="Times New Roman" w:cs="Times New Roman"/>
          <w:color w:val="000000"/>
        </w:rPr>
        <w:t xml:space="preserve"> therefore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 recommend that </w:t>
      </w:r>
      <w:r w:rsidR="0033136B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3136B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3136B" w:rsidRPr="000C1085">
        <w:rPr>
          <w:rFonts w:ascii="Times New Roman" w:eastAsia="Times New Roman" w:hAnsi="Times New Roman" w:cs="Times New Roman"/>
          <w:color w:val="000000"/>
        </w:rPr>
        <w:t xml:space="preserve">C values of </w:t>
      </w:r>
      <w:r w:rsidR="00D24F20" w:rsidRPr="000C1085">
        <w:rPr>
          <w:rFonts w:ascii="Times New Roman" w:eastAsia="Times New Roman" w:hAnsi="Times New Roman" w:cs="Times New Roman"/>
          <w:color w:val="000000"/>
        </w:rPr>
        <w:t xml:space="preserve">each </w:t>
      </w:r>
      <w:r w:rsidR="00D24F20" w:rsidRPr="004B79B7">
        <w:rPr>
          <w:rFonts w:ascii="Times New Roman" w:eastAsia="Times New Roman" w:hAnsi="Times New Roman" w:cs="Times New Roman"/>
          <w:color w:val="000000"/>
        </w:rPr>
        <w:t>RPO fraction</w:t>
      </w:r>
      <w:r w:rsidR="00A5717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717A" w:rsidRPr="002F351C">
        <w:rPr>
          <w:rFonts w:ascii="Times New Roman" w:eastAsia="Times New Roman" w:hAnsi="Times New Roman" w:cs="Times New Roman"/>
          <w:i/>
          <w:color w:val="000000"/>
        </w:rPr>
        <w:t>j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within a particular sample 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can be </w:t>
      </w:r>
      <w:r w:rsidR="00D24F20" w:rsidRPr="002F351C">
        <w:rPr>
          <w:rFonts w:ascii="Times New Roman" w:eastAsia="Times New Roman" w:hAnsi="Times New Roman" w:cs="Times New Roman"/>
          <w:color w:val="000000"/>
        </w:rPr>
        <w:t>fractionation</w:t>
      </w:r>
      <w:r w:rsidR="0033136B" w:rsidRPr="002F351C">
        <w:rPr>
          <w:rFonts w:ascii="Times New Roman" w:eastAsia="Times New Roman" w:hAnsi="Times New Roman" w:cs="Times New Roman"/>
          <w:color w:val="000000"/>
        </w:rPr>
        <w:t>-corrected according to the difference between mass-weighted mean and bulk measurements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of that sample</w:t>
      </w:r>
      <w:r w:rsidR="0033136B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77A9E312" w14:textId="77777777" w:rsidR="0033136B" w:rsidRPr="002F351C" w:rsidRDefault="0033136B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4B791C54" w14:textId="35C782CD" w:rsidR="0033136B" w:rsidRPr="00677297" w:rsidRDefault="00CE5456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  <w:color w:val="000000"/>
              </w:rPr>
              <m:t>δ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s, j,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corrected</m:t>
            </m:r>
          </m:sub>
        </m:sSub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  <w:color w:val="000000"/>
              </w:rPr>
              <m:t>δ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s,j</m:t>
            </m:r>
          </m:sub>
        </m:sSub>
        <m:r>
          <w:rPr>
            <w:rFonts w:ascii="Cambria Math" w:hAnsi="Cambria Math" w:cs="Times New Roman"/>
            <w:color w:val="000000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color w:val="000000"/>
                  </w:rPr>
                  <m:t>δ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color w:val="000000"/>
                  </w:rPr>
                  <m:t>bulk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s</m:t>
                    </m:r>
                  </m:sub>
                </m:sSub>
              </m:e>
            </m:acc>
          </m:e>
        </m:d>
      </m:oMath>
      <w:r w:rsidR="0033136B" w:rsidRPr="00677297">
        <w:rPr>
          <w:rFonts w:ascii="Times New Roman" w:hAnsi="Times New Roman" w:cs="Times New Roman"/>
          <w:i/>
          <w:color w:val="000000"/>
        </w:rPr>
        <w:tab/>
        <w:t>(7)</w:t>
      </w:r>
    </w:p>
    <w:p w14:paraId="0040A6D9" w14:textId="77777777" w:rsidR="0033136B" w:rsidRPr="000C1085" w:rsidRDefault="0033136B" w:rsidP="00D808F2">
      <w:pPr>
        <w:rPr>
          <w:rFonts w:ascii="Times New Roman" w:eastAsia="Times New Roman" w:hAnsi="Times New Roman" w:cs="Times New Roman"/>
          <w:color w:val="000000"/>
        </w:rPr>
      </w:pPr>
    </w:p>
    <w:p w14:paraId="4B4D8EA0" w14:textId="2C8C5BEB" w:rsidR="00D24F20" w:rsidRPr="004B79B7" w:rsidRDefault="00D24F20" w:rsidP="00D808F2">
      <w:pPr>
        <w:rPr>
          <w:rFonts w:ascii="Times New Roman" w:eastAsia="Times New Roman" w:hAnsi="Times New Roman" w:cs="Times New Roman"/>
          <w:color w:val="000000"/>
        </w:rPr>
      </w:pPr>
      <w:r w:rsidRPr="004B79B7">
        <w:rPr>
          <w:rFonts w:ascii="Times New Roman" w:eastAsia="Times New Roman" w:hAnsi="Times New Roman" w:cs="Times New Roman"/>
          <w:color w:val="000000"/>
        </w:rPr>
        <w:t>Furthermore, assuming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that the covariance between </w:t>
      </w:r>
      <w:r w:rsidR="00543671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543671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43671" w:rsidRPr="000C1085">
        <w:rPr>
          <w:rFonts w:ascii="Times New Roman" w:eastAsia="Times New Roman" w:hAnsi="Times New Roman" w:cs="Times New Roman"/>
          <w:color w:val="000000"/>
        </w:rPr>
        <w:t>C</w:t>
      </w:r>
      <w:r w:rsidR="00543671" w:rsidRPr="00543671">
        <w:rPr>
          <w:rFonts w:ascii="Times New Roman" w:eastAsia="Times New Roman" w:hAnsi="Times New Roman" w:cs="Times New Roman"/>
          <w:i/>
          <w:color w:val="000000"/>
          <w:vertAlign w:val="subscript"/>
        </w:rPr>
        <w:t>s,j</w:t>
      </w:r>
      <w:r w:rsidR="00543671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Pr="00677297">
        <w:rPr>
          <w:rFonts w:ascii="Times New Roman" w:eastAsia="Times New Roman" w:hAnsi="Times New Roman" w:cs="Times New Roman"/>
          <w:color w:val="000000"/>
        </w:rPr>
        <w:t xml:space="preserve">for each fraction </w:t>
      </w:r>
      <w:r w:rsidRPr="000C1085">
        <w:rPr>
          <w:rFonts w:ascii="Times New Roman" w:eastAsia="Times New Roman" w:hAnsi="Times New Roman" w:cs="Times New Roman"/>
          <w:i/>
          <w:color w:val="000000"/>
        </w:rPr>
        <w:t>j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and the mass-weighted mean value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s</m:t>
                    </m:r>
                  </m:sub>
                </m:sSub>
              </m:e>
            </m:acc>
          </m:e>
        </m:d>
      </m:oMath>
      <w:r w:rsidRPr="00677297">
        <w:rPr>
          <w:rFonts w:ascii="Times New Roman" w:eastAsia="Times New Roman" w:hAnsi="Times New Roman" w:cs="Times New Roman"/>
          <w:color w:val="000000"/>
        </w:rPr>
        <w:t xml:space="preserve"> is small compared to all other varia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nce terms, </w:t>
      </w:r>
      <w:r w:rsidRPr="004B79B7">
        <w:rPr>
          <w:rFonts w:ascii="Times New Roman" w:eastAsia="Times New Roman" w:hAnsi="Times New Roman" w:cs="Times New Roman"/>
          <w:color w:val="000000"/>
        </w:rPr>
        <w:t>we propagate uncertainty associated with fractionation correction according to:</w:t>
      </w:r>
    </w:p>
    <w:p w14:paraId="79656804" w14:textId="77777777" w:rsidR="00D24F20" w:rsidRPr="002F351C" w:rsidRDefault="00D24F20" w:rsidP="00D808F2">
      <w:pPr>
        <w:rPr>
          <w:rFonts w:ascii="Times New Roman" w:eastAsia="Times New Roman" w:hAnsi="Times New Roman" w:cs="Times New Roman"/>
          <w:color w:val="000000"/>
        </w:rPr>
      </w:pPr>
    </w:p>
    <w:p w14:paraId="42544C27" w14:textId="40CB6359" w:rsidR="0044598B" w:rsidRPr="004D3EAB" w:rsidRDefault="00CE5456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σ 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color w:val="000000"/>
                  </w:rPr>
                  <m:t>δ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color w:val="00000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s, j,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corrected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≅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σ</m:t>
                </m:r>
              </m:e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s,j</m:t>
                    </m:r>
                  </m:sub>
                </m:sSub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</w:rPr>
              <m:t xml:space="preserve">+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σ</m:t>
                </m:r>
              </m:e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bulk</m:t>
                    </m:r>
                  </m:sub>
                </m:sSub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</w:rPr>
              <m:t xml:space="preserve">+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>δ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13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s</m:t>
                        </m:r>
                      </m:sub>
                    </m:sSub>
                  </m:e>
                </m:acc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bSup>
          </m:e>
        </m:rad>
      </m:oMath>
      <w:r w:rsidR="00D24F20" w:rsidRPr="00677297">
        <w:rPr>
          <w:rFonts w:ascii="Times New Roman" w:eastAsia="Times New Roman" w:hAnsi="Times New Roman" w:cs="Times New Roman"/>
          <w:i/>
          <w:color w:val="000000"/>
        </w:rPr>
        <w:tab/>
        <w:t>(</w:t>
      </w:r>
      <w:r w:rsidR="00D24F20" w:rsidRPr="000C1085">
        <w:rPr>
          <w:rFonts w:ascii="Times New Roman" w:eastAsia="Times New Roman" w:hAnsi="Times New Roman" w:cs="Times New Roman"/>
          <w:i/>
          <w:color w:val="000000"/>
        </w:rPr>
        <w:t>8)</w:t>
      </w:r>
    </w:p>
    <w:p w14:paraId="422667AC" w14:textId="77777777" w:rsidR="00543671" w:rsidRPr="000C1085" w:rsidRDefault="00543671" w:rsidP="00D808F2">
      <w:pPr>
        <w:rPr>
          <w:rFonts w:ascii="Times New Roman" w:eastAsia="Times New Roman" w:hAnsi="Times New Roman" w:cs="Times New Roman"/>
          <w:color w:val="000000"/>
        </w:rPr>
      </w:pPr>
    </w:p>
    <w:p w14:paraId="39958B29" w14:textId="77777777" w:rsidR="00874D3A" w:rsidRPr="00D808F2" w:rsidRDefault="00B40FF9" w:rsidP="00D808F2">
      <w:pPr>
        <w:outlineLvl w:val="0"/>
        <w:rPr>
          <w:rFonts w:ascii="Times New Roman" w:eastAsia="Times New Roman" w:hAnsi="Times New Roman" w:cs="Times New Roman"/>
          <w:i/>
          <w:color w:val="000000"/>
        </w:rPr>
      </w:pPr>
      <w:r w:rsidRPr="00D808F2">
        <w:rPr>
          <w:rFonts w:ascii="Times New Roman" w:eastAsia="Times New Roman" w:hAnsi="Times New Roman" w:cs="Times New Roman"/>
          <w:i/>
          <w:color w:val="000000"/>
          <w:vertAlign w:val="superscript"/>
        </w:rPr>
        <w:t>14</w:t>
      </w:r>
      <w:r w:rsidRPr="00D808F2">
        <w:rPr>
          <w:rFonts w:ascii="Times New Roman" w:eastAsia="Times New Roman" w:hAnsi="Times New Roman" w:cs="Times New Roman"/>
          <w:i/>
          <w:color w:val="000000"/>
        </w:rPr>
        <w:t>C mass balance</w:t>
      </w:r>
    </w:p>
    <w:p w14:paraId="390879B0" w14:textId="2D9465E5" w:rsidR="00EF7559" w:rsidRPr="000C1085" w:rsidRDefault="00ED4C27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447A0E" w:rsidRPr="000C1085">
        <w:rPr>
          <w:rFonts w:ascii="Times New Roman" w:eastAsia="Times New Roman" w:hAnsi="Times New Roman" w:cs="Times New Roman"/>
          <w:color w:val="000000"/>
        </w:rPr>
        <w:t xml:space="preserve">In contrast to </w:t>
      </w:r>
      <w:r w:rsidR="00447A0E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447A0E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47A0E" w:rsidRPr="000C1085">
        <w:rPr>
          <w:rFonts w:ascii="Times New Roman" w:eastAsia="Times New Roman" w:hAnsi="Times New Roman" w:cs="Times New Roman"/>
          <w:color w:val="000000"/>
        </w:rPr>
        <w:t xml:space="preserve">C, </w:t>
      </w:r>
      <w:r w:rsidRPr="004B79B7">
        <w:rPr>
          <w:rFonts w:ascii="Times New Roman" w:eastAsia="Times New Roman" w:hAnsi="Times New Roman" w:cs="Times New Roman"/>
          <w:color w:val="000000"/>
        </w:rPr>
        <w:t>mass-weighted mean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Fm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F016A7" w:rsidRPr="004B79B7">
        <w:rPr>
          <w:rFonts w:ascii="Times New Roman" w:eastAsia="Times New Roman" w:hAnsi="Times New Roman" w:cs="Times New Roman"/>
          <w:color w:val="000000"/>
        </w:rPr>
        <w:t>typically agree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with bulk 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Fm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within analytical uncertainty </w:t>
      </w:r>
      <w:r w:rsidRPr="002F351C">
        <w:rPr>
          <w:rFonts w:ascii="Times New Roman" w:eastAsia="Times New Roman" w:hAnsi="Times New Roman" w:cs="Times New Roman"/>
          <w:color w:val="000000"/>
        </w:rPr>
        <w:t>across all sample types and run conditions (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mean </w:t>
      </w:r>
      <w:r w:rsidR="00F7709F">
        <w:rPr>
          <w:rFonts w:ascii="Times New Roman" w:eastAsia="Times New Roman" w:hAnsi="Times New Roman" w:cs="Times New Roman"/>
          <w:color w:val="000000"/>
        </w:rPr>
        <w:t>-</w:t>
      </w:r>
      <w:r w:rsidR="00F7709F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bulk: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F016A7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= 0.005; ±1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F016A7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0.014;</w:t>
      </w:r>
      <w:r w:rsidR="004413FD">
        <w:rPr>
          <w:rFonts w:ascii="Times New Roman" w:eastAsia="Times New Roman" w:hAnsi="Times New Roman" w:cs="Times New Roman"/>
          <w:color w:val="000000"/>
        </w:rPr>
        <w:t xml:space="preserve"> n = 36;</w:t>
      </w:r>
      <w:r w:rsidR="00F016A7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Pr="00A2089C">
        <w:rPr>
          <w:rFonts w:ascii="Times New Roman" w:eastAsia="Times New Roman" w:hAnsi="Times New Roman" w:cs="Times New Roman"/>
          <w:color w:val="000000"/>
        </w:rPr>
        <w:t xml:space="preserve">Figure </w:t>
      </w:r>
      <w:r w:rsidR="006515EC" w:rsidRPr="00A2089C">
        <w:rPr>
          <w:rFonts w:ascii="Times New Roman" w:eastAsia="Times New Roman" w:hAnsi="Times New Roman" w:cs="Times New Roman"/>
          <w:color w:val="000000"/>
        </w:rPr>
        <w:t>4</w:t>
      </w:r>
      <w:r w:rsidRPr="002F351C">
        <w:rPr>
          <w:rFonts w:ascii="Times New Roman" w:eastAsia="Times New Roman" w:hAnsi="Times New Roman" w:cs="Times New Roman"/>
          <w:color w:val="000000"/>
        </w:rPr>
        <w:t>).</w:t>
      </w:r>
      <w:r w:rsidR="00EF75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This can be easily explained because Fm is by definition corrected for the </w:t>
      </w:r>
      <w:r w:rsidR="00915EEA" w:rsidRPr="004D3EAB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47A0E" w:rsidRPr="00677297">
        <w:rPr>
          <w:rFonts w:ascii="Times New Roman" w:eastAsia="Times New Roman" w:hAnsi="Times New Roman" w:cs="Times New Roman"/>
          <w:color w:val="000000"/>
        </w:rPr>
        <w:t>C/</w:t>
      </w:r>
      <w:r w:rsidR="00915EEA" w:rsidRPr="004D3EAB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447A0E" w:rsidRPr="00677297">
        <w:rPr>
          <w:rFonts w:ascii="Times New Roman" w:eastAsia="Times New Roman" w:hAnsi="Times New Roman" w:cs="Times New Roman"/>
          <w:color w:val="000000"/>
        </w:rPr>
        <w:t>C ratio</w:t>
      </w:r>
      <w:r w:rsidR="00A5717A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A5717A" w:rsidRPr="004B79B7">
        <w:rPr>
          <w:rFonts w:ascii="Times New Roman" w:eastAsia="Times New Roman" w:hAnsi="Times New Roman" w:cs="Times New Roman"/>
          <w:color w:val="000000"/>
        </w:rPr>
        <w:t xml:space="preserve">as </w:t>
      </w:r>
      <w:r w:rsidR="00A5717A" w:rsidRPr="002F351C">
        <w:rPr>
          <w:rFonts w:ascii="Times New Roman" w:eastAsia="Times New Roman" w:hAnsi="Times New Roman" w:cs="Times New Roman"/>
          <w:color w:val="000000"/>
        </w:rPr>
        <w:t>measured on the AMS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447A0E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F9B5B586-794F-4C86-9579-1F83D6242FEB&lt;/uuid&gt;&lt;priority&gt;0&lt;/priority&gt;&lt;publications&gt;&lt;publication&gt;&lt;volume&gt;19&lt;/volume&gt;&lt;publication_date&gt;99197700001200000000200000&lt;/publication_date&gt;&lt;number&gt;3&lt;/number&gt;&lt;startpage&gt;355&lt;/startpage&gt;&lt;title&gt;Discussion: Reporting of 14C data&lt;/title&gt;&lt;uuid&gt;069C5EAE-3B4F-4EC2-A218-C87B2EA429B1&lt;/uuid&gt;&lt;subtype&gt;400&lt;/subtype&gt;&lt;endpage&gt;363&lt;/endpage&gt;&lt;type&gt;400&lt;/type&gt;&lt;url&gt;http://www.imprs-gbgc.de/uploads/RadiocarbonSchool/Reading/stuier_polach.pdf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Minze&lt;/firstName&gt;&lt;lastName&gt;Stuiver&lt;/lastName&gt;&lt;/author&gt;&lt;author&gt;&lt;firstName&gt;Henry&lt;/firstName&gt;&lt;middleNames&gt;A&lt;/middleNames&gt;&lt;lastName&gt;Polach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447A0E" w:rsidRPr="000C1085">
        <w:rPr>
          <w:rFonts w:ascii="Times New Roman" w:hAnsi="Times New Roman" w:cs="Times New Roman"/>
        </w:rPr>
        <w:t>(</w:t>
      </w:r>
      <w:r w:rsidR="00447A0E" w:rsidRPr="002F351C">
        <w:rPr>
          <w:rFonts w:ascii="Times New Roman" w:hAnsi="Times New Roman" w:cs="Times New Roman"/>
        </w:rPr>
        <w:t>Stuiver and Polach, 1977</w:t>
      </w:r>
      <w:r w:rsidR="007373F2">
        <w:rPr>
          <w:rFonts w:ascii="Times New Roman" w:hAnsi="Times New Roman" w:cs="Times New Roman"/>
        </w:rPr>
        <w:t xml:space="preserve">; </w:t>
      </w:r>
      <w:r w:rsidR="00D638A2">
        <w:rPr>
          <w:rFonts w:ascii="Times New Roman" w:hAnsi="Times New Roman" w:cs="Times New Roman"/>
        </w:rPr>
        <w:t>Santos et al., 2007</w:t>
      </w:r>
      <w:r w:rsidR="00447A0E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447A0E" w:rsidRPr="00677297">
        <w:rPr>
          <w:rFonts w:ascii="Times New Roman" w:eastAsia="Times New Roman" w:hAnsi="Times New Roman" w:cs="Times New Roman"/>
          <w:color w:val="000000"/>
        </w:rPr>
        <w:t xml:space="preserve"> such that any ma</w:t>
      </w:r>
      <w:r w:rsidR="00447A0E" w:rsidRPr="000C1085">
        <w:rPr>
          <w:rFonts w:ascii="Times New Roman" w:eastAsia="Times New Roman" w:hAnsi="Times New Roman" w:cs="Times New Roman"/>
          <w:color w:val="000000"/>
        </w:rPr>
        <w:t>ss-dependent fractionation occurring</w:t>
      </w:r>
      <w:r w:rsidR="00447A0E" w:rsidRPr="004B79B7">
        <w:rPr>
          <w:rFonts w:ascii="Times New Roman" w:eastAsia="Times New Roman" w:hAnsi="Times New Roman" w:cs="Times New Roman"/>
          <w:color w:val="000000"/>
        </w:rPr>
        <w:t xml:space="preserve"> in the RPO</w:t>
      </w:r>
      <w:r w:rsidR="00883094" w:rsidRPr="002F351C">
        <w:rPr>
          <w:rFonts w:ascii="Times New Roman" w:eastAsia="Times New Roman" w:hAnsi="Times New Roman" w:cs="Times New Roman"/>
          <w:color w:val="000000"/>
        </w:rPr>
        <w:t xml:space="preserve"> instrument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is accounted for</w:t>
      </w:r>
      <w:r w:rsidR="00447A0E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F638AA">
        <w:rPr>
          <w:rFonts w:ascii="Times New Roman" w:eastAsia="Times New Roman" w:hAnsi="Times New Roman" w:cs="Times New Roman"/>
          <w:color w:val="000000"/>
        </w:rPr>
        <w:t xml:space="preserve">It 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is additionally useful to compare relative deviations between </w:t>
      </w:r>
      <w:r w:rsidR="0008447F">
        <w:rPr>
          <w:rFonts w:ascii="Times New Roman" w:eastAsia="Times New Roman" w:hAnsi="Times New Roman" w:cs="Times New Roman"/>
          <w:color w:val="000000"/>
        </w:rPr>
        <w:t xml:space="preserve">bulk and </w:t>
      </w:r>
      <w:r w:rsidR="00863C12">
        <w:rPr>
          <w:rFonts w:ascii="Times New Roman" w:eastAsia="Times New Roman" w:hAnsi="Times New Roman" w:cs="Times New Roman"/>
          <w:color w:val="000000"/>
        </w:rPr>
        <w:t>RPO mean values</w:t>
      </w:r>
      <w:r w:rsidR="0008447F">
        <w:rPr>
          <w:rFonts w:ascii="Times New Roman" w:eastAsia="Times New Roman" w:hAnsi="Times New Roman" w:cs="Times New Roman"/>
          <w:color w:val="000000"/>
        </w:rPr>
        <w:t xml:space="preserve">, </w:t>
      </w:r>
      <w:r w:rsidR="00F638AA">
        <w:rPr>
          <w:rFonts w:ascii="Times New Roman" w:eastAsia="Times New Roman" w:hAnsi="Times New Roman" w:cs="Times New Roman"/>
          <w:color w:val="000000"/>
        </w:rPr>
        <w:t xml:space="preserve">as </w:t>
      </w:r>
      <w:r w:rsidR="004943F9" w:rsidRPr="0008447F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4943F9">
        <w:rPr>
          <w:rFonts w:ascii="Times New Roman" w:eastAsia="Times New Roman" w:hAnsi="Times New Roman" w:cs="Times New Roman"/>
          <w:color w:val="000000"/>
        </w:rPr>
        <w:t xml:space="preserve">C content of </w:t>
      </w:r>
      <w:r w:rsidR="00F638AA">
        <w:rPr>
          <w:rFonts w:ascii="Times New Roman" w:eastAsia="Times New Roman" w:hAnsi="Times New Roman" w:cs="Times New Roman"/>
          <w:color w:val="000000"/>
        </w:rPr>
        <w:t>samples</w:t>
      </w:r>
      <w:r w:rsidR="004943F9">
        <w:rPr>
          <w:rFonts w:ascii="Times New Roman" w:eastAsia="Times New Roman" w:hAnsi="Times New Roman" w:cs="Times New Roman"/>
          <w:color w:val="000000"/>
        </w:rPr>
        <w:t xml:space="preserve"> is highly variable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. For the samples analyzed here, this equates to an average mean </w:t>
      </w:r>
      <w:r w:rsidR="00F7709F">
        <w:rPr>
          <w:rFonts w:ascii="Times New Roman" w:eastAsia="Times New Roman" w:hAnsi="Times New Roman" w:cs="Times New Roman"/>
          <w:color w:val="000000"/>
        </w:rPr>
        <w:t xml:space="preserve">- 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bulk </w:t>
      </w:r>
      <w:r w:rsidR="00802D81">
        <w:rPr>
          <w:rFonts w:ascii="Times New Roman" w:eastAsia="Times New Roman" w:hAnsi="Times New Roman" w:cs="Times New Roman"/>
          <w:color w:val="000000"/>
        </w:rPr>
        <w:t xml:space="preserve">relative </w:t>
      </w:r>
      <w:r w:rsidR="00863C12">
        <w:rPr>
          <w:rFonts w:ascii="Times New Roman" w:eastAsia="Times New Roman" w:hAnsi="Times New Roman" w:cs="Times New Roman"/>
          <w:color w:val="000000"/>
        </w:rPr>
        <w:t>difference of 1.0% with a standard deviation of 3.3%</w:t>
      </w:r>
      <w:r w:rsidR="008A51DF">
        <w:rPr>
          <w:rFonts w:ascii="Times New Roman" w:eastAsia="Times New Roman" w:hAnsi="Times New Roman" w:cs="Times New Roman"/>
          <w:color w:val="000000"/>
        </w:rPr>
        <w:t xml:space="preserve"> (n = 36)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, independent of absolute </w:t>
      </w:r>
      <w:r w:rsidR="00863C12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863C12">
        <w:rPr>
          <w:rFonts w:ascii="Times New Roman" w:eastAsia="Times New Roman" w:hAnsi="Times New Roman" w:cs="Times New Roman"/>
          <w:color w:val="000000"/>
        </w:rPr>
        <w:t>C content</w:t>
      </w:r>
      <w:r w:rsidR="00B76D39">
        <w:rPr>
          <w:rFonts w:ascii="Times New Roman" w:eastAsia="Times New Roman" w:hAnsi="Times New Roman" w:cs="Times New Roman"/>
          <w:color w:val="000000"/>
        </w:rPr>
        <w:t xml:space="preserve"> of the sample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 (</w:t>
      </w:r>
      <w:r w:rsidR="00863C12" w:rsidRPr="00A2089C">
        <w:rPr>
          <w:rFonts w:ascii="Times New Roman" w:eastAsia="Times New Roman" w:hAnsi="Times New Roman" w:cs="Times New Roman"/>
          <w:color w:val="000000"/>
        </w:rPr>
        <w:t>Figure 4b</w:t>
      </w:r>
      <w:r w:rsidR="00863C12">
        <w:rPr>
          <w:rFonts w:ascii="Times New Roman" w:eastAsia="Times New Roman" w:hAnsi="Times New Roman" w:cs="Times New Roman"/>
          <w:color w:val="000000"/>
        </w:rPr>
        <w:t>).</w:t>
      </w:r>
      <w:r w:rsidR="008E7F2E">
        <w:rPr>
          <w:rFonts w:ascii="Times New Roman" w:eastAsia="Times New Roman" w:hAnsi="Times New Roman" w:cs="Times New Roman"/>
          <w:color w:val="000000"/>
        </w:rPr>
        <w:t xml:space="preserve"> </w:t>
      </w:r>
      <w:r w:rsidR="00EF7559" w:rsidRPr="000C1085">
        <w:rPr>
          <w:rFonts w:ascii="Times New Roman" w:eastAsia="Times New Roman" w:hAnsi="Times New Roman" w:cs="Times New Roman"/>
          <w:color w:val="000000"/>
        </w:rPr>
        <w:t>Th</w:t>
      </w:r>
      <w:r w:rsidR="00091BE3">
        <w:rPr>
          <w:rFonts w:ascii="Times New Roman" w:eastAsia="Times New Roman" w:hAnsi="Times New Roman" w:cs="Times New Roman"/>
          <w:color w:val="000000"/>
        </w:rPr>
        <w:t>is</w:t>
      </w:r>
      <w:r w:rsidR="00447A0E" w:rsidRPr="004B79B7">
        <w:rPr>
          <w:rFonts w:ascii="Times New Roman" w:eastAsia="Times New Roman" w:hAnsi="Times New Roman" w:cs="Times New Roman"/>
          <w:color w:val="000000"/>
        </w:rPr>
        <w:t xml:space="preserve"> agreement between the mass-weighted mean Fm and bulk Fm values</w:t>
      </w:r>
      <w:r w:rsidR="00447A0E" w:rsidRPr="002F351C" w:rsidDel="00447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5CB9">
        <w:rPr>
          <w:rFonts w:ascii="Times New Roman" w:eastAsia="Times New Roman" w:hAnsi="Times New Roman" w:cs="Times New Roman"/>
          <w:color w:val="000000"/>
        </w:rPr>
        <w:t xml:space="preserve">further </w:t>
      </w:r>
      <w:r w:rsidR="00EF7559" w:rsidRPr="002F351C">
        <w:rPr>
          <w:rFonts w:ascii="Times New Roman" w:eastAsia="Times New Roman" w:hAnsi="Times New Roman" w:cs="Times New Roman"/>
          <w:color w:val="000000"/>
        </w:rPr>
        <w:t xml:space="preserve">precludes the possibility that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a significant amount</w:t>
      </w:r>
      <w:r w:rsidR="00EF7559" w:rsidRPr="002F351C">
        <w:rPr>
          <w:rFonts w:ascii="Times New Roman" w:eastAsia="Times New Roman" w:hAnsi="Times New Roman" w:cs="Times New Roman"/>
          <w:color w:val="000000"/>
        </w:rPr>
        <w:t xml:space="preserve"> of isotopically unique carbon remains unreacted after ramping to 1000</w:t>
      </w:r>
      <w:r w:rsidR="00EF7559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EF7559" w:rsidRPr="00677297">
        <w:rPr>
          <w:rFonts w:ascii="Times New Roman" w:eastAsia="Times New Roman" w:hAnsi="Times New Roman" w:cs="Times New Roman"/>
          <w:color w:val="000000"/>
        </w:rPr>
        <w:t>C</w:t>
      </w:r>
      <w:r w:rsidR="00091BE3">
        <w:rPr>
          <w:rFonts w:ascii="Times New Roman" w:eastAsia="Times New Roman" w:hAnsi="Times New Roman" w:cs="Times New Roman"/>
          <w:color w:val="000000"/>
        </w:rPr>
        <w:t xml:space="preserve">, </w:t>
      </w:r>
      <w:r w:rsidR="00091BE3" w:rsidRPr="002F351C">
        <w:rPr>
          <w:rFonts w:ascii="Times New Roman" w:eastAsia="Times New Roman" w:hAnsi="Times New Roman" w:cs="Times New Roman"/>
          <w:color w:val="000000"/>
        </w:rPr>
        <w:t xml:space="preserve">and is strong evidence that </w:t>
      </w:r>
      <w:r w:rsidR="00091BE3"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091BE3" w:rsidRPr="002F351C">
        <w:rPr>
          <w:rFonts w:ascii="Times New Roman" w:eastAsia="Times New Roman" w:hAnsi="Times New Roman" w:cs="Times New Roman"/>
          <w:color w:val="000000"/>
        </w:rPr>
        <w:t>C mass balance during RPO analysis is robust over the entire range of Fm values found in nature</w:t>
      </w:r>
      <w:r w:rsidR="00091BE3" w:rsidRPr="00677297">
        <w:rPr>
          <w:rFonts w:ascii="Times New Roman" w:eastAsia="Times New Roman" w:hAnsi="Times New Roman" w:cs="Times New Roman"/>
          <w:color w:val="000000"/>
        </w:rPr>
        <w:t>.</w:t>
      </w:r>
    </w:p>
    <w:p w14:paraId="15312DF5" w14:textId="77777777" w:rsidR="00A429D8" w:rsidRPr="004B79B7" w:rsidRDefault="00A429D8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1ABCBB64" w14:textId="77777777" w:rsidR="007E64DD" w:rsidRPr="00D808F2" w:rsidRDefault="007E64DD" w:rsidP="00D808F2">
      <w:pPr>
        <w:outlineLvl w:val="0"/>
        <w:rPr>
          <w:rFonts w:ascii="Times New Roman" w:eastAsia="Times New Roman" w:hAnsi="Times New Roman" w:cs="Times New Roman"/>
          <w:color w:val="000000"/>
          <w:u w:val="single"/>
        </w:rPr>
      </w:pPr>
      <w:r w:rsidRPr="00D808F2">
        <w:rPr>
          <w:rFonts w:ascii="Times New Roman" w:eastAsia="Times New Roman" w:hAnsi="Times New Roman" w:cs="Times New Roman"/>
          <w:color w:val="000000"/>
          <w:u w:val="single"/>
        </w:rPr>
        <w:t xml:space="preserve">Kinetic </w:t>
      </w:r>
      <w:r w:rsidR="00A429D8" w:rsidRPr="00D808F2">
        <w:rPr>
          <w:rFonts w:ascii="Times New Roman" w:eastAsia="Times New Roman" w:hAnsi="Times New Roman" w:cs="Times New Roman"/>
          <w:color w:val="000000"/>
          <w:u w:val="single"/>
        </w:rPr>
        <w:t>fractionation</w:t>
      </w:r>
    </w:p>
    <w:p w14:paraId="7016D2BD" w14:textId="77777777" w:rsidR="00D808F2" w:rsidRDefault="00D808F2" w:rsidP="00D808F2">
      <w:pPr>
        <w:rPr>
          <w:rFonts w:ascii="Times New Roman" w:eastAsia="Times New Roman" w:hAnsi="Times New Roman" w:cs="Times New Roman"/>
          <w:color w:val="000000"/>
        </w:rPr>
      </w:pPr>
    </w:p>
    <w:p w14:paraId="556DA552" w14:textId="4D281778" w:rsidR="009563BB" w:rsidRPr="002F351C" w:rsidRDefault="004E64AD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142405" w:rsidRPr="002F351C">
        <w:rPr>
          <w:rFonts w:ascii="Times New Roman" w:eastAsia="Times New Roman" w:hAnsi="Times New Roman" w:cs="Times New Roman"/>
          <w:color w:val="000000"/>
        </w:rPr>
        <w:t>Finally,</w:t>
      </w:r>
      <w:r w:rsidR="0053557A" w:rsidRPr="002F351C">
        <w:rPr>
          <w:rFonts w:ascii="Times New Roman" w:eastAsia="Times New Roman" w:hAnsi="Times New Roman" w:cs="Times New Roman"/>
          <w:color w:val="000000"/>
        </w:rPr>
        <w:t xml:space="preserve"> we </w:t>
      </w:r>
      <w:r w:rsidR="0039480B" w:rsidRPr="002F351C">
        <w:rPr>
          <w:rFonts w:ascii="Times New Roman" w:eastAsia="Times New Roman" w:hAnsi="Times New Roman" w:cs="Times New Roman"/>
          <w:color w:val="000000"/>
        </w:rPr>
        <w:t xml:space="preserve">evaluate </w:t>
      </w:r>
      <w:r w:rsidR="00B974DA" w:rsidRPr="002F351C">
        <w:rPr>
          <w:rFonts w:ascii="Times New Roman" w:eastAsia="Times New Roman" w:hAnsi="Times New Roman" w:cs="Times New Roman"/>
          <w:color w:val="000000"/>
        </w:rPr>
        <w:t>the</w:t>
      </w:r>
      <w:r w:rsidR="00C03D50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3557A" w:rsidRPr="002F351C">
        <w:rPr>
          <w:rFonts w:ascii="Times New Roman" w:eastAsia="Times New Roman" w:hAnsi="Times New Roman" w:cs="Times New Roman"/>
          <w:color w:val="000000"/>
        </w:rPr>
        <w:t xml:space="preserve">kinetic isotope </w:t>
      </w:r>
      <w:r w:rsidR="00B974DA" w:rsidRPr="002F351C">
        <w:rPr>
          <w:rFonts w:ascii="Times New Roman" w:eastAsia="Times New Roman" w:hAnsi="Times New Roman" w:cs="Times New Roman"/>
          <w:color w:val="000000"/>
        </w:rPr>
        <w:t>effect (KIE)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 due to mass-dependent differences in pyrolysis/oxidation rates between each isotope</w:t>
      </w:r>
      <w:r w:rsidR="0053557A" w:rsidRPr="002F351C">
        <w:rPr>
          <w:rFonts w:ascii="Times New Roman" w:eastAsia="Times New Roman" w:hAnsi="Times New Roman" w:cs="Times New Roman"/>
          <w:color w:val="000000"/>
        </w:rPr>
        <w:t xml:space="preserve"> during </w:t>
      </w:r>
      <w:r w:rsidR="00477D97" w:rsidRPr="002F351C">
        <w:rPr>
          <w:rFonts w:ascii="Times New Roman" w:eastAsia="Times New Roman" w:hAnsi="Times New Roman" w:cs="Times New Roman"/>
          <w:color w:val="000000"/>
        </w:rPr>
        <w:t>temperature ramping</w:t>
      </w:r>
      <w:r w:rsidR="00142405" w:rsidRPr="002F351C">
        <w:rPr>
          <w:rFonts w:ascii="Times New Roman" w:eastAsia="Times New Roman" w:hAnsi="Times New Roman" w:cs="Times New Roman"/>
          <w:color w:val="000000"/>
        </w:rPr>
        <w:t>.</w:t>
      </w:r>
      <w:r w:rsidR="007249E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>If the</w:t>
      </w:r>
      <w:r w:rsidR="0039480B" w:rsidRPr="002F351C">
        <w:rPr>
          <w:rFonts w:ascii="Times New Roman" w:eastAsia="Times New Roman" w:hAnsi="Times New Roman" w:cs="Times New Roman"/>
          <w:color w:val="000000"/>
        </w:rPr>
        <w:t xml:space="preserve"> amplitude of </w:t>
      </w:r>
      <w:r w:rsidR="0039480B" w:rsidRPr="002F351C">
        <w:rPr>
          <w:rFonts w:ascii="Times New Roman" w:eastAsia="Times New Roman" w:hAnsi="Times New Roman" w:cs="Times New Roman"/>
          <w:color w:val="000000"/>
        </w:rPr>
        <w:lastRenderedPageBreak/>
        <w:t>the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 KIE </w:t>
      </w:r>
      <w:r w:rsidR="004901BE">
        <w:rPr>
          <w:rFonts w:ascii="Times New Roman" w:eastAsia="Times New Roman" w:hAnsi="Times New Roman" w:cs="Times New Roman"/>
          <w:color w:val="000000"/>
        </w:rPr>
        <w:t>is</w:t>
      </w:r>
      <w:r w:rsidR="004901B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>significant</w:t>
      </w:r>
      <w:r w:rsidR="0039480B" w:rsidRPr="002F351C">
        <w:rPr>
          <w:rFonts w:ascii="Times New Roman" w:eastAsia="Times New Roman" w:hAnsi="Times New Roman" w:cs="Times New Roman"/>
          <w:color w:val="000000"/>
        </w:rPr>
        <w:t xml:space="preserve"> relative to natural compositional differences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883094" w:rsidRPr="002F351C">
        <w:rPr>
          <w:rFonts w:ascii="Times New Roman" w:eastAsia="Times New Roman" w:hAnsi="Times New Roman" w:cs="Times New Roman"/>
          <w:color w:val="000000"/>
        </w:rPr>
        <w:t xml:space="preserve">changes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in </w:t>
      </w:r>
      <w:r w:rsidR="0039480B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9480B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9480B" w:rsidRPr="000C1085">
        <w:rPr>
          <w:rFonts w:ascii="Times New Roman" w:eastAsia="Times New Roman" w:hAnsi="Times New Roman" w:cs="Times New Roman"/>
          <w:color w:val="000000"/>
        </w:rPr>
        <w:t>C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9480B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between RPO fractions within a single sample </w:t>
      </w:r>
      <w:r w:rsidR="004901BE">
        <w:rPr>
          <w:rFonts w:ascii="Times New Roman" w:eastAsia="Times New Roman" w:hAnsi="Times New Roman" w:cs="Times New Roman"/>
          <w:color w:val="000000"/>
        </w:rPr>
        <w:t>can</w:t>
      </w:r>
      <w:r w:rsidR="004901B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reflect instrumental fractionation rather than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>differences in carbon source</w:t>
      </w:r>
      <w:r w:rsidR="002E6B5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>isotope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composition. </w:t>
      </w:r>
      <w:r w:rsidR="004B79B7">
        <w:rPr>
          <w:rFonts w:ascii="Times New Roman" w:eastAsia="Times New Roman" w:hAnsi="Times New Roman" w:cs="Times New Roman"/>
          <w:color w:val="000000"/>
        </w:rPr>
        <w:t>Q</w:t>
      </w:r>
      <w:r w:rsidR="00C968CD" w:rsidRPr="000C1085">
        <w:rPr>
          <w:rFonts w:ascii="Times New Roman" w:eastAsia="Times New Roman" w:hAnsi="Times New Roman" w:cs="Times New Roman"/>
          <w:color w:val="000000"/>
        </w:rPr>
        <w:t>uantifying</w:t>
      </w:r>
      <w:r w:rsidR="002A4C94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>fractionation due to the KIE</w:t>
      </w:r>
      <w:r w:rsidR="002A4C94" w:rsidRPr="002F351C">
        <w:rPr>
          <w:rFonts w:ascii="Times New Roman" w:eastAsia="Times New Roman" w:hAnsi="Times New Roman" w:cs="Times New Roman"/>
          <w:color w:val="000000"/>
        </w:rPr>
        <w:t xml:space="preserve"> is </w:t>
      </w:r>
      <w:r w:rsidR="004B79B7">
        <w:rPr>
          <w:rFonts w:ascii="Times New Roman" w:eastAsia="Times New Roman" w:hAnsi="Times New Roman" w:cs="Times New Roman"/>
          <w:color w:val="000000"/>
        </w:rPr>
        <w:t xml:space="preserve">therefore </w:t>
      </w:r>
      <w:r w:rsidR="002A4C94" w:rsidRPr="002F351C">
        <w:rPr>
          <w:rFonts w:ascii="Times New Roman" w:eastAsia="Times New Roman" w:hAnsi="Times New Roman" w:cs="Times New Roman"/>
          <w:color w:val="000000"/>
        </w:rPr>
        <w:t xml:space="preserve">critical in order to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interpret</w:t>
      </w:r>
      <w:r w:rsidR="00B4262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82716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82716" w:rsidRPr="000C1085">
        <w:rPr>
          <w:rFonts w:ascii="Times New Roman" w:eastAsia="Times New Roman" w:hAnsi="Times New Roman" w:cs="Times New Roman"/>
          <w:color w:val="000000"/>
        </w:rPr>
        <w:t>C</w:t>
      </w:r>
      <w:r w:rsidR="0058271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901BE">
        <w:rPr>
          <w:rFonts w:ascii="Times New Roman" w:eastAsia="Times New Roman" w:hAnsi="Times New Roman" w:cs="Times New Roman"/>
          <w:color w:val="000000"/>
        </w:rPr>
        <w:t>composition</w:t>
      </w:r>
      <w:r w:rsidR="004901B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40FE9" w:rsidRPr="002F351C">
        <w:rPr>
          <w:rFonts w:ascii="Times New Roman" w:eastAsia="Times New Roman" w:hAnsi="Times New Roman" w:cs="Times New Roman"/>
          <w:color w:val="000000"/>
        </w:rPr>
        <w:t>as a carbon source tracer.</w:t>
      </w:r>
      <w:r w:rsidR="00C968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36E75" w:rsidRPr="002F351C">
        <w:rPr>
          <w:rFonts w:ascii="Times New Roman" w:eastAsia="Times New Roman" w:hAnsi="Times New Roman" w:cs="Times New Roman"/>
          <w:color w:val="000000"/>
        </w:rPr>
        <w:t xml:space="preserve">To do so, </w:t>
      </w:r>
      <w:r w:rsidR="00F53B8E" w:rsidRPr="002F351C">
        <w:rPr>
          <w:rFonts w:ascii="Times New Roman" w:eastAsia="Times New Roman" w:hAnsi="Times New Roman" w:cs="Times New Roman"/>
          <w:color w:val="000000"/>
        </w:rPr>
        <w:t xml:space="preserve">we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measured </w:t>
      </w:r>
      <w:r w:rsidR="00B12972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B12972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12972" w:rsidRPr="000C1085">
        <w:rPr>
          <w:rFonts w:ascii="Times New Roman" w:eastAsia="Times New Roman" w:hAnsi="Times New Roman" w:cs="Times New Roman"/>
          <w:color w:val="000000"/>
        </w:rPr>
        <w:t>C values</w:t>
      </w:r>
      <w:r w:rsidR="000C62CD" w:rsidRPr="004B79B7">
        <w:rPr>
          <w:rFonts w:ascii="Times New Roman" w:eastAsia="Times New Roman" w:hAnsi="Times New Roman" w:cs="Times New Roman"/>
          <w:color w:val="000000"/>
        </w:rPr>
        <w:t xml:space="preserve"> of eluted CO</w:t>
      </w:r>
      <w:r w:rsidR="000C62CD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from two carbonate SRMs in high-resolution fashion by toggling every 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≈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20</w:t>
      </w:r>
      <w:r w:rsidR="000C62CD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0C62CD" w:rsidRPr="00677297">
        <w:rPr>
          <w:rFonts w:ascii="Times New Roman" w:eastAsia="Times New Roman" w:hAnsi="Times New Roman" w:cs="Times New Roman"/>
          <w:color w:val="000000"/>
        </w:rPr>
        <w:t>C:</w:t>
      </w:r>
      <w:r w:rsidR="0064391B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64391B" w:rsidRPr="004B79B7">
        <w:rPr>
          <w:rFonts w:ascii="Times New Roman" w:eastAsia="Times New Roman" w:hAnsi="Times New Roman" w:cs="Times New Roman"/>
          <w:i/>
          <w:color w:val="000000"/>
        </w:rPr>
        <w:t>(i)</w:t>
      </w:r>
      <w:r w:rsidR="0064391B" w:rsidRPr="002F351C">
        <w:rPr>
          <w:rFonts w:ascii="Times New Roman" w:eastAsia="Times New Roman" w:hAnsi="Times New Roman" w:cs="Times New Roman"/>
          <w:color w:val="000000"/>
        </w:rPr>
        <w:t xml:space="preserve"> travertine calcite (IAEA C2</w:t>
      </w:r>
      <w:r w:rsidR="00715C5E" w:rsidRPr="002F351C">
        <w:rPr>
          <w:rFonts w:ascii="Times New Roman" w:eastAsia="Times New Roman" w:hAnsi="Times New Roman" w:cs="Times New Roman"/>
          <w:color w:val="000000"/>
        </w:rPr>
        <w:t xml:space="preserve">;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1F4DBD43-B2A0-4C2A-9694-98A88EC1BC77&lt;/uuid&gt;&lt;priority&gt;0&lt;/priority&gt;&lt;publications&gt;&lt;publication&gt;&lt;volume&gt;34&lt;/volume&gt;&lt;publication_date&gt;99199200001200000000200000&lt;/publication_date&gt;&lt;number&gt;3&lt;/number&gt;&lt;startpage&gt;506&lt;/startpage&gt;&lt;title&gt;The IAEA 14C intercomparison exercise 1990&lt;/title&gt;&lt;uuid&gt;7A8057DE-6A69-4654-A1D8-D970DBBCC73F&lt;/uuid&gt;&lt;subtype&gt;400&lt;/subtype&gt;&lt;endpage&gt;519&lt;/endpage&gt;&lt;type&gt;400&lt;/type&gt;&lt;url&gt;https://journals.uair.arizona.edu/index.php/radiocarbon/article/viewFile/1498/1502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Kazimierz&lt;/firstName&gt;&lt;lastName&gt;Rozanski&lt;/lastName&gt;&lt;/author&gt;&lt;author&gt;&lt;firstName&gt;W&lt;/firstName&gt;&lt;lastName&gt;Stichler&lt;/lastName&gt;&lt;/author&gt;&lt;author&gt;&lt;firstName&gt;R&lt;/firstName&gt;&lt;lastName&gt;Gonfiantini&lt;/lastName&gt;&lt;/author&gt;&lt;author&gt;&lt;firstName&gt;E&lt;/firstName&gt;&lt;middleNames&gt;M&lt;/middleNames&gt;&lt;lastName&gt;Scott&lt;/lastName&gt;&lt;/author&gt;&lt;author&gt;&lt;firstName&gt;R&lt;/firstName&gt;&lt;middleNames&gt;P&lt;/middleNames&gt;&lt;lastName&gt;Beukens&lt;/lastName&gt;&lt;/author&gt;&lt;author&gt;&lt;firstName&gt;B&lt;/firstName&gt;&lt;lastName&gt;Kromer&lt;/lastName&gt;&lt;/author&gt;&lt;author&gt;&lt;nonDroppingParticle&gt;van der&lt;/nonDroppingParticle&gt;&lt;firstName&gt;J&lt;/firstName&gt;&lt;lastName&gt;Plicht&lt;/lastName&gt;&lt;/author&gt;&lt;/authors&gt;&lt;/publication&gt;&lt;/publications&gt;&lt;cites&gt;&lt;/cites&gt;&lt;/citation&gt;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Rozanski et al., 1992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A87159" w:rsidRPr="00677297">
        <w:rPr>
          <w:rFonts w:ascii="Times New Roman" w:eastAsia="Times New Roman" w:hAnsi="Times New Roman" w:cs="Times New Roman"/>
          <w:color w:val="000000"/>
        </w:rPr>
        <w:t>) and</w:t>
      </w:r>
      <w:r w:rsidR="0064391B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64391B" w:rsidRPr="004B79B7">
        <w:rPr>
          <w:rFonts w:ascii="Times New Roman" w:eastAsia="Times New Roman" w:hAnsi="Times New Roman" w:cs="Times New Roman"/>
          <w:i/>
          <w:color w:val="000000"/>
        </w:rPr>
        <w:t xml:space="preserve">(ii) </w:t>
      </w:r>
      <w:r w:rsidR="0064391B" w:rsidRPr="002F351C">
        <w:rPr>
          <w:rFonts w:ascii="Times New Roman" w:eastAsia="Times New Roman" w:hAnsi="Times New Roman" w:cs="Times New Roman"/>
          <w:color w:val="000000"/>
        </w:rPr>
        <w:t>Icelandic spar (</w:t>
      </w:r>
      <w:r w:rsidR="009E15C5">
        <w:rPr>
          <w:rFonts w:ascii="Times New Roman" w:eastAsia="Times New Roman" w:hAnsi="Times New Roman" w:cs="Times New Roman"/>
          <w:color w:val="000000"/>
        </w:rPr>
        <w:t>in-house standard</w:t>
      </w:r>
      <w:r w:rsidR="00715C5E" w:rsidRPr="002F351C">
        <w:rPr>
          <w:rFonts w:ascii="Times New Roman" w:eastAsia="Times New Roman" w:hAnsi="Times New Roman" w:cs="Times New Roman"/>
          <w:color w:val="000000"/>
        </w:rPr>
        <w:t>;</w:t>
      </w:r>
      <w:r w:rsidR="009E15C5">
        <w:rPr>
          <w:rFonts w:ascii="Times New Roman" w:eastAsia="Times New Roman" w:hAnsi="Times New Roman" w:cs="Times New Roman"/>
          <w:color w:val="000000"/>
        </w:rPr>
        <w:t xml:space="preserve"> long-term average </w:t>
      </w:r>
      <w:r w:rsidR="009E15C5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9E15C5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9E15C5" w:rsidRPr="000C1085">
        <w:rPr>
          <w:rFonts w:ascii="Times New Roman" w:eastAsia="Times New Roman" w:hAnsi="Times New Roman" w:cs="Times New Roman"/>
          <w:color w:val="000000"/>
        </w:rPr>
        <w:t>C</w:t>
      </w:r>
      <w:r w:rsidR="009E15C5">
        <w:rPr>
          <w:rFonts w:ascii="Times New Roman" w:eastAsia="Times New Roman" w:hAnsi="Times New Roman" w:cs="Times New Roman"/>
          <w:color w:val="000000"/>
        </w:rPr>
        <w:t xml:space="preserve"> = 3.00 ± 0.03‰</w:t>
      </w:r>
      <w:r w:rsidR="0064391B" w:rsidRPr="00677297">
        <w:rPr>
          <w:rFonts w:ascii="Times New Roman" w:eastAsia="Times New Roman" w:hAnsi="Times New Roman" w:cs="Times New Roman"/>
          <w:color w:val="000000"/>
        </w:rPr>
        <w:t xml:space="preserve">). </w:t>
      </w:r>
      <w:r w:rsidR="00DC5119" w:rsidRPr="000C1085">
        <w:rPr>
          <w:rFonts w:ascii="Times New Roman" w:eastAsia="Times New Roman" w:hAnsi="Times New Roman" w:cs="Times New Roman"/>
          <w:color w:val="000000"/>
        </w:rPr>
        <w:t>Because carbonates are chemically and isotopically homogenous, any r</w:t>
      </w:r>
      <w:r w:rsidR="004E4A16" w:rsidRPr="004B79B7">
        <w:rPr>
          <w:rFonts w:ascii="Times New Roman" w:eastAsia="Times New Roman" w:hAnsi="Times New Roman" w:cs="Times New Roman"/>
          <w:color w:val="000000"/>
        </w:rPr>
        <w:t>esulting</w:t>
      </w:r>
      <w:r w:rsidR="0003436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D3253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4D3253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D3253" w:rsidRPr="000C1085">
        <w:rPr>
          <w:rFonts w:ascii="Times New Roman" w:eastAsia="Times New Roman" w:hAnsi="Times New Roman" w:cs="Times New Roman"/>
          <w:color w:val="000000"/>
        </w:rPr>
        <w:t xml:space="preserve">C variability </w:t>
      </w:r>
      <w:r w:rsidR="004E4A16" w:rsidRPr="004B79B7">
        <w:rPr>
          <w:rFonts w:ascii="Times New Roman" w:eastAsia="Times New Roman" w:hAnsi="Times New Roman" w:cs="Times New Roman"/>
          <w:color w:val="000000"/>
        </w:rPr>
        <w:t xml:space="preserve">should </w:t>
      </w:r>
      <w:r w:rsidR="0086219F" w:rsidRPr="002F351C">
        <w:rPr>
          <w:rFonts w:ascii="Times New Roman" w:eastAsia="Times New Roman" w:hAnsi="Times New Roman" w:cs="Times New Roman"/>
          <w:color w:val="000000"/>
        </w:rPr>
        <w:t xml:space="preserve">follow a </w:t>
      </w:r>
      <w:r w:rsidR="00EC6B5A" w:rsidRPr="002F351C">
        <w:rPr>
          <w:rFonts w:ascii="Times New Roman" w:eastAsia="Times New Roman" w:hAnsi="Times New Roman" w:cs="Times New Roman"/>
          <w:color w:val="000000"/>
        </w:rPr>
        <w:t xml:space="preserve">predictable, </w:t>
      </w:r>
      <w:r w:rsidR="0086219F" w:rsidRPr="002F351C">
        <w:rPr>
          <w:rFonts w:ascii="Times New Roman" w:eastAsia="Times New Roman" w:hAnsi="Times New Roman" w:cs="Times New Roman"/>
          <w:color w:val="000000"/>
        </w:rPr>
        <w:t>R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ayleigh-like fractionation line that depends </w:t>
      </w:r>
      <w:r w:rsidR="004B1E5D" w:rsidRPr="002F351C">
        <w:rPr>
          <w:rFonts w:ascii="Times New Roman" w:eastAsia="Times New Roman" w:hAnsi="Times New Roman" w:cs="Times New Roman"/>
          <w:color w:val="000000"/>
        </w:rPr>
        <w:t xml:space="preserve">only </w:t>
      </w:r>
      <w:r w:rsidR="009563BB" w:rsidRPr="002F351C">
        <w:rPr>
          <w:rFonts w:ascii="Times New Roman" w:eastAsia="Times New Roman" w:hAnsi="Times New Roman" w:cs="Times New Roman"/>
          <w:color w:val="000000"/>
        </w:rPr>
        <w:t>on the dif</w:t>
      </w:r>
      <w:r w:rsidR="00A2089C">
        <w:rPr>
          <w:rFonts w:ascii="Times New Roman" w:eastAsia="Times New Roman" w:hAnsi="Times New Roman" w:cs="Times New Roman"/>
          <w:color w:val="000000"/>
        </w:rPr>
        <w:t>ference in activation energy (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="009563BB" w:rsidRPr="002F351C">
        <w:rPr>
          <w:rFonts w:ascii="Times New Roman" w:eastAsia="Times New Roman" w:hAnsi="Times New Roman" w:cs="Times New Roman"/>
          <w:color w:val="000000"/>
        </w:rPr>
        <w:t>) between</w:t>
      </w:r>
      <w:r w:rsidR="004B1E5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6322B9" w:rsidRPr="000C1085">
        <w:rPr>
          <w:rFonts w:ascii="Times New Roman" w:eastAsia="Times New Roman" w:hAnsi="Times New Roman" w:cs="Times New Roman"/>
          <w:color w:val="000000"/>
        </w:rPr>
        <w:t xml:space="preserve">decomposition </w:t>
      </w:r>
      <w:r w:rsidR="004B1E5D" w:rsidRPr="004B79B7">
        <w:rPr>
          <w:rFonts w:ascii="Times New Roman" w:eastAsia="Times New Roman" w:hAnsi="Times New Roman" w:cs="Times New Roman"/>
          <w:color w:val="000000"/>
        </w:rPr>
        <w:t>of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563BB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9563BB" w:rsidRPr="002F351C">
        <w:rPr>
          <w:rFonts w:ascii="Times New Roman" w:eastAsia="Times New Roman" w:hAnsi="Times New Roman" w:cs="Times New Roman"/>
          <w:color w:val="000000"/>
        </w:rPr>
        <w:t>C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-</w:t>
      </w:r>
      <w:r w:rsidR="004B1E5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="009563BB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9563BB" w:rsidRPr="002F351C">
        <w:rPr>
          <w:rFonts w:ascii="Times New Roman" w:eastAsia="Times New Roman" w:hAnsi="Times New Roman" w:cs="Times New Roman"/>
          <w:color w:val="000000"/>
        </w:rPr>
        <w:t>C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-containing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molecules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 (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 = </w:t>
      </w:r>
      <w:r w:rsidR="009563BB" w:rsidRPr="00A2089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9563BB"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089C">
        <w:rPr>
          <w:rFonts w:ascii="Times New Roman" w:eastAsia="Times New Roman" w:hAnsi="Times New Roman" w:cs="Times New Roman"/>
          <w:color w:val="000000"/>
        </w:rPr>
        <w:t>-</w:t>
      </w:r>
      <w:r w:rsidR="0088309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563BB" w:rsidRPr="00A2089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9563BB"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="00E77F4A" w:rsidRPr="002F351C">
        <w:rPr>
          <w:rFonts w:ascii="Times New Roman" w:eastAsia="Times New Roman" w:hAnsi="Times New Roman" w:cs="Times New Roman"/>
          <w:color w:val="000000"/>
        </w:rPr>
        <w:t>;</w:t>
      </w:r>
      <w:r w:rsidR="001B660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04BB8D7A-7283-4585-B210-E9CE117F7168&lt;/uuid&gt;&lt;priority&gt;0&lt;/priority&gt;&lt;publications&gt;&lt;publication&gt;&lt;volume&gt;15&lt;/volume&gt;&lt;publication_date&gt;99198200001200000000200000&lt;/publication_date&gt;&lt;startpage&gt;401&lt;/startpage&gt;&lt;title&gt;Temperature dependence of the primary kinetic hydrogen isotope effect as a mechanistic criterion&lt;/title&gt;&lt;uuid&gt;E151603D-9544-4978-BBE7-D5A203622B65&lt;/uuid&gt;&lt;subtype&gt;400&lt;/subtype&gt;&lt;endpage&gt;408&lt;/endpage&gt;&lt;type&gt;400&lt;/type&gt;&lt;url&gt;http://pubs.acs.org/doi/abs/10.1021/ar00084a004&lt;/url&gt;&lt;bundle&gt;&lt;publication&gt;&lt;title&gt;Accounts of Chemical Research&lt;/title&gt;&lt;type&gt;-100&lt;/type&gt;&lt;subtype&gt;-100&lt;/subtype&gt;&lt;uuid&gt;40C5EFE5-7F01-4FBF-B661-9216C4A167B2&lt;/uuid&gt;&lt;/publication&gt;&lt;/bundle&gt;&lt;authors&gt;&lt;author&gt;&lt;firstName&gt;H&lt;/firstName&gt;&lt;lastName&gt;Kwar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Kwart, 1982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E77F4A" w:rsidRPr="00677297">
        <w:rPr>
          <w:rFonts w:ascii="Times New Roman" w:eastAsia="Times New Roman" w:hAnsi="Times New Roman" w:cs="Times New Roman"/>
          <w:color w:val="000000"/>
        </w:rPr>
        <w:t>)</w:t>
      </w:r>
      <w:r w:rsidR="001C30B5" w:rsidRPr="000C1085">
        <w:rPr>
          <w:rFonts w:ascii="Times New Roman" w:eastAsia="Times New Roman" w:hAnsi="Times New Roman" w:cs="Times New Roman"/>
          <w:color w:val="000000"/>
        </w:rPr>
        <w:t>.</w:t>
      </w:r>
      <w:r w:rsidR="000A608F" w:rsidRPr="004B79B7">
        <w:rPr>
          <w:rFonts w:ascii="Times New Roman" w:eastAsia="Times New Roman" w:hAnsi="Times New Roman" w:cs="Times New Roman"/>
          <w:color w:val="000000"/>
        </w:rPr>
        <w:t xml:space="preserve"> We</w:t>
      </w:r>
      <w:r w:rsidR="00A72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A608F" w:rsidRPr="002F351C">
        <w:rPr>
          <w:rFonts w:ascii="Times New Roman" w:eastAsia="Times New Roman" w:hAnsi="Times New Roman" w:cs="Times New Roman"/>
          <w:color w:val="000000"/>
        </w:rPr>
        <w:t>describe the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carbonate</w:t>
      </w:r>
      <w:r w:rsidR="00A84135" w:rsidRPr="002F351C">
        <w:rPr>
          <w:rFonts w:ascii="Times New Roman" w:eastAsia="Times New Roman" w:hAnsi="Times New Roman" w:cs="Times New Roman"/>
          <w:color w:val="000000"/>
        </w:rPr>
        <w:t xml:space="preserve"> decomposition rate constant</w:t>
      </w:r>
      <w:r w:rsidR="001A23D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84135" w:rsidRPr="002F351C">
        <w:rPr>
          <w:rFonts w:ascii="Times New Roman" w:eastAsia="Times New Roman" w:hAnsi="Times New Roman" w:cs="Times New Roman"/>
          <w:color w:val="000000"/>
        </w:rPr>
        <w:t>at any temperature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 [</w:t>
      </w:r>
      <w:r w:rsidR="00193DA5" w:rsidRPr="002F351C">
        <w:rPr>
          <w:rFonts w:ascii="Times New Roman" w:eastAsia="Times New Roman" w:hAnsi="Times New Roman" w:cs="Times New Roman"/>
          <w:i/>
          <w:color w:val="000000"/>
        </w:rPr>
        <w:t>k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(T)</w:t>
      </w:r>
      <w:r w:rsidR="00F4614A" w:rsidRPr="002F351C">
        <w:rPr>
          <w:rFonts w:ascii="Times New Roman" w:eastAsia="Times New Roman" w:hAnsi="Times New Roman" w:cs="Times New Roman"/>
          <w:color w:val="000000"/>
        </w:rPr>
        <w:t>]</w:t>
      </w:r>
      <w:r w:rsidR="00A84135" w:rsidRPr="002F351C">
        <w:rPr>
          <w:rFonts w:ascii="Times New Roman" w:eastAsia="Times New Roman" w:hAnsi="Times New Roman" w:cs="Times New Roman"/>
          <w:color w:val="000000"/>
        </w:rPr>
        <w:t xml:space="preserve"> by</w:t>
      </w:r>
      <w:r w:rsidR="001A23DA" w:rsidRPr="002F351C">
        <w:rPr>
          <w:rFonts w:ascii="Times New Roman" w:eastAsia="Times New Roman" w:hAnsi="Times New Roman" w:cs="Times New Roman"/>
          <w:color w:val="000000"/>
        </w:rPr>
        <w:t xml:space="preserve"> an Arrhenius equation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(here written for </w:t>
      </w:r>
      <w:r w:rsidR="00F4614A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F4614A" w:rsidRPr="002F351C">
        <w:rPr>
          <w:rFonts w:ascii="Times New Roman" w:eastAsia="Times New Roman" w:hAnsi="Times New Roman" w:cs="Times New Roman"/>
          <w:color w:val="000000"/>
        </w:rPr>
        <w:t>C)</w:t>
      </w:r>
      <w:r w:rsidR="00A84135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6A6C2B41" w14:textId="77777777" w:rsidR="009563BB" w:rsidRPr="002F351C" w:rsidRDefault="009563BB" w:rsidP="00D808F2">
      <w:pPr>
        <w:rPr>
          <w:rFonts w:ascii="Times New Roman" w:eastAsia="Times New Roman" w:hAnsi="Times New Roman" w:cs="Times New Roman"/>
          <w:color w:val="000000"/>
        </w:rPr>
      </w:pPr>
    </w:p>
    <w:p w14:paraId="52C44F1A" w14:textId="0EE7256A" w:rsidR="00A84135" w:rsidRPr="004D2A25" w:rsidRDefault="00CE5456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k</m:t>
        </m:r>
        <m:r>
          <m:rPr>
            <m:nor/>
          </m:rPr>
          <w:rPr>
            <w:rFonts w:ascii="Times New Roman" w:hAnsi="Times New Roman" w:cs="Times New Roman"/>
            <w:color w:val="000000"/>
          </w:rPr>
          <m:t>(T)</m:t>
        </m:r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12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RT</m:t>
                </m:r>
              </m:den>
            </m:f>
          </m:e>
        </m:d>
      </m:oMath>
      <w:r w:rsidR="00A84135" w:rsidRPr="004D2A25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4D2A25">
        <w:rPr>
          <w:rFonts w:ascii="Times New Roman" w:hAnsi="Times New Roman" w:cs="Times New Roman"/>
          <w:i/>
          <w:color w:val="000000"/>
        </w:rPr>
        <w:t>9</w:t>
      </w:r>
      <w:r w:rsidR="00A84135" w:rsidRPr="004D2A25">
        <w:rPr>
          <w:rFonts w:ascii="Times New Roman" w:hAnsi="Times New Roman" w:cs="Times New Roman"/>
          <w:i/>
          <w:color w:val="000000"/>
        </w:rPr>
        <w:t>)</w:t>
      </w:r>
    </w:p>
    <w:p w14:paraId="501B8743" w14:textId="77777777" w:rsidR="009563BB" w:rsidRPr="004D2A25" w:rsidRDefault="009563BB" w:rsidP="00D808F2">
      <w:pPr>
        <w:rPr>
          <w:rFonts w:ascii="Times New Roman" w:hAnsi="Times New Roman" w:cs="Times New Roman"/>
          <w:color w:val="000000"/>
        </w:rPr>
      </w:pPr>
    </w:p>
    <w:p w14:paraId="4B2107FB" w14:textId="164196FF" w:rsidR="001A23DA" w:rsidRPr="002F351C" w:rsidRDefault="001A23DA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567C2C">
        <w:rPr>
          <w:rFonts w:ascii="Times New Roman" w:eastAsia="Times New Roman" w:hAnsi="Times New Roman" w:cs="Times New Roman"/>
          <w:i/>
          <w:color w:val="000000"/>
        </w:rPr>
        <w:t>k</w:t>
      </w:r>
      <w:r w:rsidR="00567C2C">
        <w:rPr>
          <w:rFonts w:ascii="Times New Roman" w:eastAsia="Times New Roman" w:hAnsi="Times New Roman" w:cs="Times New Roman"/>
          <w:i/>
          <w:color w:val="000000"/>
          <w:vertAlign w:val="subscript"/>
        </w:rPr>
        <w:t>0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Arrhenius pre-exponential factor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for </w:t>
      </w:r>
      <w:r w:rsidR="000C62CD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C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an</w:t>
      </w:r>
      <w:r w:rsidR="000A608F" w:rsidRPr="002F351C">
        <w:rPr>
          <w:rFonts w:ascii="Times New Roman" w:eastAsia="Times New Roman" w:hAnsi="Times New Roman" w:cs="Times New Roman"/>
          <w:color w:val="000000"/>
        </w:rPr>
        <w:t xml:space="preserve">d </w:t>
      </w:r>
      <w:r w:rsidR="000A608F" w:rsidRPr="00A2089C">
        <w:rPr>
          <w:rFonts w:ascii="Times New Roman" w:eastAsia="Times New Roman" w:hAnsi="Times New Roman" w:cs="Times New Roman"/>
          <w:i/>
          <w:color w:val="000000"/>
        </w:rPr>
        <w:t>R</w:t>
      </w:r>
      <w:r w:rsidR="000A608F" w:rsidRPr="002F351C">
        <w:rPr>
          <w:rFonts w:ascii="Times New Roman" w:eastAsia="Times New Roman" w:hAnsi="Times New Roman" w:cs="Times New Roman"/>
          <w:color w:val="000000"/>
        </w:rPr>
        <w:t xml:space="preserve"> is the ideal gas constant. Following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61A213AD-24B0-47A2-9C34-AB542076DDC4&lt;/uuid&gt;&lt;priority&gt;0&lt;/priority&gt;&lt;publications&gt;&lt;publication&gt;&lt;volume&gt;15&lt;/volume&gt;&lt;publication_date&gt;99198200001200000000200000&lt;/publication_date&gt;&lt;startpage&gt;401&lt;/startpage&gt;&lt;title&gt;Temperature dependence of the primary kinetic hydrogen isotope effect as a mechanistic criterion&lt;/title&gt;&lt;uuid&gt;E151603D-9544-4978-BBE7-D5A203622B65&lt;/uuid&gt;&lt;subtype&gt;400&lt;/subtype&gt;&lt;endpage&gt;408&lt;/endpage&gt;&lt;type&gt;400&lt;/type&gt;&lt;url&gt;http://pubs.acs.org/doi/abs/10.1021/ar00084a004&lt;/url&gt;&lt;bundle&gt;&lt;publication&gt;&lt;title&gt;Accounts of Chemical Research&lt;/title&gt;&lt;type&gt;-100&lt;/type&gt;&lt;subtype&gt;-100&lt;/subtype&gt;&lt;uuid&gt;40C5EFE5-7F01-4FBF-B661-9216C4A167B2&lt;/uuid&gt;&lt;/publication&gt;&lt;/bundle&gt;&lt;authors&gt;&lt;author&gt;&lt;firstName&gt;H&lt;/firstName&gt;&lt;lastName&gt;Kwar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372E0E" w:rsidRPr="000C1085">
        <w:rPr>
          <w:rFonts w:ascii="Times New Roman" w:hAnsi="Times New Roman" w:cs="Times New Roman"/>
        </w:rPr>
        <w:t>Kwart</w:t>
      </w:r>
      <w:r w:rsidR="00194D57" w:rsidRPr="004B79B7">
        <w:rPr>
          <w:rFonts w:ascii="Times New Roman" w:hAnsi="Times New Roman" w:cs="Times New Roman"/>
        </w:rPr>
        <w:t xml:space="preserve"> </w:t>
      </w:r>
      <w:r w:rsidR="00372E0E" w:rsidRPr="002F351C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1982)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0A608F" w:rsidRPr="00677297">
        <w:rPr>
          <w:rFonts w:ascii="Times New Roman" w:eastAsia="Times New Roman" w:hAnsi="Times New Roman" w:cs="Times New Roman"/>
          <w:color w:val="000000"/>
        </w:rPr>
        <w:t>, t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he </w:t>
      </w:r>
      <w:r w:rsidR="000C62CD" w:rsidRPr="004B79B7">
        <w:rPr>
          <w:rFonts w:ascii="Times New Roman" w:eastAsia="Times New Roman" w:hAnsi="Times New Roman" w:cs="Times New Roman"/>
          <w:color w:val="000000"/>
        </w:rPr>
        <w:t>KIE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378FB" w:rsidRPr="002F351C">
        <w:rPr>
          <w:rFonts w:ascii="Times New Roman" w:eastAsia="Times New Roman" w:hAnsi="Times New Roman" w:cs="Times New Roman"/>
          <w:color w:val="000000"/>
        </w:rPr>
        <w:t xml:space="preserve">at </w:t>
      </w:r>
      <w:r w:rsidR="006515EC" w:rsidRPr="002F351C">
        <w:rPr>
          <w:rFonts w:ascii="Times New Roman" w:eastAsia="Times New Roman" w:hAnsi="Times New Roman" w:cs="Times New Roman"/>
          <w:color w:val="000000"/>
        </w:rPr>
        <w:t xml:space="preserve">any </w:t>
      </w:r>
      <w:r w:rsidR="007C7E00" w:rsidRPr="002F351C">
        <w:rPr>
          <w:rFonts w:ascii="Times New Roman" w:eastAsia="Times New Roman" w:hAnsi="Times New Roman" w:cs="Times New Roman"/>
          <w:color w:val="000000"/>
        </w:rPr>
        <w:t xml:space="preserve">temperature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[KIE(T)]</w:t>
      </w:r>
      <w:r w:rsidR="00C378F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is defined as the ratio of </w:t>
      </w:r>
      <w:r w:rsidR="00BD2A67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BD2A67" w:rsidRPr="002F351C">
        <w:rPr>
          <w:rFonts w:ascii="Times New Roman" w:eastAsia="Times New Roman" w:hAnsi="Times New Roman" w:cs="Times New Roman"/>
          <w:color w:val="000000"/>
        </w:rPr>
        <w:t xml:space="preserve">C and </w:t>
      </w:r>
      <w:r w:rsidR="00BD2A67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D2A67" w:rsidRPr="002F351C">
        <w:rPr>
          <w:rFonts w:ascii="Times New Roman" w:eastAsia="Times New Roman" w:hAnsi="Times New Roman" w:cs="Times New Roman"/>
          <w:color w:val="000000"/>
        </w:rPr>
        <w:t xml:space="preserve">C </w:t>
      </w:r>
      <w:r w:rsidRPr="002F351C">
        <w:rPr>
          <w:rFonts w:ascii="Times New Roman" w:eastAsia="Times New Roman" w:hAnsi="Times New Roman" w:cs="Times New Roman"/>
          <w:color w:val="000000"/>
        </w:rPr>
        <w:t>rate constants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at that temperature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4D3BFE93" w14:textId="77777777" w:rsidR="001A23DA" w:rsidRPr="002F351C" w:rsidRDefault="001A23DA" w:rsidP="00D808F2">
      <w:pPr>
        <w:rPr>
          <w:rFonts w:ascii="Times New Roman" w:eastAsia="Times New Roman" w:hAnsi="Times New Roman" w:cs="Times New Roman"/>
          <w:color w:val="000000"/>
        </w:rPr>
      </w:pPr>
    </w:p>
    <w:p w14:paraId="11A237CE" w14:textId="4C541C5F" w:rsidR="001A23DA" w:rsidRPr="004D2A25" w:rsidRDefault="001A23DA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KIE(T)</m:t>
        </m:r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</w:rPr>
              <m:t>k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(T)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</w:rPr>
              <m:t>k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(T)</m:t>
            </m:r>
          </m:den>
        </m:f>
        <m:r>
          <w:rPr>
            <w:rFonts w:ascii="Cambria Math" w:hAnsi="Cambria Math" w:cs="Times New Roman"/>
            <w:color w:val="000000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12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0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∆E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RT</m:t>
                </m:r>
              </m:den>
            </m:f>
          </m:e>
        </m:d>
      </m:oMath>
      <w:r w:rsidRPr="004D2A25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4D2A25">
        <w:rPr>
          <w:rFonts w:ascii="Times New Roman" w:hAnsi="Times New Roman" w:cs="Times New Roman"/>
          <w:i/>
          <w:color w:val="000000"/>
        </w:rPr>
        <w:t>10</w:t>
      </w:r>
      <w:r w:rsidRPr="004D2A25">
        <w:rPr>
          <w:rFonts w:ascii="Times New Roman" w:hAnsi="Times New Roman" w:cs="Times New Roman"/>
          <w:i/>
          <w:color w:val="000000"/>
        </w:rPr>
        <w:t>)</w:t>
      </w:r>
    </w:p>
    <w:p w14:paraId="17438A9E" w14:textId="77777777" w:rsidR="001A23DA" w:rsidRPr="004D2A25" w:rsidRDefault="001A23DA" w:rsidP="00D808F2">
      <w:pPr>
        <w:rPr>
          <w:rFonts w:ascii="Times New Roman" w:hAnsi="Times New Roman" w:cs="Times New Roman"/>
          <w:color w:val="000000"/>
        </w:rPr>
      </w:pPr>
    </w:p>
    <w:p w14:paraId="15298C65" w14:textId="0FDAF8EF" w:rsidR="008C150F" w:rsidRPr="002F351C" w:rsidRDefault="00ED77DC" w:rsidP="00D808F2">
      <w:pPr>
        <w:rPr>
          <w:rFonts w:ascii="Times New Roman" w:eastAsia="Times New Roman" w:hAnsi="Times New Roman" w:cs="Times New Roman"/>
          <w:color w:val="000000"/>
        </w:rPr>
      </w:pPr>
      <w:r w:rsidRPr="00A2089C">
        <w:rPr>
          <w:rFonts w:ascii="Times New Roman" w:eastAsia="Times New Roman" w:hAnsi="Times New Roman" w:cs="Times New Roman"/>
          <w:color w:val="000000"/>
        </w:rPr>
        <w:t xml:space="preserve">Equation </w:t>
      </w:r>
      <w:r w:rsidR="008D73C7" w:rsidRPr="00A2089C">
        <w:rPr>
          <w:rFonts w:ascii="Times New Roman" w:eastAsia="Times New Roman" w:hAnsi="Times New Roman" w:cs="Times New Roman"/>
          <w:color w:val="000000"/>
        </w:rPr>
        <w:t>10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11CCA" w:rsidRPr="002F351C">
        <w:rPr>
          <w:rFonts w:ascii="Times New Roman" w:eastAsia="Times New Roman" w:hAnsi="Times New Roman" w:cs="Times New Roman"/>
          <w:color w:val="000000"/>
        </w:rPr>
        <w:t>fundamentally</w:t>
      </w:r>
      <w:r w:rsidR="0019235C" w:rsidRPr="002F351C">
        <w:rPr>
          <w:rFonts w:ascii="Times New Roman" w:eastAsia="Times New Roman" w:hAnsi="Times New Roman" w:cs="Times New Roman"/>
          <w:color w:val="000000"/>
        </w:rPr>
        <w:t xml:space="preserve"> states that, </w:t>
      </w:r>
      <w:r w:rsidR="00E9766F" w:rsidRPr="002F351C">
        <w:rPr>
          <w:rFonts w:ascii="Times New Roman" w:eastAsia="Times New Roman" w:hAnsi="Times New Roman" w:cs="Times New Roman"/>
          <w:color w:val="000000"/>
        </w:rPr>
        <w:t>f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or a given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7C7E00" w:rsidRPr="002F351C">
        <w:rPr>
          <w:rFonts w:ascii="Times New Roman" w:eastAsia="Times New Roman" w:hAnsi="Times New Roman" w:cs="Times New Roman"/>
          <w:color w:val="000000"/>
        </w:rPr>
        <w:t>,</w:t>
      </w:r>
      <w:r w:rsidR="00ED7DE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ED7DE7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567C2C" w:rsidRPr="00567C2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567C2C">
        <w:rPr>
          <w:rFonts w:ascii="Times New Roman" w:eastAsia="Times New Roman" w:hAnsi="Times New Roman" w:cs="Times New Roman"/>
          <w:i/>
          <w:color w:val="000000"/>
        </w:rPr>
        <w:t>k</w:t>
      </w:r>
      <w:r w:rsidR="00567C2C">
        <w:rPr>
          <w:rFonts w:ascii="Times New Roman" w:eastAsia="Times New Roman" w:hAnsi="Times New Roman" w:cs="Times New Roman"/>
          <w:i/>
          <w:color w:val="000000"/>
          <w:vertAlign w:val="subscript"/>
        </w:rPr>
        <w:t>0</w:t>
      </w:r>
      <w:r w:rsidR="00ED7DE7" w:rsidRPr="002F351C">
        <w:rPr>
          <w:rFonts w:ascii="Times New Roman" w:eastAsia="Times New Roman" w:hAnsi="Times New Roman" w:cs="Times New Roman"/>
          <w:color w:val="000000"/>
        </w:rPr>
        <w:t xml:space="preserve">, and </w:t>
      </w:r>
      <w:r w:rsidR="00ED7DE7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67C2C" w:rsidRPr="00567C2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567C2C">
        <w:rPr>
          <w:rFonts w:ascii="Times New Roman" w:eastAsia="Times New Roman" w:hAnsi="Times New Roman" w:cs="Times New Roman"/>
          <w:i/>
          <w:color w:val="000000"/>
        </w:rPr>
        <w:t>k</w:t>
      </w:r>
      <w:r w:rsidR="00567C2C">
        <w:rPr>
          <w:rFonts w:ascii="Times New Roman" w:eastAsia="Times New Roman" w:hAnsi="Times New Roman" w:cs="Times New Roman"/>
          <w:i/>
          <w:color w:val="000000"/>
          <w:vertAlign w:val="subscript"/>
        </w:rPr>
        <w:t>0</w:t>
      </w:r>
      <w:r w:rsidR="00ED7DE7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KIE(T)</w:t>
      </w:r>
      <w:r w:rsidR="007C7E00" w:rsidRPr="002F351C">
        <w:rPr>
          <w:rFonts w:ascii="Times New Roman" w:eastAsia="Times New Roman" w:hAnsi="Times New Roman" w:cs="Times New Roman"/>
          <w:color w:val="000000"/>
        </w:rPr>
        <w:t xml:space="preserve"> decreases with i</w:t>
      </w:r>
      <w:r w:rsidR="00ED7DE7" w:rsidRPr="002F351C">
        <w:rPr>
          <w:rFonts w:ascii="Times New Roman" w:eastAsia="Times New Roman" w:hAnsi="Times New Roman" w:cs="Times New Roman"/>
          <w:color w:val="000000"/>
        </w:rPr>
        <w:t xml:space="preserve">ncreasing </w:t>
      </w:r>
      <w:r w:rsidR="004A33F2" w:rsidRPr="00A2089C">
        <w:rPr>
          <w:rFonts w:ascii="Times New Roman" w:eastAsia="Times New Roman" w:hAnsi="Times New Roman" w:cs="Times New Roman"/>
          <w:i/>
          <w:color w:val="000000"/>
        </w:rPr>
        <w:t>T</w:t>
      </w:r>
      <w:r w:rsidR="004A33F2" w:rsidRPr="002F351C">
        <w:rPr>
          <w:rFonts w:ascii="Times New Roman" w:eastAsia="Times New Roman" w:hAnsi="Times New Roman" w:cs="Times New Roman"/>
          <w:color w:val="000000"/>
        </w:rPr>
        <w:t>, indicating that k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inetic fractionation within the RPO instrument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will be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>largest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for 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lower temperature </w:t>
      </w:r>
      <w:r w:rsidR="004B79B7">
        <w:rPr>
          <w:rFonts w:ascii="Times New Roman" w:eastAsia="Times New Roman" w:hAnsi="Times New Roman" w:cs="Times New Roman"/>
          <w:color w:val="000000"/>
        </w:rPr>
        <w:t>components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Furthermore, we can </w:t>
      </w:r>
      <w:r w:rsidR="00DA1790" w:rsidRPr="002F351C">
        <w:rPr>
          <w:rFonts w:ascii="Times New Roman" w:eastAsia="Times New Roman" w:hAnsi="Times New Roman" w:cs="Times New Roman"/>
          <w:color w:val="000000"/>
        </w:rPr>
        <w:t xml:space="preserve">reasonably 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assume that entropic differences between </w:t>
      </w:r>
      <w:r w:rsidR="00EC1B01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C- and </w:t>
      </w:r>
      <w:r w:rsidR="00EC1B01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C-containing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molecules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are negligible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 within the carbonate crystal lattice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B31FA8" w:rsidRPr="002F351C">
        <w:rPr>
          <w:rFonts w:ascii="Times New Roman" w:eastAsia="Times New Roman" w:hAnsi="Times New Roman" w:cs="Times New Roman"/>
          <w:i/>
          <w:color w:val="000000"/>
        </w:rPr>
        <w:t>c.f.</w:t>
      </w:r>
      <w:r w:rsidR="00A1592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A3E8BB5-BA0F-4757-A0A5-A36ECDCFF12A&lt;/uuid&gt;&lt;priority&gt;0&lt;/priority&gt;&lt;publications&gt;&lt;publication&gt;&lt;volume&gt;64&lt;/volume&gt;&lt;publication_date&gt;99200000001200000000200000&lt;/publication_date&gt;&lt;number&gt;15&lt;/number&gt;&lt;startpage&gt;2637&lt;/startpage&gt;&lt;title&gt;Mathematical modeling of stable carbon isotope ratios in natural gases&lt;/title&gt;&lt;uuid&gt;E4B38D10-328C-43FE-8B24-8ABDE8B51C5A&lt;/uuid&gt;&lt;subtype&gt;400&lt;/subtype&gt;&lt;endpage&gt;2687&lt;/endpage&gt;&lt;type&gt;400&lt;/type&gt;&lt;url&gt;http://www.sciencedirect.com/science/article/pii/S001670370000377X&lt;/url&gt;&lt;bundle&gt;&lt;publication&gt;&lt;publisher&gt;Elsevier Ltd&lt;/publisher&gt;&lt;title&gt;Geochimica Et Cosmochimica Acta&lt;/title&gt;&lt;type&gt;-100&lt;/type&gt;&lt;subtype&gt;-100&lt;/subtype&gt;&lt;uuid&gt;E9692D99-5F0F-40DB-8A6B-64B519189C71&lt;/uuid&gt;&lt;/publication&gt;&lt;/bundle&gt;&lt;authors&gt;&lt;author&gt;&lt;firstName&gt;Yongchun&lt;/firstName&gt;&lt;lastName&gt;Tang&lt;/lastName&gt;&lt;/author&gt;&lt;author&gt;&lt;firstName&gt;J&lt;/firstName&gt;&lt;middleNames&gt;K&lt;/middleNames&gt;&lt;lastName&gt;Perry&lt;/lastName&gt;&lt;/author&gt;&lt;author&gt;&lt;firstName&gt;P&lt;/firstName&gt;&lt;middleNames&gt;D&lt;/middleNames&gt;&lt;lastName&gt;Jenden&lt;/lastName&gt;&lt;/author&gt;&lt;author&gt;&lt;firstName&gt;M&lt;/firstName&gt;&lt;lastName&gt;Schoell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Tang et al., 2000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B31FA8" w:rsidRPr="00677297">
        <w:rPr>
          <w:rFonts w:ascii="Times New Roman" w:eastAsia="Times New Roman" w:hAnsi="Times New Roman" w:cs="Times New Roman"/>
          <w:color w:val="000000"/>
        </w:rPr>
        <w:t xml:space="preserve">). This assumption implies that </w:t>
      </w:r>
      <w:r w:rsidR="00B31FA8" w:rsidRPr="000C1085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B31FA8" w:rsidRPr="004B79B7">
        <w:rPr>
          <w:rFonts w:ascii="Times New Roman" w:eastAsia="Times New Roman" w:hAnsi="Times New Roman" w:cs="Times New Roman"/>
          <w:i/>
          <w:color w:val="000000"/>
        </w:rPr>
        <w:t>k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(T) = </w:t>
      </w:r>
      <w:r w:rsidR="00B31FA8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31FA8" w:rsidRPr="002F351C">
        <w:rPr>
          <w:rFonts w:ascii="Times New Roman" w:eastAsia="Times New Roman" w:hAnsi="Times New Roman" w:cs="Times New Roman"/>
          <w:i/>
          <w:color w:val="000000"/>
        </w:rPr>
        <w:t>k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(T) as </w:t>
      </w:r>
      <w:r w:rsidR="00B31FA8" w:rsidRPr="00A2089C">
        <w:rPr>
          <w:rFonts w:ascii="Times New Roman" w:eastAsia="Times New Roman" w:hAnsi="Times New Roman" w:cs="Times New Roman"/>
          <w:i/>
          <w:color w:val="000000"/>
        </w:rPr>
        <w:t>T</w:t>
      </w:r>
      <w:r w:rsidR="00883094" w:rsidRPr="00A2089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883094" w:rsidRPr="002F351C">
        <w:rPr>
          <w:rFonts w:ascii="Times New Roman" w:eastAsia="Times New Roman" w:hAnsi="Times New Roman" w:cs="Times New Roman"/>
          <w:color w:val="000000"/>
        </w:rPr>
        <w:t>approaches infinity</w:t>
      </w:r>
      <w:r w:rsidR="00B31FA8" w:rsidRPr="00677297">
        <w:rPr>
          <w:rFonts w:ascii="Times New Roman" w:eastAsia="Times New Roman" w:hAnsi="Times New Roman" w:cs="Times New Roman"/>
          <w:color w:val="000000"/>
        </w:rPr>
        <w:t xml:space="preserve"> and </w:t>
      </w:r>
      <w:r w:rsidR="00D037C7" w:rsidRPr="000C1085">
        <w:rPr>
          <w:rFonts w:ascii="Times New Roman" w:eastAsia="Times New Roman" w:hAnsi="Times New Roman" w:cs="Times New Roman"/>
          <w:color w:val="000000"/>
        </w:rPr>
        <w:t>requires</w:t>
      </w:r>
      <w:r w:rsidR="000C62CD" w:rsidRPr="004B79B7">
        <w:rPr>
          <w:rFonts w:ascii="Times New Roman" w:eastAsia="Times New Roman" w:hAnsi="Times New Roman" w:cs="Times New Roman"/>
          <w:color w:val="000000"/>
        </w:rPr>
        <w:t xml:space="preserve"> that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31FA8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567C2C" w:rsidRPr="00567C2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567C2C">
        <w:rPr>
          <w:rFonts w:ascii="Times New Roman" w:eastAsia="Times New Roman" w:hAnsi="Times New Roman" w:cs="Times New Roman"/>
          <w:i/>
          <w:color w:val="000000"/>
        </w:rPr>
        <w:t>k</w:t>
      </w:r>
      <w:r w:rsidR="00567C2C">
        <w:rPr>
          <w:rFonts w:ascii="Times New Roman" w:eastAsia="Times New Roman" w:hAnsi="Times New Roman" w:cs="Times New Roman"/>
          <w:i/>
          <w:color w:val="000000"/>
          <w:vertAlign w:val="subscript"/>
        </w:rPr>
        <w:t>0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= </w:t>
      </w:r>
      <w:r w:rsidR="00B31FA8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67C2C" w:rsidRPr="00567C2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567C2C">
        <w:rPr>
          <w:rFonts w:ascii="Times New Roman" w:eastAsia="Times New Roman" w:hAnsi="Times New Roman" w:cs="Times New Roman"/>
          <w:i/>
          <w:color w:val="000000"/>
        </w:rPr>
        <w:t>k</w:t>
      </w:r>
      <w:r w:rsidR="00567C2C">
        <w:rPr>
          <w:rFonts w:ascii="Times New Roman" w:eastAsia="Times New Roman" w:hAnsi="Times New Roman" w:cs="Times New Roman"/>
          <w:i/>
          <w:color w:val="000000"/>
          <w:vertAlign w:val="subscript"/>
        </w:rPr>
        <w:t>0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= </w:t>
      </w:r>
      <w:r w:rsidR="00567C2C">
        <w:rPr>
          <w:rFonts w:ascii="Times New Roman" w:eastAsia="Times New Roman" w:hAnsi="Times New Roman" w:cs="Times New Roman"/>
          <w:i/>
          <w:color w:val="000000"/>
        </w:rPr>
        <w:t>k</w:t>
      </w:r>
      <w:r w:rsidR="00567C2C">
        <w:rPr>
          <w:rFonts w:ascii="Times New Roman" w:eastAsia="Times New Roman" w:hAnsi="Times New Roman" w:cs="Times New Roman"/>
          <w:i/>
          <w:color w:val="000000"/>
          <w:vertAlign w:val="subscript"/>
        </w:rPr>
        <w:t>0</w:t>
      </w:r>
      <w:r w:rsidR="00B31FA8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ED3C15EC-4E0E-4112-BEBC-75FAC6CD7FB2&lt;/uuid&gt;&lt;priority&gt;0&lt;/priority&gt;&lt;publications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(Cramer, 2004)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B31FA8" w:rsidRPr="00677297">
        <w:rPr>
          <w:rFonts w:ascii="Times New Roman" w:eastAsia="Times New Roman" w:hAnsi="Times New Roman" w:cs="Times New Roman"/>
          <w:color w:val="000000"/>
        </w:rPr>
        <w:t>.</w:t>
      </w:r>
      <w:r w:rsidR="00DA1790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951081" w:rsidRPr="004B79B7">
        <w:rPr>
          <w:rFonts w:ascii="Times New Roman" w:eastAsia="Times New Roman" w:hAnsi="Times New Roman" w:cs="Times New Roman"/>
          <w:color w:val="000000"/>
        </w:rPr>
        <w:t xml:space="preserve">Additionally, 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for each temperature </w:t>
      </w:r>
      <w:r w:rsidR="00D11CCA" w:rsidRPr="002F351C">
        <w:rPr>
          <w:rFonts w:ascii="Times New Roman" w:eastAsia="Times New Roman" w:hAnsi="Times New Roman" w:cs="Times New Roman"/>
          <w:color w:val="000000"/>
        </w:rPr>
        <w:t xml:space="preserve">we compute </w:t>
      </w:r>
      <w:r w:rsidR="00951081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8C150F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C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 composition</w:t>
      </w:r>
      <w:r w:rsidR="008C150F" w:rsidRPr="002F351C">
        <w:rPr>
          <w:rFonts w:ascii="Times New Roman" w:eastAsia="Times New Roman" w:hAnsi="Times New Roman" w:cs="Times New Roman"/>
          <w:color w:val="000000"/>
        </w:rPr>
        <w:t xml:space="preserve"> of the remaining carbonate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that has not</w:t>
      </w:r>
      <w:r w:rsidR="00DF3F48">
        <w:rPr>
          <w:rFonts w:ascii="Times New Roman" w:eastAsia="Times New Roman" w:hAnsi="Times New Roman" w:cs="Times New Roman"/>
          <w:color w:val="000000"/>
        </w:rPr>
        <w:t xml:space="preserve"> yet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decomposed</w:t>
      </w:r>
      <w:r w:rsidR="008C150F" w:rsidRPr="002F351C">
        <w:rPr>
          <w:rFonts w:ascii="Times New Roman" w:eastAsia="Times New Roman" w:hAnsi="Times New Roman" w:cs="Times New Roman"/>
          <w:color w:val="000000"/>
        </w:rPr>
        <w:t xml:space="preserve"> [</w:t>
      </w:r>
      <w:r w:rsidR="008C150F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R</w:t>
      </w:r>
      <w:r w:rsidR="008C150F" w:rsidRPr="002F351C">
        <w:rPr>
          <w:rFonts w:ascii="Times New Roman" w:eastAsia="Times New Roman" w:hAnsi="Times New Roman" w:cs="Times New Roman"/>
          <w:color w:val="000000"/>
          <w:vertAlign w:val="subscript"/>
        </w:rPr>
        <w:t>carb</w:t>
      </w:r>
      <w:r w:rsidR="008C150F" w:rsidRPr="002F351C">
        <w:rPr>
          <w:rFonts w:ascii="Times New Roman" w:eastAsia="Times New Roman" w:hAnsi="Times New Roman" w:cs="Times New Roman"/>
          <w:color w:val="000000"/>
        </w:rPr>
        <w:t xml:space="preserve">(T)] 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as:</w:t>
      </w:r>
    </w:p>
    <w:p w14:paraId="75FBAC9F" w14:textId="77777777" w:rsidR="008C150F" w:rsidRPr="002F351C" w:rsidRDefault="008C150F" w:rsidP="00D808F2">
      <w:pPr>
        <w:rPr>
          <w:rFonts w:ascii="Times New Roman" w:eastAsia="Times New Roman" w:hAnsi="Times New Roman" w:cs="Times New Roman"/>
          <w:color w:val="000000"/>
        </w:rPr>
      </w:pPr>
    </w:p>
    <w:p w14:paraId="531A36DD" w14:textId="31526F75" w:rsidR="00291B20" w:rsidRPr="000B43F6" w:rsidRDefault="00CE5456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carb</m:t>
            </m:r>
          </m:sub>
        </m:sSub>
        <m:r>
          <m:rPr>
            <m:nor/>
          </m:rPr>
          <w:rPr>
            <w:rFonts w:ascii="Times New Roman" w:hAnsi="Times New Roman" w:cs="Times New Roman"/>
            <w:color w:val="000000"/>
          </w:rPr>
          <m:t>(T)</m:t>
        </m:r>
        <m:r>
          <w:rPr>
            <w:rFonts w:ascii="Cambria Math" w:hAnsi="Cambria Math" w:cs="Times New Roman"/>
            <w:color w:val="000000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 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12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 xml:space="preserve">I(T) </m:t>
                </m:r>
                <m:r>
                  <m:rPr>
                    <m:nor/>
                  </m:rPr>
                  <w:rPr>
                    <w:rFonts w:ascii="Times New Roman" w:hAnsi="Times New Roman" w:cs="Times New Roman" w:hint="eastAsia"/>
                    <w:color w:val="000000"/>
                  </w:rPr>
                  <m:t>–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I(T)</m:t>
                </m:r>
              </m:num>
              <m:den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β</m:t>
                </m:r>
              </m:den>
            </m:f>
          </m:e>
        </m:d>
      </m:oMath>
      <w:r w:rsidR="00291B20" w:rsidRPr="000B43F6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0B43F6">
        <w:rPr>
          <w:rFonts w:ascii="Times New Roman" w:hAnsi="Times New Roman" w:cs="Times New Roman"/>
          <w:i/>
          <w:color w:val="000000"/>
        </w:rPr>
        <w:t>11</w:t>
      </w:r>
      <w:r w:rsidR="00291B20" w:rsidRPr="000B43F6">
        <w:rPr>
          <w:rFonts w:ascii="Times New Roman" w:hAnsi="Times New Roman" w:cs="Times New Roman"/>
          <w:i/>
          <w:color w:val="000000"/>
        </w:rPr>
        <w:t>)</w:t>
      </w:r>
    </w:p>
    <w:p w14:paraId="2FB793BA" w14:textId="77777777" w:rsidR="008C150F" w:rsidRPr="000B43F6" w:rsidRDefault="008C150F" w:rsidP="00D808F2">
      <w:pPr>
        <w:rPr>
          <w:rFonts w:ascii="Times New Roman" w:hAnsi="Times New Roman" w:cs="Times New Roman"/>
          <w:color w:val="000000"/>
        </w:rPr>
      </w:pPr>
    </w:p>
    <w:p w14:paraId="30AB1F70" w14:textId="41B28E62" w:rsidR="00951081" w:rsidRPr="002F351C" w:rsidRDefault="002B317F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677297">
        <w:rPr>
          <w:rFonts w:ascii="Times New Roman" w:eastAsia="Times New Roman" w:hAnsi="Times New Roman" w:cs="Times New Roman"/>
          <w:i/>
          <w:color w:val="000000"/>
        </w:rPr>
        <w:sym w:font="Symbol" w:char="F062"/>
      </w:r>
      <w:r w:rsidRPr="00677297">
        <w:rPr>
          <w:rFonts w:ascii="Times New Roman" w:eastAsia="Times New Roman" w:hAnsi="Times New Roman" w:cs="Times New Roman"/>
          <w:color w:val="000000"/>
        </w:rPr>
        <w:t xml:space="preserve"> is the oven ramp rate</w:t>
      </w:r>
      <w:r w:rsidR="00582E26" w:rsidRPr="000C1085">
        <w:rPr>
          <w:rFonts w:ascii="Times New Roman" w:eastAsia="Times New Roman" w:hAnsi="Times New Roman" w:cs="Times New Roman"/>
          <w:color w:val="000000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e>
        </m:acc>
      </m:oMath>
      <w:r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582E26" w:rsidRPr="000C1085">
        <w:rPr>
          <w:rFonts w:ascii="Times New Roman" w:eastAsia="Times New Roman" w:hAnsi="Times New Roman" w:cs="Times New Roman"/>
          <w:color w:val="000000"/>
        </w:rPr>
        <w:t xml:space="preserve">is the mass-weighted mean </w:t>
      </w:r>
      <w:r w:rsidR="00582E26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82E26" w:rsidRPr="002F351C">
        <w:rPr>
          <w:rFonts w:ascii="Times New Roman" w:eastAsia="Times New Roman" w:hAnsi="Times New Roman" w:cs="Times New Roman"/>
          <w:color w:val="000000"/>
        </w:rPr>
        <w:t xml:space="preserve">C </w:t>
      </w:r>
      <w:r w:rsidR="00802D81">
        <w:rPr>
          <w:rFonts w:ascii="Times New Roman" w:eastAsia="Times New Roman" w:hAnsi="Times New Roman" w:cs="Times New Roman"/>
          <w:color w:val="000000"/>
        </w:rPr>
        <w:t>content</w:t>
      </w:r>
      <w:r w:rsidR="00802D8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82E26" w:rsidRPr="002F351C">
        <w:rPr>
          <w:rFonts w:ascii="Times New Roman" w:eastAsia="Times New Roman" w:hAnsi="Times New Roman" w:cs="Times New Roman"/>
          <w:color w:val="000000"/>
        </w:rPr>
        <w:t xml:space="preserve">of the sample calculated by </w:t>
      </w:r>
      <w:r w:rsidR="00582E26" w:rsidRPr="00A2089C">
        <w:rPr>
          <w:rFonts w:ascii="Times New Roman" w:eastAsia="Times New Roman" w:hAnsi="Times New Roman" w:cs="Times New Roman"/>
          <w:color w:val="000000"/>
        </w:rPr>
        <w:t>Equation 5</w:t>
      </w:r>
      <w:r w:rsidR="00582E26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Pr="002F351C">
        <w:rPr>
          <w:rFonts w:ascii="Times New Roman" w:eastAsia="Times New Roman" w:hAnsi="Times New Roman" w:cs="Times New Roman"/>
          <w:color w:val="000000"/>
        </w:rPr>
        <w:t>I(T)</w:t>
      </w:r>
      <w:r w:rsidR="00291B20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291B20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I(T)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are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the temperature integral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for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Pr="002F351C">
        <w:rPr>
          <w:rFonts w:ascii="Times New Roman" w:eastAsia="Times New Roman" w:hAnsi="Times New Roman" w:cs="Times New Roman"/>
          <w:color w:val="000000"/>
        </w:rPr>
        <w:t>C-</w:t>
      </w:r>
      <w:r w:rsidR="00291B20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291B20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C-</w:t>
      </w:r>
      <w:r w:rsidRPr="002F351C">
        <w:rPr>
          <w:rFonts w:ascii="Times New Roman" w:eastAsia="Times New Roman" w:hAnsi="Times New Roman" w:cs="Times New Roman"/>
          <w:color w:val="000000"/>
        </w:rPr>
        <w:t>containing molecules</w:t>
      </w:r>
      <w:r w:rsidR="00291B20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515EC" w:rsidRPr="002F351C">
        <w:rPr>
          <w:rFonts w:ascii="Times New Roman" w:eastAsia="Times New Roman" w:hAnsi="Times New Roman" w:cs="Times New Roman"/>
          <w:color w:val="000000"/>
        </w:rPr>
        <w:t>according to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0C62CD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0A1D5787-2357-4F31-A8D5-F4AE499A6D55&lt;/uuid&gt;&lt;priority&gt;0&lt;/priority&gt;&lt;publications&gt;&lt;publication&gt;&lt;volume&gt;1&lt;/volume&gt;&lt;publication_date&gt;99198700001200000000200000&lt;/publication_date&gt;&lt;startpage&gt;153&lt;/startpage&gt;&lt;title&gt;Analysis of chemical reaction kinetics using a distribution of activation energies and simpler models&lt;/title&gt;&lt;uuid&gt;9DF28914-8EAF-4331-A26D-943455EA4BE8&lt;/uuid&gt;&lt;subtype&gt;400&lt;/subtype&gt;&lt;endpage&gt;611&lt;/endpage&gt;&lt;type&gt;400&lt;/type&gt;&lt;url&gt;http://pubs.acs.org/doi/abs/10.1021/ef00002a003&lt;/url&gt;&lt;bundle&gt;&lt;publication&gt;&lt;publisher&gt; American Chemical Society &lt;/publisher&gt;&lt;title&gt;Energy &amp;amp; Fuels&lt;/title&gt;&lt;type&gt;-100&lt;/type&gt;&lt;subtype&gt;-100&lt;/subtype&gt;&lt;uuid&gt;7DE34A8E-56E1-484A-A4CB-D93D86701E9E&lt;/uuid&gt;&lt;/publication&gt;&lt;/bundle&gt;&lt;authors&gt;&lt;author&gt;&lt;firstName&gt;Robert&lt;/firstName&gt;&lt;middleNames&gt;L&lt;/middleNames&gt;&lt;lastName&gt;Braun&lt;/lastName&gt;&lt;/author&gt;&lt;author&gt;&lt;firstName&gt;A&lt;/firstName&gt;&lt;middleNames&gt;K&lt;/middleNames&gt;&lt;lastName&gt;Burnham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0C62CD" w:rsidRPr="000C1085">
        <w:rPr>
          <w:rFonts w:ascii="Times New Roman" w:hAnsi="Times New Roman" w:cs="Times New Roman"/>
        </w:rPr>
        <w:t>Braun and Burnham (1987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0C62CD" w:rsidRPr="00677297">
        <w:rPr>
          <w:rFonts w:ascii="Times New Roman" w:eastAsia="Times New Roman" w:hAnsi="Times New Roman" w:cs="Times New Roman"/>
          <w:color w:val="000000"/>
        </w:rPr>
        <w:t>)</w:t>
      </w:r>
      <w:r w:rsidR="00291B20" w:rsidRPr="000C1085">
        <w:rPr>
          <w:rFonts w:ascii="Times New Roman" w:eastAsia="Times New Roman" w:hAnsi="Times New Roman" w:cs="Times New Roman"/>
          <w:color w:val="000000"/>
        </w:rPr>
        <w:t xml:space="preserve"> (here written for </w:t>
      </w:r>
      <w:r w:rsidR="00291B20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C)</w:t>
      </w:r>
      <w:r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2FE1CF80" w14:textId="77777777" w:rsidR="00951081" w:rsidRPr="002F351C" w:rsidRDefault="00951081" w:rsidP="00D808F2">
      <w:pPr>
        <w:rPr>
          <w:rFonts w:ascii="Times New Roman" w:eastAsia="Times New Roman" w:hAnsi="Times New Roman" w:cs="Times New Roman"/>
          <w:color w:val="000000"/>
        </w:rPr>
      </w:pPr>
    </w:p>
    <w:p w14:paraId="04E223BE" w14:textId="19808FC0" w:rsidR="002B317F" w:rsidRPr="000B43F6" w:rsidRDefault="00CE5456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12</m:t>
            </m:r>
          </m:sup>
        </m:sSup>
        <m:r>
          <m:rPr>
            <m:nor/>
          </m:rPr>
          <w:rPr>
            <w:rFonts w:ascii="Times New Roman" w:hAnsi="Times New Roman" w:cs="Times New Roman"/>
            <w:color w:val="000000"/>
          </w:rPr>
          <m:t>I(T)</m:t>
        </m:r>
        <m:r>
          <w:rPr>
            <w:rFonts w:ascii="Cambria Math" w:hAnsi="Cambria Math" w:cs="Times New Roman"/>
            <w:color w:val="000000"/>
          </w:rPr>
          <m:t>≅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R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12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E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12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T</m:t>
            </m:r>
          </m:e>
        </m:d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R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12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E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12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RT</m:t>
                </m:r>
              </m:den>
            </m:f>
          </m:e>
        </m:d>
      </m:oMath>
      <w:r w:rsidR="002B317F" w:rsidRPr="000B43F6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0B43F6">
        <w:rPr>
          <w:rFonts w:ascii="Times New Roman" w:hAnsi="Times New Roman" w:cs="Times New Roman"/>
          <w:i/>
          <w:color w:val="000000"/>
        </w:rPr>
        <w:t>12</w:t>
      </w:r>
      <w:r w:rsidR="002B317F" w:rsidRPr="000B43F6">
        <w:rPr>
          <w:rFonts w:ascii="Times New Roman" w:hAnsi="Times New Roman" w:cs="Times New Roman"/>
          <w:i/>
          <w:color w:val="000000"/>
        </w:rPr>
        <w:t>)</w:t>
      </w:r>
    </w:p>
    <w:p w14:paraId="7281D303" w14:textId="77777777" w:rsidR="00D65D18" w:rsidRPr="000B43F6" w:rsidRDefault="00D65D18" w:rsidP="00D808F2">
      <w:pPr>
        <w:rPr>
          <w:rFonts w:ascii="Times New Roman" w:hAnsi="Times New Roman" w:cs="Times New Roman"/>
          <w:color w:val="000000"/>
        </w:rPr>
      </w:pPr>
    </w:p>
    <w:p w14:paraId="7989139F" w14:textId="77777777" w:rsidR="00585779" w:rsidRPr="000C1085" w:rsidRDefault="00A722CD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Finally,</w:t>
      </w:r>
      <w:r w:rsidR="00404932" w:rsidRPr="002F351C">
        <w:rPr>
          <w:rFonts w:ascii="Times New Roman" w:eastAsia="Times New Roman" w:hAnsi="Times New Roman" w:cs="Times New Roman"/>
          <w:color w:val="000000"/>
        </w:rPr>
        <w:t xml:space="preserve"> following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DA72140-4C85-4619-A8DA-D76654917973&lt;/uuid&gt;&lt;priority&gt;0&lt;/priority&gt;&lt;publications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372E0E" w:rsidRPr="000C1085">
        <w:rPr>
          <w:rFonts w:ascii="Times New Roman" w:hAnsi="Times New Roman" w:cs="Times New Roman"/>
        </w:rPr>
        <w:t>Cramer</w:t>
      </w:r>
      <w:r w:rsidR="00194D57" w:rsidRPr="002F351C">
        <w:rPr>
          <w:rFonts w:ascii="Times New Roman" w:hAnsi="Times New Roman" w:cs="Times New Roman"/>
        </w:rPr>
        <w:t xml:space="preserve"> </w:t>
      </w:r>
      <w:r w:rsidR="00372E0E" w:rsidRPr="002F351C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2004)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404932" w:rsidRPr="00677297">
        <w:rPr>
          <w:rFonts w:ascii="Times New Roman" w:eastAsia="Times New Roman" w:hAnsi="Times New Roman" w:cs="Times New Roman"/>
          <w:color w:val="000000"/>
        </w:rPr>
        <w:t>, we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calculate the predicted </w:t>
      </w:r>
      <w:r w:rsidR="00D65D18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C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composition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 of instantaneously eluted CO</w:t>
      </w:r>
      <w:r w:rsidR="00D65D18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 at any temperature [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CO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/>
          </w:rPr>
          <m:t>(T)</m:t>
        </m:r>
      </m:oMath>
      <w:r w:rsidR="00D65D18" w:rsidRPr="00677297">
        <w:rPr>
          <w:rFonts w:ascii="Times New Roman" w:eastAsia="Times New Roman" w:hAnsi="Times New Roman" w:cs="Times New Roman"/>
          <w:color w:val="000000"/>
        </w:rPr>
        <w:t>]:</w:t>
      </w:r>
    </w:p>
    <w:p w14:paraId="1AC2AC95" w14:textId="77777777" w:rsidR="00726AF4" w:rsidRPr="002F351C" w:rsidRDefault="00726AF4" w:rsidP="00D808F2">
      <w:pPr>
        <w:rPr>
          <w:rFonts w:ascii="Times New Roman" w:eastAsia="Times New Roman" w:hAnsi="Times New Roman" w:cs="Times New Roman"/>
          <w:color w:val="000000"/>
        </w:rPr>
      </w:pPr>
    </w:p>
    <w:p w14:paraId="3963804F" w14:textId="7C7AF94E" w:rsidR="00726AF4" w:rsidRPr="000B43F6" w:rsidRDefault="00CE5456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CO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Times New Roman" w:hAnsi="Times New Roman" w:cs="Times New Roman"/>
            <w:color w:val="000000"/>
          </w:rPr>
          <m:t>(T)</m:t>
        </m:r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carb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(T)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KIE(T)</m:t>
            </m:r>
          </m:den>
        </m:f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carb</m:t>
            </m:r>
          </m:sub>
        </m:sSub>
        <m:r>
          <m:rPr>
            <m:nor/>
          </m:rPr>
          <w:rPr>
            <w:rFonts w:ascii="Times New Roman" w:hAnsi="Times New Roman" w:cs="Times New Roman"/>
            <w:color w:val="000000"/>
          </w:rPr>
          <m:t xml:space="preserve">(T) 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–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∆E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RT</m:t>
                </m:r>
              </m:den>
            </m:f>
          </m:e>
        </m:d>
      </m:oMath>
      <w:r w:rsidR="00726AF4" w:rsidRPr="000B43F6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0B43F6">
        <w:rPr>
          <w:rFonts w:ascii="Times New Roman" w:hAnsi="Times New Roman" w:cs="Times New Roman"/>
          <w:i/>
          <w:color w:val="000000"/>
        </w:rPr>
        <w:t>13</w:t>
      </w:r>
      <w:r w:rsidR="00726AF4" w:rsidRPr="000B43F6">
        <w:rPr>
          <w:rFonts w:ascii="Times New Roman" w:hAnsi="Times New Roman" w:cs="Times New Roman"/>
          <w:i/>
          <w:color w:val="000000"/>
        </w:rPr>
        <w:t>)</w:t>
      </w:r>
    </w:p>
    <w:p w14:paraId="393E28AC" w14:textId="77777777" w:rsidR="00726AF4" w:rsidRPr="000B43F6" w:rsidRDefault="00726AF4" w:rsidP="00D808F2">
      <w:pPr>
        <w:rPr>
          <w:rFonts w:ascii="Times New Roman" w:hAnsi="Times New Roman" w:cs="Times New Roman"/>
          <w:color w:val="000000"/>
        </w:rPr>
      </w:pPr>
    </w:p>
    <w:p w14:paraId="0B50ECB9" w14:textId="56622361" w:rsidR="00E857F0" w:rsidRPr="002F351C" w:rsidRDefault="00880F21" w:rsidP="00A81548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lastRenderedPageBreak/>
        <w:t>Calculating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CO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/>
          </w:rPr>
          <m:t>(T)</m:t>
        </m:r>
      </m:oMath>
      <w:r w:rsidRPr="00677297">
        <w:rPr>
          <w:rFonts w:ascii="Times New Roman" w:eastAsia="Times New Roman" w:hAnsi="Times New Roman" w:cs="Times New Roman"/>
          <w:color w:val="000000"/>
        </w:rPr>
        <w:t xml:space="preserve"> requir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es two inputs in addition to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Pr="00677297">
        <w:rPr>
          <w:rFonts w:ascii="Times New Roman" w:eastAsia="Times New Roman" w:hAnsi="Times New Roman" w:cs="Times New Roman"/>
          <w:color w:val="000000"/>
        </w:rPr>
        <w:t xml:space="preserve">: </w:t>
      </w:r>
      <w:r w:rsidR="00567C2C">
        <w:rPr>
          <w:rFonts w:ascii="Times New Roman" w:eastAsia="Times New Roman" w:hAnsi="Times New Roman" w:cs="Times New Roman"/>
          <w:i/>
          <w:color w:val="000000"/>
        </w:rPr>
        <w:t>k</w:t>
      </w:r>
      <w:r w:rsidR="00567C2C">
        <w:rPr>
          <w:rFonts w:ascii="Times New Roman" w:eastAsia="Times New Roman" w:hAnsi="Times New Roman" w:cs="Times New Roman"/>
          <w:i/>
          <w:color w:val="000000"/>
          <w:vertAlign w:val="subscript"/>
        </w:rPr>
        <w:t>0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A2089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Here we 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prescribe </w:t>
      </w:r>
      <w:r w:rsidR="00567C2C">
        <w:rPr>
          <w:rFonts w:ascii="Times New Roman" w:eastAsia="Times New Roman" w:hAnsi="Times New Roman" w:cs="Times New Roman"/>
          <w:i/>
          <w:color w:val="000000"/>
        </w:rPr>
        <w:t>k</w:t>
      </w:r>
      <w:r w:rsidR="00567C2C">
        <w:rPr>
          <w:rFonts w:ascii="Times New Roman" w:eastAsia="Times New Roman" w:hAnsi="Times New Roman" w:cs="Times New Roman"/>
          <w:i/>
          <w:color w:val="000000"/>
          <w:vertAlign w:val="subscript"/>
        </w:rPr>
        <w:t>0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22BB3" w:rsidRPr="002F351C">
        <w:rPr>
          <w:rFonts w:ascii="Times New Roman" w:eastAsia="Times New Roman" w:hAnsi="Times New Roman" w:cs="Times New Roman"/>
          <w:i/>
          <w:color w:val="000000"/>
        </w:rPr>
        <w:t>a priori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2921C7" w:rsidRPr="002F351C">
        <w:rPr>
          <w:rFonts w:ascii="Times New Roman" w:eastAsia="Times New Roman" w:hAnsi="Times New Roman" w:cs="Times New Roman"/>
          <w:color w:val="000000"/>
        </w:rPr>
        <w:t>estimate</w:t>
      </w:r>
      <w:r w:rsidR="00520D3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921C7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 for each SRM by minimizing the </w:t>
      </w:r>
      <w:r w:rsidR="0067275E" w:rsidRPr="002F351C">
        <w:rPr>
          <w:rFonts w:ascii="Times New Roman" w:eastAsia="Times New Roman" w:hAnsi="Times New Roman" w:cs="Times New Roman"/>
          <w:color w:val="000000"/>
        </w:rPr>
        <w:t>root mean squared error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(RMSE) </w:t>
      </w:r>
      <w:r w:rsidR="002921C7" w:rsidRPr="002F351C">
        <w:rPr>
          <w:rFonts w:ascii="Times New Roman" w:eastAsia="Times New Roman" w:hAnsi="Times New Roman" w:cs="Times New Roman"/>
          <w:color w:val="000000"/>
        </w:rPr>
        <w:t>between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predicted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 first-order decay rates </w:t>
      </w:r>
      <w:r w:rsidR="00B22BB3" w:rsidRPr="002F351C">
        <w:rPr>
          <w:rFonts w:ascii="Times New Roman" w:eastAsia="Times New Roman" w:hAnsi="Times New Roman" w:cs="Times New Roman"/>
          <w:color w:val="000000"/>
        </w:rPr>
        <w:t>and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 observed thermograms 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using a Nelder-Mead algorithm in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the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 SciPy package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>for Python v3.5.</w:t>
      </w:r>
      <w:r w:rsidR="00903271">
        <w:rPr>
          <w:rFonts w:ascii="Times New Roman" w:eastAsia="Times New Roman" w:hAnsi="Times New Roman" w:cs="Times New Roman"/>
          <w:color w:val="000000"/>
        </w:rPr>
        <w:t xml:space="preserve"> (</w:t>
      </w:r>
      <w:r w:rsidR="00903271" w:rsidRPr="00A2089C">
        <w:rPr>
          <w:rFonts w:ascii="Times New Roman" w:eastAsia="Times New Roman" w:hAnsi="Times New Roman" w:cs="Times New Roman"/>
          <w:color w:val="000000"/>
        </w:rPr>
        <w:t>Table 2</w:t>
      </w:r>
      <w:r w:rsidR="00903271">
        <w:rPr>
          <w:rFonts w:ascii="Times New Roman" w:eastAsia="Times New Roman" w:hAnsi="Times New Roman" w:cs="Times New Roman"/>
          <w:color w:val="000000"/>
        </w:rPr>
        <w:t>;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5095A649-C396-46B5-9369-875B84C5FB53&lt;/uuid&gt;&lt;priority&gt;0&lt;/priority&gt;&lt;publications&gt;&lt;publication&gt;&lt;volume&gt;9&lt;/volume&gt;&lt;publication_date&gt;99200700001200000000200000&lt;/publication_date&gt;&lt;startpage&gt;10&lt;/startpage&gt;&lt;title&gt;Python for scientific computing&lt;/title&gt;&lt;uuid&gt;23CBF099-0D65-4BE5-B8DF-33127DAAB5EF&lt;/uuid&gt;&lt;subtype&gt;400&lt;/subtype&gt;&lt;publisher&gt;Computing in Science Engineering&lt;/publisher&gt;&lt;type&gt;400&lt;/type&gt;&lt;endpage&gt;20&lt;/endpage&gt;&lt;url&gt;http://scholar.google.com/scholar?q=related:oqvIbJcfJ18J:scholar.google.com/&amp;amp;hl=en&amp;amp;num=20&amp;amp;as_sdt=0,5&lt;/url&gt;&lt;bundle&gt;&lt;publication&gt;&lt;title&gt;Computing in Science Engineering&lt;/title&gt;&lt;type&gt;-100&lt;/type&gt;&lt;subtype&gt;-100&lt;/subtype&gt;&lt;uuid&gt;07FB522C-4E7A-4A29-AAB8-4892900A41AA&lt;/uuid&gt;&lt;/publication&gt;&lt;/bundle&gt;&lt;authors&gt;&lt;author&gt;&lt;firstName&gt;Travis&lt;/firstName&gt;&lt;middleNames&gt;E&lt;/middleNames&gt;&lt;lastName&gt;Oliphant&lt;/lastName&gt;&lt;/author&gt;&lt;/authors&gt;&lt;/publication&gt;&lt;publication&gt;&lt;volume&gt;7&lt;/volume&gt;&lt;publication_date&gt;99196500001200000000200000&lt;/publication_date&gt;&lt;startpage&gt;308&lt;/startpage&gt;&lt;title&gt;A simplex method for function minimization&lt;/title&gt;&lt;uuid&gt;5588DC63-53A4-4D4B-B7A3-211D61B52592&lt;/uuid&gt;&lt;subtype&gt;400&lt;/subtype&gt;&lt;endpage&gt;313&lt;/endpage&gt;&lt;type&gt;400&lt;/type&gt;&lt;url&gt;http://comjnl.oxfordjournals.org/content/7/4/308.short&lt;/url&gt;&lt;bundle&gt;&lt;publication&gt;&lt;title&gt;The computer journal&lt;/title&gt;&lt;type&gt;-100&lt;/type&gt;&lt;subtype&gt;-100&lt;/subtype&gt;&lt;uuid&gt;23BFC647-B826-4703-9279-3AB51407D806&lt;/uuid&gt;&lt;/publication&gt;&lt;/bundle&gt;&lt;authors&gt;&lt;author&gt;&lt;firstName&gt;J&lt;/firstName&gt;&lt;middleNames&gt;A&lt;/middleNames&gt;&lt;lastName&gt;Nelder&lt;/lastName&gt;&lt;/author&gt;&lt;author&gt;&lt;firstName&gt;R&lt;/firstName&gt;&lt;lastName&gt;Mead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Nelder and Mead, 1965; Oliphant, 2007)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4F2CF8" w:rsidRPr="00677297">
        <w:rPr>
          <w:rFonts w:ascii="Times New Roman" w:eastAsia="Times New Roman" w:hAnsi="Times New Roman" w:cs="Times New Roman"/>
          <w:color w:val="000000"/>
        </w:rPr>
        <w:t>. We note</w:t>
      </w:r>
      <w:r w:rsidR="00B22BB3" w:rsidRPr="000C1085">
        <w:rPr>
          <w:rFonts w:ascii="Times New Roman" w:eastAsia="Times New Roman" w:hAnsi="Times New Roman" w:cs="Times New Roman"/>
          <w:color w:val="000000"/>
        </w:rPr>
        <w:t xml:space="preserve"> that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CO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/>
          </w:rPr>
          <m:t>(T)</m:t>
        </m:r>
      </m:oMath>
      <w:r w:rsidR="0067275E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B22BB3" w:rsidRPr="000C1085">
        <w:rPr>
          <w:rFonts w:ascii="Times New Roman" w:eastAsia="Times New Roman" w:hAnsi="Times New Roman" w:cs="Times New Roman"/>
          <w:color w:val="000000"/>
        </w:rPr>
        <w:t>is</w:t>
      </w:r>
      <w:r w:rsidR="00A04B8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A608F" w:rsidRPr="002F351C">
        <w:rPr>
          <w:rFonts w:ascii="Times New Roman" w:eastAsia="Times New Roman" w:hAnsi="Times New Roman" w:cs="Times New Roman"/>
          <w:color w:val="000000"/>
        </w:rPr>
        <w:t>insensitive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to</w:t>
      </w:r>
      <w:r w:rsidR="00C23329" w:rsidRPr="002F351C">
        <w:rPr>
          <w:rFonts w:ascii="Times New Roman" w:eastAsia="Times New Roman" w:hAnsi="Times New Roman" w:cs="Times New Roman"/>
          <w:color w:val="000000"/>
        </w:rPr>
        <w:t xml:space="preserve"> our choice of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67C2C">
        <w:rPr>
          <w:rFonts w:ascii="Times New Roman" w:eastAsia="Times New Roman" w:hAnsi="Times New Roman" w:cs="Times New Roman"/>
          <w:i/>
          <w:color w:val="000000"/>
        </w:rPr>
        <w:t>k</w:t>
      </w:r>
      <w:r w:rsidR="00567C2C">
        <w:rPr>
          <w:rFonts w:ascii="Times New Roman" w:eastAsia="Times New Roman" w:hAnsi="Times New Roman" w:cs="Times New Roman"/>
          <w:i/>
          <w:color w:val="000000"/>
          <w:vertAlign w:val="subscript"/>
        </w:rPr>
        <w:t>0</w:t>
      </w:r>
      <w:r w:rsidR="00520D36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FA2C6CC9-5337-49AA-8148-C6C95D2C792E&lt;/uuid&gt;&lt;priority&gt;0&lt;/priority&gt;&lt;publications&gt;&lt;publication&gt;&lt;volume&gt;22&lt;/volume&gt;&lt;publication_date&gt;99200503001200000000220000&lt;/publication_date&gt;&lt;number&gt;3&lt;/number&gt;&lt;doi&gt;10.1016/j.marpetgeo.2004.11.002&lt;/doi&gt;&lt;startpage&gt;375&lt;/startpage&gt;&lt;title&gt;Modelling petroleum formation from heterogeneous source rocks: the influence of frequency factors on activation energy distribution and geological prediction&lt;/title&gt;&lt;uuid&gt;FC7C7417-240A-4E85-84E4-1716D6D0DEEC&lt;/uuid&gt;&lt;subtype&gt;400&lt;/subtype&gt;&lt;endpage&gt;390&lt;/endpage&gt;&lt;type&gt;400&lt;/type&gt;&lt;url&gt;http://linkinghub.elsevier.com/retrieve/pii/S0264817204001710&lt;/url&gt;&lt;bundle&gt;&lt;publication&gt;&lt;title&gt;Marine and Petroleum Geology&lt;/title&gt;&lt;type&gt;-100&lt;/type&gt;&lt;subtype&gt;-100&lt;/subtype&gt;&lt;uuid&gt;CD17618B-9415-47A5-A9B0-9427A61CE3A5&lt;/uuid&gt;&lt;/publication&gt;&lt;/bundle&gt;&lt;authors&gt;&lt;author&gt;&lt;firstName&gt;Volker&lt;/firstName&gt;&lt;lastName&gt;Dieckmann&lt;/lastName&gt;&lt;/author&gt;&lt;/authors&gt;&lt;/publication&gt;&lt;publication&gt;&lt;volume&gt;91&lt;/volume&gt;&lt;publication_date&gt;99201105001200000000220000&lt;/publication_date&gt;&lt;number&gt;1&lt;/number&gt;&lt;doi&gt;10.1016/j.jaap.2011.01.004&lt;/doi&gt;&lt;startpage&gt;1&lt;/startpage&gt;&lt;title&gt;Biomass pyrolysis kinetics: A comparative critical review with relevant agricultural residue case studies&lt;/title&gt;&lt;uuid&gt;455E16DD-F8DB-4DD9-8C2C-3EC250D0C72F&lt;/uuid&gt;&lt;subtype&gt;400&lt;/subtype&gt;&lt;endpage&gt;33&lt;/endpage&gt;&lt;type&gt;400&lt;/type&gt;&lt;url&gt;http://linkinghub.elsevier.com/retrieve/pii/S0165237011000088&lt;/url&gt;&lt;bundle&gt;&lt;publication&gt;&lt;title&gt;Journal of Analytical and Applied Pyrolysis&lt;/title&gt;&lt;type&gt;-100&lt;/type&gt;&lt;subtype&gt;-100&lt;/subtype&gt;&lt;uuid&gt;868C35DF-752B-4D18-A9A2-B10A19610E7B&lt;/uuid&gt;&lt;/publication&gt;&lt;/bundle&gt;&lt;authors&gt;&lt;author&gt;&lt;firstName&gt;John&lt;/firstName&gt;&lt;middleNames&gt;E&lt;/middleNames&gt;&lt;lastName&gt;White&lt;/lastName&gt;&lt;/author&gt;&lt;author&gt;&lt;firstName&gt;W&lt;/firstName&gt;&lt;middleNames&gt;James&lt;/middleNames&gt;&lt;lastName&gt;Catallo&lt;/lastName&gt;&lt;/author&gt;&lt;author&gt;&lt;firstName&gt;Benjamin&lt;/firstName&gt;&lt;middleNames&gt;L&lt;/middleNames&gt;&lt;lastName&gt;Legendre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(Dieckmann, 2005; White et al., 2011)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B22BB3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4F2CF8" w:rsidRPr="000C1085">
        <w:rPr>
          <w:rFonts w:ascii="Times New Roman" w:eastAsia="Times New Roman" w:hAnsi="Times New Roman" w:cs="Times New Roman"/>
          <w:color w:val="000000"/>
        </w:rPr>
        <w:t xml:space="preserve">For example, assuming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a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large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of</w:t>
      </w:r>
      <w:r w:rsidR="00520D3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66C15" w:rsidRPr="002F351C">
        <w:rPr>
          <w:rFonts w:ascii="Times New Roman" w:eastAsia="Times New Roman" w:hAnsi="Times New Roman" w:cs="Times New Roman"/>
          <w:color w:val="000000"/>
        </w:rPr>
        <w:t>100</w:t>
      </w:r>
      <w:r w:rsidR="00520D36" w:rsidRPr="002F351C">
        <w:rPr>
          <w:rFonts w:ascii="Times New Roman" w:eastAsia="Times New Roman" w:hAnsi="Times New Roman" w:cs="Times New Roman"/>
          <w:color w:val="000000"/>
        </w:rPr>
        <w:t xml:space="preserve"> J/mol for a peak at 700</w:t>
      </w:r>
      <w:r w:rsidR="00520D36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520D36" w:rsidRPr="00677297">
        <w:rPr>
          <w:rFonts w:ascii="Times New Roman" w:eastAsia="Times New Roman" w:hAnsi="Times New Roman" w:cs="Times New Roman"/>
          <w:color w:val="000000"/>
        </w:rPr>
        <w:t xml:space="preserve">C, </w:t>
      </w:r>
      <w:r w:rsidR="008241FC" w:rsidRPr="000C1085">
        <w:rPr>
          <w:rFonts w:ascii="Times New Roman" w:eastAsia="Times New Roman" w:hAnsi="Times New Roman" w:cs="Times New Roman"/>
          <w:color w:val="000000"/>
        </w:rPr>
        <w:t xml:space="preserve">changing </w:t>
      </w:r>
      <w:r w:rsidR="00567C2C">
        <w:rPr>
          <w:rFonts w:ascii="Times New Roman" w:eastAsia="Times New Roman" w:hAnsi="Times New Roman" w:cs="Times New Roman"/>
          <w:i/>
          <w:color w:val="000000"/>
        </w:rPr>
        <w:t>k</w:t>
      </w:r>
      <w:r w:rsidR="00567C2C">
        <w:rPr>
          <w:rFonts w:ascii="Times New Roman" w:eastAsia="Times New Roman" w:hAnsi="Times New Roman" w:cs="Times New Roman"/>
          <w:i/>
          <w:color w:val="000000"/>
          <w:vertAlign w:val="subscript"/>
        </w:rPr>
        <w:t>0</w:t>
      </w:r>
      <w:r w:rsidR="008241FC" w:rsidRPr="002F351C">
        <w:rPr>
          <w:rFonts w:ascii="Times New Roman" w:eastAsia="Times New Roman" w:hAnsi="Times New Roman" w:cs="Times New Roman"/>
          <w:color w:val="000000"/>
        </w:rPr>
        <w:t xml:space="preserve"> from 10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perscript"/>
        </w:rPr>
        <w:t>10</w:t>
      </w:r>
      <w:r w:rsidR="008241FC" w:rsidRPr="002F351C">
        <w:rPr>
          <w:rFonts w:ascii="Times New Roman" w:eastAsia="Times New Roman" w:hAnsi="Times New Roman" w:cs="Times New Roman"/>
          <w:color w:val="000000"/>
        </w:rPr>
        <w:t xml:space="preserve"> s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perscript"/>
        </w:rPr>
        <w:t xml:space="preserve">-1 </w:t>
      </w:r>
      <w:r w:rsidR="008241FC" w:rsidRPr="002F351C">
        <w:rPr>
          <w:rFonts w:ascii="Times New Roman" w:eastAsia="Times New Roman" w:hAnsi="Times New Roman" w:cs="Times New Roman"/>
          <w:color w:val="000000"/>
        </w:rPr>
        <w:t>to 10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perscript"/>
        </w:rPr>
        <w:t>20</w:t>
      </w:r>
      <w:r w:rsidR="008241FC" w:rsidRPr="002F351C">
        <w:rPr>
          <w:rFonts w:ascii="Times New Roman" w:eastAsia="Times New Roman" w:hAnsi="Times New Roman" w:cs="Times New Roman"/>
          <w:color w:val="000000"/>
        </w:rPr>
        <w:t xml:space="preserve"> s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 w:rsidR="008241FC" w:rsidRPr="002F351C">
        <w:rPr>
          <w:rFonts w:ascii="Times New Roman" w:eastAsia="Times New Roman" w:hAnsi="Times New Roman" w:cs="Times New Roman"/>
          <w:color w:val="000000"/>
        </w:rPr>
        <w:t xml:space="preserve"> increases </w:t>
      </w:r>
      <w:r w:rsidR="008241FC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8241FC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8241FC" w:rsidRPr="000C1085">
        <w:rPr>
          <w:rFonts w:ascii="Times New Roman" w:eastAsia="Times New Roman" w:hAnsi="Times New Roman" w:cs="Times New Roman"/>
          <w:color w:val="000000"/>
        </w:rPr>
        <w:t>C of the first 1% of eluted CO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 by only </w:t>
      </w:r>
      <w:r w:rsidR="00166C15" w:rsidRPr="002F351C">
        <w:rPr>
          <w:rFonts w:ascii="Times New Roman" w:eastAsia="Times New Roman" w:hAnsi="Times New Roman" w:cs="Times New Roman"/>
          <w:color w:val="000000"/>
        </w:rPr>
        <w:t>1</w:t>
      </w:r>
      <w:r w:rsidR="002A50BE" w:rsidRPr="002F351C">
        <w:rPr>
          <w:rFonts w:ascii="Times New Roman" w:eastAsia="Times New Roman" w:hAnsi="Times New Roman" w:cs="Times New Roman"/>
          <w:color w:val="000000"/>
        </w:rPr>
        <w:t>‰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and the first 50% of eluted CO</w:t>
      </w:r>
      <w:r w:rsidR="000C62CD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by only 0.2‰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. We therefore reasonably choose </w:t>
      </w:r>
      <w:r w:rsidR="00567C2C">
        <w:rPr>
          <w:rFonts w:ascii="Times New Roman" w:eastAsia="Times New Roman" w:hAnsi="Times New Roman" w:cs="Times New Roman"/>
          <w:i/>
          <w:color w:val="000000"/>
        </w:rPr>
        <w:t>k</w:t>
      </w:r>
      <w:r w:rsidR="00567C2C">
        <w:rPr>
          <w:rFonts w:ascii="Times New Roman" w:eastAsia="Times New Roman" w:hAnsi="Times New Roman" w:cs="Times New Roman"/>
          <w:i/>
          <w:color w:val="000000"/>
          <w:vertAlign w:val="subscript"/>
        </w:rPr>
        <w:t>0</w:t>
      </w:r>
      <w:bookmarkStart w:id="0" w:name="_GoBack"/>
      <w:bookmarkEnd w:id="0"/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 = 10</w:t>
      </w:r>
      <w:r w:rsidR="002A50BE" w:rsidRPr="002F351C">
        <w:rPr>
          <w:rFonts w:ascii="Times New Roman" w:eastAsia="Times New Roman" w:hAnsi="Times New Roman" w:cs="Times New Roman"/>
          <w:color w:val="000000"/>
          <w:vertAlign w:val="superscript"/>
        </w:rPr>
        <w:t>15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 s</w:t>
      </w:r>
      <w:r w:rsidR="002A50BE" w:rsidRPr="002F351C"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 based on a co</w:t>
      </w:r>
      <w:r w:rsidR="00372E0E" w:rsidRPr="002F351C">
        <w:rPr>
          <w:rFonts w:ascii="Times New Roman" w:eastAsia="Times New Roman" w:hAnsi="Times New Roman" w:cs="Times New Roman"/>
          <w:color w:val="000000"/>
        </w:rPr>
        <w:t>mpilation of literature values [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see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C3C9DB48-5707-4C29-85BF-78AECED81137&lt;/uuid&gt;&lt;priority&gt;0&lt;/priority&gt;&lt;publications&gt;&lt;publication&gt;&lt;volume&gt;91&lt;/volume&gt;&lt;publication_date&gt;99201105001200000000220000&lt;/publication_date&gt;&lt;number&gt;1&lt;/number&gt;&lt;doi&gt;10.1016/j.jaap.2011.01.004&lt;/doi&gt;&lt;startpage&gt;1&lt;/startpage&gt;&lt;title&gt;Biomass pyrolysis kinetics: A comparative critical review with relevant agricultural residue case studies&lt;/title&gt;&lt;uuid&gt;455E16DD-F8DB-4DD9-8C2C-3EC250D0C72F&lt;/uuid&gt;&lt;subtype&gt;400&lt;/subtype&gt;&lt;endpage&gt;33&lt;/endpage&gt;&lt;type&gt;400&lt;/type&gt;&lt;url&gt;http://linkinghub.elsevier.com/retrieve/pii/S0165237011000088&lt;/url&gt;&lt;bundle&gt;&lt;publication&gt;&lt;title&gt;Journal of Analytical and Applied Pyrolysis&lt;/title&gt;&lt;type&gt;-100&lt;/type&gt;&lt;subtype&gt;-100&lt;/subtype&gt;&lt;uuid&gt;868C35DF-752B-4D18-A9A2-B10A19610E7B&lt;/uuid&gt;&lt;/publication&gt;&lt;/bundle&gt;&lt;authors&gt;&lt;author&gt;&lt;firstName&gt;John&lt;/firstName&gt;&lt;middleNames&gt;E&lt;/middleNames&gt;&lt;lastName&gt;White&lt;/lastName&gt;&lt;/author&gt;&lt;author&gt;&lt;firstName&gt;W&lt;/firstName&gt;&lt;middleNames&gt;James&lt;/middleNames&gt;&lt;lastName&gt;Catallo&lt;/lastName&gt;&lt;/author&gt;&lt;author&gt;&lt;firstName&gt;Benjamin&lt;/firstName&gt;&lt;middleNames&gt;L&lt;/middleNames&gt;&lt;lastName&gt;Legendre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372E0E" w:rsidRPr="000C1085">
        <w:rPr>
          <w:rFonts w:ascii="Times New Roman" w:hAnsi="Times New Roman" w:cs="Times New Roman"/>
        </w:rPr>
        <w:t>White et al.</w:t>
      </w:r>
      <w:r w:rsidR="00194D57" w:rsidRPr="002F351C">
        <w:rPr>
          <w:rFonts w:ascii="Times New Roman" w:hAnsi="Times New Roman" w:cs="Times New Roman"/>
        </w:rPr>
        <w:t xml:space="preserve"> </w:t>
      </w:r>
      <w:r w:rsidR="00372E0E" w:rsidRPr="002F351C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2011</w:t>
      </w:r>
      <w:r w:rsidR="00372E0E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786B96" w:rsidRPr="00677297">
        <w:rPr>
          <w:rFonts w:ascii="Times New Roman" w:eastAsia="Times New Roman" w:hAnsi="Times New Roman" w:cs="Times New Roman"/>
          <w:color w:val="000000"/>
        </w:rPr>
        <w:t xml:space="preserve"> for review</w:t>
      </w:r>
      <w:r w:rsidR="00372E0E" w:rsidRPr="000C1085">
        <w:rPr>
          <w:rFonts w:ascii="Times New Roman" w:eastAsia="Times New Roman" w:hAnsi="Times New Roman" w:cs="Times New Roman"/>
          <w:color w:val="000000"/>
        </w:rPr>
        <w:t>]</w:t>
      </w:r>
      <w:r w:rsidR="002A50BE" w:rsidRPr="002F351C">
        <w:rPr>
          <w:rFonts w:ascii="Times New Roman" w:eastAsia="Times New Roman" w:hAnsi="Times New Roman" w:cs="Times New Roman"/>
          <w:color w:val="000000"/>
        </w:rPr>
        <w:t>.</w:t>
      </w:r>
      <w:r w:rsidR="00C71DF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We then calculate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 that best predicts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4F2CF8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F2CF8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composition </w:t>
      </w:r>
      <w:r w:rsidR="004F2CF8" w:rsidRPr="002F351C">
        <w:rPr>
          <w:rFonts w:ascii="Times New Roman" w:eastAsia="Times New Roman" w:hAnsi="Times New Roman" w:cs="Times New Roman"/>
          <w:color w:val="000000"/>
        </w:rPr>
        <w:t>of all CO</w:t>
      </w:r>
      <w:r w:rsidR="004F2CF8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 fractions for each SRM by minimizing the measured vs. predicted RMSE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B9EBCE9-3C62-4D0A-840C-23C2CACCF806&lt;/uuid&gt;&lt;priority&gt;0&lt;/priority&gt;&lt;publications&gt;&lt;publication&gt;&lt;volume&gt;7&lt;/volume&gt;&lt;publication_date&gt;99196500001200000000200000&lt;/publication_date&gt;&lt;startpage&gt;308&lt;/startpage&gt;&lt;title&gt;A simplex method for function minimization&lt;/title&gt;&lt;uuid&gt;5588DC63-53A4-4D4B-B7A3-211D61B52592&lt;/uuid&gt;&lt;subtype&gt;400&lt;/subtype&gt;&lt;endpage&gt;313&lt;/endpage&gt;&lt;type&gt;400&lt;/type&gt;&lt;url&gt;http://comjnl.oxfordjournals.org/content/7/4/308.short&lt;/url&gt;&lt;bundle&gt;&lt;publication&gt;&lt;title&gt;The computer journal&lt;/title&gt;&lt;type&gt;-100&lt;/type&gt;&lt;subtype&gt;-100&lt;/subtype&gt;&lt;uuid&gt;23BFC647-B826-4703-9279-3AB51407D806&lt;/uuid&gt;&lt;/publication&gt;&lt;/bundle&gt;&lt;authors&gt;&lt;author&gt;&lt;firstName&gt;J&lt;/firstName&gt;&lt;middleNames&gt;A&lt;/middleNames&gt;&lt;lastName&gt;Nelder&lt;/lastName&gt;&lt;/author&gt;&lt;author&gt;&lt;firstName&gt;R&lt;/firstName&gt;&lt;lastName&gt;Mead&lt;/lastName&gt;&lt;/author&gt;&lt;/authors&gt;&lt;/publication&gt;&lt;publication&gt;&lt;volume&gt;9&lt;/volume&gt;&lt;publication_date&gt;99200700001200000000200000&lt;/publication_date&gt;&lt;startpage&gt;10&lt;/startpage&gt;&lt;title&gt;Python for scientific computing&lt;/title&gt;&lt;uuid&gt;23CBF099-0D65-4BE5-B8DF-33127DAAB5EF&lt;/uuid&gt;&lt;subtype&gt;400&lt;/subtype&gt;&lt;publisher&gt;Computing in Science Engineering&lt;/publisher&gt;&lt;type&gt;400&lt;/type&gt;&lt;endpage&gt;20&lt;/endpage&gt;&lt;url&gt;http://scholar.google.com/scholar?q=related:oqvIbJcfJ18J:scholar.google.com/&amp;amp;hl=en&amp;amp;num=20&amp;amp;as_sdt=0,5&lt;/url&gt;&lt;bundle&gt;&lt;publication&gt;&lt;title&gt;Computing in Science Engineering&lt;/title&gt;&lt;type&gt;-100&lt;/type&gt;&lt;subtype&gt;-100&lt;/subtype&gt;&lt;uuid&gt;07FB522C-4E7A-4A29-AAB8-4892900A41AA&lt;/uuid&gt;&lt;/publication&gt;&lt;/bundle&gt;&lt;authors&gt;&lt;author&gt;&lt;firstName&gt;Travis&lt;/firstName&gt;&lt;middleNames&gt;E&lt;/middleNames&gt;&lt;lastName&gt;Oliphan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(Nelder and Mead, 1965; Oliphant, 2007)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4F2CF8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D37FDB" w:rsidRPr="000C1085">
        <w:rPr>
          <w:rFonts w:ascii="Times New Roman" w:eastAsia="Times New Roman" w:hAnsi="Times New Roman" w:cs="Times New Roman"/>
          <w:color w:val="000000"/>
        </w:rPr>
        <w:t xml:space="preserve">To accurately </w:t>
      </w:r>
      <w:r w:rsidR="00D37FDB" w:rsidRPr="002F351C">
        <w:rPr>
          <w:rFonts w:ascii="Times New Roman" w:eastAsia="Times New Roman" w:hAnsi="Times New Roman" w:cs="Times New Roman"/>
          <w:color w:val="000000"/>
        </w:rPr>
        <w:t xml:space="preserve">compare </w:t>
      </w:r>
      <w:r w:rsidR="00EE135E" w:rsidRPr="002F351C">
        <w:rPr>
          <w:rFonts w:ascii="Times New Roman" w:eastAsia="Times New Roman" w:hAnsi="Times New Roman" w:cs="Times New Roman"/>
          <w:color w:val="000000"/>
        </w:rPr>
        <w:t xml:space="preserve">instantaneous </w:t>
      </w:r>
      <w:r w:rsidR="00EE135E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E135E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802D81">
        <w:rPr>
          <w:rFonts w:ascii="Times New Roman" w:eastAsia="Times New Roman" w:hAnsi="Times New Roman" w:cs="Times New Roman"/>
          <w:color w:val="000000"/>
        </w:rPr>
        <w:t>content</w:t>
      </w:r>
      <w:r w:rsidR="00802D81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EE135E" w:rsidRPr="000C1085">
        <w:rPr>
          <w:rFonts w:ascii="Times New Roman" w:eastAsia="Times New Roman" w:hAnsi="Times New Roman" w:cs="Times New Roman"/>
          <w:color w:val="000000"/>
        </w:rPr>
        <w:t xml:space="preserve">predicted by </w:t>
      </w:r>
      <w:r w:rsidR="00EE135E" w:rsidRPr="00A2089C">
        <w:rPr>
          <w:rFonts w:ascii="Times New Roman" w:eastAsia="Times New Roman" w:hAnsi="Times New Roman" w:cs="Times New Roman"/>
          <w:color w:val="000000"/>
        </w:rPr>
        <w:t xml:space="preserve">Equation </w:t>
      </w:r>
      <w:r w:rsidR="008D73C7" w:rsidRPr="00A2089C">
        <w:rPr>
          <w:rFonts w:ascii="Times New Roman" w:eastAsia="Times New Roman" w:hAnsi="Times New Roman" w:cs="Times New Roman"/>
          <w:color w:val="000000"/>
        </w:rPr>
        <w:t>13</w:t>
      </w:r>
      <w:r w:rsidR="00EE135E" w:rsidRPr="002F351C">
        <w:rPr>
          <w:rFonts w:ascii="Times New Roman" w:eastAsia="Times New Roman" w:hAnsi="Times New Roman" w:cs="Times New Roman"/>
          <w:color w:val="000000"/>
        </w:rPr>
        <w:t xml:space="preserve"> to measured </w:t>
      </w:r>
      <w:r w:rsidR="00AE7829" w:rsidRPr="002F351C">
        <w:rPr>
          <w:rFonts w:ascii="Times New Roman" w:eastAsia="Times New Roman" w:hAnsi="Times New Roman" w:cs="Times New Roman"/>
          <w:color w:val="000000"/>
        </w:rPr>
        <w:t>RPO fraction</w:t>
      </w:r>
      <w:r w:rsidR="00FC0134">
        <w:rPr>
          <w:rFonts w:ascii="Times New Roman" w:eastAsia="Times New Roman" w:hAnsi="Times New Roman" w:cs="Times New Roman"/>
          <w:color w:val="000000"/>
        </w:rPr>
        <w:t>s</w:t>
      </w:r>
      <w:r w:rsidR="00AE782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01CCD" w:rsidRPr="002F351C">
        <w:rPr>
          <w:rFonts w:ascii="Times New Roman" w:eastAsia="Times New Roman" w:hAnsi="Times New Roman" w:cs="Times New Roman"/>
          <w:color w:val="000000"/>
        </w:rPr>
        <w:t>(</w:t>
      </w:r>
      <w:r w:rsidR="00D37FDB" w:rsidRPr="002F351C">
        <w:rPr>
          <w:rFonts w:ascii="Times New Roman" w:eastAsia="Times New Roman" w:hAnsi="Times New Roman" w:cs="Times New Roman"/>
          <w:color w:val="000000"/>
        </w:rPr>
        <w:t xml:space="preserve">which </w:t>
      </w:r>
      <w:r w:rsidR="00EE135E" w:rsidRPr="002F351C">
        <w:rPr>
          <w:rFonts w:ascii="Times New Roman" w:eastAsia="Times New Roman" w:hAnsi="Times New Roman" w:cs="Times New Roman"/>
          <w:color w:val="000000"/>
        </w:rPr>
        <w:t>integrate over time</w:t>
      </w:r>
      <w:r w:rsidR="00601CCD" w:rsidRPr="002F351C">
        <w:rPr>
          <w:rFonts w:ascii="Times New Roman" w:eastAsia="Times New Roman" w:hAnsi="Times New Roman" w:cs="Times New Roman"/>
          <w:color w:val="000000"/>
        </w:rPr>
        <w:t>)</w:t>
      </w:r>
      <w:r w:rsidR="00FC0134">
        <w:rPr>
          <w:rFonts w:ascii="Times New Roman" w:eastAsia="Times New Roman" w:hAnsi="Times New Roman" w:cs="Times New Roman"/>
          <w:color w:val="000000"/>
        </w:rPr>
        <w:t>,</w:t>
      </w:r>
      <w:r w:rsidR="00EE135E" w:rsidRPr="002F351C">
        <w:rPr>
          <w:rFonts w:ascii="Times New Roman" w:eastAsia="Times New Roman" w:hAnsi="Times New Roman" w:cs="Times New Roman"/>
          <w:color w:val="000000"/>
        </w:rPr>
        <w:t xml:space="preserve"> we </w:t>
      </w:r>
      <w:r w:rsidR="006515EC" w:rsidRPr="002F351C">
        <w:rPr>
          <w:rFonts w:ascii="Times New Roman" w:eastAsia="Times New Roman" w:hAnsi="Times New Roman" w:cs="Times New Roman"/>
          <w:color w:val="000000"/>
        </w:rPr>
        <w:t xml:space="preserve">use the </w:t>
      </w:r>
      <w:r w:rsidR="00EE135E" w:rsidRPr="002F351C">
        <w:rPr>
          <w:rFonts w:ascii="Times New Roman" w:eastAsia="Times New Roman" w:hAnsi="Times New Roman" w:cs="Times New Roman"/>
          <w:color w:val="000000"/>
        </w:rPr>
        <w:t>CO</w:t>
      </w:r>
      <w:r w:rsidR="00EE135E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EE135E" w:rsidRPr="002F351C">
        <w:rPr>
          <w:rFonts w:ascii="Times New Roman" w:eastAsia="Times New Roman" w:hAnsi="Times New Roman" w:cs="Times New Roman"/>
          <w:color w:val="000000"/>
        </w:rPr>
        <w:t>-mass-weighted average temperature for each fraction.</w:t>
      </w:r>
    </w:p>
    <w:p w14:paraId="5F931CB4" w14:textId="21A91083" w:rsidR="00C23329" w:rsidRPr="002F351C" w:rsidRDefault="00C85507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Measured </w:t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composition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for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both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SRMs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consistent with </w:t>
      </w:r>
      <w:r w:rsidR="00C71DFC" w:rsidRPr="002F351C">
        <w:rPr>
          <w:rFonts w:ascii="Times New Roman" w:eastAsia="Times New Roman" w:hAnsi="Times New Roman" w:cs="Times New Roman"/>
          <w:color w:val="000000"/>
        </w:rPr>
        <w:t>a</w:t>
      </w:r>
      <w:r w:rsidR="0004054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700DF5" w:rsidRPr="002F351C">
        <w:rPr>
          <w:rFonts w:ascii="Times New Roman" w:eastAsia="Times New Roman" w:hAnsi="Times New Roman" w:cs="Times New Roman"/>
          <w:color w:val="000000"/>
        </w:rPr>
        <w:t>between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71DFC" w:rsidRPr="002F351C">
        <w:rPr>
          <w:rFonts w:ascii="Times New Roman" w:eastAsia="Times New Roman" w:hAnsi="Times New Roman" w:cs="Times New Roman"/>
          <w:color w:val="000000"/>
        </w:rPr>
        <w:t>0.3</w:t>
      </w:r>
      <w:r w:rsidR="00700DF5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C71DFC" w:rsidRPr="002F351C">
        <w:rPr>
          <w:rFonts w:ascii="Times New Roman" w:eastAsia="Times New Roman" w:hAnsi="Times New Roman" w:cs="Times New Roman"/>
          <w:color w:val="000000"/>
        </w:rPr>
        <w:t>1.8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J/mol</w:t>
      </w:r>
      <w:r w:rsidR="004A6DC7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C71DFC" w:rsidRPr="00A2089C">
        <w:rPr>
          <w:rFonts w:ascii="Times New Roman" w:eastAsia="Times New Roman" w:hAnsi="Times New Roman" w:cs="Times New Roman"/>
          <w:color w:val="000000"/>
        </w:rPr>
        <w:t xml:space="preserve">Table 2; </w:t>
      </w:r>
      <w:r w:rsidR="004A6DC7" w:rsidRPr="00A2089C">
        <w:rPr>
          <w:rFonts w:ascii="Times New Roman" w:eastAsia="Times New Roman" w:hAnsi="Times New Roman" w:cs="Times New Roman"/>
          <w:color w:val="000000"/>
        </w:rPr>
        <w:t xml:space="preserve">Figure </w:t>
      </w:r>
      <w:r w:rsidR="008A5E0F" w:rsidRPr="00A2089C">
        <w:rPr>
          <w:rFonts w:ascii="Times New Roman" w:eastAsia="Times New Roman" w:hAnsi="Times New Roman" w:cs="Times New Roman"/>
          <w:color w:val="000000"/>
        </w:rPr>
        <w:t>5</w:t>
      </w:r>
      <w:r w:rsidR="004A6DC7" w:rsidRPr="002F351C">
        <w:rPr>
          <w:rFonts w:ascii="Times New Roman" w:eastAsia="Times New Roman" w:hAnsi="Times New Roman" w:cs="Times New Roman"/>
          <w:color w:val="000000"/>
        </w:rPr>
        <w:t>)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A452F5" w:rsidRPr="002F351C">
        <w:rPr>
          <w:rFonts w:ascii="Times New Roman" w:eastAsia="Times New Roman" w:hAnsi="Times New Roman" w:cs="Times New Roman"/>
          <w:color w:val="000000"/>
        </w:rPr>
        <w:t xml:space="preserve">significantly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smaller</w:t>
      </w:r>
      <w:r w:rsidR="00A452F5" w:rsidRPr="002F351C">
        <w:rPr>
          <w:rFonts w:ascii="Times New Roman" w:eastAsia="Times New Roman" w:hAnsi="Times New Roman" w:cs="Times New Roman"/>
          <w:color w:val="000000"/>
        </w:rPr>
        <w:t xml:space="preserve"> than literature values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for</w:t>
      </w:r>
      <w:r w:rsidR="00A452F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petroleum products</w:t>
      </w:r>
      <w:r w:rsidR="00A452F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46FB1" w:rsidRPr="002F351C">
        <w:rPr>
          <w:rFonts w:ascii="Times New Roman" w:eastAsia="Times New Roman" w:hAnsi="Times New Roman" w:cs="Times New Roman"/>
          <w:color w:val="000000"/>
        </w:rPr>
        <w:t>using various non-isothermal pyrolysis instruments (</w:t>
      </w:r>
      <w:r w:rsidR="00F46FB1" w:rsidRPr="00A2089C">
        <w:rPr>
          <w:rFonts w:ascii="Times New Roman" w:eastAsia="Times New Roman" w:hAnsi="Times New Roman" w:cs="Times New Roman"/>
          <w:color w:val="000000"/>
        </w:rPr>
        <w:t>Table 2</w:t>
      </w:r>
      <w:r w:rsidR="00F46FB1" w:rsidRPr="002F351C">
        <w:rPr>
          <w:rFonts w:ascii="Times New Roman" w:eastAsia="Times New Roman" w:hAnsi="Times New Roman" w:cs="Times New Roman"/>
          <w:color w:val="000000"/>
        </w:rPr>
        <w:t>).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Therefore, for the SRMs analyzed here</w:t>
      </w:r>
      <w:r w:rsidR="00795FB4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D55C56" w:rsidRPr="002F351C">
        <w:rPr>
          <w:rFonts w:ascii="Times New Roman" w:eastAsia="Times New Roman" w:hAnsi="Times New Roman" w:cs="Times New Roman"/>
          <w:color w:val="000000"/>
        </w:rPr>
        <w:t xml:space="preserve">predicted </w:t>
      </w:r>
      <w:r w:rsidR="006351E9" w:rsidRPr="002F351C">
        <w:rPr>
          <w:rFonts w:ascii="Times New Roman" w:eastAsia="Times New Roman" w:hAnsi="Times New Roman" w:cs="Times New Roman"/>
          <w:color w:val="000000"/>
        </w:rPr>
        <w:t>CO</w:t>
      </w:r>
      <w:r w:rsidR="006351E9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6351E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55C56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55C56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55C56" w:rsidRPr="000C1085">
        <w:rPr>
          <w:rFonts w:ascii="Times New Roman" w:eastAsia="Times New Roman" w:hAnsi="Times New Roman" w:cs="Times New Roman"/>
          <w:color w:val="000000"/>
        </w:rPr>
        <w:t>C inc</w:t>
      </w:r>
      <w:r w:rsidR="00D55C56" w:rsidRPr="002F351C">
        <w:rPr>
          <w:rFonts w:ascii="Times New Roman" w:eastAsia="Times New Roman" w:hAnsi="Times New Roman" w:cs="Times New Roman"/>
          <w:color w:val="000000"/>
        </w:rPr>
        <w:t xml:space="preserve">reases by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&lt;</w:t>
      </w:r>
      <w:r w:rsidR="00D55C56" w:rsidRPr="002F351C">
        <w:rPr>
          <w:rFonts w:ascii="Times New Roman" w:eastAsia="Times New Roman" w:hAnsi="Times New Roman" w:cs="Times New Roman"/>
          <w:color w:val="000000"/>
        </w:rPr>
        <w:t xml:space="preserve">1‰ until &gt;&gt;99% of initial </w:t>
      </w:r>
      <w:r w:rsidR="00AE7829" w:rsidRPr="002F351C">
        <w:rPr>
          <w:rFonts w:ascii="Times New Roman" w:eastAsia="Times New Roman" w:hAnsi="Times New Roman" w:cs="Times New Roman"/>
          <w:color w:val="000000"/>
        </w:rPr>
        <w:t>carb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on</w:t>
      </w:r>
      <w:r w:rsidR="00D55C56" w:rsidRPr="002F351C">
        <w:rPr>
          <w:rFonts w:ascii="Times New Roman" w:eastAsia="Times New Roman" w:hAnsi="Times New Roman" w:cs="Times New Roman"/>
          <w:color w:val="000000"/>
        </w:rPr>
        <w:t xml:space="preserve"> has been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 xml:space="preserve">decomposed </w:t>
      </w:r>
      <w:r w:rsidR="00D55C56" w:rsidRPr="002F351C">
        <w:rPr>
          <w:rFonts w:ascii="Times New Roman" w:eastAsia="Times New Roman" w:hAnsi="Times New Roman" w:cs="Times New Roman"/>
          <w:color w:val="000000"/>
        </w:rPr>
        <w:t>(</w:t>
      </w:r>
      <w:r w:rsidR="00D55C56" w:rsidRPr="00A2089C">
        <w:rPr>
          <w:rFonts w:ascii="Times New Roman" w:eastAsia="Times New Roman" w:hAnsi="Times New Roman" w:cs="Times New Roman"/>
          <w:color w:val="000000"/>
        </w:rPr>
        <w:t xml:space="preserve">Figure </w:t>
      </w:r>
      <w:r w:rsidR="008A5E0F" w:rsidRPr="00A2089C">
        <w:rPr>
          <w:rFonts w:ascii="Times New Roman" w:eastAsia="Times New Roman" w:hAnsi="Times New Roman" w:cs="Times New Roman"/>
          <w:color w:val="000000"/>
        </w:rPr>
        <w:t>5</w:t>
      </w:r>
      <w:r w:rsidR="00D55C56" w:rsidRPr="002F351C">
        <w:rPr>
          <w:rFonts w:ascii="Times New Roman" w:eastAsia="Times New Roman" w:hAnsi="Times New Roman" w:cs="Times New Roman"/>
          <w:color w:val="000000"/>
        </w:rPr>
        <w:t>).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A33F2" w:rsidRPr="002F351C">
        <w:rPr>
          <w:rFonts w:ascii="Times New Roman" w:eastAsia="Times New Roman" w:hAnsi="Times New Roman" w:cs="Times New Roman"/>
          <w:color w:val="000000"/>
        </w:rPr>
        <w:t>However, we note that</w:t>
      </w:r>
      <w:r w:rsidR="003B5A02" w:rsidRPr="002F351C">
        <w:rPr>
          <w:rFonts w:ascii="Times New Roman" w:eastAsia="Times New Roman" w:hAnsi="Times New Roman" w:cs="Times New Roman"/>
          <w:color w:val="000000"/>
        </w:rPr>
        <w:t>, on one hand,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 calculated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 using carbonate SRMs is likely a minimum estimate for environmental samples, as this carbon is already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present in a +IV oxidation state, while oxidation of OC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 could increase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3B5A02" w:rsidRPr="002F351C">
        <w:rPr>
          <w:rFonts w:ascii="Times New Roman" w:eastAsia="Times New Roman" w:hAnsi="Times New Roman" w:cs="Times New Roman"/>
          <w:color w:val="000000"/>
        </w:rPr>
        <w:t>On the other hand</w:t>
      </w:r>
      <w:r w:rsidR="004A33F2" w:rsidRPr="002F351C">
        <w:rPr>
          <w:rFonts w:ascii="Times New Roman" w:eastAsia="Times New Roman" w:hAnsi="Times New Roman" w:cs="Times New Roman"/>
          <w:color w:val="000000"/>
        </w:rPr>
        <w:t>, i</w:t>
      </w:r>
      <w:r w:rsidR="009D36F4" w:rsidRPr="002F351C">
        <w:rPr>
          <w:rFonts w:ascii="Times New Roman" w:eastAsia="Times New Roman" w:hAnsi="Times New Roman" w:cs="Times New Roman"/>
          <w:color w:val="000000"/>
        </w:rPr>
        <w:t>t has been shown that samples with high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 molecular diversity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 – as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is expected in environmental OC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 mixtures – exhibit less </w:t>
      </w:r>
      <w:r w:rsidR="000C62CD" w:rsidRPr="00054420">
        <w:rPr>
          <w:rFonts w:ascii="Times New Roman" w:eastAsia="Times New Roman" w:hAnsi="Times New Roman" w:cs="Times New Roman"/>
          <w:i/>
          <w:color w:val="000000"/>
        </w:rPr>
        <w:t>apparent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kinetic isotope fractionation than do single compounds such as the carbonates analyzed here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A41E083A-07C4-4149-B517-13A67E306306&lt;/uuid&gt;&lt;priority&gt;0&lt;/priority&gt;&lt;publications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(Cramer, 2004)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9D36F4" w:rsidRPr="00677297">
        <w:rPr>
          <w:rFonts w:ascii="Times New Roman" w:eastAsia="Times New Roman" w:hAnsi="Times New Roman" w:cs="Times New Roman"/>
          <w:color w:val="000000"/>
        </w:rPr>
        <w:t>.</w:t>
      </w:r>
      <w:r w:rsidR="009D36F4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Overall, we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>recommend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 that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a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range of 0.3 – 1.8 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J/mol is valid for any </w:t>
      </w:r>
      <w:r w:rsidR="004B79B7">
        <w:rPr>
          <w:rFonts w:ascii="Times New Roman" w:eastAsia="Times New Roman" w:hAnsi="Times New Roman" w:cs="Times New Roman"/>
          <w:color w:val="000000"/>
        </w:rPr>
        <w:t>component</w:t>
      </w:r>
      <w:r w:rsidR="004B79B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within </w:t>
      </w:r>
      <w:r w:rsidR="00786B96" w:rsidRPr="002F351C">
        <w:rPr>
          <w:rFonts w:ascii="Times New Roman" w:eastAsia="Times New Roman" w:hAnsi="Times New Roman" w:cs="Times New Roman"/>
          <w:color w:val="000000"/>
        </w:rPr>
        <w:t>an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RPO </w:t>
      </w:r>
      <w:r w:rsidR="00786B96" w:rsidRPr="002F351C">
        <w:rPr>
          <w:rFonts w:ascii="Times New Roman" w:eastAsia="Times New Roman" w:hAnsi="Times New Roman" w:cs="Times New Roman"/>
          <w:color w:val="000000"/>
        </w:rPr>
        <w:t>run</w:t>
      </w:r>
      <w:r w:rsidR="006F12D6" w:rsidRPr="002F351C">
        <w:rPr>
          <w:rFonts w:ascii="Times New Roman" w:eastAsia="Times New Roman" w:hAnsi="Times New Roman" w:cs="Times New Roman"/>
          <w:color w:val="000000"/>
        </w:rPr>
        <w:t>,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 and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we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 consequently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predict that kinetic isotope fractionation cannot exceed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>1.8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‰ during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pyrolysis/oxidation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of the first 99% of any sample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 eluting between 150 and 1000ºC</w:t>
      </w:r>
      <w:r w:rsidR="006F12D6" w:rsidRPr="002F351C">
        <w:rPr>
          <w:rFonts w:ascii="Times New Roman" w:eastAsia="Times New Roman" w:hAnsi="Times New Roman" w:cs="Times New Roman"/>
          <w:color w:val="000000"/>
        </w:rPr>
        <w:t>.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In reality, </w:t>
      </w:r>
      <w:r w:rsidR="006F12D6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C enrichment at &gt;&gt;99% combustion will never be observed during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="00377A80" w:rsidRPr="002F351C">
        <w:rPr>
          <w:rFonts w:ascii="Times New Roman" w:eastAsia="Times New Roman" w:hAnsi="Times New Roman" w:cs="Times New Roman"/>
          <w:color w:val="000000"/>
        </w:rPr>
        <w:t>analys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i</w:t>
      </w:r>
      <w:r w:rsidR="00377A80" w:rsidRPr="002F351C">
        <w:rPr>
          <w:rFonts w:ascii="Times New Roman" w:eastAsia="Times New Roman" w:hAnsi="Times New Roman" w:cs="Times New Roman"/>
          <w:color w:val="000000"/>
        </w:rPr>
        <w:t>s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, as each fraction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typically 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contains 10 – 20% of </w:t>
      </w:r>
      <w:r w:rsidR="00181BC5" w:rsidRPr="002F351C">
        <w:rPr>
          <w:rFonts w:ascii="Times New Roman" w:eastAsia="Times New Roman" w:hAnsi="Times New Roman" w:cs="Times New Roman"/>
          <w:color w:val="000000"/>
        </w:rPr>
        <w:t>total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carbon. </w:t>
      </w:r>
      <w:r w:rsidR="00D74CCA" w:rsidRPr="002F351C">
        <w:rPr>
          <w:rFonts w:ascii="Times New Roman" w:eastAsia="Times New Roman" w:hAnsi="Times New Roman" w:cs="Times New Roman"/>
          <w:color w:val="000000"/>
        </w:rPr>
        <w:t xml:space="preserve">We therefore </w:t>
      </w:r>
      <w:r w:rsidR="00181BC5" w:rsidRPr="002F351C">
        <w:rPr>
          <w:rFonts w:ascii="Times New Roman" w:eastAsia="Times New Roman" w:hAnsi="Times New Roman" w:cs="Times New Roman"/>
          <w:color w:val="000000"/>
        </w:rPr>
        <w:t>conclude</w:t>
      </w:r>
      <w:r w:rsidR="00D74CCA" w:rsidRPr="002F351C">
        <w:rPr>
          <w:rFonts w:ascii="Times New Roman" w:eastAsia="Times New Roman" w:hAnsi="Times New Roman" w:cs="Times New Roman"/>
          <w:color w:val="000000"/>
        </w:rPr>
        <w:t xml:space="preserve"> that </w:t>
      </w:r>
      <w:r w:rsidR="00D74CCA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74CCA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74CCA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>variability</w:t>
      </w:r>
      <w:r w:rsidR="00D74CC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greater than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1</w:t>
      </w:r>
      <w:r w:rsidR="00010F5F">
        <w:rPr>
          <w:rFonts w:ascii="Times New Roman" w:eastAsia="Times New Roman" w:hAnsi="Times New Roman" w:cs="Times New Roman"/>
          <w:color w:val="000000"/>
        </w:rPr>
        <w:t xml:space="preserve"> –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2‰ </w:t>
      </w:r>
      <w:r w:rsidR="00D74CCA" w:rsidRPr="002F351C">
        <w:rPr>
          <w:rFonts w:ascii="Times New Roman" w:eastAsia="Times New Roman" w:hAnsi="Times New Roman" w:cs="Times New Roman"/>
          <w:color w:val="000000"/>
        </w:rPr>
        <w:t>between RPO fractions</w:t>
      </w:r>
      <w:r w:rsidR="00786B9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74CCA" w:rsidRPr="002F351C">
        <w:rPr>
          <w:rFonts w:ascii="Times New Roman" w:eastAsia="Times New Roman" w:hAnsi="Times New Roman" w:cs="Times New Roman"/>
          <w:color w:val="000000"/>
        </w:rPr>
        <w:t xml:space="preserve">must </w:t>
      </w:r>
      <w:r w:rsidR="00830BCC" w:rsidRPr="002F351C">
        <w:rPr>
          <w:rFonts w:ascii="Times New Roman" w:eastAsia="Times New Roman" w:hAnsi="Times New Roman" w:cs="Times New Roman"/>
          <w:color w:val="000000"/>
        </w:rPr>
        <w:t>reflect differences in source carbon isotope composition.</w:t>
      </w:r>
    </w:p>
    <w:p w14:paraId="29C11902" w14:textId="284FAE06" w:rsidR="009C6D3B" w:rsidRPr="002F351C" w:rsidRDefault="00786B96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Furthermore, if kinetic fractionation </w:t>
      </w:r>
      <w:r w:rsidR="001D6ABB" w:rsidRPr="002F351C">
        <w:rPr>
          <w:rFonts w:ascii="Times New Roman" w:eastAsia="Times New Roman" w:hAnsi="Times New Roman" w:cs="Times New Roman"/>
          <w:color w:val="000000"/>
        </w:rPr>
        <w:t xml:space="preserve">were driving observed </w:t>
      </w:r>
      <w:r w:rsidR="00DF3F48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F3F48">
        <w:rPr>
          <w:rFonts w:ascii="Times New Roman" w:eastAsia="Times New Roman" w:hAnsi="Times New Roman" w:cs="Times New Roman"/>
          <w:color w:val="000000"/>
        </w:rPr>
        <w:t xml:space="preserve">C </w:t>
      </w:r>
      <w:r w:rsidR="001D6ABB" w:rsidRPr="002F351C">
        <w:rPr>
          <w:rFonts w:ascii="Times New Roman" w:eastAsia="Times New Roman" w:hAnsi="Times New Roman" w:cs="Times New Roman"/>
          <w:color w:val="000000"/>
        </w:rPr>
        <w:t xml:space="preserve">variability, </w:t>
      </w:r>
      <w:r w:rsidR="001D6ABB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1D6ABB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1D6ABB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56591F" w:rsidRPr="002F351C">
        <w:rPr>
          <w:rFonts w:ascii="Times New Roman" w:eastAsia="Times New Roman" w:hAnsi="Times New Roman" w:cs="Times New Roman"/>
          <w:color w:val="000000"/>
        </w:rPr>
        <w:t xml:space="preserve">of </w:t>
      </w:r>
      <w:r w:rsidR="00D92A56" w:rsidRPr="002F351C">
        <w:rPr>
          <w:rFonts w:ascii="Times New Roman" w:eastAsia="Times New Roman" w:hAnsi="Times New Roman" w:cs="Times New Roman"/>
          <w:color w:val="000000"/>
        </w:rPr>
        <w:t>eluted CO</w:t>
      </w:r>
      <w:r w:rsidR="00D92A56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92A56" w:rsidRPr="002F351C">
        <w:rPr>
          <w:rFonts w:ascii="Times New Roman" w:eastAsia="Times New Roman" w:hAnsi="Times New Roman" w:cs="Times New Roman"/>
          <w:color w:val="000000"/>
        </w:rPr>
        <w:t xml:space="preserve"> from </w:t>
      </w:r>
      <w:r w:rsidR="003758E0" w:rsidRPr="002F351C">
        <w:rPr>
          <w:rFonts w:ascii="Times New Roman" w:eastAsia="Times New Roman" w:hAnsi="Times New Roman" w:cs="Times New Roman"/>
          <w:color w:val="000000"/>
        </w:rPr>
        <w:t xml:space="preserve">all </w:t>
      </w:r>
      <w:r w:rsidR="0056591F" w:rsidRPr="002F351C">
        <w:rPr>
          <w:rFonts w:ascii="Times New Roman" w:eastAsia="Times New Roman" w:hAnsi="Times New Roman" w:cs="Times New Roman"/>
          <w:color w:val="000000"/>
        </w:rPr>
        <w:t xml:space="preserve">samples </w:t>
      </w:r>
      <w:r w:rsidR="001D6ABB" w:rsidRPr="002F351C">
        <w:rPr>
          <w:rFonts w:ascii="Times New Roman" w:eastAsia="Times New Roman" w:hAnsi="Times New Roman" w:cs="Times New Roman"/>
          <w:color w:val="000000"/>
        </w:rPr>
        <w:t xml:space="preserve">should increase monotonically with </w:t>
      </w:r>
      <w:r w:rsidR="003758E0" w:rsidRPr="002F351C">
        <w:rPr>
          <w:rFonts w:ascii="Times New Roman" w:eastAsia="Times New Roman" w:hAnsi="Times New Roman" w:cs="Times New Roman"/>
          <w:color w:val="000000"/>
        </w:rPr>
        <w:t>temperature</w:t>
      </w:r>
      <w:r w:rsidR="001D6ABB" w:rsidRPr="002F351C">
        <w:rPr>
          <w:rFonts w:ascii="Times New Roman" w:eastAsia="Times New Roman" w:hAnsi="Times New Roman" w:cs="Times New Roman"/>
          <w:color w:val="000000"/>
        </w:rPr>
        <w:t xml:space="preserve"> along a trend that depends only on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3758E0" w:rsidRPr="002F351C">
        <w:rPr>
          <w:rFonts w:ascii="Times New Roman" w:eastAsia="Times New Roman" w:hAnsi="Times New Roman" w:cs="Times New Roman"/>
          <w:color w:val="000000"/>
        </w:rPr>
        <w:t xml:space="preserve">, which is clearly not observed. Rather, 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3758E0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758E0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758E0" w:rsidRPr="000C1085">
        <w:rPr>
          <w:rFonts w:ascii="Times New Roman" w:eastAsia="Times New Roman" w:hAnsi="Times New Roman" w:cs="Times New Roman"/>
          <w:color w:val="000000"/>
        </w:rPr>
        <w:t>C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F3F48">
        <w:rPr>
          <w:rFonts w:ascii="Times New Roman" w:eastAsia="Times New Roman" w:hAnsi="Times New Roman" w:cs="Times New Roman"/>
          <w:color w:val="000000"/>
        </w:rPr>
        <w:t>spread</w:t>
      </w:r>
      <w:r w:rsidR="00DF3F48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758E0" w:rsidRPr="002F351C">
        <w:rPr>
          <w:rFonts w:ascii="Times New Roman" w:eastAsia="Times New Roman" w:hAnsi="Times New Roman" w:cs="Times New Roman"/>
          <w:color w:val="000000"/>
        </w:rPr>
        <w:t>(</w:t>
      </w:r>
      <w:r w:rsidR="003758E0" w:rsidRPr="002F351C">
        <w:rPr>
          <w:rFonts w:ascii="Times New Roman" w:eastAsia="Times New Roman" w:hAnsi="Times New Roman" w:cs="Times New Roman"/>
          <w:i/>
          <w:color w:val="000000"/>
        </w:rPr>
        <w:t>i.e.</w:t>
      </w:r>
      <w:r w:rsidR="003758E0" w:rsidRPr="002F351C">
        <w:rPr>
          <w:rFonts w:ascii="Times New Roman" w:eastAsia="Times New Roman" w:hAnsi="Times New Roman" w:cs="Times New Roman"/>
          <w:color w:val="000000"/>
        </w:rPr>
        <w:t xml:space="preserve"> max </w:t>
      </w:r>
      <w:r w:rsidR="00465988">
        <w:rPr>
          <w:rFonts w:ascii="Times New Roman" w:eastAsia="Times New Roman" w:hAnsi="Times New Roman" w:cs="Times New Roman"/>
          <w:color w:val="000000"/>
        </w:rPr>
        <w:t>-</w:t>
      </w:r>
      <w:r w:rsidR="004D3BF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758E0" w:rsidRPr="002F351C">
        <w:rPr>
          <w:rFonts w:ascii="Times New Roman" w:eastAsia="Times New Roman" w:hAnsi="Times New Roman" w:cs="Times New Roman"/>
          <w:color w:val="000000"/>
        </w:rPr>
        <w:t>min) across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RPO</w:t>
      </w:r>
      <w:r w:rsidR="003758E0" w:rsidRPr="002F351C">
        <w:rPr>
          <w:rFonts w:ascii="Times New Roman" w:eastAsia="Times New Roman" w:hAnsi="Times New Roman" w:cs="Times New Roman"/>
          <w:color w:val="000000"/>
        </w:rPr>
        <w:t xml:space="preserve"> fractions is highly variable between samples, reaching </w:t>
      </w:r>
      <w:r w:rsidR="000E29CA" w:rsidRPr="002F351C">
        <w:rPr>
          <w:rFonts w:ascii="Times New Roman" w:eastAsia="Times New Roman" w:hAnsi="Times New Roman" w:cs="Times New Roman"/>
          <w:color w:val="000000"/>
        </w:rPr>
        <w:t xml:space="preserve">values as high as 28.8‰ in carbonate-containing lacustrine sediments and as low as 0.3‰ in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decarbonated</w:t>
      </w:r>
      <w:r w:rsidR="000E29CA" w:rsidRPr="002F351C">
        <w:rPr>
          <w:rFonts w:ascii="Times New Roman" w:eastAsia="Times New Roman" w:hAnsi="Times New Roman" w:cs="Times New Roman"/>
          <w:color w:val="000000"/>
        </w:rPr>
        <w:t xml:space="preserve"> soils. </w:t>
      </w:r>
      <w:r w:rsidR="00FF2B73" w:rsidRPr="002F351C">
        <w:rPr>
          <w:rFonts w:ascii="Times New Roman" w:eastAsia="Times New Roman" w:hAnsi="Times New Roman" w:cs="Times New Roman"/>
          <w:color w:val="000000"/>
        </w:rPr>
        <w:t xml:space="preserve">For three carbonate-containing sediments analyzed here, we additionally measured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F2B73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F2B73" w:rsidRPr="000C1085">
        <w:rPr>
          <w:rFonts w:ascii="Times New Roman" w:eastAsia="Times New Roman" w:hAnsi="Times New Roman" w:cs="Times New Roman"/>
          <w:color w:val="000000"/>
        </w:rPr>
        <w:t>C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FF2B73" w:rsidRPr="002F351C">
        <w:rPr>
          <w:rFonts w:ascii="Times New Roman" w:eastAsia="Times New Roman" w:hAnsi="Times New Roman" w:cs="Times New Roman"/>
          <w:color w:val="000000"/>
        </w:rPr>
        <w:t xml:space="preserve">of total inorganic carbon following standard methods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69B23B99-39BB-4A47-8AAF-D7D633353C85&lt;/uuid&gt;&lt;priority&gt;0&lt;/priority&gt;&lt;publications&gt;&lt;publication&gt;&lt;volume&gt;92&lt;/volume&gt;&lt;publication_date&gt;99199400001200000000200000&lt;/publication_date&gt;&lt;number&gt;1&lt;/number&gt;&lt;startpage&gt;162&lt;/startpage&gt;&lt;title&gt;TIC, TOC, DIC, DOC, PIC, POC—unique aspects in the preparation of oceanographic samples for&amp;lt; sup&amp;gt; 14&amp;lt;/sup&amp;gt; C-AMS&lt;/title&gt;&lt;uuid&gt;7214ABF8-0B19-4A9A-9804-2500F128559C&lt;/uuid&gt;&lt;subtype&gt;400&lt;/subtype&gt;&lt;publisher&gt;Elsevier&lt;/publisher&gt;&lt;type&gt;400&lt;/type&gt;&lt;endpage&gt;165&lt;/endpage&gt;&lt;url&gt;http://www.sciencedirect.com/science/article/pii/0168583X94959986&lt;/url&gt;&lt;bundle&gt;&lt;publication&gt;&lt;publisher&gt;Elsevier B.V.&lt;/publisher&gt;&lt;title&gt;Nuclear Instruments and Methods in Physics Research Section B: Beam Interactions with Materials and Atoms&lt;/title&gt;&lt;type&gt;-100&lt;/type&gt;&lt;subtype&gt;-100&lt;/subtype&gt;&lt;uuid&gt;8D970149-3CAF-4256-AE8F-303789823375&lt;/uuid&gt;&lt;/publication&gt;&lt;/bundle&gt;&lt;authors&gt;&lt;author&gt;&lt;firstName&gt;Ann&lt;/firstName&gt;&lt;middleNames&gt;P&lt;/middleNames&gt;&lt;lastName&gt;McNichol&lt;/lastName&gt;&lt;/author&gt;&lt;author&gt;&lt;firstName&gt;E&lt;/firstName&gt;&lt;middleNames&gt;A&lt;/middleNames&gt;&lt;lastName&gt;Osborne&lt;/lastName&gt;&lt;/author&gt;&lt;author&gt;&lt;firstName&gt;Alan&lt;/firstName&gt;&lt;lastName&gt;Gagnon&lt;/lastName&gt;&lt;/author&gt;&lt;author&gt;&lt;firstName&gt;Brian&lt;/firstName&gt;&lt;lastName&gt;Fry&lt;/lastName&gt;&lt;/author&gt;&lt;author&gt;&lt;firstName&gt;G&lt;/firstName&gt;&lt;middleNames&gt;A&lt;/middleNames&gt;&lt;lastName&gt;Jones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(McNichol et al., 1994</w:t>
      </w:r>
      <w:r w:rsidR="00AF1BEF" w:rsidRPr="002F351C">
        <w:rPr>
          <w:rFonts w:ascii="Times New Roman" w:hAnsi="Times New Roman" w:cs="Times New Roman"/>
        </w:rPr>
        <w:t>b</w:t>
      </w:r>
      <w:r w:rsidR="00194D57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FF2B73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FF2B73" w:rsidRPr="000C1085">
        <w:rPr>
          <w:rFonts w:ascii="Times New Roman" w:eastAsia="Times New Roman" w:hAnsi="Times New Roman" w:cs="Times New Roman"/>
          <w:color w:val="000000"/>
        </w:rPr>
        <w:t>to compare with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 blank and mass-balance</w:t>
      </w:r>
      <w:r w:rsidR="00DF3F48">
        <w:rPr>
          <w:rFonts w:ascii="Times New Roman" w:eastAsia="Times New Roman" w:hAnsi="Times New Roman" w:cs="Times New Roman"/>
          <w:color w:val="000000"/>
        </w:rPr>
        <w:t xml:space="preserve">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corrected</w:t>
      </w:r>
      <w:r w:rsidR="00FF2B73" w:rsidRPr="002F351C">
        <w:rPr>
          <w:rFonts w:ascii="Times New Roman" w:eastAsia="Times New Roman" w:hAnsi="Times New Roman" w:cs="Times New Roman"/>
          <w:color w:val="000000"/>
        </w:rPr>
        <w:t xml:space="preserve"> RPO results. For all samples,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high-temperature RPO </w:t>
      </w:r>
      <w:r w:rsidR="00FF2B73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F2B73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F2B73" w:rsidRPr="000C1085">
        <w:rPr>
          <w:rFonts w:ascii="Times New Roman" w:eastAsia="Times New Roman" w:hAnsi="Times New Roman" w:cs="Times New Roman"/>
          <w:color w:val="000000"/>
        </w:rPr>
        <w:t xml:space="preserve">C values agree with </w:t>
      </w:r>
      <w:r w:rsidR="002E6B5C" w:rsidRPr="002F351C">
        <w:rPr>
          <w:rFonts w:ascii="Times New Roman" w:eastAsia="Times New Roman" w:hAnsi="Times New Roman" w:cs="Times New Roman"/>
          <w:color w:val="000000"/>
        </w:rPr>
        <w:t>those of total inorganic carbon</w:t>
      </w:r>
      <w:r w:rsidR="00FF2B73" w:rsidRPr="002F351C">
        <w:rPr>
          <w:rFonts w:ascii="Times New Roman" w:eastAsia="Times New Roman" w:hAnsi="Times New Roman" w:cs="Times New Roman"/>
          <w:color w:val="000000"/>
        </w:rPr>
        <w:t xml:space="preserve"> to within 1‰, </w:t>
      </w:r>
      <w:r w:rsidR="002E6B5C" w:rsidRPr="002F351C">
        <w:rPr>
          <w:rFonts w:ascii="Times New Roman" w:eastAsia="Times New Roman" w:hAnsi="Times New Roman" w:cs="Times New Roman"/>
          <w:color w:val="000000"/>
        </w:rPr>
        <w:t xml:space="preserve">further </w:t>
      </w:r>
      <w:r w:rsidR="00EA52CF" w:rsidRPr="002F351C">
        <w:rPr>
          <w:rFonts w:ascii="Times New Roman" w:eastAsia="Times New Roman" w:hAnsi="Times New Roman" w:cs="Times New Roman"/>
          <w:color w:val="000000"/>
        </w:rPr>
        <w:t>indicating</w:t>
      </w:r>
      <w:r w:rsidR="00791A24" w:rsidRPr="002F351C">
        <w:rPr>
          <w:rFonts w:ascii="Times New Roman" w:eastAsia="Times New Roman" w:hAnsi="Times New Roman" w:cs="Times New Roman"/>
          <w:color w:val="000000"/>
        </w:rPr>
        <w:t xml:space="preserve"> that</w:t>
      </w:r>
      <w:r w:rsidR="005709BE">
        <w:rPr>
          <w:rFonts w:ascii="Times New Roman" w:eastAsia="Times New Roman" w:hAnsi="Times New Roman" w:cs="Times New Roman"/>
          <w:color w:val="000000"/>
        </w:rPr>
        <w:t xml:space="preserve"> </w:t>
      </w:r>
      <w:r w:rsidR="00791A24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="00791A2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791A2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791A24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EA52CF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791A24" w:rsidRPr="002F351C">
        <w:rPr>
          <w:rFonts w:ascii="Times New Roman" w:eastAsia="Times New Roman" w:hAnsi="Times New Roman" w:cs="Times New Roman"/>
          <w:color w:val="000000"/>
        </w:rPr>
        <w:t xml:space="preserve">accurately </w:t>
      </w:r>
      <w:r w:rsidR="00EA52CF" w:rsidRPr="002F351C">
        <w:rPr>
          <w:rFonts w:ascii="Times New Roman" w:eastAsia="Times New Roman" w:hAnsi="Times New Roman" w:cs="Times New Roman"/>
          <w:color w:val="000000"/>
        </w:rPr>
        <w:t>reflect</w:t>
      </w:r>
      <w:r w:rsidR="00791A24" w:rsidRPr="002F351C">
        <w:rPr>
          <w:rFonts w:ascii="Times New Roman" w:eastAsia="Times New Roman" w:hAnsi="Times New Roman" w:cs="Times New Roman"/>
          <w:color w:val="000000"/>
        </w:rPr>
        <w:t xml:space="preserve"> source carbon composition. </w:t>
      </w:r>
    </w:p>
    <w:p w14:paraId="6FE91F9D" w14:textId="57F148B5" w:rsidR="00975A61" w:rsidRPr="002F351C" w:rsidRDefault="00791A24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Lastly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904A35" w:rsidRPr="002F351C">
        <w:rPr>
          <w:rFonts w:ascii="Times New Roman" w:eastAsia="Times New Roman" w:hAnsi="Times New Roman" w:cs="Times New Roman"/>
          <w:color w:val="000000"/>
        </w:rPr>
        <w:t>decreasing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8685A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A8685A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A8685A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have been</w:t>
      </w:r>
      <w:r w:rsidR="00B62E1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observed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 xml:space="preserve">with increasing temperature 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in </w:t>
      </w:r>
      <w:r w:rsidR="00B62E15" w:rsidRPr="002F351C">
        <w:rPr>
          <w:rFonts w:ascii="Times New Roman" w:eastAsia="Times New Roman" w:hAnsi="Times New Roman" w:cs="Times New Roman"/>
          <w:color w:val="000000"/>
        </w:rPr>
        <w:t xml:space="preserve">select </w:t>
      </w:r>
      <w:r w:rsidR="00A8685A" w:rsidRPr="002F351C">
        <w:rPr>
          <w:rFonts w:ascii="Times New Roman" w:eastAsia="Times New Roman" w:hAnsi="Times New Roman" w:cs="Times New Roman"/>
          <w:color w:val="000000"/>
        </w:rPr>
        <w:t>samples</w:t>
      </w:r>
      <w:r w:rsidR="00904A35" w:rsidRPr="002F351C">
        <w:rPr>
          <w:rFonts w:ascii="Times New Roman" w:eastAsia="Times New Roman" w:hAnsi="Times New Roman" w:cs="Times New Roman"/>
          <w:color w:val="000000"/>
        </w:rPr>
        <w:t xml:space="preserve"> such as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decarbonated 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Ganges River </w:t>
      </w:r>
      <w:r w:rsidR="002E6B5C" w:rsidRPr="002F351C">
        <w:rPr>
          <w:rFonts w:ascii="Times New Roman" w:eastAsia="Times New Roman" w:hAnsi="Times New Roman" w:cs="Times New Roman"/>
          <w:color w:val="000000"/>
        </w:rPr>
        <w:t xml:space="preserve">total suspended sediments </w:t>
      </w:r>
      <w:r w:rsidR="00CC49C5" w:rsidRPr="00677297">
        <w:rPr>
          <w:rFonts w:ascii="Times New Roman" w:eastAsia="Times New Roman" w:hAnsi="Times New Roman" w:cs="Times New Roman"/>
          <w:color w:val="000000"/>
        </w:rPr>
        <w:t xml:space="preserve">and Hawaiian soils </w:t>
      </w:r>
      <w:r w:rsidR="00904A35" w:rsidRPr="000C1085">
        <w:rPr>
          <w:rFonts w:ascii="Times New Roman" w:eastAsia="Times New Roman" w:hAnsi="Times New Roman" w:cs="Times New Roman"/>
          <w:color w:val="000000"/>
        </w:rPr>
        <w:t>(</w:t>
      </w:r>
      <w:r w:rsidR="00904A35" w:rsidRPr="00A2089C">
        <w:rPr>
          <w:rFonts w:ascii="Times New Roman" w:eastAsia="Times New Roman" w:hAnsi="Times New Roman" w:cs="Times New Roman"/>
          <w:color w:val="000000"/>
        </w:rPr>
        <w:t>Figure 6</w:t>
      </w:r>
      <w:r w:rsidR="00904A35" w:rsidRPr="002F351C">
        <w:rPr>
          <w:rFonts w:ascii="Times New Roman" w:eastAsia="Times New Roman" w:hAnsi="Times New Roman" w:cs="Times New Roman"/>
          <w:color w:val="000000"/>
        </w:rPr>
        <w:t xml:space="preserve">),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opposite of</w:t>
      </w:r>
      <w:r w:rsidR="009C6D3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2475E" w:rsidRPr="002F351C">
        <w:rPr>
          <w:rFonts w:ascii="Times New Roman" w:eastAsia="Times New Roman" w:hAnsi="Times New Roman" w:cs="Times New Roman"/>
          <w:color w:val="000000"/>
        </w:rPr>
        <w:t xml:space="preserve">trends that would depict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kinetic fractionation. Rather, this agrees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with the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interpretation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that labile C</w:t>
      </w:r>
      <w:r w:rsidR="00A8685A" w:rsidRPr="002F351C"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O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C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in these environments </w:t>
      </w:r>
      <w:r w:rsidR="000A608F" w:rsidRPr="002F351C">
        <w:rPr>
          <w:rFonts w:ascii="Times New Roman" w:eastAsia="Times New Roman" w:hAnsi="Times New Roman" w:cs="Times New Roman"/>
          <w:color w:val="000000"/>
        </w:rPr>
        <w:t>is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replaced by </w:t>
      </w:r>
      <w:r w:rsidR="00A8685A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A8685A" w:rsidRPr="002F351C">
        <w:rPr>
          <w:rFonts w:ascii="Times New Roman" w:eastAsia="Times New Roman" w:hAnsi="Times New Roman" w:cs="Times New Roman"/>
          <w:color w:val="000000"/>
        </w:rPr>
        <w:t>C-enriched, C</w:t>
      </w:r>
      <w:r w:rsidR="00A8685A" w:rsidRPr="002F351C"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-derived material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FE988DB-0407-45A3-B97A-06ABAE2DE042&lt;/uuid&gt;&lt;priority&gt;0&lt;/priority&gt;&lt;publications&gt;&lt;publication&gt;&lt;uuid&gt;224BD0A5-D57C-41DE-BF1F-67C400376DE8&lt;/uuid&gt;&lt;volume&gt;72&lt;/volume&gt;&lt;doi&gt;10.1016/j.gca.2008.01.027&lt;/doi&gt;&lt;startpage&gt;1767&lt;/startpage&gt;&lt;publication_date&gt;99200800001200000000200000&lt;/publication_date&gt;&lt;url&gt;http://gateway.webofknowledge.com/gateway/Gateway.cgi?GWVersion=2&amp;amp;SrcAuth=mekentosj&amp;amp;SrcApp=Papers&amp;amp;DestLinkType=FullRecord&amp;amp;DestApp=WOS&amp;amp;KeyUT=000254910500004&lt;/url&gt;&lt;type&gt;400&lt;/type&gt;&lt;title&gt;Loading and fate of particulate organic carbon from the Himalaya to the Ganga-Brahmaputra delta&lt;/title&gt;&lt;location&gt;200,4,48.6611180,6.1737600&lt;/location&gt;&lt;institution&gt;Nancy Univ, CRPG CNRS INSU, F-54501 Vandoeuvre Les Nancy, France&lt;/institution&gt;&lt;number&gt;7&lt;/number&gt;&lt;subtype&gt;400&lt;/subtype&gt;&lt;endpage&gt;1787&lt;/endpage&gt;&lt;bundle&gt;&lt;publication&gt;&lt;publisher&gt;Elsevier Ltd&lt;/publisher&gt;&lt;title&gt;Geochimica Et Cosmochimica Acta&lt;/title&gt;&lt;type&gt;-100&lt;/type&gt;&lt;subtype&gt;-100&lt;/subtype&gt;&lt;uuid&gt;E9692D99-5F0F-40DB-8A6B-64B519189C71&lt;/uuid&gt;&lt;/publication&gt;&lt;/bundle&gt;&lt;authors&gt;&lt;author&gt;&lt;firstName&gt;Valier&lt;/firstName&gt;&lt;middleNames&gt;V&lt;/middleNames&gt;&lt;lastName&gt;Galy&lt;/lastName&gt;&lt;/author&gt;&lt;author&gt;&lt;firstName&gt;C&lt;/firstName&gt;&lt;lastName&gt;France-Lanord&lt;/lastName&gt;&lt;/author&gt;&lt;author&gt;&lt;firstName&gt;Bruno&lt;/firstName&gt;&lt;lastName&gt;Lartiges&lt;/lastName&gt;&lt;/author&gt;&lt;/authors&gt;&lt;/publication&gt;&lt;publication&gt;&lt;volume&gt;89&lt;/volume&gt;&lt;publication_date&gt;99200709001200000000220000&lt;/publication_date&gt;&lt;number&gt;1-2&lt;/number&gt;&lt;doi&gt;10.1016/j.geomorph.2006.07.023&lt;/doi&gt;&lt;startpage&gt;70&lt;/startpage&gt;&lt;title&gt;Precontact vegetation and soil nutrient status in the shadow of Kohala Volcano, Hawaii&lt;/title&gt;&lt;uuid&gt;9984871D-2518-4F23-A882-CFD28773622B&lt;/uuid&gt;&lt;subtype&gt;400&lt;/subtype&gt;&lt;endpage&gt;83&lt;/endpage&gt;&lt;type&gt;400&lt;/type&gt;&lt;url&gt;http://linkinghub.elsevier.com/retrieve/pii/S0169555X06003588&lt;/url&gt;&lt;bundle&gt;&lt;publication&gt;&lt;publisher&gt;Elsevier B.V.&lt;/publisher&gt;&lt;title&gt;Geomorphology&lt;/title&gt;&lt;type&gt;-100&lt;/type&gt;&lt;subtype&gt;-100&lt;/subtype&gt;&lt;uuid&gt;38147C1D-D3F3-4D7D-906B-38965A83A284&lt;/uuid&gt;&lt;/publication&gt;&lt;/bundle&gt;&lt;authors&gt;&lt;author&gt;&lt;firstName&gt;Oliver&lt;/firstName&gt;&lt;middleNames&gt;A&lt;/middleNames&gt;&lt;lastName&gt;Chadwick&lt;/lastName&gt;&lt;/author&gt;&lt;author&gt;&lt;firstName&gt;Eugene&lt;/firstName&gt;&lt;middleNames&gt;F&lt;/middleNames&gt;&lt;lastName&gt;Kelly&lt;/lastName&gt;&lt;/author&gt;&lt;author&gt;&lt;firstName&gt;Sara&lt;/firstName&gt;&lt;middleNames&gt;C&lt;/middleNames&gt;&lt;lastName&gt;Hotchkiss&lt;/lastName&gt;&lt;/author&gt;&lt;author&gt;&lt;firstName&gt;Peter&lt;/firstName&gt;&lt;middleNames&gt;M&lt;/middleNames&gt;&lt;lastName&gt;Vitousek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(Chadwick et al., 2007; Galy et al., 2008)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C05960">
        <w:rPr>
          <w:rFonts w:ascii="Times New Roman" w:eastAsia="Times New Roman" w:hAnsi="Times New Roman" w:cs="Times New Roman"/>
          <w:color w:val="000000"/>
        </w:rPr>
        <w:t xml:space="preserve">, and is further evidence that measured </w:t>
      </w:r>
      <w:r w:rsidR="00C05960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C05960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C05960" w:rsidRPr="000C1085">
        <w:rPr>
          <w:rFonts w:ascii="Times New Roman" w:eastAsia="Times New Roman" w:hAnsi="Times New Roman" w:cs="Times New Roman"/>
          <w:color w:val="000000"/>
        </w:rPr>
        <w:t>C</w:t>
      </w:r>
      <w:r w:rsidR="00C05960">
        <w:rPr>
          <w:rFonts w:ascii="Times New Roman" w:eastAsia="Times New Roman" w:hAnsi="Times New Roman" w:cs="Times New Roman"/>
          <w:color w:val="000000"/>
        </w:rPr>
        <w:t xml:space="preserve"> trends reflect differences in carbon source isotope composition</w:t>
      </w:r>
      <w:r w:rsidR="00A8685A" w:rsidRPr="00677297">
        <w:rPr>
          <w:rFonts w:ascii="Times New Roman" w:eastAsia="Times New Roman" w:hAnsi="Times New Roman" w:cs="Times New Roman"/>
          <w:color w:val="000000"/>
        </w:rPr>
        <w:t>.</w:t>
      </w:r>
      <w:r w:rsidR="00601CCD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Combined, the </w:t>
      </w:r>
      <w:r w:rsidR="00601CCD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="00601CCD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601CCD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01CCD" w:rsidRPr="000C1085">
        <w:rPr>
          <w:rFonts w:ascii="Times New Roman" w:eastAsia="Times New Roman" w:hAnsi="Times New Roman" w:cs="Times New Roman"/>
          <w:color w:val="000000"/>
        </w:rPr>
        <w:t xml:space="preserve">C trends </w:t>
      </w:r>
      <w:r w:rsidR="003550CA" w:rsidRPr="002F351C">
        <w:rPr>
          <w:rFonts w:ascii="Times New Roman" w:eastAsia="Times New Roman" w:hAnsi="Times New Roman" w:cs="Times New Roman"/>
          <w:color w:val="000000"/>
        </w:rPr>
        <w:lastRenderedPageBreak/>
        <w:t xml:space="preserve">from </w:t>
      </w:r>
      <w:r w:rsidR="00601CCD" w:rsidRPr="002F351C">
        <w:rPr>
          <w:rFonts w:ascii="Times New Roman" w:eastAsia="Times New Roman" w:hAnsi="Times New Roman" w:cs="Times New Roman"/>
          <w:color w:val="000000"/>
        </w:rPr>
        <w:t xml:space="preserve">environmental samples analyzed here agree with SRM-based fractionation predictions </w:t>
      </w:r>
      <w:r w:rsidR="00C05960">
        <w:rPr>
          <w:rFonts w:ascii="Times New Roman" w:eastAsia="Times New Roman" w:hAnsi="Times New Roman" w:cs="Times New Roman"/>
          <w:color w:val="000000"/>
        </w:rPr>
        <w:t>indicating</w:t>
      </w:r>
      <w:r w:rsidR="00601CCD" w:rsidRPr="002F351C">
        <w:rPr>
          <w:rFonts w:ascii="Times New Roman" w:eastAsia="Times New Roman" w:hAnsi="Times New Roman" w:cs="Times New Roman"/>
          <w:color w:val="000000"/>
        </w:rPr>
        <w:t xml:space="preserve"> that kinetic fractionation is </w:t>
      </w:r>
      <w:r w:rsidR="000A608F" w:rsidRPr="002F351C">
        <w:rPr>
          <w:rFonts w:ascii="Times New Roman" w:eastAsia="Times New Roman" w:hAnsi="Times New Roman" w:cs="Times New Roman"/>
          <w:color w:val="000000"/>
        </w:rPr>
        <w:t>small</w:t>
      </w:r>
      <w:r w:rsidR="00601C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(</w:t>
      </w:r>
      <w:r w:rsidRPr="002F351C">
        <w:rPr>
          <w:rFonts w:ascii="Times New Roman" w:eastAsia="Times New Roman" w:hAnsi="Times New Roman" w:cs="Times New Roman"/>
          <w:i/>
          <w:color w:val="000000"/>
        </w:rPr>
        <w:t xml:space="preserve">i.e.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less than 1</w:t>
      </w:r>
      <w:r w:rsidR="00010F5F">
        <w:rPr>
          <w:rFonts w:ascii="Times New Roman" w:eastAsia="Times New Roman" w:hAnsi="Times New Roman" w:cs="Times New Roman"/>
          <w:color w:val="000000"/>
        </w:rPr>
        <w:t xml:space="preserve"> –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2‰) </w:t>
      </w:r>
      <w:r w:rsidR="00601CCD" w:rsidRPr="002F351C">
        <w:rPr>
          <w:rFonts w:ascii="Times New Roman" w:eastAsia="Times New Roman" w:hAnsi="Times New Roman" w:cs="Times New Roman"/>
          <w:color w:val="000000"/>
        </w:rPr>
        <w:t>in the RPO instrument</w:t>
      </w:r>
      <w:r w:rsidR="002E6B5C" w:rsidRPr="002F351C">
        <w:rPr>
          <w:rFonts w:ascii="Times New Roman" w:eastAsia="Times New Roman" w:hAnsi="Times New Roman" w:cs="Times New Roman"/>
          <w:color w:val="000000"/>
        </w:rPr>
        <w:t xml:space="preserve"> at NOSAMS.</w:t>
      </w:r>
    </w:p>
    <w:p w14:paraId="5D6ECB96" w14:textId="77777777" w:rsidR="00B468E2" w:rsidRPr="002F351C" w:rsidRDefault="00B468E2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7E851593" w14:textId="1A983210" w:rsidR="00975A61" w:rsidRPr="00A81548" w:rsidRDefault="00A81548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 w:rsidRPr="00A81548">
        <w:rPr>
          <w:rFonts w:ascii="Times New Roman" w:eastAsia="Times New Roman" w:hAnsi="Times New Roman" w:cs="Times New Roman"/>
          <w:b/>
          <w:color w:val="000000"/>
        </w:rPr>
        <w:t>Conclusion</w:t>
      </w:r>
    </w:p>
    <w:p w14:paraId="5BC560F5" w14:textId="77777777" w:rsidR="00A81548" w:rsidRDefault="00A81548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5299B1AC" w14:textId="16682C90" w:rsidR="006C36D9" w:rsidRPr="000C1085" w:rsidRDefault="00EA52CF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b/>
          <w:color w:val="000000"/>
        </w:rPr>
        <w:tab/>
      </w:r>
      <w:r w:rsidR="00C61E38" w:rsidRPr="002F351C">
        <w:rPr>
          <w:rFonts w:ascii="Times New Roman" w:eastAsia="Times New Roman" w:hAnsi="Times New Roman" w:cs="Times New Roman"/>
          <w:color w:val="000000"/>
        </w:rPr>
        <w:t>W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e describe the blank carbon </w:t>
      </w:r>
      <w:r w:rsidR="00B160BE" w:rsidRPr="002F351C">
        <w:rPr>
          <w:rFonts w:ascii="Times New Roman" w:eastAsia="Times New Roman" w:hAnsi="Times New Roman" w:cs="Times New Roman"/>
          <w:color w:val="000000"/>
        </w:rPr>
        <w:t>composition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isotope mass balance, and kinetic isotope </w:t>
      </w:r>
      <w:r w:rsidR="00CE07C0" w:rsidRPr="002F351C">
        <w:rPr>
          <w:rFonts w:ascii="Times New Roman" w:eastAsia="Times New Roman" w:hAnsi="Times New Roman" w:cs="Times New Roman"/>
          <w:color w:val="000000"/>
        </w:rPr>
        <w:t xml:space="preserve">fractionation </w:t>
      </w:r>
      <w:r w:rsidR="00846C6C" w:rsidRPr="002F351C">
        <w:rPr>
          <w:rFonts w:ascii="Times New Roman" w:eastAsia="Times New Roman" w:hAnsi="Times New Roman" w:cs="Times New Roman"/>
          <w:color w:val="000000"/>
        </w:rPr>
        <w:t>within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the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NOSAMS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RPO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instrument. </w:t>
      </w:r>
      <w:r w:rsidR="00CE07C0" w:rsidRPr="002F351C">
        <w:rPr>
          <w:rFonts w:ascii="Times New Roman" w:eastAsia="Times New Roman" w:hAnsi="Times New Roman" w:cs="Times New Roman"/>
          <w:color w:val="000000"/>
        </w:rPr>
        <w:t xml:space="preserve">Blank carbon mass is significantly smaller than that reported on a similar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>system</w:t>
      </w:r>
      <w:r w:rsidR="00CE07C0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9D2D81FB-63D2-4EAB-9211-A6F39A29F1DE&lt;/uuid&gt;&lt;priority&gt;0&lt;/priority&gt;&lt;publications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(Fernandez et al., 2014)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CE07C0" w:rsidRPr="00677297">
        <w:rPr>
          <w:rFonts w:ascii="Times New Roman" w:eastAsia="Times New Roman" w:hAnsi="Times New Roman" w:cs="Times New Roman"/>
          <w:color w:val="000000"/>
        </w:rPr>
        <w:t xml:space="preserve"> and can be described as a constant flux of 4.5 ± 0.7 ng/</w:t>
      </w:r>
      <w:r w:rsidR="00FD57E7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FD57E7" w:rsidRPr="00677297">
        <w:rPr>
          <w:rFonts w:ascii="Times New Roman" w:eastAsia="Times New Roman" w:hAnsi="Times New Roman" w:cs="Times New Roman"/>
          <w:color w:val="000000"/>
        </w:rPr>
        <w:t xml:space="preserve">C </w:t>
      </w:r>
      <w:r w:rsidR="0008447F">
        <w:rPr>
          <w:rFonts w:ascii="Times New Roman" w:eastAsia="Times New Roman" w:hAnsi="Times New Roman" w:cs="Times New Roman"/>
          <w:color w:val="000000"/>
        </w:rPr>
        <w:t>(</w:t>
      </w:r>
      <w:r w:rsidR="00430057">
        <w:rPr>
          <w:rFonts w:ascii="Times New Roman" w:eastAsia="Times New Roman" w:hAnsi="Times New Roman" w:cs="Times New Roman"/>
          <w:color w:val="000000"/>
        </w:rPr>
        <w:t>for</w:t>
      </w:r>
      <w:r w:rsidR="0008447F">
        <w:rPr>
          <w:rFonts w:ascii="Times New Roman" w:eastAsia="Times New Roman" w:hAnsi="Times New Roman" w:cs="Times New Roman"/>
          <w:color w:val="000000"/>
        </w:rPr>
        <w:t xml:space="preserve"> a 5</w:t>
      </w:r>
      <w:r w:rsidR="0008447F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08447F" w:rsidRPr="00677297">
        <w:rPr>
          <w:rFonts w:ascii="Times New Roman" w:eastAsia="Times New Roman" w:hAnsi="Times New Roman" w:cs="Times New Roman"/>
          <w:color w:val="000000"/>
        </w:rPr>
        <w:t>C</w:t>
      </w:r>
      <w:r w:rsidR="0008447F">
        <w:rPr>
          <w:rFonts w:ascii="Times New Roman" w:eastAsia="Times New Roman" w:hAnsi="Times New Roman" w:cs="Times New Roman"/>
          <w:color w:val="000000"/>
        </w:rPr>
        <w:t>/min</w:t>
      </w:r>
      <w:r w:rsidR="00430057">
        <w:rPr>
          <w:rFonts w:ascii="Times New Roman" w:eastAsia="Times New Roman" w:hAnsi="Times New Roman" w:cs="Times New Roman"/>
          <w:color w:val="000000"/>
        </w:rPr>
        <w:t xml:space="preserve"> ramp rate</w:t>
      </w:r>
      <w:r w:rsidR="0008447F">
        <w:rPr>
          <w:rFonts w:ascii="Times New Roman" w:eastAsia="Times New Roman" w:hAnsi="Times New Roman" w:cs="Times New Roman"/>
          <w:color w:val="000000"/>
        </w:rPr>
        <w:t xml:space="preserve">) </w:t>
      </w:r>
      <w:r w:rsidR="00FD57E7" w:rsidRPr="00677297">
        <w:rPr>
          <w:rFonts w:ascii="Times New Roman" w:eastAsia="Times New Roman" w:hAnsi="Times New Roman" w:cs="Times New Roman"/>
          <w:color w:val="000000"/>
        </w:rPr>
        <w:t xml:space="preserve">with an Fm </w:t>
      </w:r>
      <w:r w:rsidR="00B074CF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FD57E7" w:rsidRPr="00677297">
        <w:rPr>
          <w:rFonts w:ascii="Times New Roman" w:eastAsia="Times New Roman" w:hAnsi="Times New Roman" w:cs="Times New Roman"/>
          <w:color w:val="000000"/>
        </w:rPr>
        <w:t xml:space="preserve">of 0.555 ± 0.042 and a </w:t>
      </w:r>
      <w:r w:rsidR="00FD57E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D57E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D57E7" w:rsidRPr="000C1085">
        <w:rPr>
          <w:rFonts w:ascii="Times New Roman" w:eastAsia="Times New Roman" w:hAnsi="Times New Roman" w:cs="Times New Roman"/>
          <w:color w:val="000000"/>
        </w:rPr>
        <w:t xml:space="preserve">C value of -29.0 ± 0.1‰. </w:t>
      </w:r>
      <w:r w:rsidR="00BF596C" w:rsidRPr="002F351C">
        <w:rPr>
          <w:rFonts w:ascii="Times New Roman" w:eastAsia="Times New Roman" w:hAnsi="Times New Roman" w:cs="Times New Roman"/>
          <w:color w:val="000000"/>
        </w:rPr>
        <w:t xml:space="preserve">We find no evidence for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significant</w:t>
      </w:r>
      <w:r w:rsidR="00BF596C" w:rsidRPr="002F351C">
        <w:rPr>
          <w:rFonts w:ascii="Times New Roman" w:eastAsia="Times New Roman" w:hAnsi="Times New Roman" w:cs="Times New Roman"/>
          <w:color w:val="000000"/>
        </w:rPr>
        <w:t xml:space="preserve"> time-independent blank contribution, likely due to </w:t>
      </w:r>
      <w:r w:rsidR="00497BF8" w:rsidRPr="002F351C">
        <w:rPr>
          <w:rFonts w:ascii="Times New Roman" w:eastAsia="Times New Roman" w:hAnsi="Times New Roman" w:cs="Times New Roman"/>
          <w:color w:val="000000"/>
        </w:rPr>
        <w:t xml:space="preserve">recent valve and plumbing upgrades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 xml:space="preserve">within the instrument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740E4C63-B24E-44E7-9A1A-D689E7A27328&lt;/uuid&gt;&lt;priority&gt;0&lt;/priority&gt;&lt;publications&gt;&lt;publication&gt;&lt;volume&gt;55&lt;/volume&gt;&lt;publication_date&gt;99201300001200000000200000&lt;/publication_date&gt;&lt;number&gt;2-3&lt;/number&gt;&lt;startpage&gt;1077&lt;/startpage&gt;&lt;title&gt;Distribution of radiocarbon ages in soil organic matter by thermal fractionation&lt;/title&gt;&lt;uuid&gt;BAECB889-1199-49B7-86D2-35F87A22EA1C&lt;/uuid&gt;&lt;subtype&gt;400&lt;/subtype&gt;&lt;endpage&gt;1083&lt;/endpage&gt;&lt;type&gt;400&lt;/type&gt;&lt;url&gt;http://search.ebscohost.com/login.aspx?direct=true&amp;amp;profile=ehost&amp;amp;scope=site&amp;amp;authtype=crawler&amp;amp;jrnl=00338222&amp;amp;AN=90644704&amp;amp;h=ZzLkQD4GhZIjEkVbcN%2Fm3Abaqj%2Bf2AkYx54Twt%2B88c3dMrnBzPjxB1LqbyQ%2Fi7Q7UO%2B0QsyejOTpK7ItprL9jA%3D%3D&amp;amp;crl=c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lain&lt;/firstName&gt;&lt;middleNames&gt;F&lt;/middleNames&gt;&lt;lastName&gt;Plante&lt;/lastName&gt;&lt;/author&gt;&lt;author&gt;&lt;firstName&gt;Steven&lt;/firstName&gt;&lt;middleNames&gt;R&lt;/middleNames&gt;&lt;lastName&gt;Beaupré&lt;/lastName&gt;&lt;/author&gt;&lt;author&gt;&lt;firstName&gt;M&lt;/firstName&gt;&lt;middleNames&gt;L&lt;/middleNames&gt;&lt;lastName&gt;Roberts&lt;/lastName&gt;&lt;/author&gt;&lt;author&gt;&lt;firstName&gt;W&lt;/firstName&gt;&lt;middleNames&gt;T&lt;/middleNames&gt;&lt;lastName&gt;Baisden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(Plante et al., 2013)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374389" w:rsidRPr="00677297">
        <w:rPr>
          <w:rFonts w:ascii="Times New Roman" w:eastAsia="Times New Roman" w:hAnsi="Times New Roman" w:cs="Times New Roman"/>
          <w:color w:val="000000"/>
        </w:rPr>
        <w:t>.</w:t>
      </w:r>
    </w:p>
    <w:p w14:paraId="6D41E454" w14:textId="4F5AE8D4" w:rsidR="00374389" w:rsidRPr="002F351C" w:rsidRDefault="00374389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  <w:t xml:space="preserve">Isotope mass balance on a suite of environmental samples indicates that independently measured bulk Fm is </w:t>
      </w:r>
      <w:r w:rsidR="00D857F1">
        <w:rPr>
          <w:rFonts w:ascii="Times New Roman" w:eastAsia="Times New Roman" w:hAnsi="Times New Roman" w:cs="Times New Roman"/>
          <w:color w:val="000000"/>
        </w:rPr>
        <w:t>accurately</w:t>
      </w:r>
      <w:r w:rsidR="00D857F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reconstructed using the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 xml:space="preserve">RPO fraction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mass-weighted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mean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. In contrast,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RPO-</w:t>
      </w:r>
      <w:r w:rsidRPr="002F351C">
        <w:rPr>
          <w:rFonts w:ascii="Times New Roman" w:eastAsia="Times New Roman" w:hAnsi="Times New Roman" w:cs="Times New Roman"/>
          <w:color w:val="000000"/>
        </w:rPr>
        <w:t>predicted</w:t>
      </w:r>
      <w:r w:rsidR="00385164" w:rsidRPr="002F351C">
        <w:rPr>
          <w:rFonts w:ascii="Times New Roman" w:eastAsia="Times New Roman" w:hAnsi="Times New Roman" w:cs="Times New Roman"/>
          <w:color w:val="000000"/>
        </w:rPr>
        <w:t xml:space="preserve"> weighted-average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8516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8516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85164" w:rsidRPr="000C1085">
        <w:rPr>
          <w:rFonts w:ascii="Times New Roman" w:eastAsia="Times New Roman" w:hAnsi="Times New Roman" w:cs="Times New Roman"/>
          <w:color w:val="000000"/>
        </w:rPr>
        <w:t>C value</w:t>
      </w:r>
      <w:r w:rsidR="00385164" w:rsidRPr="002F351C">
        <w:rPr>
          <w:rFonts w:ascii="Times New Roman" w:eastAsia="Times New Roman" w:hAnsi="Times New Roman" w:cs="Times New Roman"/>
          <w:color w:val="000000"/>
        </w:rPr>
        <w:t>s are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slightly depleted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relative to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 measured </w:t>
      </w:r>
      <w:r w:rsidR="00385164" w:rsidRPr="002F351C">
        <w:rPr>
          <w:rFonts w:ascii="Times New Roman" w:eastAsia="Times New Roman" w:hAnsi="Times New Roman" w:cs="Times New Roman"/>
          <w:color w:val="000000"/>
        </w:rPr>
        <w:t xml:space="preserve">bulk </w:t>
      </w:r>
      <w:r w:rsidR="0038516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8516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85164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values, especially for </w:t>
      </w:r>
      <w:r w:rsidR="00B2475E" w:rsidRPr="002F351C">
        <w:rPr>
          <w:rFonts w:ascii="Times New Roman" w:eastAsia="Times New Roman" w:hAnsi="Times New Roman" w:cs="Times New Roman"/>
          <w:color w:val="000000"/>
        </w:rPr>
        <w:t xml:space="preserve">decarbonated 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samples </w:t>
      </w:r>
      <w:r w:rsidR="008D0617" w:rsidRPr="002F351C">
        <w:rPr>
          <w:rFonts w:ascii="Times New Roman" w:eastAsia="Times New Roman" w:hAnsi="Times New Roman" w:cs="Times New Roman"/>
          <w:color w:val="000000"/>
        </w:rPr>
        <w:t xml:space="preserve">containing </w:t>
      </w:r>
      <w:r w:rsidR="00385164" w:rsidRPr="002F351C">
        <w:rPr>
          <w:rFonts w:ascii="Times New Roman" w:eastAsia="Times New Roman" w:hAnsi="Times New Roman" w:cs="Times New Roman"/>
          <w:color w:val="000000"/>
        </w:rPr>
        <w:t xml:space="preserve">exclusively </w:t>
      </w:r>
      <w:r w:rsidR="002D12DB" w:rsidRPr="002F351C">
        <w:rPr>
          <w:rFonts w:ascii="Times New Roman" w:eastAsia="Times New Roman" w:hAnsi="Times New Roman" w:cs="Times New Roman"/>
          <w:color w:val="000000"/>
        </w:rPr>
        <w:t>O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C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We eliminate the possibility that this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depletion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 is due to low carbon yield or fractionation within the toggling traps</w:t>
      </w:r>
      <w:r w:rsidR="00C27073" w:rsidRPr="002F351C">
        <w:rPr>
          <w:rFonts w:ascii="Times New Roman" w:eastAsia="Times New Roman" w:hAnsi="Times New Roman" w:cs="Times New Roman"/>
          <w:color w:val="000000"/>
        </w:rPr>
        <w:t>.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27073" w:rsidRPr="002F351C">
        <w:rPr>
          <w:rFonts w:ascii="Times New Roman" w:eastAsia="Times New Roman" w:hAnsi="Times New Roman" w:cs="Times New Roman"/>
          <w:color w:val="000000"/>
        </w:rPr>
        <w:t xml:space="preserve">Rather, we 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hypothesize that this is caused by incomplete oxidation of reduced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gases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 to CO</w:t>
      </w:r>
      <w:r w:rsidR="002F2185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030413" w:rsidRPr="002F351C">
        <w:rPr>
          <w:rFonts w:ascii="Times New Roman" w:eastAsia="Times New Roman" w:hAnsi="Times New Roman" w:cs="Times New Roman"/>
          <w:color w:val="000000"/>
        </w:rPr>
        <w:t xml:space="preserve"> within the oxidation oven and suggest that </w:t>
      </w:r>
      <w:r w:rsidR="00030413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030413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030413" w:rsidRPr="000C1085">
        <w:rPr>
          <w:rFonts w:ascii="Times New Roman" w:eastAsia="Times New Roman" w:hAnsi="Times New Roman" w:cs="Times New Roman"/>
          <w:color w:val="000000"/>
        </w:rPr>
        <w:t>C of each RPO fraction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for a given sample</w:t>
      </w:r>
      <w:r w:rsidR="00030413" w:rsidRPr="002F351C">
        <w:rPr>
          <w:rFonts w:ascii="Times New Roman" w:eastAsia="Times New Roman" w:hAnsi="Times New Roman" w:cs="Times New Roman"/>
          <w:color w:val="000000"/>
        </w:rPr>
        <w:t xml:space="preserve"> can be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 xml:space="preserve">mass-balance </w:t>
      </w:r>
      <w:r w:rsidR="00030413" w:rsidRPr="002F351C">
        <w:rPr>
          <w:rFonts w:ascii="Times New Roman" w:eastAsia="Times New Roman" w:hAnsi="Times New Roman" w:cs="Times New Roman"/>
          <w:color w:val="000000"/>
        </w:rPr>
        <w:t xml:space="preserve">corrected using the </w:t>
      </w:r>
      <w:r w:rsidR="008D0617" w:rsidRPr="002F351C">
        <w:rPr>
          <w:rFonts w:ascii="Times New Roman" w:eastAsia="Times New Roman" w:hAnsi="Times New Roman" w:cs="Times New Roman"/>
          <w:color w:val="000000"/>
        </w:rPr>
        <w:t xml:space="preserve">difference between measured bulk and mass-weighted mean values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of that</w:t>
      </w:r>
      <w:r w:rsidR="008D0617" w:rsidRPr="002F351C">
        <w:rPr>
          <w:rFonts w:ascii="Times New Roman" w:eastAsia="Times New Roman" w:hAnsi="Times New Roman" w:cs="Times New Roman"/>
          <w:color w:val="000000"/>
        </w:rPr>
        <w:t xml:space="preserve"> sample</w:t>
      </w:r>
      <w:r w:rsidR="00030413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13E16A59" w14:textId="44DCC1C3" w:rsidR="00030413" w:rsidRPr="002F351C" w:rsidRDefault="00030413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E1347C" w:rsidRPr="002F351C">
        <w:rPr>
          <w:rFonts w:ascii="Times New Roman" w:eastAsia="Times New Roman" w:hAnsi="Times New Roman" w:cs="Times New Roman"/>
          <w:color w:val="000000"/>
        </w:rPr>
        <w:t xml:space="preserve">High-resolution </w:t>
      </w:r>
      <w:r w:rsidR="00E1347C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1347C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1347C" w:rsidRPr="000C1085">
        <w:rPr>
          <w:rFonts w:ascii="Times New Roman" w:eastAsia="Times New Roman" w:hAnsi="Times New Roman" w:cs="Times New Roman"/>
          <w:color w:val="000000"/>
        </w:rPr>
        <w:t xml:space="preserve">C measurements on two carbonate SRMs </w:t>
      </w:r>
      <w:r w:rsidR="00191A0E">
        <w:rPr>
          <w:rFonts w:ascii="Times New Roman" w:eastAsia="Times New Roman" w:hAnsi="Times New Roman" w:cs="Times New Roman"/>
          <w:color w:val="000000"/>
        </w:rPr>
        <w:t>suggest</w:t>
      </w:r>
      <w:r w:rsidR="00191A0E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E1347C" w:rsidRPr="000C1085">
        <w:rPr>
          <w:rFonts w:ascii="Times New Roman" w:eastAsia="Times New Roman" w:hAnsi="Times New Roman" w:cs="Times New Roman"/>
          <w:color w:val="000000"/>
        </w:rPr>
        <w:t>that kinetic isotope fractionation cannot exceed 1</w:t>
      </w:r>
      <w:r w:rsidR="004D3BF3">
        <w:rPr>
          <w:rFonts w:ascii="Times New Roman" w:eastAsia="Times New Roman" w:hAnsi="Times New Roman" w:cs="Times New Roman"/>
          <w:color w:val="000000"/>
        </w:rPr>
        <w:t>.8</w:t>
      </w:r>
      <w:r w:rsidR="00E1347C" w:rsidRPr="000C1085">
        <w:rPr>
          <w:rFonts w:ascii="Times New Roman" w:eastAsia="Times New Roman" w:hAnsi="Times New Roman" w:cs="Times New Roman"/>
          <w:color w:val="000000"/>
        </w:rPr>
        <w:t xml:space="preserve">‰ in the RPO instrument. </w:t>
      </w:r>
      <w:r w:rsidR="00D77F1F" w:rsidRPr="002F351C">
        <w:rPr>
          <w:rFonts w:ascii="Times New Roman" w:eastAsia="Times New Roman" w:hAnsi="Times New Roman" w:cs="Times New Roman"/>
          <w:color w:val="000000"/>
        </w:rPr>
        <w:t xml:space="preserve">This agrees with intra-sample </w:t>
      </w:r>
      <w:r w:rsidR="00D77F1F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77F1F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77F1F" w:rsidRPr="000C1085">
        <w:rPr>
          <w:rFonts w:ascii="Times New Roman" w:eastAsia="Times New Roman" w:hAnsi="Times New Roman" w:cs="Times New Roman"/>
          <w:color w:val="000000"/>
        </w:rPr>
        <w:t xml:space="preserve">C trends of the environmental </w:t>
      </w:r>
      <w:r w:rsidR="00D77F1F" w:rsidRPr="002F351C">
        <w:rPr>
          <w:rFonts w:ascii="Times New Roman" w:eastAsia="Times New Roman" w:hAnsi="Times New Roman" w:cs="Times New Roman"/>
          <w:color w:val="000000"/>
        </w:rPr>
        <w:t xml:space="preserve">samples analyzed </w:t>
      </w:r>
      <w:r w:rsidR="00B160BE" w:rsidRPr="002F351C">
        <w:rPr>
          <w:rFonts w:ascii="Times New Roman" w:eastAsia="Times New Roman" w:hAnsi="Times New Roman" w:cs="Times New Roman"/>
          <w:color w:val="000000"/>
        </w:rPr>
        <w:t>for this study</w:t>
      </w:r>
      <w:r w:rsidR="00D77F1F" w:rsidRPr="002F351C">
        <w:rPr>
          <w:rFonts w:ascii="Times New Roman" w:eastAsia="Times New Roman" w:hAnsi="Times New Roman" w:cs="Times New Roman"/>
          <w:color w:val="000000"/>
        </w:rPr>
        <w:t xml:space="preserve">, which display a large range in </w:t>
      </w:r>
      <w:r w:rsidR="00D77F1F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77F1F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77F1F" w:rsidRPr="000C1085">
        <w:rPr>
          <w:rFonts w:ascii="Times New Roman" w:eastAsia="Times New Roman" w:hAnsi="Times New Roman" w:cs="Times New Roman"/>
          <w:color w:val="000000"/>
        </w:rPr>
        <w:t xml:space="preserve">C spread between fractions and are consistent with independently measured carbon source </w:t>
      </w:r>
      <w:r w:rsidR="00B160BE" w:rsidRPr="002F351C">
        <w:rPr>
          <w:rFonts w:ascii="Times New Roman" w:eastAsia="Times New Roman" w:hAnsi="Times New Roman" w:cs="Times New Roman"/>
          <w:color w:val="000000"/>
        </w:rPr>
        <w:t>composition</w:t>
      </w:r>
      <w:r w:rsidR="00D77F1F" w:rsidRPr="002F351C">
        <w:rPr>
          <w:rFonts w:ascii="Times New Roman" w:eastAsia="Times New Roman" w:hAnsi="Times New Roman" w:cs="Times New Roman"/>
          <w:color w:val="000000"/>
        </w:rPr>
        <w:t>.</w:t>
      </w:r>
      <w:r w:rsidR="00DA5E6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Additionally, select</w:t>
      </w:r>
      <w:r w:rsidR="00C75D2A">
        <w:rPr>
          <w:rFonts w:ascii="Times New Roman" w:eastAsia="Times New Roman" w:hAnsi="Times New Roman" w:cs="Times New Roman"/>
          <w:color w:val="000000"/>
        </w:rPr>
        <w:t>ed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samples display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016A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C trends with temperature opposite of that predi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cted by kinetic fractionation. </w:t>
      </w:r>
      <w:r w:rsidR="00DA5E66" w:rsidRPr="002F351C">
        <w:rPr>
          <w:rFonts w:ascii="Times New Roman" w:eastAsia="Times New Roman" w:hAnsi="Times New Roman" w:cs="Times New Roman"/>
          <w:color w:val="000000"/>
        </w:rPr>
        <w:t xml:space="preserve">These results </w:t>
      </w:r>
      <w:r w:rsidR="00596428" w:rsidRPr="002F351C">
        <w:rPr>
          <w:rFonts w:ascii="Times New Roman" w:eastAsia="Times New Roman" w:hAnsi="Times New Roman" w:cs="Times New Roman"/>
          <w:color w:val="000000"/>
        </w:rPr>
        <w:t xml:space="preserve">are strong evidence that RPO kinetic fractionation is small and that </w:t>
      </w:r>
      <w:r w:rsidR="00430057">
        <w:rPr>
          <w:rFonts w:ascii="Times New Roman" w:eastAsia="Times New Roman" w:hAnsi="Times New Roman" w:cs="Times New Roman"/>
          <w:color w:val="000000"/>
        </w:rPr>
        <w:t>blank and mass-balance</w:t>
      </w:r>
      <w:r w:rsidR="00B074CF">
        <w:rPr>
          <w:rFonts w:ascii="Times New Roman" w:eastAsia="Times New Roman" w:hAnsi="Times New Roman" w:cs="Times New Roman"/>
          <w:color w:val="000000"/>
        </w:rPr>
        <w:t xml:space="preserve"> </w:t>
      </w:r>
      <w:r w:rsidR="00430057">
        <w:rPr>
          <w:rFonts w:ascii="Times New Roman" w:eastAsia="Times New Roman" w:hAnsi="Times New Roman" w:cs="Times New Roman"/>
          <w:color w:val="000000"/>
        </w:rPr>
        <w:t>corrected</w:t>
      </w:r>
      <w:r w:rsidR="0043005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96428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596428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96428" w:rsidRPr="000C1085">
        <w:rPr>
          <w:rFonts w:ascii="Times New Roman" w:eastAsia="Times New Roman" w:hAnsi="Times New Roman" w:cs="Times New Roman"/>
          <w:color w:val="000000"/>
        </w:rPr>
        <w:t xml:space="preserve">C values of each </w:t>
      </w:r>
      <w:r w:rsidR="005536A2">
        <w:rPr>
          <w:rFonts w:ascii="Times New Roman" w:eastAsia="Times New Roman" w:hAnsi="Times New Roman" w:cs="Times New Roman"/>
          <w:color w:val="000000"/>
        </w:rPr>
        <w:t>CO</w:t>
      </w:r>
      <w:r w:rsidR="005536A2" w:rsidRPr="00D639A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5536A2">
        <w:rPr>
          <w:rFonts w:ascii="Times New Roman" w:eastAsia="Times New Roman" w:hAnsi="Times New Roman" w:cs="Times New Roman"/>
          <w:color w:val="000000"/>
        </w:rPr>
        <w:t xml:space="preserve"> </w:t>
      </w:r>
      <w:r w:rsidR="00596428" w:rsidRPr="000C1085">
        <w:rPr>
          <w:rFonts w:ascii="Times New Roman" w:eastAsia="Times New Roman" w:hAnsi="Times New Roman" w:cs="Times New Roman"/>
          <w:color w:val="000000"/>
        </w:rPr>
        <w:t xml:space="preserve">fraction </w:t>
      </w:r>
      <w:r w:rsidR="00596428" w:rsidRPr="002F351C">
        <w:rPr>
          <w:rFonts w:ascii="Times New Roman" w:eastAsia="Times New Roman" w:hAnsi="Times New Roman" w:cs="Times New Roman"/>
          <w:color w:val="000000"/>
        </w:rPr>
        <w:t>reflec</w:t>
      </w:r>
      <w:r w:rsidR="00FA4A01" w:rsidRPr="002F351C">
        <w:rPr>
          <w:rFonts w:ascii="Times New Roman" w:eastAsia="Times New Roman" w:hAnsi="Times New Roman" w:cs="Times New Roman"/>
          <w:color w:val="000000"/>
        </w:rPr>
        <w:t xml:space="preserve">t </w:t>
      </w:r>
      <w:r w:rsidR="00A337D9" w:rsidRPr="002F351C">
        <w:rPr>
          <w:rFonts w:ascii="Times New Roman" w:eastAsia="Times New Roman" w:hAnsi="Times New Roman" w:cs="Times New Roman"/>
          <w:color w:val="000000"/>
        </w:rPr>
        <w:t>carbon source</w:t>
      </w:r>
      <w:r w:rsidR="00B2475E" w:rsidRPr="002F351C">
        <w:rPr>
          <w:rFonts w:ascii="Times New Roman" w:eastAsia="Times New Roman" w:hAnsi="Times New Roman" w:cs="Times New Roman"/>
          <w:color w:val="000000"/>
        </w:rPr>
        <w:t xml:space="preserve"> isotope composition</w:t>
      </w:r>
      <w:r w:rsidR="00FA4A01" w:rsidRPr="002F351C">
        <w:rPr>
          <w:rFonts w:ascii="Times New Roman" w:eastAsia="Times New Roman" w:hAnsi="Times New Roman" w:cs="Times New Roman"/>
          <w:color w:val="000000"/>
        </w:rPr>
        <w:t xml:space="preserve"> to within 1</w:t>
      </w:r>
      <w:r w:rsidR="00F7709F">
        <w:rPr>
          <w:rFonts w:ascii="Times New Roman" w:eastAsia="Times New Roman" w:hAnsi="Times New Roman" w:cs="Times New Roman"/>
          <w:color w:val="000000"/>
        </w:rPr>
        <w:t xml:space="preserve"> – </w:t>
      </w:r>
      <w:r w:rsidR="00FA4A01" w:rsidRPr="002F351C">
        <w:rPr>
          <w:rFonts w:ascii="Times New Roman" w:eastAsia="Times New Roman" w:hAnsi="Times New Roman" w:cs="Times New Roman"/>
          <w:color w:val="000000"/>
        </w:rPr>
        <w:t>2‰.</w:t>
      </w:r>
    </w:p>
    <w:p w14:paraId="49B98750" w14:textId="77777777" w:rsidR="00846C6C" w:rsidRPr="002F351C" w:rsidRDefault="00846C6C" w:rsidP="00D808F2">
      <w:pPr>
        <w:rPr>
          <w:rFonts w:ascii="Times New Roman" w:eastAsia="Times New Roman" w:hAnsi="Times New Roman" w:cs="Times New Roman"/>
          <w:color w:val="000000"/>
        </w:rPr>
      </w:pPr>
    </w:p>
    <w:p w14:paraId="6D88DDA1" w14:textId="20DC3696" w:rsidR="00846C6C" w:rsidRDefault="00AE1F1C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Acknowledgements</w:t>
      </w:r>
    </w:p>
    <w:p w14:paraId="79BE4557" w14:textId="77777777" w:rsidR="00D30402" w:rsidRPr="002F351C" w:rsidRDefault="00D3040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65C0E28D" w14:textId="187ED5DA" w:rsidR="00B864E2" w:rsidRPr="002F351C" w:rsidRDefault="00846C6C" w:rsidP="00D808F2">
      <w:pPr>
        <w:rPr>
          <w:rFonts w:ascii="Times New Roman" w:hAnsi="Times New Roman" w:cs="Times New Roman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  <w:t xml:space="preserve">We thank </w:t>
      </w:r>
      <w:r w:rsidR="00624245" w:rsidRPr="002F351C">
        <w:rPr>
          <w:rFonts w:ascii="Times New Roman" w:eastAsia="Times New Roman" w:hAnsi="Times New Roman" w:cs="Times New Roman"/>
          <w:color w:val="000000"/>
        </w:rPr>
        <w:t xml:space="preserve">Carl Johnson and the NOSAMS sample-prep lab staff for laboratory assistance. </w:t>
      </w:r>
      <w:r w:rsidR="00BF596C" w:rsidRPr="002F351C">
        <w:rPr>
          <w:rFonts w:ascii="Times New Roman" w:eastAsia="Times New Roman" w:hAnsi="Times New Roman" w:cs="Times New Roman"/>
          <w:color w:val="000000"/>
        </w:rPr>
        <w:t xml:space="preserve">Instrumental improvements to the RPO system </w:t>
      </w:r>
      <w:r w:rsidR="00497BF8" w:rsidRPr="002F351C">
        <w:rPr>
          <w:rFonts w:ascii="Times New Roman" w:eastAsia="Times New Roman" w:hAnsi="Times New Roman" w:cs="Times New Roman"/>
          <w:color w:val="000000"/>
        </w:rPr>
        <w:t>were</w:t>
      </w:r>
      <w:r w:rsidR="00BF596C" w:rsidRPr="002F351C">
        <w:rPr>
          <w:rFonts w:ascii="Times New Roman" w:eastAsia="Times New Roman" w:hAnsi="Times New Roman" w:cs="Times New Roman"/>
          <w:color w:val="000000"/>
        </w:rPr>
        <w:t xml:space="preserve"> largely the work of Steven Beaupré. </w:t>
      </w:r>
      <w:r w:rsidR="00624245" w:rsidRPr="002F351C">
        <w:rPr>
          <w:rFonts w:ascii="Times New Roman" w:hAnsi="Times New Roman" w:cs="Times New Roman"/>
        </w:rPr>
        <w:t xml:space="preserve">J.D.H. was </w:t>
      </w:r>
      <w:r w:rsidR="00965FF6" w:rsidRPr="002F351C">
        <w:rPr>
          <w:rFonts w:ascii="Times New Roman" w:hAnsi="Times New Roman" w:cs="Times New Roman"/>
        </w:rPr>
        <w:t xml:space="preserve">partly </w:t>
      </w:r>
      <w:r w:rsidR="00624245" w:rsidRPr="002F351C">
        <w:rPr>
          <w:rFonts w:ascii="Times New Roman" w:hAnsi="Times New Roman" w:cs="Times New Roman"/>
        </w:rPr>
        <w:t xml:space="preserve">supported by the NSF Graduate Research Fellowship Program under grant number 2012126152; V.V.G. was partly supported by the US National Science Foundation </w:t>
      </w:r>
      <w:r w:rsidR="00B45FBC" w:rsidRPr="002F351C">
        <w:rPr>
          <w:rFonts w:ascii="Times New Roman" w:hAnsi="Times New Roman" w:cs="Times New Roman"/>
        </w:rPr>
        <w:t>(</w:t>
      </w:r>
      <w:r w:rsidR="00624245" w:rsidRPr="002F351C">
        <w:rPr>
          <w:rFonts w:ascii="Times New Roman" w:hAnsi="Times New Roman" w:cs="Times New Roman"/>
        </w:rPr>
        <w:t>grants OCE-0851015 and OCE-0928582</w:t>
      </w:r>
      <w:r w:rsidR="00B45FBC" w:rsidRPr="002F351C">
        <w:rPr>
          <w:rFonts w:ascii="Times New Roman" w:hAnsi="Times New Roman" w:cs="Times New Roman"/>
        </w:rPr>
        <w:t xml:space="preserve">), the </w:t>
      </w:r>
      <w:r w:rsidR="00F016A7" w:rsidRPr="002F351C">
        <w:rPr>
          <w:rFonts w:ascii="Times New Roman" w:hAnsi="Times New Roman" w:cs="Times New Roman"/>
        </w:rPr>
        <w:t>WHOI</w:t>
      </w:r>
      <w:r w:rsidR="00B45FBC" w:rsidRPr="002F351C">
        <w:rPr>
          <w:rFonts w:ascii="Times New Roman" w:hAnsi="Times New Roman" w:cs="Times New Roman"/>
        </w:rPr>
        <w:t xml:space="preserve"> Coastal Ocean Institute (grant 27040213) and an Independent Study Award (grant 27005306) from </w:t>
      </w:r>
      <w:r w:rsidR="00F016A7" w:rsidRPr="002F351C">
        <w:rPr>
          <w:rFonts w:ascii="Times New Roman" w:hAnsi="Times New Roman" w:cs="Times New Roman"/>
        </w:rPr>
        <w:t>WHOI</w:t>
      </w:r>
      <w:r w:rsidR="00FC7C45" w:rsidRPr="002F351C">
        <w:rPr>
          <w:rFonts w:ascii="Times New Roman" w:hAnsi="Times New Roman" w:cs="Times New Roman"/>
        </w:rPr>
        <w:t>; G.S. and P.</w:t>
      </w:r>
      <w:r w:rsidR="00B2475E" w:rsidRPr="002F351C">
        <w:rPr>
          <w:rFonts w:ascii="Times New Roman" w:hAnsi="Times New Roman" w:cs="Times New Roman"/>
        </w:rPr>
        <w:t>K.</w:t>
      </w:r>
      <w:r w:rsidR="00FC7C45" w:rsidRPr="002F351C">
        <w:rPr>
          <w:rFonts w:ascii="Times New Roman" w:hAnsi="Times New Roman" w:cs="Times New Roman"/>
        </w:rPr>
        <w:t>Z. were supported by the WHOI Postdoctoral Scholar Program</w:t>
      </w:r>
      <w:r w:rsidR="00B2475E" w:rsidRPr="002F351C">
        <w:rPr>
          <w:rFonts w:ascii="Times New Roman" w:hAnsi="Times New Roman" w:cs="Times New Roman"/>
        </w:rPr>
        <w:t xml:space="preserve"> with funding provided by NOSAMS</w:t>
      </w:r>
      <w:r w:rsidR="00187E68">
        <w:rPr>
          <w:rFonts w:ascii="Times New Roman" w:hAnsi="Times New Roman" w:cs="Times New Roman"/>
        </w:rPr>
        <w:t xml:space="preserve"> (OCE-1239667)</w:t>
      </w:r>
      <w:r w:rsidR="00FC7C45" w:rsidRPr="002F351C">
        <w:rPr>
          <w:rFonts w:ascii="Times New Roman" w:hAnsi="Times New Roman" w:cs="Times New Roman"/>
        </w:rPr>
        <w:t>.</w:t>
      </w:r>
      <w:r w:rsidR="00B864E2" w:rsidRPr="002F351C">
        <w:rPr>
          <w:rFonts w:ascii="Times New Roman" w:hAnsi="Times New Roman" w:cs="Times New Roman"/>
        </w:rPr>
        <w:br w:type="page"/>
      </w:r>
    </w:p>
    <w:p w14:paraId="400672DC" w14:textId="58A307AC" w:rsidR="005117B1" w:rsidRDefault="00D3040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Table and Figure Captions</w:t>
      </w:r>
    </w:p>
    <w:p w14:paraId="221A4E83" w14:textId="77777777" w:rsidR="00E857F0" w:rsidRDefault="00E857F0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016A240F" w14:textId="0EF8A404" w:rsidR="00D30402" w:rsidRDefault="00D30402" w:rsidP="00D808F2">
      <w:pPr>
        <w:outlineLvl w:val="0"/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Table 1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D30402">
        <w:rPr>
          <w:rFonts w:ascii="Times New Roman" w:eastAsia="Times New Roman" w:hAnsi="Times New Roman" w:cs="Times New Roman"/>
          <w:color w:val="000000"/>
        </w:rPr>
        <w:t>NOSAMS RPO blank carbon mass, flux, and isotope composition. For measurements with n = 1, reported std. dev. is instrumental uncertainty. For measurements with n = 2, reported std. dev. is ½ of the range between values.</w:t>
      </w:r>
    </w:p>
    <w:p w14:paraId="7D6BB8A5" w14:textId="77777777" w:rsidR="00D30402" w:rsidRDefault="00D30402" w:rsidP="00D808F2">
      <w:pPr>
        <w:outlineLvl w:val="0"/>
        <w:rPr>
          <w:rFonts w:ascii="Times New Roman" w:eastAsia="Times New Roman" w:hAnsi="Times New Roman" w:cs="Times New Roman"/>
          <w:color w:val="000000"/>
        </w:rPr>
      </w:pPr>
    </w:p>
    <w:p w14:paraId="5A1643E1" w14:textId="274996F8" w:rsidR="00D30402" w:rsidRPr="00D30402" w:rsidRDefault="00D30402" w:rsidP="00D808F2">
      <w:pPr>
        <w:outlineLvl w:val="0"/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Table 2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D30402">
        <w:rPr>
          <w:rFonts w:ascii="Times New Roman" w:eastAsia="Times New Roman" w:hAnsi="Times New Roman" w:cs="Times New Roman"/>
          <w:color w:val="000000"/>
        </w:rPr>
        <w:t>Comparison of A, 12E, and ∆E values for carbonate SRMs in this study with those calculated using various thermoanalytical techniques on petroleum products.</w:t>
      </w:r>
    </w:p>
    <w:p w14:paraId="5FF60D5E" w14:textId="77777777" w:rsidR="00D30402" w:rsidRPr="00E857F0" w:rsidRDefault="00D3040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5BB068DB" w14:textId="2957BE47" w:rsidR="00B864E2" w:rsidRPr="002A0CAD" w:rsidRDefault="00B864E2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1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The NOSAMS RPO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instrumental setup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schematic diagram, </w:t>
      </w:r>
      <w:r w:rsidR="002A0CAD">
        <w:rPr>
          <w:rFonts w:ascii="Times New Roman" w:eastAsia="Times New Roman" w:hAnsi="Times New Roman" w:cs="Times New Roman"/>
          <w:b/>
          <w:color w:val="000000"/>
        </w:rPr>
        <w:t>(B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photo of the ovens, 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C–D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photos of the toggling trap apparatus.</w:t>
      </w:r>
      <w:r w:rsidR="004C6EF2">
        <w:rPr>
          <w:rFonts w:ascii="Times New Roman" w:eastAsia="Times New Roman" w:hAnsi="Times New Roman" w:cs="Times New Roman"/>
          <w:color w:val="000000"/>
        </w:rPr>
        <w:t xml:space="preserve"> Dashed boxes in panel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 w:rsidR="002A0CA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4C6EF2">
        <w:rPr>
          <w:rFonts w:ascii="Times New Roman" w:eastAsia="Times New Roman" w:hAnsi="Times New Roman" w:cs="Times New Roman"/>
          <w:color w:val="000000"/>
        </w:rPr>
        <w:t xml:space="preserve">indicate </w:t>
      </w:r>
      <w:r w:rsidR="00A23BFF">
        <w:rPr>
          <w:rFonts w:ascii="Times New Roman" w:eastAsia="Times New Roman" w:hAnsi="Times New Roman" w:cs="Times New Roman"/>
          <w:color w:val="000000"/>
        </w:rPr>
        <w:t xml:space="preserve">the regions shown in panels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B–D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="002A0CAD">
        <w:rPr>
          <w:rFonts w:ascii="Times New Roman" w:eastAsia="Times New Roman" w:hAnsi="Times New Roman" w:cs="Times New Roman"/>
          <w:color w:val="000000"/>
        </w:rPr>
        <w:t>.</w:t>
      </w:r>
    </w:p>
    <w:p w14:paraId="19B3702E" w14:textId="77777777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13E3474A" w14:textId="700E389F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2</w:t>
      </w:r>
      <w:r w:rsidRPr="002F351C">
        <w:rPr>
          <w:rFonts w:ascii="Times New Roman" w:eastAsia="Times New Roman" w:hAnsi="Times New Roman" w:cs="Times New Roman"/>
          <w:color w:val="000000"/>
        </w:rPr>
        <w:t>: RPO blank carbon flux</w:t>
      </w:r>
      <w:r w:rsidR="00424D09">
        <w:rPr>
          <w:rFonts w:ascii="Times New Roman" w:eastAsia="Times New Roman" w:hAnsi="Times New Roman" w:cs="Times New Roman"/>
          <w:color w:val="000000"/>
        </w:rPr>
        <w:t xml:space="preserve"> for a ramp rate of 5º</w:t>
      </w:r>
      <w:r w:rsidR="00F82C9D">
        <w:rPr>
          <w:rFonts w:ascii="Times New Roman" w:eastAsia="Times New Roman" w:hAnsi="Times New Roman" w:cs="Times New Roman"/>
          <w:color w:val="000000"/>
        </w:rPr>
        <w:t>C/min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as determined photometrically and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manometrically</w:t>
      </w:r>
      <w:r w:rsidRPr="002F351C">
        <w:rPr>
          <w:rFonts w:ascii="Times New Roman" w:eastAsia="Times New Roman" w:hAnsi="Times New Roman" w:cs="Times New Roman"/>
          <w:color w:val="000000"/>
        </w:rPr>
        <w:t>. For photometric measurements, absolute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96BF9" w:rsidRPr="002F351C">
        <w:rPr>
          <w:rFonts w:ascii="Times New Roman" w:eastAsia="Times New Roman" w:hAnsi="Times New Roman" w:cs="Times New Roman"/>
          <w:color w:val="000000"/>
        </w:rPr>
        <w:t xml:space="preserve">concentrations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were normalized such that the mean value for each run is equal to the </w:t>
      </w:r>
      <w:r w:rsidR="004D023A">
        <w:rPr>
          <w:rFonts w:ascii="Times New Roman" w:eastAsia="Times New Roman" w:hAnsi="Times New Roman" w:cs="Times New Roman"/>
          <w:color w:val="000000"/>
        </w:rPr>
        <w:t>manometric</w:t>
      </w:r>
      <w:r w:rsidR="004D023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mean, as small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differences in IRGA baseline calibration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between runs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leads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to large changes in calculated blank flux. Still, photometric measurements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are consistent with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a constant flux throughout the run</w:t>
      </w:r>
      <w:r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1132ACAA" w14:textId="77777777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6016B3DF" w14:textId="365A7FCA" w:rsidR="00B864E2" w:rsidRPr="002F351C" w:rsidRDefault="00BF5E80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3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>
        <w:rPr>
          <w:rFonts w:ascii="Times New Roman" w:eastAsia="Times New Roman" w:hAnsi="Times New Roman" w:cs="Times New Roman"/>
          <w:color w:val="000000"/>
        </w:rPr>
        <w:t xml:space="preserve"> C</w:t>
      </w:r>
      <w:r w:rsidR="00B864E2" w:rsidRPr="002F351C">
        <w:rPr>
          <w:rFonts w:ascii="Times New Roman" w:eastAsia="Times New Roman" w:hAnsi="Times New Roman" w:cs="Times New Roman"/>
          <w:color w:val="000000"/>
        </w:rPr>
        <w:t xml:space="preserve">ross-plot of RPO mass-weighted mean vs. independently measured bulk </w:t>
      </w:r>
      <w:r w:rsidR="00B864E2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B864E2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864E2" w:rsidRPr="000C1085">
        <w:rPr>
          <w:rFonts w:ascii="Times New Roman" w:eastAsia="Times New Roman" w:hAnsi="Times New Roman" w:cs="Times New Roman"/>
          <w:color w:val="000000"/>
        </w:rPr>
        <w:t xml:space="preserve">C values for all samples in this study </w:t>
      </w:r>
      <w:r w:rsidR="004B79B7">
        <w:rPr>
          <w:rFonts w:ascii="Times New Roman" w:eastAsia="Times New Roman" w:hAnsi="Times New Roman" w:cs="Times New Roman"/>
          <w:color w:val="000000"/>
        </w:rPr>
        <w:t xml:space="preserve">in which </w:t>
      </w:r>
      <w:r w:rsidR="004B79B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4B79B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B79B7" w:rsidRPr="000C1085">
        <w:rPr>
          <w:rFonts w:ascii="Times New Roman" w:eastAsia="Times New Roman" w:hAnsi="Times New Roman" w:cs="Times New Roman"/>
          <w:color w:val="000000"/>
        </w:rPr>
        <w:t>C</w:t>
      </w:r>
      <w:r w:rsidR="004B79B7">
        <w:rPr>
          <w:rFonts w:ascii="Times New Roman" w:eastAsia="Times New Roman" w:hAnsi="Times New Roman" w:cs="Times New Roman"/>
          <w:color w:val="000000"/>
        </w:rPr>
        <w:t xml:space="preserve"> data exist </w:t>
      </w:r>
      <w:r w:rsidR="00B864E2" w:rsidRPr="000C1085">
        <w:rPr>
          <w:rFonts w:ascii="Times New Roman" w:eastAsia="Times New Roman" w:hAnsi="Times New Roman" w:cs="Times New Roman"/>
          <w:color w:val="000000"/>
        </w:rPr>
        <w:t xml:space="preserve">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="00B864E2" w:rsidRPr="000C1085">
        <w:rPr>
          <w:rFonts w:ascii="Times New Roman" w:eastAsia="Times New Roman" w:hAnsi="Times New Roman" w:cs="Times New Roman"/>
          <w:color w:val="000000"/>
        </w:rPr>
        <w:t xml:space="preserve"> the same data presented as a histogram of deviations from bulk values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 (∆</w:t>
      </w:r>
      <w:r w:rsidR="00E76061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76061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76061" w:rsidRPr="000C1085">
        <w:rPr>
          <w:rFonts w:ascii="Times New Roman" w:eastAsia="Times New Roman" w:hAnsi="Times New Roman" w:cs="Times New Roman"/>
          <w:color w:val="000000"/>
        </w:rPr>
        <w:t xml:space="preserve">C = </w:t>
      </w:r>
      <w:r w:rsidR="00E76061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76061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76061" w:rsidRPr="000C1085">
        <w:rPr>
          <w:rFonts w:ascii="Times New Roman" w:eastAsia="Times New Roman" w:hAnsi="Times New Roman" w:cs="Times New Roman"/>
          <w:color w:val="000000"/>
        </w:rPr>
        <w:t>C</w:t>
      </w:r>
      <w:r w:rsidR="00F95BD2" w:rsidRPr="002F351C">
        <w:rPr>
          <w:rFonts w:ascii="Times New Roman" w:eastAsia="Times New Roman" w:hAnsi="Times New Roman" w:cs="Times New Roman"/>
          <w:color w:val="000000"/>
          <w:vertAlign w:val="subscript"/>
        </w:rPr>
        <w:t>mean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7709F">
        <w:rPr>
          <w:rFonts w:ascii="Times New Roman" w:eastAsia="Times New Roman" w:hAnsi="Times New Roman" w:cs="Times New Roman"/>
          <w:color w:val="000000"/>
        </w:rPr>
        <w:t>-</w:t>
      </w:r>
      <w:r w:rsidR="004C6EF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E76061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76061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76061" w:rsidRPr="000C1085">
        <w:rPr>
          <w:rFonts w:ascii="Times New Roman" w:eastAsia="Times New Roman" w:hAnsi="Times New Roman" w:cs="Times New Roman"/>
          <w:color w:val="000000"/>
        </w:rPr>
        <w:t>C</w:t>
      </w:r>
      <w:r w:rsidR="00F95BD2" w:rsidRPr="002F351C">
        <w:rPr>
          <w:rFonts w:ascii="Times New Roman" w:eastAsia="Times New Roman" w:hAnsi="Times New Roman" w:cs="Times New Roman"/>
          <w:color w:val="000000"/>
          <w:vertAlign w:val="subscript"/>
        </w:rPr>
        <w:t>bulk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)</w:t>
      </w:r>
      <w:r w:rsidR="00B864E2" w:rsidRPr="002F351C">
        <w:rPr>
          <w:rFonts w:ascii="Times New Roman" w:eastAsia="Times New Roman" w:hAnsi="Times New Roman" w:cs="Times New Roman"/>
          <w:color w:val="000000"/>
        </w:rPr>
        <w:t>.</w:t>
      </w:r>
      <w:r w:rsidR="004117FD">
        <w:rPr>
          <w:rFonts w:ascii="Times New Roman" w:eastAsia="Times New Roman" w:hAnsi="Times New Roman" w:cs="Times New Roman"/>
          <w:color w:val="000000"/>
        </w:rPr>
        <w:t xml:space="preserve"> Sample abbreviations are as follows: DOC, dissolved organic carbon; TSS, total suspended sediments; SRM, standard reference material.</w:t>
      </w:r>
    </w:p>
    <w:p w14:paraId="61FF621A" w14:textId="77777777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1D637576" w14:textId="3074C04A" w:rsidR="00B864E2" w:rsidRPr="00677297" w:rsidRDefault="00BF5E80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4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>
        <w:rPr>
          <w:rFonts w:ascii="Times New Roman" w:eastAsia="Times New Roman" w:hAnsi="Times New Roman" w:cs="Times New Roman"/>
          <w:color w:val="000000"/>
        </w:rPr>
        <w:t xml:space="preserve"> C</w:t>
      </w:r>
      <w:r w:rsidR="00B864E2" w:rsidRPr="002F351C">
        <w:rPr>
          <w:rFonts w:ascii="Times New Roman" w:eastAsia="Times New Roman" w:hAnsi="Times New Roman" w:cs="Times New Roman"/>
          <w:color w:val="000000"/>
        </w:rPr>
        <w:t xml:space="preserve">ross-plot of RPO mass-weighted mean vs. independently measured bulk Fm values for all samples in this study in which Fm data exist 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="00B864E2" w:rsidRPr="002F351C">
        <w:rPr>
          <w:rFonts w:ascii="Times New Roman" w:eastAsia="Times New Roman" w:hAnsi="Times New Roman" w:cs="Times New Roman"/>
          <w:color w:val="000000"/>
        </w:rPr>
        <w:t xml:space="preserve"> the same data presented as a histogram of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relative </w:t>
      </w:r>
      <w:r w:rsidR="00B864E2" w:rsidRPr="002F351C">
        <w:rPr>
          <w:rFonts w:ascii="Times New Roman" w:eastAsia="Times New Roman" w:hAnsi="Times New Roman" w:cs="Times New Roman"/>
          <w:color w:val="000000"/>
        </w:rPr>
        <w:t>deviations from bulk values</w:t>
      </w:r>
      <w:r w:rsidR="002F351C" w:rsidRPr="002F351C">
        <w:rPr>
          <w:rFonts w:ascii="Times New Roman" w:eastAsia="Times New Roman" w:hAnsi="Times New Roman" w:cs="Times New Roman"/>
          <w:color w:val="000000"/>
        </w:rPr>
        <w:t>, in percent</w:t>
      </w:r>
      <w:r w:rsidR="00D166E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r>
              <m:rPr>
                <m:nor/>
              </m:rPr>
              <w:rPr>
                <w:rFonts w:ascii="Cambria Math" w:eastAsia="Times New Roman" w:hAnsi="Cambria Math" w:cs="Times New Roman"/>
                <w:color w:val="000000"/>
              </w:rPr>
              <m:t xml:space="preserve">∆Fm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%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Fm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mean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Fm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bulk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Fm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bulk</m:t>
                    </m:r>
                  </m:sub>
                </m:sSub>
              </m:den>
            </m:f>
            <m:r>
              <m:rPr>
                <m:nor/>
              </m:rPr>
              <w:rPr>
                <w:rFonts w:ascii="Cambria Math" w:eastAsia="Times New Roman" w:hAnsi="Cambria Math" w:cs="Times New Roman"/>
                <w:color w:val="000000"/>
              </w:rPr>
              <m:t>×100%</m:t>
            </m:r>
          </m:e>
        </m:d>
      </m:oMath>
      <w:r w:rsidR="00B864E2" w:rsidRPr="00677297">
        <w:rPr>
          <w:rFonts w:ascii="Times New Roman" w:eastAsia="Times New Roman" w:hAnsi="Times New Roman" w:cs="Times New Roman"/>
          <w:color w:val="000000"/>
        </w:rPr>
        <w:t>.</w:t>
      </w:r>
      <w:r w:rsidR="004117FD">
        <w:rPr>
          <w:rFonts w:ascii="Times New Roman" w:eastAsia="Times New Roman" w:hAnsi="Times New Roman" w:cs="Times New Roman"/>
          <w:color w:val="000000"/>
        </w:rPr>
        <w:t xml:space="preserve"> Sample abbreviations are as follows: DOC, dissolved organic carbon; TSS, total suspended sediments.</w:t>
      </w:r>
    </w:p>
    <w:p w14:paraId="0B9DE692" w14:textId="77777777" w:rsidR="00B864E2" w:rsidRPr="000C1085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43A31314" w14:textId="3B78A97C" w:rsidR="00B864E2" w:rsidRPr="00F00B34" w:rsidRDefault="00B864E2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5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RPO fraction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>C values for two carbonate SRMs [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 travertine 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 Icelandic spar] plotted with the predicted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>C</w:t>
      </w:r>
      <w:r w:rsidR="00BA0497" w:rsidRPr="002F351C">
        <w:rPr>
          <w:rFonts w:ascii="Times New Roman" w:eastAsia="Times New Roman" w:hAnsi="Times New Roman" w:cs="Times New Roman"/>
          <w:color w:val="000000"/>
        </w:rPr>
        <w:t xml:space="preserve"> value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at eac</w:t>
      </w:r>
      <w:r w:rsidR="00BF5E80">
        <w:rPr>
          <w:rFonts w:ascii="Times New Roman" w:eastAsia="Times New Roman" w:hAnsi="Times New Roman" w:cs="Times New Roman"/>
          <w:color w:val="000000"/>
        </w:rPr>
        <w:t>h temperature using best-fit ∆</w:t>
      </w:r>
      <w:r w:rsidR="00BF5E80" w:rsidRPr="00BF5E80">
        <w:rPr>
          <w:rFonts w:ascii="Times New Roman" w:eastAsia="Times New Roman" w:hAnsi="Times New Roman" w:cs="Times New Roman"/>
          <w:i/>
          <w:color w:val="000000"/>
        </w:rPr>
        <w:t>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values from </w:t>
      </w:r>
      <w:r w:rsidRPr="00BF5E80">
        <w:rPr>
          <w:rFonts w:ascii="Times New Roman" w:eastAsia="Times New Roman" w:hAnsi="Times New Roman" w:cs="Times New Roman"/>
          <w:color w:val="000000"/>
        </w:rPr>
        <w:t xml:space="preserve">Equation </w:t>
      </w:r>
      <w:r w:rsidR="00625343" w:rsidRPr="00BF5E80">
        <w:rPr>
          <w:rFonts w:ascii="Times New Roman" w:eastAsia="Times New Roman" w:hAnsi="Times New Roman" w:cs="Times New Roman"/>
          <w:color w:val="000000"/>
        </w:rPr>
        <w:t>13</w:t>
      </w:r>
      <w:r w:rsidR="00625343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Pr="000C1085">
        <w:rPr>
          <w:rFonts w:ascii="Times New Roman" w:eastAsia="Times New Roman" w:hAnsi="Times New Roman" w:cs="Times New Roman"/>
          <w:color w:val="000000"/>
        </w:rPr>
        <w:t>(solid black l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ine). For reference, predicted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>C</w:t>
      </w:r>
      <w:r w:rsidR="00BA0497" w:rsidRPr="002F351C">
        <w:rPr>
          <w:rFonts w:ascii="Times New Roman" w:eastAsia="Times New Roman" w:hAnsi="Times New Roman" w:cs="Times New Roman"/>
          <w:color w:val="000000"/>
        </w:rPr>
        <w:t xml:space="preserve"> values</w:t>
      </w:r>
      <w:r w:rsidR="00BF5E80">
        <w:rPr>
          <w:rFonts w:ascii="Times New Roman" w:eastAsia="Times New Roman" w:hAnsi="Times New Roman" w:cs="Times New Roman"/>
          <w:color w:val="000000"/>
        </w:rPr>
        <w:t xml:space="preserve"> for various ∆</w:t>
      </w:r>
      <w:r w:rsidR="00BF5E80" w:rsidRPr="00BF5E80">
        <w:rPr>
          <w:rFonts w:ascii="Times New Roman" w:eastAsia="Times New Roman" w:hAnsi="Times New Roman" w:cs="Times New Roman"/>
          <w:i/>
          <w:color w:val="000000"/>
        </w:rPr>
        <w:t>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values are plotted as dashed and dotted lines, while shaded gray regions represent normalized thermograms (unitless).</w:t>
      </w:r>
      <w:r w:rsidR="00F00B34">
        <w:rPr>
          <w:rFonts w:ascii="Times New Roman" w:eastAsia="Times New Roman" w:hAnsi="Times New Roman" w:cs="Times New Roman"/>
          <w:color w:val="000000"/>
        </w:rPr>
        <w:t xml:space="preserve"> </w:t>
      </w:r>
      <w:r w:rsidR="002B14BC">
        <w:rPr>
          <w:rFonts w:ascii="Times New Roman" w:eastAsia="Times New Roman" w:hAnsi="Times New Roman" w:cs="Times New Roman"/>
          <w:color w:val="000000"/>
        </w:rPr>
        <w:t>Each RPO fraction is plotted at its CO</w:t>
      </w:r>
      <w:r w:rsidR="002B14BC">
        <w:rPr>
          <w:rFonts w:ascii="Times New Roman" w:eastAsia="Times New Roman" w:hAnsi="Times New Roman" w:cs="Times New Roman"/>
          <w:color w:val="000000"/>
        </w:rPr>
        <w:softHyphen/>
      </w:r>
      <w:r w:rsidR="002B14B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B14BC">
        <w:rPr>
          <w:rFonts w:ascii="Times New Roman" w:eastAsia="Times New Roman" w:hAnsi="Times New Roman" w:cs="Times New Roman"/>
          <w:color w:val="000000"/>
        </w:rPr>
        <w:t>-mass-weighted mean temperature</w:t>
      </w:r>
      <w:r w:rsidR="00F00B34">
        <w:rPr>
          <w:rFonts w:ascii="Times New Roman" w:eastAsia="Times New Roman" w:hAnsi="Times New Roman" w:cs="Times New Roman"/>
          <w:color w:val="000000"/>
        </w:rPr>
        <w:t>.</w:t>
      </w:r>
    </w:p>
    <w:p w14:paraId="621FCE44" w14:textId="77777777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2332E845" w14:textId="091B7C01" w:rsidR="0061169B" w:rsidRDefault="00B864E2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6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RPO fraction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C values for two environmental samples: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decarbonated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Ganges River TSS 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B233FE">
        <w:rPr>
          <w:rFonts w:ascii="Times New Roman" w:eastAsia="Times New Roman" w:hAnsi="Times New Roman" w:cs="Times New Roman"/>
          <w:b/>
          <w:color w:val="000000"/>
        </w:rPr>
        <w:t>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Hawaiian soil.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C values do not show a monotonic increase with temperature, precluding </w:t>
      </w:r>
      <w:r w:rsidR="00625343">
        <w:rPr>
          <w:rFonts w:ascii="Times New Roman" w:eastAsia="Times New Roman" w:hAnsi="Times New Roman" w:cs="Times New Roman"/>
          <w:color w:val="000000"/>
        </w:rPr>
        <w:t xml:space="preserve">the possibility that </w:t>
      </w:r>
      <w:r w:rsidR="00625343" w:rsidRPr="00E96C1B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625343" w:rsidRPr="00E96C1B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25343" w:rsidRPr="00E96C1B">
        <w:rPr>
          <w:rFonts w:ascii="Times New Roman" w:eastAsia="Times New Roman" w:hAnsi="Times New Roman" w:cs="Times New Roman"/>
          <w:color w:val="000000"/>
        </w:rPr>
        <w:t>C</w:t>
      </w:r>
      <w:r w:rsidR="00625343">
        <w:rPr>
          <w:rFonts w:ascii="Times New Roman" w:eastAsia="Times New Roman" w:hAnsi="Times New Roman" w:cs="Times New Roman"/>
          <w:color w:val="000000"/>
        </w:rPr>
        <w:t xml:space="preserve"> variability in these samples reflects kinetic fractionation</w:t>
      </w:r>
      <w:r w:rsidRPr="00677297">
        <w:rPr>
          <w:rFonts w:ascii="Times New Roman" w:eastAsia="Times New Roman" w:hAnsi="Times New Roman" w:cs="Times New Roman"/>
          <w:color w:val="000000"/>
        </w:rPr>
        <w:t>. For reference, shaded gray regions represent normalized thermograms (unitless).</w:t>
      </w:r>
      <w:r w:rsidR="00B52C5B">
        <w:rPr>
          <w:rFonts w:ascii="Times New Roman" w:eastAsia="Times New Roman" w:hAnsi="Times New Roman" w:cs="Times New Roman"/>
          <w:color w:val="000000"/>
        </w:rPr>
        <w:t xml:space="preserve"> </w:t>
      </w:r>
      <w:r w:rsidR="002B14BC">
        <w:rPr>
          <w:rFonts w:ascii="Times New Roman" w:eastAsia="Times New Roman" w:hAnsi="Times New Roman" w:cs="Times New Roman"/>
          <w:color w:val="000000"/>
        </w:rPr>
        <w:t>Each RPO fraction is plotted at its CO</w:t>
      </w:r>
      <w:r w:rsidR="002B14BC">
        <w:rPr>
          <w:rFonts w:ascii="Times New Roman" w:eastAsia="Times New Roman" w:hAnsi="Times New Roman" w:cs="Times New Roman"/>
          <w:color w:val="000000"/>
        </w:rPr>
        <w:softHyphen/>
      </w:r>
      <w:r w:rsidR="002B14B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B14BC">
        <w:rPr>
          <w:rFonts w:ascii="Times New Roman" w:eastAsia="Times New Roman" w:hAnsi="Times New Roman" w:cs="Times New Roman"/>
          <w:color w:val="000000"/>
        </w:rPr>
        <w:t>-mass-weighted mean temperature.</w:t>
      </w:r>
    </w:p>
    <w:sectPr w:rsidR="0061169B" w:rsidSect="00D808F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12D8B" w14:textId="77777777" w:rsidR="00CE5456" w:rsidRDefault="00CE5456" w:rsidP="008639B3">
      <w:r>
        <w:separator/>
      </w:r>
    </w:p>
  </w:endnote>
  <w:endnote w:type="continuationSeparator" w:id="0">
    <w:p w14:paraId="50BFC6B2" w14:textId="77777777" w:rsidR="00CE5456" w:rsidRDefault="00CE5456" w:rsidP="008639B3">
      <w:r>
        <w:continuationSeparator/>
      </w:r>
    </w:p>
  </w:endnote>
  <w:endnote w:type="continuationNotice" w:id="1">
    <w:p w14:paraId="0C5CA7D3" w14:textId="77777777" w:rsidR="00CE5456" w:rsidRDefault="00CE54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38F14" w14:textId="77777777" w:rsidR="00E172BF" w:rsidRDefault="00E172BF" w:rsidP="0058577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E4D851" w14:textId="77777777" w:rsidR="00E172BF" w:rsidRDefault="00E172BF" w:rsidP="008639B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32941" w14:textId="77777777" w:rsidR="00E172BF" w:rsidRDefault="00E172BF" w:rsidP="0058577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7C2C">
      <w:rPr>
        <w:rStyle w:val="PageNumber"/>
        <w:noProof/>
      </w:rPr>
      <w:t>6</w:t>
    </w:r>
    <w:r>
      <w:rPr>
        <w:rStyle w:val="PageNumber"/>
      </w:rPr>
      <w:fldChar w:fldCharType="end"/>
    </w:r>
  </w:p>
  <w:p w14:paraId="7DF2612D" w14:textId="77777777" w:rsidR="00E172BF" w:rsidRDefault="00E172BF" w:rsidP="008639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8C5FE" w14:textId="77777777" w:rsidR="00CE5456" w:rsidRDefault="00CE5456" w:rsidP="008639B3">
      <w:r>
        <w:separator/>
      </w:r>
    </w:p>
  </w:footnote>
  <w:footnote w:type="continuationSeparator" w:id="0">
    <w:p w14:paraId="6621759A" w14:textId="77777777" w:rsidR="00CE5456" w:rsidRDefault="00CE5456" w:rsidP="008639B3">
      <w:r>
        <w:continuationSeparator/>
      </w:r>
    </w:p>
  </w:footnote>
  <w:footnote w:type="continuationNotice" w:id="1">
    <w:p w14:paraId="7BEEFC79" w14:textId="77777777" w:rsidR="00CE5456" w:rsidRDefault="00CE545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523D"/>
    <w:multiLevelType w:val="hybridMultilevel"/>
    <w:tmpl w:val="190E9078"/>
    <w:lvl w:ilvl="0" w:tplc="2DA0A298">
      <w:start w:val="1"/>
      <w:numFmt w:val="lowerRoman"/>
      <w:lvlText w:val="(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0E45B9"/>
    <w:multiLevelType w:val="hybridMultilevel"/>
    <w:tmpl w:val="EBBC1F46"/>
    <w:lvl w:ilvl="0" w:tplc="8FD8D68A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70422"/>
    <w:multiLevelType w:val="hybridMultilevel"/>
    <w:tmpl w:val="0358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01D5C"/>
    <w:multiLevelType w:val="hybridMultilevel"/>
    <w:tmpl w:val="67FCB180"/>
    <w:lvl w:ilvl="0" w:tplc="BC663EB8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F421B"/>
    <w:multiLevelType w:val="multilevel"/>
    <w:tmpl w:val="A96C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C6"/>
    <w:rsid w:val="00000B49"/>
    <w:rsid w:val="000052AA"/>
    <w:rsid w:val="0001004A"/>
    <w:rsid w:val="00010F5F"/>
    <w:rsid w:val="000128BA"/>
    <w:rsid w:val="000129A2"/>
    <w:rsid w:val="00014F37"/>
    <w:rsid w:val="00015650"/>
    <w:rsid w:val="0002339C"/>
    <w:rsid w:val="00023D87"/>
    <w:rsid w:val="0002751D"/>
    <w:rsid w:val="00030413"/>
    <w:rsid w:val="00034361"/>
    <w:rsid w:val="00034FB9"/>
    <w:rsid w:val="000374A2"/>
    <w:rsid w:val="00037988"/>
    <w:rsid w:val="00040546"/>
    <w:rsid w:val="000422BF"/>
    <w:rsid w:val="0004290F"/>
    <w:rsid w:val="00045EA4"/>
    <w:rsid w:val="000471F0"/>
    <w:rsid w:val="00050414"/>
    <w:rsid w:val="00053DB1"/>
    <w:rsid w:val="00054420"/>
    <w:rsid w:val="0008284E"/>
    <w:rsid w:val="0008447F"/>
    <w:rsid w:val="00091BE3"/>
    <w:rsid w:val="000A0358"/>
    <w:rsid w:val="000A2112"/>
    <w:rsid w:val="000A25FB"/>
    <w:rsid w:val="000A608F"/>
    <w:rsid w:val="000A627C"/>
    <w:rsid w:val="000A7043"/>
    <w:rsid w:val="000B290E"/>
    <w:rsid w:val="000B43F6"/>
    <w:rsid w:val="000B5201"/>
    <w:rsid w:val="000C1085"/>
    <w:rsid w:val="000C220A"/>
    <w:rsid w:val="000C62CD"/>
    <w:rsid w:val="000C6830"/>
    <w:rsid w:val="000C70B9"/>
    <w:rsid w:val="000D3FDB"/>
    <w:rsid w:val="000D4302"/>
    <w:rsid w:val="000D7B25"/>
    <w:rsid w:val="000E203B"/>
    <w:rsid w:val="000E29CA"/>
    <w:rsid w:val="000E4151"/>
    <w:rsid w:val="000E540E"/>
    <w:rsid w:val="00101FDD"/>
    <w:rsid w:val="00113F7E"/>
    <w:rsid w:val="00114001"/>
    <w:rsid w:val="00115125"/>
    <w:rsid w:val="001159B6"/>
    <w:rsid w:val="001177A8"/>
    <w:rsid w:val="001205BC"/>
    <w:rsid w:val="0012063A"/>
    <w:rsid w:val="0012180E"/>
    <w:rsid w:val="00123F2D"/>
    <w:rsid w:val="0012453B"/>
    <w:rsid w:val="00125077"/>
    <w:rsid w:val="00126B09"/>
    <w:rsid w:val="001279A8"/>
    <w:rsid w:val="00132B8F"/>
    <w:rsid w:val="00135A69"/>
    <w:rsid w:val="00142405"/>
    <w:rsid w:val="0014763E"/>
    <w:rsid w:val="0015033B"/>
    <w:rsid w:val="00150752"/>
    <w:rsid w:val="00150FD0"/>
    <w:rsid w:val="001535E0"/>
    <w:rsid w:val="0015491D"/>
    <w:rsid w:val="00154D65"/>
    <w:rsid w:val="001552FA"/>
    <w:rsid w:val="001558CB"/>
    <w:rsid w:val="001567AD"/>
    <w:rsid w:val="00160380"/>
    <w:rsid w:val="001624ED"/>
    <w:rsid w:val="00166C15"/>
    <w:rsid w:val="00166F7D"/>
    <w:rsid w:val="00167678"/>
    <w:rsid w:val="00167CF9"/>
    <w:rsid w:val="00174E75"/>
    <w:rsid w:val="00174EB0"/>
    <w:rsid w:val="00177BA7"/>
    <w:rsid w:val="0018165A"/>
    <w:rsid w:val="00181BC5"/>
    <w:rsid w:val="00184145"/>
    <w:rsid w:val="00185054"/>
    <w:rsid w:val="001870AB"/>
    <w:rsid w:val="00187E68"/>
    <w:rsid w:val="00191A0E"/>
    <w:rsid w:val="0019235C"/>
    <w:rsid w:val="00192DA0"/>
    <w:rsid w:val="001936AD"/>
    <w:rsid w:val="00193780"/>
    <w:rsid w:val="00193DA5"/>
    <w:rsid w:val="00194D57"/>
    <w:rsid w:val="00194E5D"/>
    <w:rsid w:val="00195D3D"/>
    <w:rsid w:val="00196649"/>
    <w:rsid w:val="001A1180"/>
    <w:rsid w:val="001A23DA"/>
    <w:rsid w:val="001A4106"/>
    <w:rsid w:val="001A6B8B"/>
    <w:rsid w:val="001B08CE"/>
    <w:rsid w:val="001B2212"/>
    <w:rsid w:val="001B38E8"/>
    <w:rsid w:val="001B3A96"/>
    <w:rsid w:val="001B408F"/>
    <w:rsid w:val="001B5FBD"/>
    <w:rsid w:val="001B6607"/>
    <w:rsid w:val="001C2D67"/>
    <w:rsid w:val="001C30B5"/>
    <w:rsid w:val="001C3506"/>
    <w:rsid w:val="001D5F68"/>
    <w:rsid w:val="001D620A"/>
    <w:rsid w:val="001D6ABB"/>
    <w:rsid w:val="001E5D89"/>
    <w:rsid w:val="001F0D12"/>
    <w:rsid w:val="001F0EBE"/>
    <w:rsid w:val="001F16EA"/>
    <w:rsid w:val="001F2980"/>
    <w:rsid w:val="001F36C4"/>
    <w:rsid w:val="00205D6D"/>
    <w:rsid w:val="00213175"/>
    <w:rsid w:val="002156C0"/>
    <w:rsid w:val="00215D44"/>
    <w:rsid w:val="002179DB"/>
    <w:rsid w:val="002217F2"/>
    <w:rsid w:val="00222922"/>
    <w:rsid w:val="00223DD5"/>
    <w:rsid w:val="0023047A"/>
    <w:rsid w:val="002332B8"/>
    <w:rsid w:val="00236A2C"/>
    <w:rsid w:val="002463B2"/>
    <w:rsid w:val="0024798E"/>
    <w:rsid w:val="00251A61"/>
    <w:rsid w:val="002565AC"/>
    <w:rsid w:val="0026127D"/>
    <w:rsid w:val="002652DF"/>
    <w:rsid w:val="00265775"/>
    <w:rsid w:val="00266613"/>
    <w:rsid w:val="00271AAD"/>
    <w:rsid w:val="0027254D"/>
    <w:rsid w:val="00280F59"/>
    <w:rsid w:val="00282805"/>
    <w:rsid w:val="00283731"/>
    <w:rsid w:val="0028573F"/>
    <w:rsid w:val="002864E0"/>
    <w:rsid w:val="00287D51"/>
    <w:rsid w:val="002916BB"/>
    <w:rsid w:val="00291B20"/>
    <w:rsid w:val="002921C7"/>
    <w:rsid w:val="00293B02"/>
    <w:rsid w:val="00295D32"/>
    <w:rsid w:val="002A0CAD"/>
    <w:rsid w:val="002A4C94"/>
    <w:rsid w:val="002A50BE"/>
    <w:rsid w:val="002A6462"/>
    <w:rsid w:val="002B14BC"/>
    <w:rsid w:val="002B317F"/>
    <w:rsid w:val="002B4259"/>
    <w:rsid w:val="002B4624"/>
    <w:rsid w:val="002B5B2C"/>
    <w:rsid w:val="002B611C"/>
    <w:rsid w:val="002D098D"/>
    <w:rsid w:val="002D12DB"/>
    <w:rsid w:val="002D46C6"/>
    <w:rsid w:val="002D48B3"/>
    <w:rsid w:val="002E6B5C"/>
    <w:rsid w:val="002F2185"/>
    <w:rsid w:val="002F351C"/>
    <w:rsid w:val="002F573C"/>
    <w:rsid w:val="002F6830"/>
    <w:rsid w:val="00300294"/>
    <w:rsid w:val="0031049B"/>
    <w:rsid w:val="003179E9"/>
    <w:rsid w:val="0032323C"/>
    <w:rsid w:val="003249BD"/>
    <w:rsid w:val="0033101B"/>
    <w:rsid w:val="0033136B"/>
    <w:rsid w:val="00331FFD"/>
    <w:rsid w:val="0033218F"/>
    <w:rsid w:val="0033385F"/>
    <w:rsid w:val="003458A6"/>
    <w:rsid w:val="00346F72"/>
    <w:rsid w:val="00351663"/>
    <w:rsid w:val="003522A3"/>
    <w:rsid w:val="00352ABB"/>
    <w:rsid w:val="0035439B"/>
    <w:rsid w:val="003550CA"/>
    <w:rsid w:val="00355ED2"/>
    <w:rsid w:val="0036363A"/>
    <w:rsid w:val="003708D0"/>
    <w:rsid w:val="00370D70"/>
    <w:rsid w:val="00372E0E"/>
    <w:rsid w:val="0037426E"/>
    <w:rsid w:val="00374389"/>
    <w:rsid w:val="003758E0"/>
    <w:rsid w:val="00377A80"/>
    <w:rsid w:val="00380B4F"/>
    <w:rsid w:val="00382B1D"/>
    <w:rsid w:val="00384413"/>
    <w:rsid w:val="00385164"/>
    <w:rsid w:val="00385854"/>
    <w:rsid w:val="00392C0C"/>
    <w:rsid w:val="0039480B"/>
    <w:rsid w:val="00395FBF"/>
    <w:rsid w:val="003A1249"/>
    <w:rsid w:val="003A5309"/>
    <w:rsid w:val="003B0CDA"/>
    <w:rsid w:val="003B5A02"/>
    <w:rsid w:val="003C0E7E"/>
    <w:rsid w:val="003C1C9B"/>
    <w:rsid w:val="003C211B"/>
    <w:rsid w:val="003C3DE6"/>
    <w:rsid w:val="003D7859"/>
    <w:rsid w:val="003D7C2C"/>
    <w:rsid w:val="003E715B"/>
    <w:rsid w:val="003E7EDA"/>
    <w:rsid w:val="003F2B20"/>
    <w:rsid w:val="003F514D"/>
    <w:rsid w:val="003F5DBC"/>
    <w:rsid w:val="003F6430"/>
    <w:rsid w:val="003F7704"/>
    <w:rsid w:val="00402DC0"/>
    <w:rsid w:val="004038EC"/>
    <w:rsid w:val="004039DC"/>
    <w:rsid w:val="0040412C"/>
    <w:rsid w:val="00404932"/>
    <w:rsid w:val="004065B2"/>
    <w:rsid w:val="00406C6C"/>
    <w:rsid w:val="00410D76"/>
    <w:rsid w:val="004112B9"/>
    <w:rsid w:val="004113D3"/>
    <w:rsid w:val="004117FD"/>
    <w:rsid w:val="00414C58"/>
    <w:rsid w:val="004165EB"/>
    <w:rsid w:val="00424D09"/>
    <w:rsid w:val="00426EEE"/>
    <w:rsid w:val="00430057"/>
    <w:rsid w:val="00432F67"/>
    <w:rsid w:val="00436AD0"/>
    <w:rsid w:val="00437F7A"/>
    <w:rsid w:val="004413FD"/>
    <w:rsid w:val="00442412"/>
    <w:rsid w:val="004437D9"/>
    <w:rsid w:val="00444F0A"/>
    <w:rsid w:val="0044598B"/>
    <w:rsid w:val="004462E8"/>
    <w:rsid w:val="00447A0E"/>
    <w:rsid w:val="00453647"/>
    <w:rsid w:val="00453D42"/>
    <w:rsid w:val="00453ED8"/>
    <w:rsid w:val="00455E66"/>
    <w:rsid w:val="004563E2"/>
    <w:rsid w:val="0045766D"/>
    <w:rsid w:val="00461252"/>
    <w:rsid w:val="00463506"/>
    <w:rsid w:val="00465439"/>
    <w:rsid w:val="00465988"/>
    <w:rsid w:val="004673C6"/>
    <w:rsid w:val="00467F62"/>
    <w:rsid w:val="00470988"/>
    <w:rsid w:val="00473907"/>
    <w:rsid w:val="004769E5"/>
    <w:rsid w:val="00476B54"/>
    <w:rsid w:val="00477D97"/>
    <w:rsid w:val="00483585"/>
    <w:rsid w:val="004901BE"/>
    <w:rsid w:val="00493C70"/>
    <w:rsid w:val="0049429A"/>
    <w:rsid w:val="004943F9"/>
    <w:rsid w:val="00496BF9"/>
    <w:rsid w:val="00497BF8"/>
    <w:rsid w:val="004A3118"/>
    <w:rsid w:val="004A33F2"/>
    <w:rsid w:val="004A3C62"/>
    <w:rsid w:val="004A5CB9"/>
    <w:rsid w:val="004A6A52"/>
    <w:rsid w:val="004A6DA8"/>
    <w:rsid w:val="004A6DC7"/>
    <w:rsid w:val="004B0233"/>
    <w:rsid w:val="004B0335"/>
    <w:rsid w:val="004B09D5"/>
    <w:rsid w:val="004B1E5D"/>
    <w:rsid w:val="004B20F5"/>
    <w:rsid w:val="004B28AD"/>
    <w:rsid w:val="004B79B7"/>
    <w:rsid w:val="004C6EF2"/>
    <w:rsid w:val="004C78C7"/>
    <w:rsid w:val="004D023A"/>
    <w:rsid w:val="004D2A25"/>
    <w:rsid w:val="004D3253"/>
    <w:rsid w:val="004D3BF3"/>
    <w:rsid w:val="004D3EAB"/>
    <w:rsid w:val="004D5C01"/>
    <w:rsid w:val="004E295D"/>
    <w:rsid w:val="004E4A16"/>
    <w:rsid w:val="004E4EA8"/>
    <w:rsid w:val="004E5C66"/>
    <w:rsid w:val="004E64AD"/>
    <w:rsid w:val="004F2CF8"/>
    <w:rsid w:val="004F5228"/>
    <w:rsid w:val="004F7C97"/>
    <w:rsid w:val="005014CE"/>
    <w:rsid w:val="005064CD"/>
    <w:rsid w:val="005117B1"/>
    <w:rsid w:val="0051232E"/>
    <w:rsid w:val="005169E9"/>
    <w:rsid w:val="005171D5"/>
    <w:rsid w:val="00520D36"/>
    <w:rsid w:val="00522657"/>
    <w:rsid w:val="0053557A"/>
    <w:rsid w:val="00541018"/>
    <w:rsid w:val="00543671"/>
    <w:rsid w:val="00550045"/>
    <w:rsid w:val="005505A4"/>
    <w:rsid w:val="0055230E"/>
    <w:rsid w:val="0055278F"/>
    <w:rsid w:val="0055340E"/>
    <w:rsid w:val="005536A2"/>
    <w:rsid w:val="00554A5A"/>
    <w:rsid w:val="00557B7F"/>
    <w:rsid w:val="005605CD"/>
    <w:rsid w:val="00560AA7"/>
    <w:rsid w:val="0056591F"/>
    <w:rsid w:val="00567C2C"/>
    <w:rsid w:val="005709BE"/>
    <w:rsid w:val="00570D00"/>
    <w:rsid w:val="0057162B"/>
    <w:rsid w:val="00574242"/>
    <w:rsid w:val="00576C6A"/>
    <w:rsid w:val="00582716"/>
    <w:rsid w:val="00582E26"/>
    <w:rsid w:val="0058351E"/>
    <w:rsid w:val="00584322"/>
    <w:rsid w:val="00585779"/>
    <w:rsid w:val="00586331"/>
    <w:rsid w:val="005917AB"/>
    <w:rsid w:val="00593990"/>
    <w:rsid w:val="00594015"/>
    <w:rsid w:val="00594C53"/>
    <w:rsid w:val="005954FF"/>
    <w:rsid w:val="00596428"/>
    <w:rsid w:val="005A1F14"/>
    <w:rsid w:val="005A58D4"/>
    <w:rsid w:val="005A5AD9"/>
    <w:rsid w:val="005A7EE3"/>
    <w:rsid w:val="005B02C4"/>
    <w:rsid w:val="005B06C9"/>
    <w:rsid w:val="005B233D"/>
    <w:rsid w:val="005B44EA"/>
    <w:rsid w:val="005B7AC2"/>
    <w:rsid w:val="005C0CFA"/>
    <w:rsid w:val="005C20A4"/>
    <w:rsid w:val="005C79A0"/>
    <w:rsid w:val="005D00EE"/>
    <w:rsid w:val="005D40FF"/>
    <w:rsid w:val="005D6AB8"/>
    <w:rsid w:val="005E2349"/>
    <w:rsid w:val="005E54C6"/>
    <w:rsid w:val="005E6352"/>
    <w:rsid w:val="005F3085"/>
    <w:rsid w:val="005F40B6"/>
    <w:rsid w:val="005F5164"/>
    <w:rsid w:val="005F7A74"/>
    <w:rsid w:val="00601CCD"/>
    <w:rsid w:val="00602ED8"/>
    <w:rsid w:val="006100E9"/>
    <w:rsid w:val="006102D8"/>
    <w:rsid w:val="0061169B"/>
    <w:rsid w:val="0061675B"/>
    <w:rsid w:val="0062360E"/>
    <w:rsid w:val="00624245"/>
    <w:rsid w:val="0062466F"/>
    <w:rsid w:val="00624A14"/>
    <w:rsid w:val="00625343"/>
    <w:rsid w:val="0062657A"/>
    <w:rsid w:val="006322B9"/>
    <w:rsid w:val="006351E9"/>
    <w:rsid w:val="00635EEC"/>
    <w:rsid w:val="00640CC3"/>
    <w:rsid w:val="0064391B"/>
    <w:rsid w:val="00645307"/>
    <w:rsid w:val="0064538E"/>
    <w:rsid w:val="00645459"/>
    <w:rsid w:val="006515EC"/>
    <w:rsid w:val="00652E8C"/>
    <w:rsid w:val="006532E9"/>
    <w:rsid w:val="006540AB"/>
    <w:rsid w:val="006550DC"/>
    <w:rsid w:val="006623AF"/>
    <w:rsid w:val="00663D87"/>
    <w:rsid w:val="006646C9"/>
    <w:rsid w:val="0067275E"/>
    <w:rsid w:val="00677297"/>
    <w:rsid w:val="006841FE"/>
    <w:rsid w:val="00687DCC"/>
    <w:rsid w:val="0069223F"/>
    <w:rsid w:val="0069330B"/>
    <w:rsid w:val="00695149"/>
    <w:rsid w:val="0069685C"/>
    <w:rsid w:val="00697DBC"/>
    <w:rsid w:val="006A140C"/>
    <w:rsid w:val="006A33CA"/>
    <w:rsid w:val="006B775A"/>
    <w:rsid w:val="006C36D9"/>
    <w:rsid w:val="006C7011"/>
    <w:rsid w:val="006D15C5"/>
    <w:rsid w:val="006D29A5"/>
    <w:rsid w:val="006D50A4"/>
    <w:rsid w:val="006D76CA"/>
    <w:rsid w:val="006E0831"/>
    <w:rsid w:val="006E1B93"/>
    <w:rsid w:val="006E4403"/>
    <w:rsid w:val="006E506C"/>
    <w:rsid w:val="006E5E95"/>
    <w:rsid w:val="006F06D7"/>
    <w:rsid w:val="006F12D6"/>
    <w:rsid w:val="006F2633"/>
    <w:rsid w:val="006F54C5"/>
    <w:rsid w:val="006F6EE6"/>
    <w:rsid w:val="00700DF5"/>
    <w:rsid w:val="00704502"/>
    <w:rsid w:val="007079FD"/>
    <w:rsid w:val="0071433C"/>
    <w:rsid w:val="007143B5"/>
    <w:rsid w:val="00715C5E"/>
    <w:rsid w:val="0071749D"/>
    <w:rsid w:val="00722925"/>
    <w:rsid w:val="00722ED5"/>
    <w:rsid w:val="00723505"/>
    <w:rsid w:val="007249EA"/>
    <w:rsid w:val="00726AF4"/>
    <w:rsid w:val="00726EE6"/>
    <w:rsid w:val="00733269"/>
    <w:rsid w:val="007373F2"/>
    <w:rsid w:val="00740C0A"/>
    <w:rsid w:val="00740FE9"/>
    <w:rsid w:val="007447E1"/>
    <w:rsid w:val="007454FB"/>
    <w:rsid w:val="0074580C"/>
    <w:rsid w:val="00760E1D"/>
    <w:rsid w:val="007614A2"/>
    <w:rsid w:val="0076233B"/>
    <w:rsid w:val="0076536A"/>
    <w:rsid w:val="00767E8D"/>
    <w:rsid w:val="00770769"/>
    <w:rsid w:val="00770B57"/>
    <w:rsid w:val="00775DC6"/>
    <w:rsid w:val="00777100"/>
    <w:rsid w:val="007805F4"/>
    <w:rsid w:val="007816DC"/>
    <w:rsid w:val="00785972"/>
    <w:rsid w:val="00786B96"/>
    <w:rsid w:val="00790ED6"/>
    <w:rsid w:val="00791A24"/>
    <w:rsid w:val="00795FB4"/>
    <w:rsid w:val="007A4919"/>
    <w:rsid w:val="007A528A"/>
    <w:rsid w:val="007A57DA"/>
    <w:rsid w:val="007B1626"/>
    <w:rsid w:val="007B268F"/>
    <w:rsid w:val="007B31E4"/>
    <w:rsid w:val="007B3858"/>
    <w:rsid w:val="007B41FC"/>
    <w:rsid w:val="007B507F"/>
    <w:rsid w:val="007B540B"/>
    <w:rsid w:val="007B7545"/>
    <w:rsid w:val="007C00DA"/>
    <w:rsid w:val="007C1EBD"/>
    <w:rsid w:val="007C376C"/>
    <w:rsid w:val="007C7E00"/>
    <w:rsid w:val="007D3D8A"/>
    <w:rsid w:val="007D5E36"/>
    <w:rsid w:val="007D69F7"/>
    <w:rsid w:val="007D7BC7"/>
    <w:rsid w:val="007E15A8"/>
    <w:rsid w:val="007E1E19"/>
    <w:rsid w:val="007E3806"/>
    <w:rsid w:val="007E64DD"/>
    <w:rsid w:val="00802D81"/>
    <w:rsid w:val="008053B8"/>
    <w:rsid w:val="008069CA"/>
    <w:rsid w:val="00807613"/>
    <w:rsid w:val="00812FC0"/>
    <w:rsid w:val="00816FB0"/>
    <w:rsid w:val="00822D2B"/>
    <w:rsid w:val="00823A32"/>
    <w:rsid w:val="00823D1F"/>
    <w:rsid w:val="008241FC"/>
    <w:rsid w:val="00826416"/>
    <w:rsid w:val="00830BCC"/>
    <w:rsid w:val="0083292F"/>
    <w:rsid w:val="00832CEA"/>
    <w:rsid w:val="00832EAE"/>
    <w:rsid w:val="008335A3"/>
    <w:rsid w:val="008363F8"/>
    <w:rsid w:val="008460E0"/>
    <w:rsid w:val="00846C6C"/>
    <w:rsid w:val="00850E52"/>
    <w:rsid w:val="00852799"/>
    <w:rsid w:val="00853616"/>
    <w:rsid w:val="008542E7"/>
    <w:rsid w:val="00855405"/>
    <w:rsid w:val="008557E8"/>
    <w:rsid w:val="00857E72"/>
    <w:rsid w:val="0086219F"/>
    <w:rsid w:val="008639B3"/>
    <w:rsid w:val="00863C12"/>
    <w:rsid w:val="00866273"/>
    <w:rsid w:val="008712A1"/>
    <w:rsid w:val="00871838"/>
    <w:rsid w:val="00872670"/>
    <w:rsid w:val="00874A75"/>
    <w:rsid w:val="00874D3A"/>
    <w:rsid w:val="00876D0C"/>
    <w:rsid w:val="00880F21"/>
    <w:rsid w:val="00883094"/>
    <w:rsid w:val="00884D8D"/>
    <w:rsid w:val="00892D29"/>
    <w:rsid w:val="00893CF4"/>
    <w:rsid w:val="00894D9A"/>
    <w:rsid w:val="00896616"/>
    <w:rsid w:val="008A15E2"/>
    <w:rsid w:val="008A2EFA"/>
    <w:rsid w:val="008A51DF"/>
    <w:rsid w:val="008A5E0F"/>
    <w:rsid w:val="008B467D"/>
    <w:rsid w:val="008C150F"/>
    <w:rsid w:val="008C23E5"/>
    <w:rsid w:val="008C5849"/>
    <w:rsid w:val="008D0617"/>
    <w:rsid w:val="008D53DC"/>
    <w:rsid w:val="008D5CCD"/>
    <w:rsid w:val="008D73C7"/>
    <w:rsid w:val="008E2960"/>
    <w:rsid w:val="008E3F3A"/>
    <w:rsid w:val="008E601C"/>
    <w:rsid w:val="008E68A6"/>
    <w:rsid w:val="008E7F2E"/>
    <w:rsid w:val="008F0287"/>
    <w:rsid w:val="008F4A80"/>
    <w:rsid w:val="0090167D"/>
    <w:rsid w:val="00903271"/>
    <w:rsid w:val="00904A35"/>
    <w:rsid w:val="009054BA"/>
    <w:rsid w:val="00905E39"/>
    <w:rsid w:val="00906BEB"/>
    <w:rsid w:val="0091253F"/>
    <w:rsid w:val="00915EEA"/>
    <w:rsid w:val="00917DA0"/>
    <w:rsid w:val="009205C0"/>
    <w:rsid w:val="009212C3"/>
    <w:rsid w:val="00925725"/>
    <w:rsid w:val="0092799C"/>
    <w:rsid w:val="00932619"/>
    <w:rsid w:val="00932710"/>
    <w:rsid w:val="009349D9"/>
    <w:rsid w:val="00934CDF"/>
    <w:rsid w:val="009363A1"/>
    <w:rsid w:val="00942F86"/>
    <w:rsid w:val="00943322"/>
    <w:rsid w:val="00945FD8"/>
    <w:rsid w:val="00951081"/>
    <w:rsid w:val="009563BB"/>
    <w:rsid w:val="00964377"/>
    <w:rsid w:val="0096472D"/>
    <w:rsid w:val="00965FF6"/>
    <w:rsid w:val="00966631"/>
    <w:rsid w:val="00967114"/>
    <w:rsid w:val="00967312"/>
    <w:rsid w:val="00973BEF"/>
    <w:rsid w:val="00975A61"/>
    <w:rsid w:val="00981AAD"/>
    <w:rsid w:val="009923D5"/>
    <w:rsid w:val="009941CD"/>
    <w:rsid w:val="0099641F"/>
    <w:rsid w:val="00996F33"/>
    <w:rsid w:val="009A6815"/>
    <w:rsid w:val="009C676C"/>
    <w:rsid w:val="009C6D3B"/>
    <w:rsid w:val="009D36F4"/>
    <w:rsid w:val="009D38FB"/>
    <w:rsid w:val="009D5453"/>
    <w:rsid w:val="009E15C5"/>
    <w:rsid w:val="009E261F"/>
    <w:rsid w:val="009E2BAC"/>
    <w:rsid w:val="009E2DF1"/>
    <w:rsid w:val="009F261F"/>
    <w:rsid w:val="009F2DBA"/>
    <w:rsid w:val="009F45E6"/>
    <w:rsid w:val="009F6046"/>
    <w:rsid w:val="009F6454"/>
    <w:rsid w:val="009F7802"/>
    <w:rsid w:val="00A00FFD"/>
    <w:rsid w:val="00A04B83"/>
    <w:rsid w:val="00A05A46"/>
    <w:rsid w:val="00A06B6A"/>
    <w:rsid w:val="00A10720"/>
    <w:rsid w:val="00A14C9C"/>
    <w:rsid w:val="00A1592D"/>
    <w:rsid w:val="00A2089C"/>
    <w:rsid w:val="00A235CA"/>
    <w:rsid w:val="00A23BFF"/>
    <w:rsid w:val="00A24729"/>
    <w:rsid w:val="00A27291"/>
    <w:rsid w:val="00A337D9"/>
    <w:rsid w:val="00A34E8E"/>
    <w:rsid w:val="00A35142"/>
    <w:rsid w:val="00A35DD6"/>
    <w:rsid w:val="00A3625E"/>
    <w:rsid w:val="00A36933"/>
    <w:rsid w:val="00A428CB"/>
    <w:rsid w:val="00A429D8"/>
    <w:rsid w:val="00A452F5"/>
    <w:rsid w:val="00A45DA5"/>
    <w:rsid w:val="00A46FB3"/>
    <w:rsid w:val="00A51607"/>
    <w:rsid w:val="00A54AA2"/>
    <w:rsid w:val="00A5612A"/>
    <w:rsid w:val="00A5717A"/>
    <w:rsid w:val="00A57D06"/>
    <w:rsid w:val="00A605FA"/>
    <w:rsid w:val="00A64CCE"/>
    <w:rsid w:val="00A66DF6"/>
    <w:rsid w:val="00A67280"/>
    <w:rsid w:val="00A7214F"/>
    <w:rsid w:val="00A722CD"/>
    <w:rsid w:val="00A72A66"/>
    <w:rsid w:val="00A72F14"/>
    <w:rsid w:val="00A7496A"/>
    <w:rsid w:val="00A7596D"/>
    <w:rsid w:val="00A8041B"/>
    <w:rsid w:val="00A81548"/>
    <w:rsid w:val="00A83988"/>
    <w:rsid w:val="00A84135"/>
    <w:rsid w:val="00A84356"/>
    <w:rsid w:val="00A846FC"/>
    <w:rsid w:val="00A8685A"/>
    <w:rsid w:val="00A87159"/>
    <w:rsid w:val="00A9066E"/>
    <w:rsid w:val="00A915B1"/>
    <w:rsid w:val="00A97A5D"/>
    <w:rsid w:val="00AA2832"/>
    <w:rsid w:val="00AA2C72"/>
    <w:rsid w:val="00AB21E5"/>
    <w:rsid w:val="00AC468A"/>
    <w:rsid w:val="00AD5BDE"/>
    <w:rsid w:val="00AD6260"/>
    <w:rsid w:val="00AE1AEE"/>
    <w:rsid w:val="00AE1F1C"/>
    <w:rsid w:val="00AE2EBE"/>
    <w:rsid w:val="00AE7399"/>
    <w:rsid w:val="00AE7829"/>
    <w:rsid w:val="00AF1BEF"/>
    <w:rsid w:val="00AF20E9"/>
    <w:rsid w:val="00AF4EA5"/>
    <w:rsid w:val="00AF6ED3"/>
    <w:rsid w:val="00B03886"/>
    <w:rsid w:val="00B04E30"/>
    <w:rsid w:val="00B074CF"/>
    <w:rsid w:val="00B10297"/>
    <w:rsid w:val="00B12972"/>
    <w:rsid w:val="00B160BE"/>
    <w:rsid w:val="00B17209"/>
    <w:rsid w:val="00B22BB3"/>
    <w:rsid w:val="00B233FE"/>
    <w:rsid w:val="00B2475E"/>
    <w:rsid w:val="00B26928"/>
    <w:rsid w:val="00B31FA8"/>
    <w:rsid w:val="00B32A3F"/>
    <w:rsid w:val="00B335C6"/>
    <w:rsid w:val="00B35504"/>
    <w:rsid w:val="00B40FF9"/>
    <w:rsid w:val="00B4262B"/>
    <w:rsid w:val="00B45FBC"/>
    <w:rsid w:val="00B468E2"/>
    <w:rsid w:val="00B46F6E"/>
    <w:rsid w:val="00B50BE3"/>
    <w:rsid w:val="00B524CD"/>
    <w:rsid w:val="00B52C5B"/>
    <w:rsid w:val="00B548E8"/>
    <w:rsid w:val="00B60BE5"/>
    <w:rsid w:val="00B60E76"/>
    <w:rsid w:val="00B621CD"/>
    <w:rsid w:val="00B62753"/>
    <w:rsid w:val="00B62D7F"/>
    <w:rsid w:val="00B62E15"/>
    <w:rsid w:val="00B67E81"/>
    <w:rsid w:val="00B70F96"/>
    <w:rsid w:val="00B76111"/>
    <w:rsid w:val="00B76A59"/>
    <w:rsid w:val="00B76D39"/>
    <w:rsid w:val="00B805E0"/>
    <w:rsid w:val="00B80D54"/>
    <w:rsid w:val="00B82523"/>
    <w:rsid w:val="00B864E2"/>
    <w:rsid w:val="00B95DC2"/>
    <w:rsid w:val="00B967DB"/>
    <w:rsid w:val="00B974DA"/>
    <w:rsid w:val="00BA0095"/>
    <w:rsid w:val="00BA0497"/>
    <w:rsid w:val="00BA2D2D"/>
    <w:rsid w:val="00BA42F7"/>
    <w:rsid w:val="00BA596B"/>
    <w:rsid w:val="00BB2AA2"/>
    <w:rsid w:val="00BB5CAB"/>
    <w:rsid w:val="00BC210C"/>
    <w:rsid w:val="00BC3C4F"/>
    <w:rsid w:val="00BD1C01"/>
    <w:rsid w:val="00BD2A67"/>
    <w:rsid w:val="00BD3F84"/>
    <w:rsid w:val="00BD757F"/>
    <w:rsid w:val="00BD78FE"/>
    <w:rsid w:val="00BE3D5A"/>
    <w:rsid w:val="00BF512F"/>
    <w:rsid w:val="00BF596C"/>
    <w:rsid w:val="00BF5E80"/>
    <w:rsid w:val="00BF72BA"/>
    <w:rsid w:val="00C0096F"/>
    <w:rsid w:val="00C00C28"/>
    <w:rsid w:val="00C03D50"/>
    <w:rsid w:val="00C05960"/>
    <w:rsid w:val="00C144CD"/>
    <w:rsid w:val="00C152DF"/>
    <w:rsid w:val="00C1775E"/>
    <w:rsid w:val="00C23103"/>
    <w:rsid w:val="00C23329"/>
    <w:rsid w:val="00C2619A"/>
    <w:rsid w:val="00C27073"/>
    <w:rsid w:val="00C27A9F"/>
    <w:rsid w:val="00C343B9"/>
    <w:rsid w:val="00C36E75"/>
    <w:rsid w:val="00C378FB"/>
    <w:rsid w:val="00C41F00"/>
    <w:rsid w:val="00C458E6"/>
    <w:rsid w:val="00C4594E"/>
    <w:rsid w:val="00C509F5"/>
    <w:rsid w:val="00C521BE"/>
    <w:rsid w:val="00C55C31"/>
    <w:rsid w:val="00C61E38"/>
    <w:rsid w:val="00C64C21"/>
    <w:rsid w:val="00C65909"/>
    <w:rsid w:val="00C66EF4"/>
    <w:rsid w:val="00C70331"/>
    <w:rsid w:val="00C71DFC"/>
    <w:rsid w:val="00C75D2A"/>
    <w:rsid w:val="00C77EB1"/>
    <w:rsid w:val="00C819F2"/>
    <w:rsid w:val="00C81EB7"/>
    <w:rsid w:val="00C8272D"/>
    <w:rsid w:val="00C82C07"/>
    <w:rsid w:val="00C8345C"/>
    <w:rsid w:val="00C8355A"/>
    <w:rsid w:val="00C85507"/>
    <w:rsid w:val="00C90978"/>
    <w:rsid w:val="00C917B8"/>
    <w:rsid w:val="00C91B62"/>
    <w:rsid w:val="00C92583"/>
    <w:rsid w:val="00C968CD"/>
    <w:rsid w:val="00CA4BF2"/>
    <w:rsid w:val="00CB46E3"/>
    <w:rsid w:val="00CB52E9"/>
    <w:rsid w:val="00CB6FFE"/>
    <w:rsid w:val="00CC3703"/>
    <w:rsid w:val="00CC49C5"/>
    <w:rsid w:val="00CD6665"/>
    <w:rsid w:val="00CE07C0"/>
    <w:rsid w:val="00CE5456"/>
    <w:rsid w:val="00CE6F45"/>
    <w:rsid w:val="00CE7472"/>
    <w:rsid w:val="00CF0735"/>
    <w:rsid w:val="00CF2C89"/>
    <w:rsid w:val="00D037C7"/>
    <w:rsid w:val="00D06988"/>
    <w:rsid w:val="00D10F84"/>
    <w:rsid w:val="00D11B2C"/>
    <w:rsid w:val="00D11CCA"/>
    <w:rsid w:val="00D121DE"/>
    <w:rsid w:val="00D125CF"/>
    <w:rsid w:val="00D166E7"/>
    <w:rsid w:val="00D212BB"/>
    <w:rsid w:val="00D228A3"/>
    <w:rsid w:val="00D22B36"/>
    <w:rsid w:val="00D23734"/>
    <w:rsid w:val="00D2411D"/>
    <w:rsid w:val="00D24F20"/>
    <w:rsid w:val="00D25306"/>
    <w:rsid w:val="00D30402"/>
    <w:rsid w:val="00D3109A"/>
    <w:rsid w:val="00D3229C"/>
    <w:rsid w:val="00D37FDB"/>
    <w:rsid w:val="00D42ADB"/>
    <w:rsid w:val="00D43F34"/>
    <w:rsid w:val="00D46CF0"/>
    <w:rsid w:val="00D55C56"/>
    <w:rsid w:val="00D56777"/>
    <w:rsid w:val="00D638A2"/>
    <w:rsid w:val="00D639AC"/>
    <w:rsid w:val="00D63D95"/>
    <w:rsid w:val="00D65D18"/>
    <w:rsid w:val="00D74CCA"/>
    <w:rsid w:val="00D766E9"/>
    <w:rsid w:val="00D7682F"/>
    <w:rsid w:val="00D77F1F"/>
    <w:rsid w:val="00D808F2"/>
    <w:rsid w:val="00D82256"/>
    <w:rsid w:val="00D82531"/>
    <w:rsid w:val="00D857F1"/>
    <w:rsid w:val="00D905B2"/>
    <w:rsid w:val="00D92A56"/>
    <w:rsid w:val="00D95FC0"/>
    <w:rsid w:val="00DA10E2"/>
    <w:rsid w:val="00DA1790"/>
    <w:rsid w:val="00DA22DE"/>
    <w:rsid w:val="00DA282C"/>
    <w:rsid w:val="00DA3320"/>
    <w:rsid w:val="00DA552D"/>
    <w:rsid w:val="00DA5E66"/>
    <w:rsid w:val="00DA607D"/>
    <w:rsid w:val="00DA7BA5"/>
    <w:rsid w:val="00DB018C"/>
    <w:rsid w:val="00DB6EA2"/>
    <w:rsid w:val="00DC28CD"/>
    <w:rsid w:val="00DC4563"/>
    <w:rsid w:val="00DC4999"/>
    <w:rsid w:val="00DC4A9B"/>
    <w:rsid w:val="00DC5119"/>
    <w:rsid w:val="00DC6B02"/>
    <w:rsid w:val="00DD1327"/>
    <w:rsid w:val="00DD1C85"/>
    <w:rsid w:val="00DE0202"/>
    <w:rsid w:val="00DE044C"/>
    <w:rsid w:val="00DE0AA4"/>
    <w:rsid w:val="00DE108B"/>
    <w:rsid w:val="00DE2564"/>
    <w:rsid w:val="00DE55C7"/>
    <w:rsid w:val="00DF22C2"/>
    <w:rsid w:val="00DF3F48"/>
    <w:rsid w:val="00DF74F1"/>
    <w:rsid w:val="00E03D56"/>
    <w:rsid w:val="00E102DD"/>
    <w:rsid w:val="00E1117A"/>
    <w:rsid w:val="00E121B8"/>
    <w:rsid w:val="00E1347C"/>
    <w:rsid w:val="00E15BE2"/>
    <w:rsid w:val="00E172BF"/>
    <w:rsid w:val="00E172DE"/>
    <w:rsid w:val="00E20555"/>
    <w:rsid w:val="00E23A28"/>
    <w:rsid w:val="00E27BC3"/>
    <w:rsid w:val="00E31EB7"/>
    <w:rsid w:val="00E3612F"/>
    <w:rsid w:val="00E3640E"/>
    <w:rsid w:val="00E41799"/>
    <w:rsid w:val="00E43930"/>
    <w:rsid w:val="00E45A7A"/>
    <w:rsid w:val="00E46BB3"/>
    <w:rsid w:val="00E5711F"/>
    <w:rsid w:val="00E615E1"/>
    <w:rsid w:val="00E66350"/>
    <w:rsid w:val="00E67EFE"/>
    <w:rsid w:val="00E72F88"/>
    <w:rsid w:val="00E74422"/>
    <w:rsid w:val="00E76061"/>
    <w:rsid w:val="00E764E6"/>
    <w:rsid w:val="00E77F4A"/>
    <w:rsid w:val="00E81114"/>
    <w:rsid w:val="00E847B0"/>
    <w:rsid w:val="00E857F0"/>
    <w:rsid w:val="00E948F5"/>
    <w:rsid w:val="00E9766F"/>
    <w:rsid w:val="00EA3146"/>
    <w:rsid w:val="00EA52CF"/>
    <w:rsid w:val="00EB18D9"/>
    <w:rsid w:val="00EB2289"/>
    <w:rsid w:val="00EB2FF8"/>
    <w:rsid w:val="00EB3C8E"/>
    <w:rsid w:val="00EC0C00"/>
    <w:rsid w:val="00EC1B01"/>
    <w:rsid w:val="00EC4635"/>
    <w:rsid w:val="00EC63AB"/>
    <w:rsid w:val="00EC6B5A"/>
    <w:rsid w:val="00ED3270"/>
    <w:rsid w:val="00ED4C27"/>
    <w:rsid w:val="00ED77DC"/>
    <w:rsid w:val="00ED7D78"/>
    <w:rsid w:val="00ED7DE7"/>
    <w:rsid w:val="00EE135E"/>
    <w:rsid w:val="00EE1AC3"/>
    <w:rsid w:val="00EE489A"/>
    <w:rsid w:val="00EF18F9"/>
    <w:rsid w:val="00EF1E36"/>
    <w:rsid w:val="00EF7559"/>
    <w:rsid w:val="00F00B34"/>
    <w:rsid w:val="00F016A7"/>
    <w:rsid w:val="00F02B96"/>
    <w:rsid w:val="00F033C1"/>
    <w:rsid w:val="00F04E8E"/>
    <w:rsid w:val="00F07EF5"/>
    <w:rsid w:val="00F1275A"/>
    <w:rsid w:val="00F20628"/>
    <w:rsid w:val="00F32F78"/>
    <w:rsid w:val="00F34691"/>
    <w:rsid w:val="00F43DF9"/>
    <w:rsid w:val="00F4614A"/>
    <w:rsid w:val="00F46848"/>
    <w:rsid w:val="00F46FB1"/>
    <w:rsid w:val="00F47954"/>
    <w:rsid w:val="00F52FB8"/>
    <w:rsid w:val="00F53B8E"/>
    <w:rsid w:val="00F5662C"/>
    <w:rsid w:val="00F57F37"/>
    <w:rsid w:val="00F6327A"/>
    <w:rsid w:val="00F635AB"/>
    <w:rsid w:val="00F638AA"/>
    <w:rsid w:val="00F6564E"/>
    <w:rsid w:val="00F65A15"/>
    <w:rsid w:val="00F6771E"/>
    <w:rsid w:val="00F67A28"/>
    <w:rsid w:val="00F74278"/>
    <w:rsid w:val="00F74D1C"/>
    <w:rsid w:val="00F7709F"/>
    <w:rsid w:val="00F77D21"/>
    <w:rsid w:val="00F80F43"/>
    <w:rsid w:val="00F82C9D"/>
    <w:rsid w:val="00F86933"/>
    <w:rsid w:val="00F901B9"/>
    <w:rsid w:val="00F91345"/>
    <w:rsid w:val="00F92DE6"/>
    <w:rsid w:val="00F95BD2"/>
    <w:rsid w:val="00F964D7"/>
    <w:rsid w:val="00F97381"/>
    <w:rsid w:val="00F97EE7"/>
    <w:rsid w:val="00FA044F"/>
    <w:rsid w:val="00FA07EB"/>
    <w:rsid w:val="00FA154C"/>
    <w:rsid w:val="00FA20D0"/>
    <w:rsid w:val="00FA4A01"/>
    <w:rsid w:val="00FA6C28"/>
    <w:rsid w:val="00FB113B"/>
    <w:rsid w:val="00FB2601"/>
    <w:rsid w:val="00FB2A11"/>
    <w:rsid w:val="00FB2D4F"/>
    <w:rsid w:val="00FB60D5"/>
    <w:rsid w:val="00FB7475"/>
    <w:rsid w:val="00FC0134"/>
    <w:rsid w:val="00FC02DB"/>
    <w:rsid w:val="00FC03A5"/>
    <w:rsid w:val="00FC61E2"/>
    <w:rsid w:val="00FC771E"/>
    <w:rsid w:val="00FC7C45"/>
    <w:rsid w:val="00FD45CE"/>
    <w:rsid w:val="00FD57E7"/>
    <w:rsid w:val="00FD716B"/>
    <w:rsid w:val="00FD7970"/>
    <w:rsid w:val="00FE235B"/>
    <w:rsid w:val="00FE638F"/>
    <w:rsid w:val="00FF18BD"/>
    <w:rsid w:val="00FF195B"/>
    <w:rsid w:val="00FF27C4"/>
    <w:rsid w:val="00FF2B73"/>
    <w:rsid w:val="00FF74D1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947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35C6"/>
  </w:style>
  <w:style w:type="paragraph" w:styleId="ListParagraph">
    <w:name w:val="List Paragraph"/>
    <w:basedOn w:val="Normal"/>
    <w:uiPriority w:val="34"/>
    <w:qFormat/>
    <w:rsid w:val="007E64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6B8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639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9B3"/>
  </w:style>
  <w:style w:type="character" w:styleId="PageNumber">
    <w:name w:val="page number"/>
    <w:basedOn w:val="DefaultParagraphFont"/>
    <w:uiPriority w:val="99"/>
    <w:semiHidden/>
    <w:unhideWhenUsed/>
    <w:rsid w:val="008639B3"/>
  </w:style>
  <w:style w:type="character" w:styleId="Hyperlink">
    <w:name w:val="Hyperlink"/>
    <w:basedOn w:val="DefaultParagraphFont"/>
    <w:uiPriority w:val="99"/>
    <w:unhideWhenUsed/>
    <w:rsid w:val="00F964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B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1A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A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A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A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AC3"/>
    <w:rPr>
      <w:b/>
      <w:bCs/>
      <w:sz w:val="20"/>
      <w:szCs w:val="20"/>
    </w:rPr>
  </w:style>
  <w:style w:type="character" w:customStyle="1" w:styleId="accounts">
    <w:name w:val="accounts"/>
    <w:basedOn w:val="DefaultParagraphFont"/>
    <w:rsid w:val="00B45FBC"/>
  </w:style>
  <w:style w:type="character" w:styleId="FollowedHyperlink">
    <w:name w:val="FollowedHyperlink"/>
    <w:basedOn w:val="DefaultParagraphFont"/>
    <w:uiPriority w:val="99"/>
    <w:semiHidden/>
    <w:unhideWhenUsed/>
    <w:rsid w:val="00B45FB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E5C66"/>
  </w:style>
  <w:style w:type="paragraph" w:styleId="Header">
    <w:name w:val="header"/>
    <w:basedOn w:val="Normal"/>
    <w:link w:val="HeaderChar"/>
    <w:uiPriority w:val="99"/>
    <w:unhideWhenUsed/>
    <w:rsid w:val="004835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585"/>
  </w:style>
  <w:style w:type="character" w:styleId="LineNumber">
    <w:name w:val="line number"/>
    <w:basedOn w:val="DefaultParagraphFont"/>
    <w:uiPriority w:val="99"/>
    <w:semiHidden/>
    <w:unhideWhenUsed/>
    <w:rsid w:val="00F03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CD5BD6-482C-024C-A5C7-4E18ED30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14599</Words>
  <Characters>83216</Characters>
  <Application>Microsoft Macintosh Word</Application>
  <DocSecurity>0</DocSecurity>
  <Lines>693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Instituton</Company>
  <LinksUpToDate>false</LinksUpToDate>
  <CharactersWithSpaces>97620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Jordon D Hemingway</dc:creator>
  <cp:lastModifiedBy>Jordon D Hemingway</cp:lastModifiedBy>
  <cp:revision>31</cp:revision>
  <cp:lastPrinted>2016-10-03T13:42:00Z</cp:lastPrinted>
  <dcterms:created xsi:type="dcterms:W3CDTF">2016-10-03T13:21:00Z</dcterms:created>
  <dcterms:modified xsi:type="dcterms:W3CDTF">2016-11-20T22:55:00Z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id="http://www.zotero.org/styles/geochimica-et-cosmochimica-acta"/&gt;&lt;format class="21"/&gt;&lt;count citations="49" publications="37"/&gt;&lt;/info&gt;PAPERS2_INFO_END</vt:lpwstr>
  </property>
</Properties>
</file>