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Briefing da oferta Fluxo de Clientes</w:t>
      </w:r>
    </w:p>
    <w:p>
      <w:pPr>
        <w:pStyle w:val="Subtitle"/>
      </w:pPr>
      <w:r>
        <w:t>Serviço gerenciado com plataforma como parte da entrega</w:t>
      </w:r>
    </w:p>
    <w:p>
      <w:r>
        <w:t>Documento estratégico para orientar a revisão da página comercial, dos pacotes e da demonstração do serviço.</w:t>
      </w:r>
    </w:p>
    <w:p>
      <w:pPr>
        <w:pStyle w:val="Smallnote"/>
      </w:pPr>
      <w:r>
        <w:t>Versão 1  |  Setembro de 2026</w:t>
      </w:r>
    </w:p>
    <w:p>
      <w:r>
        <w:br/>
      </w:r>
    </w:p>
    <w:p>
      <w:pPr>
        <w:spacing w:before="520"/>
      </w:pPr>
      <w:r>
        <w:rPr>
          <w:b/>
          <w:sz w:val="26"/>
        </w:rPr>
        <w:t>Decisão central</w:t>
      </w:r>
    </w:p>
    <w:p>
      <w:r>
        <w:t>O Fluxo de Clientes não vende acesso a um CRM, chatbot ou painel. Vende diagnóstico, implantação, acompanhamento e melhoria do caminho que começa na aquisição e continua no atendimento, na retomada e na agenda. A tecnologia sustenta a entrega; o cliente usa o que precisa e enxerga o que está acontecendo, sem administrar a parte técnica.</w:t>
      </w:r>
    </w:p>
    <w:p>
      <w:pPr>
        <w:spacing w:before="360"/>
      </w:pPr>
      <w:r>
        <w:rPr>
          <w:b/>
          <w:sz w:val="26"/>
        </w:rPr>
        <w:t>O que este briefing entrega</w:t>
      </w:r>
    </w:p>
    <w:p>
      <w:pPr>
        <w:pStyle w:val="ListBullet"/>
        <w:spacing w:after="60"/>
      </w:pPr>
      <w:r>
        <w:t>posicionamento único do modelo 2</w:t>
      </w:r>
    </w:p>
    <w:p>
      <w:pPr>
        <w:pStyle w:val="ListBullet"/>
        <w:spacing w:after="60"/>
      </w:pPr>
      <w:r>
        <w:t>mapa de dores reais e soluções aplicáveis</w:t>
      </w:r>
    </w:p>
    <w:p>
      <w:pPr>
        <w:pStyle w:val="ListBullet"/>
        <w:spacing w:after="60"/>
      </w:pPr>
      <w:r>
        <w:t>divisão clara entre responsabilidades</w:t>
      </w:r>
    </w:p>
    <w:p>
      <w:pPr>
        <w:pStyle w:val="ListBullet"/>
        <w:spacing w:after="60"/>
      </w:pPr>
      <w:r>
        <w:t>arquitetura recomendada para a copy do site</w:t>
      </w:r>
    </w:p>
    <w:p>
      <w:pPr>
        <w:pStyle w:val="ListBullet"/>
        <w:spacing w:after="60"/>
      </w:pPr>
      <w:r>
        <w:t>critérios para organizar três pacotes sem virar catálogo</w:t>
      </w:r>
    </w:p>
    <w:p>
      <w:pPr>
        <w:pStyle w:val="ListBullet"/>
        <w:spacing w:after="60"/>
      </w:pPr>
      <w:r>
        <w:t>limites de promessa e pontos que exigem validação técnica</w:t>
      </w:r>
    </w:p>
    <w:p>
      <w:r>
        <w:br w:type="page"/>
      </w:r>
    </w:p>
    <w:p>
      <w:pPr>
        <w:pStyle w:val="Heading1"/>
      </w:pPr>
      <w:r>
        <w:t>1 Direção da oferta</w:t>
      </w:r>
    </w:p>
    <w:p>
      <w:r>
        <w:t>O serviço deve ser entendido como uma operação acompanhada de ponta a ponta. O Fluxo de Clientes identifica onde o caminho trava, implanta a estrutura necessária, acompanha o comportamento real e ajusta o processo. A marca fala como empresa e método, não como um profissional isolado e não como fabricante de software.</w:t>
      </w:r>
    </w:p>
    <w:p>
      <w:pPr>
        <w:pStyle w:val="Heading2"/>
      </w:pPr>
      <w:r>
        <w:t>1.1 O que estamos vendendo</w:t>
      </w:r>
    </w:p>
    <w:p>
      <w:r>
        <w:t>Uma operação de aquisição e atendimento mais visível, organizada e ajustável. O cliente deixa de olhar apenas para anúncio, clique ou mensagem solta e passa a acompanhar o que aconteceu depois: quem entrou, quem foi respondido, quem precisa de retorno, quem avançou, onde a conversa parou e o que precisa ser corrigido.</w:t>
      </w:r>
    </w:p>
    <w:p>
      <w:pPr>
        <w:pStyle w:val="Heading2"/>
      </w:pPr>
      <w:r>
        <w:t>1.2 O que não estamos vendendo</w:t>
      </w:r>
    </w:p>
    <w:p>
      <w:pPr>
        <w:pStyle w:val="ListBullet"/>
        <w:spacing w:after="60"/>
      </w:pPr>
      <w:r>
        <w:t>licença de software como produto principal</w:t>
      </w:r>
    </w:p>
    <w:p>
      <w:pPr>
        <w:pStyle w:val="ListBullet"/>
        <w:spacing w:after="60"/>
      </w:pPr>
      <w:r>
        <w:t>painel para o cliente configurar sozinho</w:t>
      </w:r>
    </w:p>
    <w:p>
      <w:pPr>
        <w:pStyle w:val="ListBullet"/>
        <w:spacing w:after="60"/>
      </w:pPr>
      <w:r>
        <w:t>lista de funcionalidades técnicas</w:t>
      </w:r>
    </w:p>
    <w:p>
      <w:pPr>
        <w:pStyle w:val="ListBullet"/>
        <w:spacing w:after="60"/>
      </w:pPr>
      <w:r>
        <w:t>promessa de substituir funcionários por inteligência artificial</w:t>
      </w:r>
    </w:p>
    <w:p>
      <w:pPr>
        <w:pStyle w:val="ListBullet"/>
        <w:spacing w:after="60"/>
      </w:pPr>
      <w:r>
        <w:t>promessa de vendas ou percentuais garantidos</w:t>
      </w:r>
    </w:p>
    <w:p>
      <w:pPr>
        <w:pStyle w:val="ListBullet"/>
        <w:spacing w:after="60"/>
      </w:pPr>
      <w:r>
        <w:t>gestão de tráfego isolada do restante do caminho</w:t>
      </w:r>
    </w:p>
    <w:p>
      <w:pPr>
        <w:pStyle w:val="Heading2"/>
      </w:pPr>
      <w:r>
        <w:t>1.3 Frase de posicionamento para orientar a página</w:t>
      </w:r>
    </w:p>
    <w:p>
      <w:r>
        <w:t>O Fluxo de Clientes organiza o caminho entre a campanha, a conversa e o próximo passo. A gente identifica os travamentos, implanta o que precisa funcionar e acompanha com você, sem deixar a parte difícil no seu colo.</w:t>
      </w:r>
    </w:p>
    <w:p>
      <w:r>
        <w:t>Esta frase é direção de trabalho, não obrigação de headline. A página pode usar linguagem ainda mais concreta, desde que preserve essa ideia.</w:t>
      </w:r>
    </w:p>
    <w:p>
      <w:pPr>
        <w:pStyle w:val="Heading2"/>
      </w:pPr>
      <w:r>
        <w:t>1.4 Mudança de percepção desejada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744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Leitura limitada</w:t>
            </w:r>
          </w:p>
        </w:tc>
        <w:tc>
          <w:tcPr>
            <w:tcW w:type="dxa" w:w="6048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Leitura desejada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Ele faz meus anúncios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Eles cuidam do fluxo que começa na aquisição e continua no atendimento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Vou ganhar mais um sistema para aprender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Vou enxergar minha operação sem precisar administrar a parte técnica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É um chatbot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É uma estrutura que recebe, organiza, encaminha e registra conversas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É um relatório de campanha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É uma leitura do que aconteceu da entrada ao andamento da oportunidade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Tenho que escolher ferramentas</w:t>
            </w:r>
          </w:p>
        </w:tc>
        <w:tc>
          <w:tcPr>
            <w:tcW w:type="dxa" w:w="60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Eles definem e implantam o que meu processo realmente precisa</w:t>
            </w:r>
          </w:p>
        </w:tc>
      </w:tr>
    </w:tbl>
    <w:p>
      <w:pPr>
        <w:spacing w:after="20"/>
      </w:pPr>
    </w:p>
    <w:p>
      <w:pPr>
        <w:pStyle w:val="Heading1"/>
      </w:pPr>
      <w:r>
        <w:t>2 A promessa prática</w:t>
      </w:r>
    </w:p>
    <w:p>
      <w:r>
        <w:t>A promessa deve ser operacional e verificável: dar clareza ao caminho, reduzir dependência de memória, diminuir pontos cegos e permitir ajustes com base no que de fato acontece. Não é “automatizar tudo”. É impedir que tarefas repetitivas e informações espalhadas dominem a rotina.</w:t>
      </w:r>
    </w:p>
    <w:p>
      <w:pPr>
        <w:pStyle w:val="Heading2"/>
      </w:pPr>
      <w:r>
        <w:t>2.1 Quatro valores centrais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216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Valor</w:t>
            </w:r>
          </w:p>
        </w:tc>
        <w:tc>
          <w:tcPr>
            <w:tcW w:type="dxa" w:w="7632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Na vida real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Clareza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Saber quantas conversas chegaram, em que etapa estão e onde o processo está parando.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Continuidade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Uma conversa não depende de alguém lembrar sozinho que precisava retornar amanhã.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Tempo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Perguntas recorrentes, triagens e encaminhamentos podem acontecer sem refazer o mesmo trabalho toda vez.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Segurança operacional</w:t>
            </w:r>
          </w:p>
        </w:tc>
        <w:tc>
          <w:tcPr>
            <w:tcW w:type="dxa" w:w="763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Histórico, notas, responsáveis e próximos passos ficam visíveis para quem precisa acompanhar.</w:t>
            </w:r>
          </w:p>
        </w:tc>
      </w:tr>
    </w:tbl>
    <w:p>
      <w:pPr>
        <w:spacing w:after="20"/>
      </w:pPr>
    </w:p>
    <w:p>
      <w:pPr>
        <w:pStyle w:val="Heading2"/>
      </w:pPr>
      <w:r>
        <w:t>2.2 A oferta em uma linha</w:t>
      </w:r>
    </w:p>
    <w:p>
      <w:r>
        <w:t>Você cuida do atendimento e das decisões do seu negócio. O Fluxo de Clientes cuida da estrutura, das integrações, das automações, da leitura e dos ajustes que mantêm esse caminho funcionando.</w:t>
      </w:r>
    </w:p>
    <w:p>
      <w:pPr>
        <w:pStyle w:val="Heading2"/>
      </w:pPr>
      <w:r>
        <w:t>2.3 A quebra da quarta parede</w:t>
      </w:r>
    </w:p>
    <w:p>
      <w:r>
        <w:t>A página pode reconhecer a objeção antes que ela apareça: “Você não precisa aprender a montar automação, configurar agente de IA ou descobrir qual integração conversa com qual. Essa parte fica com a gente.” Isso remove burocracia sem tratar o cliente como incapaz. Ele entende o processo e mantém poder de decisão, mas não recebe uma segunda profissão junto com a contratação.</w:t>
      </w:r>
    </w:p>
    <w:p>
      <w:pPr>
        <w:pStyle w:val="Heading1"/>
      </w:pPr>
      <w:r>
        <w:t>3 Mapa de dores solucionáveis</w:t>
      </w:r>
    </w:p>
    <w:p>
      <w:r>
        <w:t>A base da copy deve ser a situação que o cliente reconhece. A tecnologia entra depois, como prova de que existe uma forma concreta de resolver.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52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Dor reconhecível</w:t>
            </w:r>
          </w:p>
        </w:tc>
        <w:tc>
          <w:tcPr>
            <w:tcW w:type="dxa" w:w="396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O que muda na prática</w:t>
            </w:r>
          </w:p>
        </w:tc>
        <w:tc>
          <w:tcPr>
            <w:tcW w:type="dxa" w:w="3312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Capacidade usada nos bastidores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 mensagem chega e fica para depois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 conversa entra em uma fila visível, recebe responsável e pode ser retomada sem depender da memória.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Caixa unificada, filas, responsáveis, status e notificações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Ninguém sabe quem pediu informação e sumiu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Os contatos ficam organizados por etapa e o retorno pendente deixa de desaparecer no WhatsApp.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Contatos, etiquetas, notas, oportunidades e Kanban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Cada pessoa responde de um jeito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Respostas recorrentes podem ser padronizadas, mantendo espaço para atendimento humano.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Mensagens rápidas, base orientada e permissões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 cliente repete tudo quando troca de atendente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 equipe acessa histórico, notas internas e contexto antes de continuar a conversa.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Histórico centralizado, notas e transferência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 atendimento trava fora do horário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Uma etapa inicial pode acolher, coletar dados e orientar o próximo passo; o humano entra quando precisa.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Fluxos de conversa, condições, horários e transbordo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 agenda fica separada da conversa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 processo pode conduzir até disponibilidade, registro ou criação de compromisso, conforme a integração adotada.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Agenda e integrações externas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 anúncio gera contato, mas ninguém sabe o que aconteceu depois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 análise cruza origem, volume de conversas e andamento comercial para localizar perdas reais.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Dados de campanha, etiquetas de origem, CRM e relatórios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 criativo promete uma coisa e o atendimento entrega outra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Campanha, oferta e conversa são lidas como o mesmo caminho; desalinhamentos viram ajuste de copy, criativo ou atendimento.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Análise de aquisição somada ao histórico operacional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 dono recebe versões diferentes da operação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Painel, histórico e relatórios criam uma referência comum do que entrou, avançou e ficou parado.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Relatórios, supervisão e trilha de atendimento</w:t>
            </w:r>
          </w:p>
        </w:tc>
      </w:tr>
      <w:tr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Ferramentas não conversam entre si</w:t>
            </w:r>
          </w:p>
        </w:tc>
        <w:tc>
          <w:tcPr>
            <w:tcW w:type="dxa" w:w="396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Eventos podem acionar integrações para registrar, avisar ou continuar tarefas em outros sistemas.</w:t>
            </w:r>
          </w:p>
        </w:tc>
        <w:tc>
          <w:tcPr>
            <w:tcW w:type="dxa" w:w="331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API, webhooks e automações externas</w:t>
            </w:r>
          </w:p>
        </w:tc>
      </w:tr>
    </w:tbl>
    <w:p>
      <w:pPr>
        <w:spacing w:after="20"/>
      </w:pPr>
    </w:p>
    <w:p>
      <w:pPr>
        <w:pStyle w:val="Heading1"/>
      </w:pPr>
      <w:r>
        <w:t>4 Capacidades transformadas em entrega</w:t>
      </w:r>
    </w:p>
    <w:p>
      <w:r>
        <w:t>Esta seção é o inventário comercial. Ela não deve ser copiada inteira para o site. Serve para escolher as aplicações que melhor conversam com cada público e pacote.</w:t>
      </w:r>
    </w:p>
    <w:p>
      <w:pPr>
        <w:pStyle w:val="Heading2"/>
      </w:pPr>
      <w:r>
        <w:t>Conversas reunidas</w:t>
      </w:r>
    </w:p>
    <w:p>
      <w:r>
        <w:t>WhatsApp, Instagram, Messenger, Telegram, e-mail e webchat podem chegar a um ponto central, conforme os canais contratados e configurados.</w:t>
      </w:r>
    </w:p>
    <w:p>
      <w:r>
        <w:rPr>
          <w:b/>
        </w:rPr>
        <w:t xml:space="preserve">Aplicação prática  </w:t>
      </w:r>
      <w:r>
        <w:t>Menos troca de telas, menos conversa invisível e uma visão única do atendimento.</w:t>
      </w:r>
    </w:p>
    <w:p>
      <w:pPr>
        <w:pStyle w:val="Heading2"/>
      </w:pPr>
      <w:r>
        <w:t>Atendimento dividido sem perder o contexto</w:t>
      </w:r>
    </w:p>
    <w:p>
      <w:r>
        <w:t>Conversas podem ser encaminhadas a filas, setores ou responsáveis, com transferência quando necessário.</w:t>
      </w:r>
    </w:p>
    <w:p>
      <w:r>
        <w:rPr>
          <w:b/>
        </w:rPr>
        <w:t xml:space="preserve">Aplicação prática  </w:t>
      </w:r>
      <w:r>
        <w:t>Cada assunto chega a quem deve resolver, sem obrigar o cliente final a recomeçar.</w:t>
      </w:r>
    </w:p>
    <w:p>
      <w:pPr>
        <w:pStyle w:val="Heading2"/>
      </w:pPr>
      <w:r>
        <w:t>Histórico que acompanha a pessoa</w:t>
      </w:r>
    </w:p>
    <w:p>
      <w:r>
        <w:t>Contato, conversa, notas e classificações ficam associados ao acompanhamento.</w:t>
      </w:r>
    </w:p>
    <w:p>
      <w:r>
        <w:rPr>
          <w:b/>
        </w:rPr>
        <w:t xml:space="preserve">Aplicação prática  </w:t>
      </w:r>
      <w:r>
        <w:t>A equipe sabe quem é a pessoa, o que ela pediu e qual é o próximo passo.</w:t>
      </w:r>
    </w:p>
    <w:p>
      <w:pPr>
        <w:pStyle w:val="Heading2"/>
      </w:pPr>
      <w:r>
        <w:t>Oportunidades visíveis</w:t>
      </w:r>
    </w:p>
    <w:p>
      <w:r>
        <w:t>As conversas relevantes podem ser organizadas em etapas de um quadro de acompanhamento.</w:t>
      </w:r>
    </w:p>
    <w:p>
      <w:r>
        <w:rPr>
          <w:b/>
        </w:rPr>
        <w:t xml:space="preserve">Aplicação prática  </w:t>
      </w:r>
      <w:r>
        <w:t>Fica visível quem pediu orçamento, quem aguarda resposta e quem precisa de retomada.</w:t>
      </w:r>
    </w:p>
    <w:p>
      <w:pPr>
        <w:pStyle w:val="Heading2"/>
      </w:pPr>
      <w:r>
        <w:t>Respostas recorrentes sem repetição manual</w:t>
      </w:r>
    </w:p>
    <w:p>
      <w:r>
        <w:t>Perguntas e orientações frequentes podem usar mensagens prontas ou fluxos automatizados.</w:t>
      </w:r>
    </w:p>
    <w:p>
      <w:r>
        <w:rPr>
          <w:b/>
        </w:rPr>
        <w:t xml:space="preserve">Aplicação prática  </w:t>
      </w:r>
      <w:r>
        <w:t>A equipe ganha tempo sem transformar toda conversa em resposta engessada.</w:t>
      </w:r>
    </w:p>
    <w:p>
      <w:pPr>
        <w:pStyle w:val="Heading2"/>
      </w:pPr>
      <w:r>
        <w:t>Primeiro atendimento assistido</w:t>
      </w:r>
    </w:p>
    <w:p>
      <w:r>
        <w:t>Um fluxo pode receber a pessoa, identificar o assunto, coletar informações e encaminhar.</w:t>
      </w:r>
    </w:p>
    <w:p>
      <w:r>
        <w:rPr>
          <w:b/>
        </w:rPr>
        <w:t xml:space="preserve">Aplicação prática  </w:t>
      </w:r>
      <w:r>
        <w:t>O contato não encontra uma porta fechada e a equipe recebe contexto antes de assumir.</w:t>
      </w:r>
    </w:p>
    <w:p>
      <w:pPr>
        <w:pStyle w:val="Heading2"/>
      </w:pPr>
      <w:r>
        <w:t>IA com função definida</w:t>
      </w:r>
    </w:p>
    <w:p>
      <w:r>
        <w:t>Agentes ou modelos podem apoiar respostas e tarefas específicas, sempre configurados, delimitados e acompanhados pelo Fluxo de Clientes.</w:t>
      </w:r>
    </w:p>
    <w:p>
      <w:r>
        <w:rPr>
          <w:b/>
        </w:rPr>
        <w:t xml:space="preserve">Aplicação prática  </w:t>
      </w:r>
      <w:r>
        <w:t>A IA entra onde reduz trabalho repetitivo ou melhora consistência, não como enfeite.</w:t>
      </w:r>
    </w:p>
    <w:p>
      <w:pPr>
        <w:pStyle w:val="Heading2"/>
      </w:pPr>
      <w:r>
        <w:t>Retornos e lembretes</w:t>
      </w:r>
    </w:p>
    <w:p>
      <w:r>
        <w:t>Mensagens e ações podem ser programadas ou acionadas por eventos e condições.</w:t>
      </w:r>
    </w:p>
    <w:p>
      <w:r>
        <w:rPr>
          <w:b/>
        </w:rPr>
        <w:t xml:space="preserve">Aplicação prática  </w:t>
      </w:r>
      <w:r>
        <w:t>O próximo passo deixa de depender exclusivamente de alguém lembrar.</w:t>
      </w:r>
    </w:p>
    <w:p>
      <w:pPr>
        <w:pStyle w:val="Heading2"/>
      </w:pPr>
      <w:r>
        <w:t>Agenda ligada ao atendimento</w:t>
      </w:r>
    </w:p>
    <w:p>
      <w:r>
        <w:t>Compromissos podem ser registrados e, quando houver integração adequada, sincronizados com agenda externa.</w:t>
      </w:r>
    </w:p>
    <w:p>
      <w:r>
        <w:rPr>
          <w:b/>
        </w:rPr>
        <w:t xml:space="preserve">Aplicação prática  </w:t>
      </w:r>
      <w:r>
        <w:t>A conversa avança para uma ação concreta sem copiar informação entre vários lugares.</w:t>
      </w:r>
    </w:p>
    <w:p>
      <w:pPr>
        <w:pStyle w:val="Heading2"/>
      </w:pPr>
      <w:r>
        <w:t>Visão da operação</w:t>
      </w:r>
    </w:p>
    <w:p>
      <w:r>
        <w:t>Relatórios ajudam a acompanhar volume, tempo de resposta, responsáveis e resolução, conforme os dados disponíveis.</w:t>
      </w:r>
    </w:p>
    <w:p>
      <w:r>
        <w:rPr>
          <w:b/>
        </w:rPr>
        <w:t xml:space="preserve">Aplicação prática  </w:t>
      </w:r>
      <w:r>
        <w:t>O cliente vê o processo em andamento e o Fluxo identifica gargalos para ajuste.</w:t>
      </w:r>
    </w:p>
    <w:p>
      <w:pPr>
        <w:pStyle w:val="Heading2"/>
      </w:pPr>
      <w:r>
        <w:t>Integrações sob medida</w:t>
      </w:r>
    </w:p>
    <w:p>
      <w:r>
        <w:t>API e webhooks permitem conectar eventos a planilhas, agendas, sistemas e automações externas.</w:t>
      </w:r>
    </w:p>
    <w:p>
      <w:r>
        <w:rPr>
          <w:b/>
        </w:rPr>
        <w:t xml:space="preserve">Aplicação prática  </w:t>
      </w:r>
      <w:r>
        <w:t>A operação pode continuar fora do painel sem depender de copiar e colar tudo.</w:t>
      </w:r>
    </w:p>
    <w:p>
      <w:pPr>
        <w:pStyle w:val="Heading2"/>
      </w:pPr>
      <w:r>
        <w:t>Acesso com limites claros</w:t>
      </w:r>
    </w:p>
    <w:p>
      <w:r>
        <w:t>Usuários e permissões podem ser organizados conforme a função.</w:t>
      </w:r>
    </w:p>
    <w:p>
      <w:r>
        <w:rPr>
          <w:b/>
        </w:rPr>
        <w:t xml:space="preserve">Aplicação prática  </w:t>
      </w:r>
      <w:r>
        <w:t>O cliente acessa conversas, agenda e acompanhamento sem alterar infraestrutura crítica.</w:t>
      </w:r>
    </w:p>
    <w:p>
      <w:pPr>
        <w:pStyle w:val="Heading1"/>
      </w:pPr>
      <w:r>
        <w:t>5 Quem faz o quê</w:t>
      </w:r>
    </w:p>
    <w:p>
      <w:r>
        <w:t>O serviço full precisa aparecer com responsabilidade explícita. O cliente não compra um sistema vazio; recebe uma operação implantada e acompanhada.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2448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Atividade</w:t>
            </w:r>
          </w:p>
        </w:tc>
        <w:tc>
          <w:tcPr>
            <w:tcW w:type="dxa" w:w="3672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Fluxo de Clientes</w:t>
            </w:r>
          </w:p>
        </w:tc>
        <w:tc>
          <w:tcPr>
            <w:tcW w:type="dxa" w:w="3672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Cliente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Diagnóstico do caminho atual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Conduz a leitura e identifica travamentos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Explica rotina, prioridades e restrições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Campanhas e aquisição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Planeja, opera, mede e ajusta conforme o escopo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Valida oferta, capacidade e decisões do negócio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Integração de canais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Configura e mantém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Autoriza contas e fornece acessos necessários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Estrutura de atendimento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Desenha filas, etapas, permissões e padrões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Valida responsáveis e rotina real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Chatbot, automação e IA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Cria, testa, limita, monitora e ajusta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Valida informações, tom e situações sensíveis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Atendimento diário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Acompanha a operação conforme o pacote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Responde e decide nos pontos que exigem o negócio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Oportunidades e agenda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Implanta a estrutura e acompanha o uso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Atualiza etapas e compromissos quando essa ação for humana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Relatórios e melhoria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Cruza sinais, apresenta leitura e propõe ajustes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Traz contexto e aprova mudanças relevantes</w:t>
            </w:r>
          </w:p>
        </w:tc>
      </w:tr>
      <w:tr>
        <w:tc>
          <w:tcPr>
            <w:tcW w:type="dxa" w:w="24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Administração técnica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Assume integrações, permissões e infraestrutura</w:t>
            </w:r>
          </w:p>
        </w:tc>
        <w:tc>
          <w:tcPr>
            <w:tcW w:type="dxa" w:w="36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Não administra a camada técnica</w:t>
            </w:r>
          </w:p>
        </w:tc>
      </w:tr>
    </w:tbl>
    <w:p>
      <w:pPr>
        <w:spacing w:after="20"/>
      </w:pPr>
    </w:p>
    <w:p>
      <w:pPr>
        <w:pStyle w:val="Heading2"/>
      </w:pPr>
      <w:r>
        <w:t>5.1 Regra de autonomia</w:t>
      </w:r>
    </w:p>
    <w:p>
      <w:r>
        <w:t>O cliente precisa compreender o que acontece e ter acesso ao que sustenta sua rotina. Não precisa configurar a infraestrutura. Transparência não significa entregar todas as permissões; significa tornar dados, andamento, responsáveis e decisões visíveis.</w:t>
      </w:r>
    </w:p>
    <w:p>
      <w:pPr>
        <w:pStyle w:val="Heading1"/>
      </w:pPr>
      <w:r>
        <w:t>6 Arquitetura recomendada para o site</w:t>
      </w:r>
    </w:p>
    <w:p>
      <w:r>
        <w:t>A página deve conduzir o visitante da sensação de desorganização até a percepção de uma operação acompanhada. A ordem abaixo evita começar pela tecnologia.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80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Bloco</w:t>
            </w:r>
          </w:p>
        </w:tc>
        <w:tc>
          <w:tcPr>
            <w:tcW w:type="dxa" w:w="324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Função</w:t>
            </w:r>
          </w:p>
        </w:tc>
        <w:tc>
          <w:tcPr>
            <w:tcW w:type="dxa" w:w="4752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Direção de copy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1 Abertura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Mostrar a transformação central: clareza e continuidade entre aquisição, conversa e próximo passo.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Exemplo: “Seu cliente não some no caminho. A gente acompanha onde a conversa trava e ajusta o que precisa funcionar.”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2 Cena reconhecível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Apresentar situações: mensagem esquecida, retorno sem dono, anúncio sem leitura do depois, agenda separada.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Usar cenas curtas e concretas, sem “sua empresa precisa escalar”.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3 O que o Fluxo assume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Explicar diagnóstico, implantação, integrações, acompanhamento e ajustes.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Deixar claro que a parte técnica não vai para o colo do cliente.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4 Como fica a rotina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Mostrar o que o cliente poderá ver e fazer: conversar, acompanhar, consultar, decidir.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Falar em painel somente como acesso à operação, não como produto.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5 Aplicações práticas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Selecionar de cinco a sete mudanças de maior impacto para o público.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Cada item começa pela situação resolvida; o nome técnico pode aparecer em segundo plano ou nem aparecer.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6 Três formas de contratação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Organizar intensidade, capacidade e acompanhamento, mantendo o mesmo modelo gerenciado.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Os pacotes mudam o tamanho e a profundidade da operação, não quem administra o sistema.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7 Demonstração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Convidar a pessoa a visualizar uma operação organizada e conversar sobre seu cenário.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 demonstração prova clareza e organização; não ensina a configurar software.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8 Segurança e limites</w:t>
            </w:r>
          </w:p>
        </w:tc>
        <w:tc>
          <w:tcPr>
            <w:tcW w:type="dxa" w:w="32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Explicar acompanhamento humano, permissões e dependências de canais externos.</w:t>
            </w:r>
          </w:p>
        </w:tc>
        <w:tc>
          <w:tcPr>
            <w:tcW w:type="dxa" w:w="47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Evitar promessas absolutas e dizer que o escopo final é validado conforme a rotina.</w:t>
            </w:r>
          </w:p>
        </w:tc>
      </w:tr>
    </w:tbl>
    <w:p>
      <w:pPr>
        <w:spacing w:after="20"/>
      </w:pPr>
    </w:p>
    <w:p>
      <w:pPr>
        <w:pStyle w:val="Heading2"/>
      </w:pPr>
      <w:r>
        <w:t>6.1 Vocabulário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456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Evitar como mensagem principal</w:t>
            </w:r>
          </w:p>
        </w:tc>
        <w:tc>
          <w:tcPr>
            <w:tcW w:type="dxa" w:w="6336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Preferir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omnichannel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suas conversas reunidas em um lugar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CRM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quem entrou, em que etapa está e quem precisa de retorno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chatbot com IA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um primeiro atendimento que orienta e encaminha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automação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tarefas e retornos que não dependem só da memória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dashboard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uma visão do que está acontecendo agora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funil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o caminho entre a entrada, a conversa e o próximo passo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tenant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seu ambiente de operação</w:t>
            </w:r>
          </w:p>
        </w:tc>
      </w:tr>
      <w:tr>
        <w:tc>
          <w:tcPr>
            <w:tcW w:type="dxa" w:w="345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integrações via webhook</w:t>
            </w:r>
          </w:p>
        </w:tc>
        <w:tc>
          <w:tcPr>
            <w:tcW w:type="dxa" w:w="63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informações que seguem para os sistemas necessários</w:t>
            </w:r>
          </w:p>
        </w:tc>
      </w:tr>
    </w:tbl>
    <w:p>
      <w:pPr>
        <w:spacing w:after="20"/>
      </w:pPr>
    </w:p>
    <w:p>
      <w:pPr>
        <w:pStyle w:val="Heading1"/>
      </w:pPr>
      <w:r>
        <w:t>7 Estrutura dos três pacotes</w:t>
      </w:r>
    </w:p>
    <w:p>
      <w:r>
        <w:t>Os três pacotes devem permanecer dentro do mesmo modelo gerenciado. O visitante não escolhe entre “fazer sozinho” e “deixar com o Fluxo”; escolhe a capacidade adequada à operação. A administração técnica continua com o Fluxo de Clientes em todos.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088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Dimensão</w:t>
            </w:r>
          </w:p>
        </w:tc>
        <w:tc>
          <w:tcPr>
            <w:tcW w:type="dxa" w:w="252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Pacote de entrada</w:t>
            </w:r>
          </w:p>
        </w:tc>
        <w:tc>
          <w:tcPr>
            <w:tcW w:type="dxa" w:w="252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Pacote recomendado</w:t>
            </w:r>
          </w:p>
        </w:tc>
        <w:tc>
          <w:tcPr>
            <w:tcW w:type="dxa" w:w="2520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Pacote ampliado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Indicado para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Operação simples, poucos responsáveis e um caminho principal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Operação com mais conversas, canais ou necessidade de acompanhamento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Mais unidades, frentes, canais ou personalizações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Estrutura inicial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Implantação essencial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Implantação mais ampla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Arquitetura sob medida dentro dos limites definidos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Usuários e acessos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Até o limite básico já definido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Mais capacidade para equipe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Capacidade ampliada por operação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Canais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Caminho principal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Canais necessários ao atendimento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Multicanais conforme diagnóstico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Automação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Um fluxo essencial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Mais fluxos e regras de acompanhamento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Fluxos por unidade ou processo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Acompanhamento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Rotina base de leitura e ajuste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Frequência e profundidade maiores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Acompanhamento e personalizações acordadas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Papel do cliente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Atender, acompanhar e decidir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Atender, acompanhar e decidir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Atender, acompanhar e decidir</w:t>
            </w:r>
          </w:p>
        </w:tc>
      </w:tr>
      <w:tr>
        <w:tc>
          <w:tcPr>
            <w:tcW w:type="dxa" w:w="208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Papel do Fluxo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Configurar, administrar, monitorar e ajustar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Configurar, administrar, monitorar e ajustar</w:t>
            </w:r>
          </w:p>
        </w:tc>
        <w:tc>
          <w:tcPr>
            <w:tcW w:type="dxa" w:w="25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Configurar, administrar, monitorar e ajustar</w:t>
            </w:r>
          </w:p>
        </w:tc>
      </w:tr>
    </w:tbl>
    <w:p>
      <w:pPr>
        <w:spacing w:after="20"/>
      </w:pPr>
    </w:p>
    <w:p>
      <w:pPr>
        <w:pStyle w:val="Heading2"/>
      </w:pPr>
      <w:r>
        <w:t>7.1 Critério comercial</w:t>
      </w:r>
    </w:p>
    <w:p>
      <w:r>
        <w:t>Preço e escopo final devem considerar volume e complexidade: número de usuários, canais, unidades, fluxos, horas de implantação, suporte, integrações externas, consumo de IA e necessidade de personalização. Os cartões do site apresentam referências claras; o diagnóstico confirma o desenho adequado.</w:t>
      </w:r>
    </w:p>
    <w:p>
      <w:pPr>
        <w:pStyle w:val="Heading2"/>
      </w:pPr>
      <w:r>
        <w:t>7.2 O que não pode variar entre pacotes</w:t>
      </w:r>
    </w:p>
    <w:p>
      <w:pPr>
        <w:pStyle w:val="ListBullet"/>
        <w:spacing w:after="60"/>
      </w:pPr>
      <w:r>
        <w:t>o Fluxo de Clientes continua responsável pela administração técnica</w:t>
      </w:r>
    </w:p>
    <w:p>
      <w:pPr>
        <w:pStyle w:val="ListBullet"/>
        <w:spacing w:after="60"/>
      </w:pPr>
      <w:r>
        <w:t>o cliente mantém visibilidade sobre o que está acontecendo</w:t>
      </w:r>
    </w:p>
    <w:p>
      <w:pPr>
        <w:pStyle w:val="ListBullet"/>
        <w:spacing w:after="60"/>
      </w:pPr>
      <w:r>
        <w:t>mudanças relevantes são explicadas e validadas</w:t>
      </w:r>
    </w:p>
    <w:p>
      <w:pPr>
        <w:pStyle w:val="ListBullet"/>
        <w:spacing w:after="60"/>
      </w:pPr>
      <w:r>
        <w:t>a automação sempre prevê exceção e atendimento humano quando necessário</w:t>
      </w:r>
    </w:p>
    <w:p>
      <w:pPr>
        <w:pStyle w:val="ListBullet"/>
        <w:spacing w:after="60"/>
      </w:pPr>
      <w:r>
        <w:t>nenhum pacote é apresentado como software entregue vazio</w:t>
      </w:r>
    </w:p>
    <w:p>
      <w:pPr>
        <w:pStyle w:val="Heading1"/>
      </w:pPr>
      <w:r>
        <w:t>8 Direções de copy</w:t>
      </w:r>
    </w:p>
    <w:p>
      <w:r>
        <w:t>As frases abaixo são matéria-prima para a revisão do site. Não formam ainda uma página final.</w:t>
      </w:r>
    </w:p>
    <w:p>
      <w:pPr>
        <w:pStyle w:val="Heading2"/>
      </w:pPr>
      <w:r>
        <w:t>8.1 Possíveis aberturas</w:t>
      </w:r>
    </w:p>
    <w:p>
      <w:pPr>
        <w:spacing w:before="100" w:after="60"/>
      </w:pPr>
      <w:r>
        <w:rPr>
          <w:b/>
        </w:rPr>
        <w:t>Seu anúncio trouxe a conversa. E depois?</w:t>
      </w:r>
    </w:p>
    <w:p>
      <w:r>
        <w:t>A gente organiza o caminho, acompanha onde ele trava e ajusta o que precisa funcionar, da entrada ao próximo passo.</w:t>
      </w:r>
    </w:p>
    <w:p>
      <w:pPr>
        <w:spacing w:before="100" w:after="60"/>
      </w:pPr>
      <w:r>
        <w:rPr>
          <w:b/>
        </w:rPr>
        <w:t>Você não precisa de mais uma tela. Precisa entender o que está acontecendo.</w:t>
      </w:r>
    </w:p>
    <w:p>
      <w:r>
        <w:t>O Fluxo de Clientes reúne aquisição, atendimento e acompanhamento numa operação que você consegue enxergar.</w:t>
      </w:r>
    </w:p>
    <w:p>
      <w:pPr>
        <w:spacing w:before="100" w:after="60"/>
      </w:pPr>
      <w:r>
        <w:rPr>
          <w:b/>
        </w:rPr>
        <w:t>Mensagem chegando não é processo funcionando.</w:t>
      </w:r>
    </w:p>
    <w:p>
      <w:r>
        <w:t>A gente cuida da estrutura por trás, você acompanha as conversas, os retornos e o andamento sem administrar a parte técnica.</w:t>
      </w:r>
    </w:p>
    <w:p>
      <w:pPr>
        <w:spacing w:before="100" w:after="60"/>
      </w:pPr>
      <w:r>
        <w:rPr>
          <w:b/>
        </w:rPr>
        <w:t>Tem cliente esperando e ninguém percebeu?</w:t>
      </w:r>
    </w:p>
    <w:p>
      <w:r>
        <w:t>A gente organiza responsáveis, histórico, retornos e etapas para o atendimento não depender de memória.</w:t>
      </w:r>
    </w:p>
    <w:p>
      <w:pPr>
        <w:pStyle w:val="Heading2"/>
      </w:pPr>
      <w:r>
        <w:t>8.2 Bloco de redução de burocracia</w:t>
      </w:r>
    </w:p>
    <w:p>
      <w:r>
        <w:t>Você não precisa descobrir como configurar canal, automação, chatbot, agente de IA ou integração. O Fluxo de Clientes implanta, testa e acompanha essa parte. Você entra para atender, acompanhar e decidir o que só o seu negócio pode decidir.</w:t>
      </w:r>
    </w:p>
    <w:p>
      <w:pPr>
        <w:pStyle w:val="Heading2"/>
      </w:pPr>
      <w:r>
        <w:t>8.3 Bloco de transparência</w:t>
      </w:r>
    </w:p>
    <w:p>
      <w:r>
        <w:t>Chega de receber só um resumo no fim do mês. Você acompanha o que está acontecendo: conversas, responsáveis, retornos, oportunidades e pontos de atenção. Sem informação escondida e sem relatório que termina no clique.</w:t>
      </w:r>
    </w:p>
    <w:p>
      <w:pPr>
        <w:pStyle w:val="Heading2"/>
      </w:pPr>
      <w:r>
        <w:t>8.4 Bloco de aplicação</w:t>
      </w:r>
    </w:p>
    <w:p>
      <w:pPr>
        <w:pStyle w:val="ListBullet"/>
        <w:spacing w:after="60"/>
      </w:pPr>
      <w:r>
        <w:t>Veja quem pediu informação e ainda precisa de retorno.</w:t>
      </w:r>
    </w:p>
    <w:p>
      <w:pPr>
        <w:pStyle w:val="ListBullet"/>
        <w:spacing w:after="60"/>
      </w:pPr>
      <w:r>
        <w:t>Entenda onde as conversas estão parando.</w:t>
      </w:r>
    </w:p>
    <w:p>
      <w:pPr>
        <w:pStyle w:val="ListBullet"/>
        <w:spacing w:after="60"/>
      </w:pPr>
      <w:r>
        <w:t>Mantenha histórico e contexto quando outra pessoa assume o atendimento.</w:t>
      </w:r>
    </w:p>
    <w:p>
      <w:pPr>
        <w:pStyle w:val="ListBullet"/>
        <w:spacing w:after="60"/>
      </w:pPr>
      <w:r>
        <w:t>Deixe o primeiro atendimento encaminhar o básico sem fingir que resolve tudo sozinho.</w:t>
      </w:r>
    </w:p>
    <w:p>
      <w:pPr>
        <w:pStyle w:val="ListBullet"/>
        <w:spacing w:after="60"/>
      </w:pPr>
      <w:r>
        <w:t>Conecte agenda, atendimento e próximos passos conforme a sua rotina.</w:t>
      </w:r>
    </w:p>
    <w:p>
      <w:pPr>
        <w:pStyle w:val="ListBullet"/>
        <w:spacing w:after="60"/>
      </w:pPr>
      <w:r>
        <w:t>Use os dados do atendimento para corrigir campanha, oferta e criativo.</w:t>
      </w:r>
    </w:p>
    <w:p>
      <w:pPr>
        <w:pStyle w:val="Heading2"/>
      </w:pPr>
      <w:r>
        <w:t>8.5 Chamadas para ação</w:t>
      </w:r>
    </w:p>
    <w:p>
      <w:pPr>
        <w:pStyle w:val="ListBullet"/>
        <w:spacing w:after="60"/>
      </w:pPr>
      <w:r>
        <w:t>Ver como sua operação pode ficar</w:t>
      </w:r>
    </w:p>
    <w:p>
      <w:pPr>
        <w:pStyle w:val="ListBullet"/>
        <w:spacing w:after="60"/>
      </w:pPr>
      <w:r>
        <w:t>Entender onde meu fluxo trava</w:t>
      </w:r>
    </w:p>
    <w:p>
      <w:pPr>
        <w:pStyle w:val="ListBullet"/>
        <w:spacing w:after="60"/>
      </w:pPr>
      <w:r>
        <w:t>Conhecer a demonstração</w:t>
      </w:r>
    </w:p>
    <w:p>
      <w:pPr>
        <w:pStyle w:val="ListBullet"/>
        <w:spacing w:after="60"/>
      </w:pPr>
      <w:r>
        <w:t>Falar sobre meu cenário</w:t>
      </w:r>
    </w:p>
    <w:p>
      <w:pPr>
        <w:pStyle w:val="Heading1"/>
      </w:pPr>
      <w:r>
        <w:t>9 Critérios de verdade e segurança</w:t>
      </w:r>
    </w:p>
    <w:p>
      <w:r>
        <w:t>A copy precisa ser forte sem ultrapassar a capacidade real da operação. Os pontos abaixo protegem a oferta e melhoram a confiança.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1944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7848"/>
            <w:shd w:fill="2525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Regra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Canais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Dizer “conforme os canais configurados”. WhatsApp oficial, Instagram e outros dependem de contas, permissões, políticas e serviços externos.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IA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Apresentar como apoio com função definida, limites, revisão e transbordo humano. Não afirmar que entende tudo nem que substitui equipe.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Agenda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Prometer integração ou fluxo de agendamento apenas depois de validar o conector e a rotina do cliente.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Relatórios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Nomear apenas métricas realmente coletadas em cada configuração. Não confundir volume de atendimento com venda concluída.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Atribuição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Cruzar dados quando houver identificação confiável. Não afirmar causalidade quando existirem apenas sinais correlacionados.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Resultados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Não prometer vendas, economia percentual ou redução de equipe. Prometer implantação, visibilidade, acompanhamento e melhoria contínua.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Privacidade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40" w:line="245" w:lineRule="auto"/>
            </w:pPr>
            <w:r>
              <w:rPr>
                <w:sz w:val="17"/>
              </w:rPr>
              <w:t>Definir acessos, finalidade de uso, retenção e responsabilidades conforme os dados e canais envolvidos.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Disparos</w:t>
            </w:r>
          </w:p>
        </w:tc>
        <w:tc>
          <w:tcPr>
            <w:tcW w:type="dxa" w:w="784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F4F4F4"/>
          </w:tcPr>
          <w:p>
            <w:pPr>
              <w:spacing w:after="40" w:line="245" w:lineRule="auto"/>
            </w:pPr>
            <w:r>
              <w:rPr>
                <w:sz w:val="17"/>
              </w:rPr>
              <w:t>Campanhas de mensagem exigem consentimento, política do canal e configuração adequada; não devem ser eixo principal desta oferta.</w:t>
            </w:r>
          </w:p>
        </w:tc>
      </w:tr>
    </w:tbl>
    <w:p>
      <w:pPr>
        <w:spacing w:after="20"/>
      </w:pPr>
    </w:p>
    <w:p>
      <w:pPr>
        <w:pStyle w:val="Heading2"/>
      </w:pPr>
      <w:r>
        <w:t>9.1 Pontos para validar antes de publicar</w:t>
      </w:r>
    </w:p>
    <w:p>
      <w:pPr>
        <w:pStyle w:val="ListBullet"/>
        <w:spacing w:after="60"/>
      </w:pPr>
      <w:r>
        <w:t>quais canais estarão disponíveis em cada pacote</w:t>
      </w:r>
    </w:p>
    <w:p>
      <w:pPr>
        <w:pStyle w:val="ListBullet"/>
        <w:spacing w:after="60"/>
      </w:pPr>
      <w:r>
        <w:t>quais métricas aparecem hoje nos relatórios do ambiente do cliente</w:t>
      </w:r>
    </w:p>
    <w:p>
      <w:pPr>
        <w:pStyle w:val="ListBullet"/>
        <w:spacing w:after="60"/>
      </w:pPr>
      <w:r>
        <w:t>como agenda e calendários externos serão integrados</w:t>
      </w:r>
    </w:p>
    <w:p>
      <w:pPr>
        <w:pStyle w:val="ListBullet"/>
        <w:spacing w:after="60"/>
      </w:pPr>
      <w:r>
        <w:t>qual será a regra de uso e custo de IA</w:t>
      </w:r>
    </w:p>
    <w:p>
      <w:pPr>
        <w:pStyle w:val="ListBullet"/>
        <w:spacing w:after="60"/>
      </w:pPr>
      <w:r>
        <w:t>quais ações o cliente poderá executar em cada perfil</w:t>
      </w:r>
    </w:p>
    <w:p>
      <w:pPr>
        <w:pStyle w:val="ListBullet"/>
        <w:spacing w:after="60"/>
      </w:pPr>
      <w:r>
        <w:t>como será feito o vínculo entre origem da aquisição e conversa</w:t>
      </w:r>
    </w:p>
    <w:p>
      <w:pPr>
        <w:pStyle w:val="ListBullet"/>
        <w:spacing w:after="60"/>
      </w:pPr>
      <w:r>
        <w:t>tempo de implantação, suporte e rotina de acompanhamento</w:t>
      </w:r>
    </w:p>
    <w:p>
      <w:pPr>
        <w:pStyle w:val="ListBullet"/>
        <w:spacing w:after="60"/>
      </w:pPr>
      <w:r>
        <w:t>dependências e custos de serviços externos</w:t>
      </w:r>
    </w:p>
    <w:p>
      <w:pPr>
        <w:pStyle w:val="Heading1"/>
      </w:pPr>
      <w:r>
        <w:t>10 Roteiro de implantação da oferta</w:t>
      </w:r>
    </w:p>
    <w:p>
      <w:r>
        <w:t>A revisão comercial deve acontecer em sequência para evitar que a página prometa antes de a operação estar definida.</w:t>
      </w:r>
    </w:p>
    <w:p>
      <w:pPr>
        <w:pStyle w:val="ListNumber"/>
        <w:spacing w:after="80"/>
      </w:pPr>
      <w:r>
        <w:t>Confirmar o posicionamento deste briefing como regra da marca.</w:t>
      </w:r>
    </w:p>
    <w:p>
      <w:pPr>
        <w:pStyle w:val="ListNumber"/>
        <w:spacing w:after="80"/>
      </w:pPr>
      <w:r>
        <w:t>Inventariar o que já funciona no ambiente real e o que ainda depende de configuração.</w:t>
      </w:r>
    </w:p>
    <w:p>
      <w:pPr>
        <w:pStyle w:val="ListNumber"/>
        <w:spacing w:after="80"/>
      </w:pPr>
      <w:r>
        <w:t>Escolher de cinco a sete aplicações práticas prioritárias para a página.</w:t>
      </w:r>
    </w:p>
    <w:p>
      <w:pPr>
        <w:pStyle w:val="ListNumber"/>
        <w:spacing w:after="80"/>
      </w:pPr>
      <w:r>
        <w:t>Definir os limites dos três pacotes por complexidade e capacidade.</w:t>
      </w:r>
    </w:p>
    <w:p>
      <w:pPr>
        <w:pStyle w:val="ListNumber"/>
        <w:spacing w:after="80"/>
      </w:pPr>
      <w:r>
        <w:t>Configurar os perfis de acesso: o cliente usa e acompanha; o Fluxo administra.</w:t>
      </w:r>
    </w:p>
    <w:p>
      <w:pPr>
        <w:pStyle w:val="ListNumber"/>
        <w:spacing w:after="80"/>
      </w:pPr>
      <w:r>
        <w:t>Preparar uma demonstração com dados fictícios que mostrem conversas, etapas, agenda e visão operacional.</w:t>
      </w:r>
    </w:p>
    <w:p>
      <w:pPr>
        <w:pStyle w:val="ListNumber"/>
        <w:spacing w:after="80"/>
      </w:pPr>
      <w:r>
        <w:t>Reescrever a página seguindo a arquitetura da seção 6.</w:t>
      </w:r>
    </w:p>
    <w:p>
      <w:pPr>
        <w:pStyle w:val="ListNumber"/>
        <w:spacing w:after="80"/>
      </w:pPr>
      <w:r>
        <w:t>Testar a compreensão com pessoas do público: perguntar o que elas acham que estão comprando e quem imaginam que fará a parte técnica.</w:t>
      </w:r>
    </w:p>
    <w:p>
      <w:pPr>
        <w:pStyle w:val="ListNumber"/>
        <w:spacing w:after="80"/>
      </w:pPr>
      <w:r>
        <w:t>Publicar somente o que estiver operacionalmente validado e ajustar com base nas primeiras conversas comerciais.</w:t>
      </w:r>
    </w:p>
    <w:p>
      <w:pPr>
        <w:pStyle w:val="Heading1"/>
      </w:pPr>
      <w:r>
        <w:t>11 Síntese final</w:t>
      </w:r>
    </w:p>
    <w:p>
      <w:r>
        <w:t>O Fluxo de Clientes é uma prestação de serviço gerenciada. A empresa assume o diagnóstico, a configuração, as integrações, as automações, a inteligência aplicada, o acompanhamento e os ajustes. O cliente não compra uma ferramenta para montar sozinho; recebe acesso ao que precisa para conversar, acompanhar e decidir com mais clareza.</w:t>
      </w:r>
    </w:p>
    <w:p>
      <w:r>
        <w:t>O diferencial não é ter muitas funcionalidades. É conectar aquisição e operação, enxergar o que acontece depois do contato e agir nos pontos em que o caminho trava. A plataforma prova e sustenta essa entrega, mas a oferta é o fluxo funcionando com acompanhamento.</w:t>
      </w:r>
    </w:p>
    <w:p>
      <w:pPr>
        <w:pStyle w:val="Heading1"/>
      </w:pPr>
      <w:r>
        <w:t>Fontes consultadas</w:t>
      </w:r>
    </w:p>
    <w:p>
      <w:pPr>
        <w:pStyle w:val="Smallnote"/>
      </w:pPr>
      <w:r>
        <w:rPr>
          <w:b/>
        </w:rPr>
        <w:t xml:space="preserve">Central de Ajuda ZPRO: </w:t>
      </w:r>
      <w:r>
        <w:t>https://ajuda.zdg.com.br/</w:t>
      </w:r>
    </w:p>
    <w:p>
      <w:pPr>
        <w:pStyle w:val="Smallnote"/>
      </w:pPr>
      <w:r>
        <w:rPr>
          <w:b/>
        </w:rPr>
        <w:t xml:space="preserve">Caixa de entrada e ferramentas de conversa: </w:t>
      </w:r>
      <w:r>
        <w:t>https://ajuda.zdg.com.br/caixa-de-entrada-e-ferramentas-de-conversa</w:t>
      </w:r>
    </w:p>
    <w:p>
      <w:pPr>
        <w:pStyle w:val="Smallnote"/>
      </w:pPr>
      <w:r>
        <w:rPr>
          <w:b/>
        </w:rPr>
        <w:t xml:space="preserve">Ferramentas de automação e APIs: </w:t>
      </w:r>
      <w:r>
        <w:t>https://ajuda.zdg.com.br/conheca-o-z-pro/recursos-e-integracoes-do-z-pro/ferramentas-de-automacao-e-apis</w:t>
      </w:r>
    </w:p>
    <w:p>
      <w:pPr>
        <w:pStyle w:val="Smallnote"/>
      </w:pPr>
      <w:r>
        <w:rPr>
          <w:b/>
        </w:rPr>
        <w:t xml:space="preserve">Primeiro acesso e papéis de administração: </w:t>
      </w:r>
      <w:r>
        <w:t>https://zpro.passaportezdg.com.br/primeiro-acesso/primeiro-acesso-ao-sistema/</w:t>
      </w:r>
    </w:p>
    <w:p>
      <w:pPr>
        <w:pStyle w:val="Smallnote"/>
      </w:pPr>
      <w:r>
        <w:rPr>
          <w:b/>
        </w:rPr>
        <w:t xml:space="preserve">Apresentação oficial das funcionalidades ZPRO: </w:t>
      </w:r>
      <w:r>
        <w:t>https://zpro.zdg.com.br/</w:t>
      </w:r>
    </w:p>
    <w:p>
      <w:pPr>
        <w:pStyle w:val="Smallnote"/>
      </w:pPr>
      <w:r>
        <w:t>Nota: recursos e integrações podem variar por versão, configuração, provedor externo e política dos canais. A oferta publicada deve refletir o ambiente efetivamente implantado.</w:t>
      </w:r>
    </w:p>
    <w:sectPr w:rsidR="00FC693F" w:rsidRPr="0006063C" w:rsidSect="00034616">
      <w:footerReference w:type="default" r:id="rId9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5F5F"/>
        <w:sz w:val="16"/>
      </w:rPr>
      <w:t>Fluxo de Clientes  |  Briefing da oferta  |  Modelo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ptos Display" w:hAnsi="Aptos Display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ptos" w:hAnsi="Aptos"/>
      <w:color w:val="50505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Briefing da oferta Fluxo de Clientes</dc:title>
  <dc:subject>Serviço gerenciado com plataforma como parte da entrega</dc:subject>
  <dc:creator>Fluxo de Clientes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