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68DC" w14:textId="03D371C6" w:rsidR="002B569D" w:rsidRPr="001B130A" w:rsidRDefault="002B569D" w:rsidP="002B569D">
      <w:pPr>
        <w:jc w:val="center"/>
        <w:rPr>
          <w:rFonts w:cstheme="minorHAnsi"/>
          <w:b/>
          <w:bCs/>
        </w:rPr>
      </w:pPr>
      <w:r w:rsidRPr="001B130A">
        <w:rPr>
          <w:rFonts w:cstheme="minorHAnsi"/>
          <w:b/>
          <w:bCs/>
        </w:rPr>
        <w:t>LEGISLAÇÕES</w:t>
      </w:r>
    </w:p>
    <w:p w14:paraId="61C06BBB" w14:textId="77777777" w:rsidR="002B569D" w:rsidRPr="001B130A" w:rsidRDefault="002B569D" w:rsidP="002B569D">
      <w:pPr>
        <w:jc w:val="center"/>
        <w:rPr>
          <w:rFonts w:cstheme="minorHAnsi"/>
        </w:rPr>
      </w:pPr>
    </w:p>
    <w:p w14:paraId="1B7235ED" w14:textId="6B1A4A01" w:rsidR="00C6712C" w:rsidRPr="001B130A" w:rsidRDefault="002B569D">
      <w:pPr>
        <w:rPr>
          <w:rFonts w:cstheme="minorHAnsi"/>
          <w:shd w:val="clear" w:color="auto" w:fill="FFFFFF"/>
        </w:rPr>
      </w:pPr>
      <w:hyperlink r:id="rId4" w:history="1">
        <w:r w:rsidRPr="001B130A">
          <w:rPr>
            <w:rStyle w:val="Hyperlink"/>
            <w:rFonts w:cstheme="minorHAnsi"/>
            <w:color w:val="auto"/>
          </w:rPr>
          <w:t>L9613</w:t>
        </w:r>
      </w:hyperlink>
      <w:r w:rsidRPr="001B130A">
        <w:rPr>
          <w:rFonts w:cstheme="minorHAnsi"/>
        </w:rPr>
        <w:t xml:space="preserve"> – LEI Nº 9.613, DE 3 DE MARÇO DE 1998</w:t>
      </w:r>
      <w:r w:rsidRPr="001B130A">
        <w:rPr>
          <w:rFonts w:cstheme="minorHAnsi"/>
        </w:rPr>
        <w:br/>
      </w:r>
      <w:r w:rsidRPr="001B130A">
        <w:rPr>
          <w:rFonts w:cstheme="minorHAnsi"/>
        </w:rPr>
        <w:br/>
      </w:r>
      <w:r w:rsidRPr="001B130A">
        <w:rPr>
          <w:rFonts w:cstheme="minorHAnsi"/>
          <w:shd w:val="clear" w:color="auto" w:fill="FFFFFF"/>
        </w:rPr>
        <w:t>Dispõe sobre os crimes de "lavagem" ou ocultação de bens, direitos e valores; a prevenção da utilização do sistema financeiro para os ilícitos previstos nesta Lei; cria o Conselho de Controle de Atividades Financeiras - COAF, e dá outras providências</w:t>
      </w:r>
      <w:r w:rsidRPr="001B130A">
        <w:rPr>
          <w:rFonts w:cstheme="minorHAnsi"/>
          <w:shd w:val="clear" w:color="auto" w:fill="FFFFFF"/>
        </w:rPr>
        <w:t>.</w:t>
      </w:r>
    </w:p>
    <w:p w14:paraId="2A8DC354" w14:textId="77777777" w:rsidR="002B569D" w:rsidRPr="001B130A" w:rsidRDefault="002B569D">
      <w:pPr>
        <w:rPr>
          <w:rFonts w:cstheme="minorHAnsi"/>
        </w:rPr>
      </w:pPr>
    </w:p>
    <w:p w14:paraId="1B56AFCF" w14:textId="6A95FADA" w:rsidR="002B569D" w:rsidRPr="001B130A" w:rsidRDefault="002B569D">
      <w:pPr>
        <w:rPr>
          <w:rFonts w:cstheme="minorHAnsi"/>
        </w:rPr>
      </w:pPr>
      <w:hyperlink r:id="rId5" w:history="1">
        <w:r w:rsidRPr="001B130A">
          <w:rPr>
            <w:rStyle w:val="Hyperlink"/>
            <w:rFonts w:cstheme="minorHAnsi"/>
            <w:color w:val="auto"/>
          </w:rPr>
          <w:t>L13974</w:t>
        </w:r>
      </w:hyperlink>
      <w:r w:rsidRPr="001B130A">
        <w:rPr>
          <w:rFonts w:cstheme="minorHAnsi"/>
        </w:rPr>
        <w:t xml:space="preserve"> – LEI Nº 13.974, DE 7 DE JANEIRO DE 2020</w:t>
      </w:r>
    </w:p>
    <w:p w14:paraId="6AFB5C55" w14:textId="26E162CE" w:rsidR="002B569D" w:rsidRPr="001B130A" w:rsidRDefault="002B569D">
      <w:pPr>
        <w:rPr>
          <w:rFonts w:cstheme="minorHAnsi"/>
        </w:rPr>
      </w:pPr>
      <w:r w:rsidRPr="001B130A">
        <w:rPr>
          <w:rFonts w:cstheme="minorHAnsi"/>
        </w:rPr>
        <w:t>Dispõe sobre o Conselho de Controle de Atividades Financeiras (Coaf), de que trata o art. 14 da Lei nº 9.613, de 3 de março de 1998.</w:t>
      </w:r>
    </w:p>
    <w:p w14:paraId="0241337E" w14:textId="1A611F2D" w:rsidR="002B569D" w:rsidRPr="001B130A" w:rsidRDefault="002B569D">
      <w:pPr>
        <w:rPr>
          <w:rFonts w:cstheme="minorHAnsi"/>
        </w:rPr>
      </w:pPr>
    </w:p>
    <w:p w14:paraId="1AF5AFE2" w14:textId="16C56C04" w:rsidR="002B569D" w:rsidRPr="001B130A" w:rsidRDefault="002B569D">
      <w:pPr>
        <w:rPr>
          <w:rFonts w:cstheme="minorHAnsi"/>
        </w:rPr>
      </w:pPr>
      <w:hyperlink r:id="rId6" w:history="1">
        <w:r w:rsidRPr="001B130A">
          <w:rPr>
            <w:rStyle w:val="Hyperlink"/>
            <w:rFonts w:cstheme="minorHAnsi"/>
            <w:color w:val="auto"/>
          </w:rPr>
          <w:t>L13260</w:t>
        </w:r>
      </w:hyperlink>
      <w:r w:rsidRPr="001B130A">
        <w:rPr>
          <w:rFonts w:cstheme="minorHAnsi"/>
        </w:rPr>
        <w:t xml:space="preserve"> – LEI Nº 13.260, DE 16 DE MARÇO DE 2016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B130A" w:rsidRPr="002B569D" w14:paraId="17402E8F" w14:textId="77777777" w:rsidTr="002B569D">
        <w:trPr>
          <w:tblCellSpacing w:w="0" w:type="dxa"/>
        </w:trPr>
        <w:tc>
          <w:tcPr>
            <w:tcW w:w="2500" w:type="pct"/>
            <w:vAlign w:val="center"/>
            <w:hideMark/>
          </w:tcPr>
          <w:p w14:paraId="1700DD8D" w14:textId="24CC36EB" w:rsidR="002B569D" w:rsidRPr="002B569D" w:rsidRDefault="002B569D" w:rsidP="002B56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pt-BR"/>
              </w:rPr>
            </w:pPr>
            <w:r w:rsidRPr="002B569D">
              <w:rPr>
                <w:rFonts w:eastAsia="Times New Roman" w:cstheme="minorHAnsi"/>
                <w:lang w:eastAsia="pt-BR"/>
              </w:rPr>
              <w:t>Regulamenta o disposto no inciso XLIII do art. 5º da Constituição Federal, disciplinando o terrorismo, tratando de disposições investigatórias e processuais e reformulando o conceito de organização terrorista; e altera as Leis n </w:t>
            </w:r>
            <w:r w:rsidRPr="002B569D">
              <w:rPr>
                <w:rFonts w:eastAsia="Times New Roman" w:cstheme="minorHAnsi"/>
                <w:u w:val="single"/>
                <w:lang w:eastAsia="pt-BR"/>
              </w:rPr>
              <w:t>º </w:t>
            </w:r>
            <w:r w:rsidRPr="002B569D">
              <w:rPr>
                <w:rFonts w:eastAsia="Times New Roman" w:cstheme="minorHAnsi"/>
                <w:lang w:eastAsia="pt-BR"/>
              </w:rPr>
              <w:t>7.960, de 21 de dezembro de 1989, e 12.850, de 2 de agosto de 2013.</w:t>
            </w:r>
          </w:p>
        </w:tc>
      </w:tr>
    </w:tbl>
    <w:p w14:paraId="49E7DD40" w14:textId="5F1FAFE6" w:rsidR="002B569D" w:rsidRPr="001B130A" w:rsidRDefault="002B569D">
      <w:pPr>
        <w:rPr>
          <w:rFonts w:cstheme="minorHAnsi"/>
        </w:rPr>
      </w:pPr>
    </w:p>
    <w:p w14:paraId="5DABE79D" w14:textId="2ECDA1BB" w:rsidR="002B569D" w:rsidRPr="001B130A" w:rsidRDefault="002B569D">
      <w:pPr>
        <w:rPr>
          <w:rFonts w:cstheme="minorHAnsi"/>
        </w:rPr>
      </w:pPr>
      <w:hyperlink r:id="rId7" w:history="1">
        <w:r w:rsidRPr="001B130A">
          <w:rPr>
            <w:rStyle w:val="Hyperlink"/>
            <w:rFonts w:cstheme="minorHAnsi"/>
            <w:color w:val="auto"/>
          </w:rPr>
          <w:t>L13810</w:t>
        </w:r>
      </w:hyperlink>
      <w:r w:rsidRPr="001B130A">
        <w:rPr>
          <w:rFonts w:cstheme="minorHAnsi"/>
        </w:rPr>
        <w:t xml:space="preserve"> – LEI Nº 13.810, DE 8 DE MARÇO DE 2019</w:t>
      </w:r>
    </w:p>
    <w:p w14:paraId="21C25954" w14:textId="07408ACF" w:rsidR="002B569D" w:rsidRPr="001B130A" w:rsidRDefault="002B569D">
      <w:pPr>
        <w:rPr>
          <w:rFonts w:cstheme="minorHAnsi"/>
        </w:rPr>
      </w:pPr>
      <w:r w:rsidRPr="001B130A">
        <w:rPr>
          <w:rFonts w:cstheme="minorHAnsi"/>
        </w:rPr>
        <w:t>Dispõe sobre o cumprimento de sanções impostas por resoluções do Conselho de Segurança das Nações Unidas, incluída a indisponibilidade de ativos de pessoas naturais e jurídicas e de entidades, e a designação nacional de pessoas investigadas ou acusadas de terrorismo, de seu financiamento ou de atos a ele correlacionados; e revoga a Lei nº 13.170, de 16 de outubro de 2015.</w:t>
      </w:r>
    </w:p>
    <w:p w14:paraId="5219D6DA" w14:textId="4454571D" w:rsidR="002B569D" w:rsidRPr="001B130A" w:rsidRDefault="002B569D">
      <w:pPr>
        <w:rPr>
          <w:rFonts w:cstheme="minorHAnsi"/>
        </w:rPr>
      </w:pPr>
    </w:p>
    <w:p w14:paraId="729EDF47" w14:textId="77777777" w:rsidR="002B569D" w:rsidRPr="001B130A" w:rsidRDefault="002B569D">
      <w:pPr>
        <w:rPr>
          <w:rFonts w:cstheme="minorHAnsi"/>
        </w:rPr>
      </w:pPr>
    </w:p>
    <w:sectPr w:rsidR="002B569D" w:rsidRPr="001B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9D"/>
    <w:rsid w:val="00086C78"/>
    <w:rsid w:val="00181449"/>
    <w:rsid w:val="001B130A"/>
    <w:rsid w:val="002B569D"/>
    <w:rsid w:val="00C6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637"/>
  <w15:chartTrackingRefBased/>
  <w15:docId w15:val="{7F2CA22F-D46A-4DCD-B02C-3EDE8695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56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56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lanalto.gov.br/ccivil_03/_ato2019-2022/2019/lei/l1381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_Ato2015-2018/2016/Lei/L13260.htm" TargetMode="External"/><Relationship Id="rId5" Type="http://schemas.openxmlformats.org/officeDocument/2006/relationships/hyperlink" Target="https://www.planalto.gov.br/ccivil_03/_ato2019-2022/2020/lei/l13974.htm" TargetMode="External"/><Relationship Id="rId4" Type="http://schemas.openxmlformats.org/officeDocument/2006/relationships/hyperlink" Target="https://www.planalto.gov.br/ccivil_03/leis/L9613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SILVA RIBEIRO</dc:creator>
  <cp:keywords/>
  <dc:description/>
  <cp:lastModifiedBy>THAMIRES SILVA RIBEIRO</cp:lastModifiedBy>
  <cp:revision>2</cp:revision>
  <dcterms:created xsi:type="dcterms:W3CDTF">2025-02-07T16:13:00Z</dcterms:created>
  <dcterms:modified xsi:type="dcterms:W3CDTF">2025-02-07T16:22:00Z</dcterms:modified>
</cp:coreProperties>
</file>