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0F70" w14:textId="77777777" w:rsidR="00C307B2" w:rsidRPr="005659CC" w:rsidRDefault="00000000">
      <w:pPr>
        <w:spacing w:before="1400" w:after="60"/>
        <w:jc w:val="center"/>
        <w:rPr>
          <w:lang w:val="en-GB"/>
        </w:rPr>
      </w:pPr>
      <w:r w:rsidRPr="005659CC">
        <w:rPr>
          <w:b/>
          <w:bCs/>
          <w:color w:val="1F3864"/>
          <w:sz w:val="44"/>
          <w:szCs w:val="44"/>
          <w:lang w:val="en-GB"/>
        </w:rPr>
        <w:t>Visualization of Molecular</w:t>
      </w:r>
    </w:p>
    <w:p w14:paraId="09F335F9" w14:textId="77777777" w:rsidR="00C307B2" w:rsidRPr="005659CC" w:rsidRDefault="00000000">
      <w:pPr>
        <w:spacing w:after="300"/>
        <w:jc w:val="center"/>
        <w:rPr>
          <w:lang w:val="en-GB"/>
        </w:rPr>
      </w:pPr>
      <w:r w:rsidRPr="005659CC">
        <w:rPr>
          <w:b/>
          <w:bCs/>
          <w:color w:val="1F3864"/>
          <w:sz w:val="44"/>
          <w:szCs w:val="44"/>
          <w:lang w:val="en-GB"/>
        </w:rPr>
        <w:t>Electrostatic Potentials</w:t>
      </w:r>
    </w:p>
    <w:p w14:paraId="526A55B7" w14:textId="77777777" w:rsidR="00C307B2" w:rsidRPr="005659CC" w:rsidRDefault="00000000">
      <w:pPr>
        <w:spacing w:after="100"/>
        <w:jc w:val="center"/>
        <w:rPr>
          <w:lang w:val="en-GB"/>
        </w:rPr>
      </w:pPr>
      <w:r w:rsidRPr="005659CC">
        <w:rPr>
          <w:i/>
          <w:iCs/>
          <w:sz w:val="22"/>
          <w:szCs w:val="22"/>
          <w:lang w:val="en-GB"/>
        </w:rPr>
        <w:t xml:space="preserve">Two reproducible pipelines from </w:t>
      </w:r>
      <w:proofErr w:type="spellStart"/>
      <w:r w:rsidRPr="005659CC">
        <w:rPr>
          <w:i/>
          <w:iCs/>
          <w:sz w:val="22"/>
          <w:szCs w:val="22"/>
          <w:lang w:val="en-GB"/>
        </w:rPr>
        <w:t>Turbomole</w:t>
      </w:r>
      <w:proofErr w:type="spellEnd"/>
      <w:r w:rsidRPr="005659CC">
        <w:rPr>
          <w:i/>
          <w:iCs/>
          <w:sz w:val="22"/>
          <w:szCs w:val="22"/>
          <w:lang w:val="en-GB"/>
        </w:rPr>
        <w:t xml:space="preserve"> grid output to publication figures,</w:t>
      </w:r>
    </w:p>
    <w:p w14:paraId="54673987" w14:textId="77777777" w:rsidR="00C307B2" w:rsidRPr="005659CC" w:rsidRDefault="00000000">
      <w:pPr>
        <w:spacing w:after="500"/>
        <w:jc w:val="center"/>
        <w:rPr>
          <w:lang w:val="en-GB"/>
        </w:rPr>
      </w:pPr>
      <w:r w:rsidRPr="005659CC">
        <w:rPr>
          <w:i/>
          <w:iCs/>
          <w:sz w:val="22"/>
          <w:szCs w:val="22"/>
          <w:lang w:val="en-GB"/>
        </w:rPr>
        <w:t xml:space="preserve">and a measurement of what </w:t>
      </w:r>
      <w:proofErr w:type="gramStart"/>
      <w:r w:rsidRPr="005659CC">
        <w:rPr>
          <w:i/>
          <w:iCs/>
          <w:sz w:val="22"/>
          <w:szCs w:val="22"/>
          <w:lang w:val="en-GB"/>
        </w:rPr>
        <w:t>actually moves</w:t>
      </w:r>
      <w:proofErr w:type="gramEnd"/>
      <w:r w:rsidRPr="005659CC">
        <w:rPr>
          <w:i/>
          <w:iCs/>
          <w:sz w:val="22"/>
          <w:szCs w:val="22"/>
          <w:lang w:val="en-GB"/>
        </w:rPr>
        <w:t xml:space="preserve"> the result</w:t>
      </w:r>
    </w:p>
    <w:p w14:paraId="1716C70A" w14:textId="77777777" w:rsidR="00C307B2" w:rsidRDefault="00000000">
      <w:pPr>
        <w:spacing w:before="140" w:after="80"/>
        <w:jc w:val="center"/>
      </w:pPr>
      <w:r>
        <w:rPr>
          <w:noProof/>
        </w:rPr>
        <w:drawing>
          <wp:inline distT="0" distB="0" distL="0" distR="0" wp14:anchorId="0183D4D0" wp14:editId="3987DD0B">
            <wp:extent cx="5334000" cy="1038225"/>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1038225"/>
                    </a:xfrm>
                    <a:prstGeom prst="rect">
                      <a:avLst/>
                    </a:prstGeom>
                  </pic:spPr>
                </pic:pic>
              </a:graphicData>
            </a:graphic>
          </wp:inline>
        </w:drawing>
      </w:r>
    </w:p>
    <w:p w14:paraId="5FDE79B0" w14:textId="77777777" w:rsidR="00C307B2" w:rsidRPr="005659CC" w:rsidRDefault="00000000">
      <w:pPr>
        <w:spacing w:after="220"/>
        <w:rPr>
          <w:lang w:val="en-GB"/>
        </w:rPr>
      </w:pPr>
      <w:r w:rsidRPr="005659CC">
        <w:rPr>
          <w:i/>
          <w:iCs/>
          <w:color w:val="4A5568"/>
          <w:sz w:val="18"/>
          <w:szCs w:val="18"/>
          <w:lang w:val="en-GB"/>
        </w:rPr>
        <w:t xml:space="preserve">Figure 1 — 4-Chloro-3-nitropyridine at </w:t>
      </w:r>
      <w:r>
        <w:rPr>
          <w:i/>
          <w:iCs/>
          <w:color w:val="4A5568"/>
          <w:sz w:val="18"/>
          <w:szCs w:val="18"/>
        </w:rPr>
        <w:t>ρ</w:t>
      </w:r>
      <w:r w:rsidRPr="005659CC">
        <w:rPr>
          <w:i/>
          <w:iCs/>
          <w:color w:val="4A5568"/>
          <w:sz w:val="18"/>
          <w:szCs w:val="18"/>
          <w:lang w:val="en-GB"/>
        </w:rPr>
        <w:t xml:space="preserve"> = 0.001 </w:t>
      </w:r>
      <w:proofErr w:type="spellStart"/>
      <w:r w:rsidRPr="005659CC">
        <w:rPr>
          <w:i/>
          <w:iCs/>
          <w:color w:val="4A5568"/>
          <w:sz w:val="18"/>
          <w:szCs w:val="18"/>
          <w:lang w:val="en-GB"/>
        </w:rPr>
        <w:t>a.u</w:t>
      </w:r>
      <w:proofErr w:type="spellEnd"/>
      <w:r w:rsidRPr="005659CC">
        <w:rPr>
          <w:i/>
          <w:iCs/>
          <w:color w:val="4A5568"/>
          <w:sz w:val="18"/>
          <w:szCs w:val="18"/>
          <w:lang w:val="en-GB"/>
        </w:rPr>
        <w:t xml:space="preserve">. Left: the </w:t>
      </w:r>
      <w:r>
        <w:rPr>
          <w:i/>
          <w:iCs/>
          <w:color w:val="4A5568"/>
          <w:sz w:val="18"/>
          <w:szCs w:val="18"/>
        </w:rPr>
        <w:t>π</w:t>
      </w:r>
      <w:r w:rsidRPr="005659CC">
        <w:rPr>
          <w:i/>
          <w:iCs/>
          <w:color w:val="4A5568"/>
          <w:sz w:val="18"/>
          <w:szCs w:val="18"/>
          <w:lang w:val="en-GB"/>
        </w:rPr>
        <w:t xml:space="preserve"> face, with the nitro oxygens as the deep red region. Centre: the in-plane profile. Right: the view along the C–Cl axis, with the blue </w:t>
      </w:r>
      <w:r>
        <w:rPr>
          <w:i/>
          <w:iCs/>
          <w:color w:val="4A5568"/>
          <w:sz w:val="18"/>
          <w:szCs w:val="18"/>
        </w:rPr>
        <w:t>σ</w:t>
      </w:r>
      <w:r w:rsidRPr="005659CC">
        <w:rPr>
          <w:i/>
          <w:iCs/>
          <w:color w:val="4A5568"/>
          <w:sz w:val="18"/>
          <w:szCs w:val="18"/>
          <w:lang w:val="en-GB"/>
        </w:rPr>
        <w:t xml:space="preserve">-hole cap in the middle of the chlorine. Colour scale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pipeline.</w:t>
      </w:r>
    </w:p>
    <w:p w14:paraId="74EF3179" w14:textId="77777777" w:rsidR="00C307B2" w:rsidRPr="005659CC" w:rsidRDefault="00000000">
      <w:pPr>
        <w:spacing w:before="400"/>
        <w:jc w:val="center"/>
        <w:rPr>
          <w:lang w:val="en-GB"/>
        </w:rPr>
      </w:pPr>
      <w:r w:rsidRPr="005659CC">
        <w:rPr>
          <w:sz w:val="20"/>
          <w:szCs w:val="20"/>
          <w:lang w:val="en-GB"/>
        </w:rPr>
        <w:t>Practical Bioinformatics Project · Frontiers of Applied Drug Design</w:t>
      </w:r>
    </w:p>
    <w:p w14:paraId="1749D550" w14:textId="77777777" w:rsidR="00C307B2" w:rsidRDefault="00000000">
      <w:pPr>
        <w:jc w:val="center"/>
      </w:pPr>
      <w:r>
        <w:rPr>
          <w:color w:val="4A5568"/>
          <w:sz w:val="20"/>
          <w:szCs w:val="20"/>
        </w:rPr>
        <w:t>August 2026</w:t>
      </w:r>
    </w:p>
    <w:p w14:paraId="06891656" w14:textId="77777777" w:rsidR="00C307B2" w:rsidRDefault="00000000">
      <w:r>
        <w:br w:type="page"/>
      </w:r>
    </w:p>
    <w:p w14:paraId="542AA487" w14:textId="562AB858" w:rsidR="00C307B2" w:rsidRPr="003E5312" w:rsidRDefault="00000000" w:rsidP="003E5312">
      <w:pPr>
        <w:rPr>
          <w:b/>
          <w:bCs/>
          <w:sz w:val="28"/>
          <w:szCs w:val="28"/>
        </w:rPr>
      </w:pPr>
      <w:r w:rsidRPr="003E5312">
        <w:rPr>
          <w:b/>
          <w:bCs/>
          <w:sz w:val="28"/>
          <w:szCs w:val="28"/>
        </w:rPr>
        <w:lastRenderedPageBreak/>
        <w:t>Content</w:t>
      </w:r>
    </w:p>
    <w:sdt>
      <w:sdtPr>
        <w:alias w:val="Contents"/>
        <w:id w:val="685631269"/>
      </w:sdtPr>
      <w:sdtContent>
        <w:p w14:paraId="20BA3C2A" w14:textId="4C53C315" w:rsidR="003E5312" w:rsidRDefault="00000000">
          <w:pPr>
            <w:pStyle w:val="Verzeichnis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9163884" w:history="1">
            <w:r w:rsidR="003E5312" w:rsidRPr="00F801AE">
              <w:rPr>
                <w:rStyle w:val="Hyperlink"/>
                <w:b/>
                <w:bCs/>
                <w:noProof/>
                <w:lang w:val="en-GB"/>
              </w:rPr>
              <w:t>1  Introduction</w:t>
            </w:r>
            <w:r w:rsidR="003E5312">
              <w:rPr>
                <w:noProof/>
              </w:rPr>
              <w:tab/>
            </w:r>
            <w:r w:rsidR="003E5312">
              <w:rPr>
                <w:noProof/>
              </w:rPr>
              <w:fldChar w:fldCharType="begin"/>
            </w:r>
            <w:r w:rsidR="003E5312">
              <w:rPr>
                <w:noProof/>
              </w:rPr>
              <w:instrText xml:space="preserve"> PAGEREF _Toc239163884 \h </w:instrText>
            </w:r>
            <w:r w:rsidR="003E5312">
              <w:rPr>
                <w:noProof/>
              </w:rPr>
            </w:r>
            <w:r w:rsidR="003E5312">
              <w:rPr>
                <w:noProof/>
              </w:rPr>
              <w:fldChar w:fldCharType="separate"/>
            </w:r>
            <w:r w:rsidR="003E5312">
              <w:rPr>
                <w:noProof/>
              </w:rPr>
              <w:t>4</w:t>
            </w:r>
            <w:r w:rsidR="003E5312">
              <w:rPr>
                <w:noProof/>
              </w:rPr>
              <w:fldChar w:fldCharType="end"/>
            </w:r>
          </w:hyperlink>
        </w:p>
        <w:p w14:paraId="23A2E137" w14:textId="1094F601"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85" w:history="1">
            <w:r w:rsidRPr="00F801AE">
              <w:rPr>
                <w:rStyle w:val="Hyperlink"/>
                <w:b/>
                <w:bCs/>
                <w:noProof/>
                <w:lang w:val="en-GB"/>
              </w:rPr>
              <w:t>1.1  Electrostatics as a recognition principle</w:t>
            </w:r>
            <w:r>
              <w:rPr>
                <w:noProof/>
              </w:rPr>
              <w:tab/>
            </w:r>
            <w:r>
              <w:rPr>
                <w:noProof/>
              </w:rPr>
              <w:fldChar w:fldCharType="begin"/>
            </w:r>
            <w:r>
              <w:rPr>
                <w:noProof/>
              </w:rPr>
              <w:instrText xml:space="preserve"> PAGEREF _Toc239163885 \h </w:instrText>
            </w:r>
            <w:r>
              <w:rPr>
                <w:noProof/>
              </w:rPr>
            </w:r>
            <w:r>
              <w:rPr>
                <w:noProof/>
              </w:rPr>
              <w:fldChar w:fldCharType="separate"/>
            </w:r>
            <w:r>
              <w:rPr>
                <w:noProof/>
              </w:rPr>
              <w:t>4</w:t>
            </w:r>
            <w:r>
              <w:rPr>
                <w:noProof/>
              </w:rPr>
              <w:fldChar w:fldCharType="end"/>
            </w:r>
          </w:hyperlink>
        </w:p>
        <w:p w14:paraId="3AA6B92C" w14:textId="5F142B1D"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86" w:history="1">
            <w:r w:rsidRPr="00F801AE">
              <w:rPr>
                <w:rStyle w:val="Hyperlink"/>
                <w:b/>
                <w:bCs/>
                <w:noProof/>
                <w:lang w:val="en-GB"/>
              </w:rPr>
              <w:t>1.2  Aim and scope</w:t>
            </w:r>
            <w:r>
              <w:rPr>
                <w:noProof/>
              </w:rPr>
              <w:tab/>
            </w:r>
            <w:r>
              <w:rPr>
                <w:noProof/>
              </w:rPr>
              <w:fldChar w:fldCharType="begin"/>
            </w:r>
            <w:r>
              <w:rPr>
                <w:noProof/>
              </w:rPr>
              <w:instrText xml:space="preserve"> PAGEREF _Toc239163886 \h </w:instrText>
            </w:r>
            <w:r>
              <w:rPr>
                <w:noProof/>
              </w:rPr>
            </w:r>
            <w:r>
              <w:rPr>
                <w:noProof/>
              </w:rPr>
              <w:fldChar w:fldCharType="separate"/>
            </w:r>
            <w:r>
              <w:rPr>
                <w:noProof/>
              </w:rPr>
              <w:t>4</w:t>
            </w:r>
            <w:r>
              <w:rPr>
                <w:noProof/>
              </w:rPr>
              <w:fldChar w:fldCharType="end"/>
            </w:r>
          </w:hyperlink>
        </w:p>
        <w:p w14:paraId="291A9DAF" w14:textId="1ECDF0DE" w:rsidR="003E5312" w:rsidRDefault="003E531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163887" w:history="1">
            <w:r w:rsidRPr="00F801AE">
              <w:rPr>
                <w:rStyle w:val="Hyperlink"/>
                <w:b/>
                <w:bCs/>
                <w:noProof/>
                <w:lang w:val="en-GB"/>
              </w:rPr>
              <w:t>2  Theoretical background</w:t>
            </w:r>
            <w:r>
              <w:rPr>
                <w:noProof/>
              </w:rPr>
              <w:tab/>
            </w:r>
            <w:r>
              <w:rPr>
                <w:noProof/>
              </w:rPr>
              <w:fldChar w:fldCharType="begin"/>
            </w:r>
            <w:r>
              <w:rPr>
                <w:noProof/>
              </w:rPr>
              <w:instrText xml:space="preserve"> PAGEREF _Toc239163887 \h </w:instrText>
            </w:r>
            <w:r>
              <w:rPr>
                <w:noProof/>
              </w:rPr>
            </w:r>
            <w:r>
              <w:rPr>
                <w:noProof/>
              </w:rPr>
              <w:fldChar w:fldCharType="separate"/>
            </w:r>
            <w:r>
              <w:rPr>
                <w:noProof/>
              </w:rPr>
              <w:t>5</w:t>
            </w:r>
            <w:r>
              <w:rPr>
                <w:noProof/>
              </w:rPr>
              <w:fldChar w:fldCharType="end"/>
            </w:r>
          </w:hyperlink>
        </w:p>
        <w:p w14:paraId="7D200E19" w14:textId="1836BCA2"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88" w:history="1">
            <w:r w:rsidRPr="00F801AE">
              <w:rPr>
                <w:rStyle w:val="Hyperlink"/>
                <w:b/>
                <w:bCs/>
                <w:noProof/>
                <w:lang w:val="en-GB"/>
              </w:rPr>
              <w:t>2.1  The molecular electrostatic potential</w:t>
            </w:r>
            <w:r>
              <w:rPr>
                <w:noProof/>
              </w:rPr>
              <w:tab/>
            </w:r>
            <w:r>
              <w:rPr>
                <w:noProof/>
              </w:rPr>
              <w:fldChar w:fldCharType="begin"/>
            </w:r>
            <w:r>
              <w:rPr>
                <w:noProof/>
              </w:rPr>
              <w:instrText xml:space="preserve"> PAGEREF _Toc239163888 \h </w:instrText>
            </w:r>
            <w:r>
              <w:rPr>
                <w:noProof/>
              </w:rPr>
            </w:r>
            <w:r>
              <w:rPr>
                <w:noProof/>
              </w:rPr>
              <w:fldChar w:fldCharType="separate"/>
            </w:r>
            <w:r>
              <w:rPr>
                <w:noProof/>
              </w:rPr>
              <w:t>5</w:t>
            </w:r>
            <w:r>
              <w:rPr>
                <w:noProof/>
              </w:rPr>
              <w:fldChar w:fldCharType="end"/>
            </w:r>
          </w:hyperlink>
        </w:p>
        <w:p w14:paraId="51C9D8E1" w14:textId="28F601D0"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89" w:history="1">
            <w:r w:rsidRPr="00F801AE">
              <w:rPr>
                <w:rStyle w:val="Hyperlink"/>
                <w:b/>
                <w:bCs/>
                <w:noProof/>
                <w:lang w:val="en-GB"/>
              </w:rPr>
              <w:t xml:space="preserve">2.2  Why </w:t>
            </w:r>
            <w:r w:rsidRPr="00F801AE">
              <w:rPr>
                <w:rStyle w:val="Hyperlink"/>
                <w:b/>
                <w:bCs/>
                <w:noProof/>
              </w:rPr>
              <w:t>ρ</w:t>
            </w:r>
            <w:r w:rsidRPr="00F801AE">
              <w:rPr>
                <w:rStyle w:val="Hyperlink"/>
                <w:b/>
                <w:bCs/>
                <w:noProof/>
                <w:lang w:val="en-GB"/>
              </w:rPr>
              <w:t xml:space="preserve"> = 0.001 a.u.</w:t>
            </w:r>
            <w:r>
              <w:rPr>
                <w:noProof/>
              </w:rPr>
              <w:tab/>
            </w:r>
            <w:r>
              <w:rPr>
                <w:noProof/>
              </w:rPr>
              <w:fldChar w:fldCharType="begin"/>
            </w:r>
            <w:r>
              <w:rPr>
                <w:noProof/>
              </w:rPr>
              <w:instrText xml:space="preserve"> PAGEREF _Toc239163889 \h </w:instrText>
            </w:r>
            <w:r>
              <w:rPr>
                <w:noProof/>
              </w:rPr>
            </w:r>
            <w:r>
              <w:rPr>
                <w:noProof/>
              </w:rPr>
              <w:fldChar w:fldCharType="separate"/>
            </w:r>
            <w:r>
              <w:rPr>
                <w:noProof/>
              </w:rPr>
              <w:t>5</w:t>
            </w:r>
            <w:r>
              <w:rPr>
                <w:noProof/>
              </w:rPr>
              <w:fldChar w:fldCharType="end"/>
            </w:r>
          </w:hyperlink>
        </w:p>
        <w:p w14:paraId="47921D0F" w14:textId="06C21D5D"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90" w:history="1">
            <w:r w:rsidRPr="00F801AE">
              <w:rPr>
                <w:rStyle w:val="Hyperlink"/>
                <w:b/>
                <w:bCs/>
                <w:noProof/>
                <w:lang w:val="en-GB"/>
              </w:rPr>
              <w:t>2.3  V</w:t>
            </w:r>
            <w:r w:rsidRPr="00F801AE">
              <w:rPr>
                <w:rStyle w:val="Hyperlink"/>
                <w:b/>
                <w:bCs/>
                <w:noProof/>
                <w:vertAlign w:val="subscript"/>
                <w:lang w:val="en-GB"/>
              </w:rPr>
              <w:t>S,min</w:t>
            </w:r>
            <w:r w:rsidRPr="00F801AE">
              <w:rPr>
                <w:rStyle w:val="Hyperlink"/>
                <w:b/>
                <w:bCs/>
                <w:noProof/>
                <w:lang w:val="en-GB"/>
              </w:rPr>
              <w:t xml:space="preserve"> and V</w:t>
            </w:r>
            <w:r w:rsidRPr="00F801AE">
              <w:rPr>
                <w:rStyle w:val="Hyperlink"/>
                <w:b/>
                <w:bCs/>
                <w:noProof/>
                <w:vertAlign w:val="subscript"/>
                <w:lang w:val="en-GB"/>
              </w:rPr>
              <w:t>S,max</w:t>
            </w:r>
            <w:r>
              <w:rPr>
                <w:noProof/>
              </w:rPr>
              <w:tab/>
            </w:r>
            <w:r>
              <w:rPr>
                <w:noProof/>
              </w:rPr>
              <w:fldChar w:fldCharType="begin"/>
            </w:r>
            <w:r>
              <w:rPr>
                <w:noProof/>
              </w:rPr>
              <w:instrText xml:space="preserve"> PAGEREF _Toc239163890 \h </w:instrText>
            </w:r>
            <w:r>
              <w:rPr>
                <w:noProof/>
              </w:rPr>
            </w:r>
            <w:r>
              <w:rPr>
                <w:noProof/>
              </w:rPr>
              <w:fldChar w:fldCharType="separate"/>
            </w:r>
            <w:r>
              <w:rPr>
                <w:noProof/>
              </w:rPr>
              <w:t>5</w:t>
            </w:r>
            <w:r>
              <w:rPr>
                <w:noProof/>
              </w:rPr>
              <w:fldChar w:fldCharType="end"/>
            </w:r>
          </w:hyperlink>
        </w:p>
        <w:p w14:paraId="4B71A2D0" w14:textId="2B65A562"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91" w:history="1">
            <w:r w:rsidRPr="00F801AE">
              <w:rPr>
                <w:rStyle w:val="Hyperlink"/>
                <w:b/>
                <w:bCs/>
                <w:noProof/>
                <w:lang w:val="en-GB"/>
              </w:rPr>
              <w:t xml:space="preserve">2.4  The </w:t>
            </w:r>
            <w:r w:rsidRPr="00F801AE">
              <w:rPr>
                <w:rStyle w:val="Hyperlink"/>
                <w:b/>
                <w:bCs/>
                <w:noProof/>
              </w:rPr>
              <w:t>σ</w:t>
            </w:r>
            <w:r w:rsidRPr="00F801AE">
              <w:rPr>
                <w:rStyle w:val="Hyperlink"/>
                <w:b/>
                <w:bCs/>
                <w:noProof/>
                <w:lang w:val="en-GB"/>
              </w:rPr>
              <w:t>-hole</w:t>
            </w:r>
            <w:r>
              <w:rPr>
                <w:noProof/>
              </w:rPr>
              <w:tab/>
            </w:r>
            <w:r>
              <w:rPr>
                <w:noProof/>
              </w:rPr>
              <w:fldChar w:fldCharType="begin"/>
            </w:r>
            <w:r>
              <w:rPr>
                <w:noProof/>
              </w:rPr>
              <w:instrText xml:space="preserve"> PAGEREF _Toc239163891 \h </w:instrText>
            </w:r>
            <w:r>
              <w:rPr>
                <w:noProof/>
              </w:rPr>
            </w:r>
            <w:r>
              <w:rPr>
                <w:noProof/>
              </w:rPr>
              <w:fldChar w:fldCharType="separate"/>
            </w:r>
            <w:r>
              <w:rPr>
                <w:noProof/>
              </w:rPr>
              <w:t>5</w:t>
            </w:r>
            <w:r>
              <w:rPr>
                <w:noProof/>
              </w:rPr>
              <w:fldChar w:fldCharType="end"/>
            </w:r>
          </w:hyperlink>
        </w:p>
        <w:p w14:paraId="617FE1A6" w14:textId="3F4B5E4E"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92" w:history="1">
            <w:r w:rsidRPr="00F801AE">
              <w:rPr>
                <w:rStyle w:val="Hyperlink"/>
                <w:b/>
                <w:bCs/>
                <w:noProof/>
                <w:lang w:val="en-GB"/>
              </w:rPr>
              <w:t>2.5  Atomic units</w:t>
            </w:r>
            <w:r>
              <w:rPr>
                <w:noProof/>
              </w:rPr>
              <w:tab/>
            </w:r>
            <w:r>
              <w:rPr>
                <w:noProof/>
              </w:rPr>
              <w:fldChar w:fldCharType="begin"/>
            </w:r>
            <w:r>
              <w:rPr>
                <w:noProof/>
              </w:rPr>
              <w:instrText xml:space="preserve"> PAGEREF _Toc239163892 \h </w:instrText>
            </w:r>
            <w:r>
              <w:rPr>
                <w:noProof/>
              </w:rPr>
            </w:r>
            <w:r>
              <w:rPr>
                <w:noProof/>
              </w:rPr>
              <w:fldChar w:fldCharType="separate"/>
            </w:r>
            <w:r>
              <w:rPr>
                <w:noProof/>
              </w:rPr>
              <w:t>6</w:t>
            </w:r>
            <w:r>
              <w:rPr>
                <w:noProof/>
              </w:rPr>
              <w:fldChar w:fldCharType="end"/>
            </w:r>
          </w:hyperlink>
        </w:p>
        <w:p w14:paraId="02008037" w14:textId="11263359" w:rsidR="003E5312" w:rsidRDefault="003E531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163893" w:history="1">
            <w:r w:rsidRPr="00F801AE">
              <w:rPr>
                <w:rStyle w:val="Hyperlink"/>
                <w:b/>
                <w:bCs/>
                <w:noProof/>
                <w:lang w:val="en-GB"/>
              </w:rPr>
              <w:t>3  Data</w:t>
            </w:r>
            <w:r>
              <w:rPr>
                <w:noProof/>
              </w:rPr>
              <w:tab/>
            </w:r>
            <w:r>
              <w:rPr>
                <w:noProof/>
              </w:rPr>
              <w:fldChar w:fldCharType="begin"/>
            </w:r>
            <w:r>
              <w:rPr>
                <w:noProof/>
              </w:rPr>
              <w:instrText xml:space="preserve"> PAGEREF _Toc239163893 \h </w:instrText>
            </w:r>
            <w:r>
              <w:rPr>
                <w:noProof/>
              </w:rPr>
            </w:r>
            <w:r>
              <w:rPr>
                <w:noProof/>
              </w:rPr>
              <w:fldChar w:fldCharType="separate"/>
            </w:r>
            <w:r>
              <w:rPr>
                <w:noProof/>
              </w:rPr>
              <w:t>6</w:t>
            </w:r>
            <w:r>
              <w:rPr>
                <w:noProof/>
              </w:rPr>
              <w:fldChar w:fldCharType="end"/>
            </w:r>
          </w:hyperlink>
        </w:p>
        <w:p w14:paraId="68436876" w14:textId="0B42885B"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94" w:history="1">
            <w:r w:rsidRPr="00F801AE">
              <w:rPr>
                <w:rStyle w:val="Hyperlink"/>
                <w:b/>
                <w:bCs/>
                <w:noProof/>
                <w:lang w:val="en-GB"/>
              </w:rPr>
              <w:t>3.1  Quantum-chemical input</w:t>
            </w:r>
            <w:r>
              <w:rPr>
                <w:noProof/>
              </w:rPr>
              <w:tab/>
            </w:r>
            <w:r>
              <w:rPr>
                <w:noProof/>
              </w:rPr>
              <w:fldChar w:fldCharType="begin"/>
            </w:r>
            <w:r>
              <w:rPr>
                <w:noProof/>
              </w:rPr>
              <w:instrText xml:space="preserve"> PAGEREF _Toc239163894 \h </w:instrText>
            </w:r>
            <w:r>
              <w:rPr>
                <w:noProof/>
              </w:rPr>
            </w:r>
            <w:r>
              <w:rPr>
                <w:noProof/>
              </w:rPr>
              <w:fldChar w:fldCharType="separate"/>
            </w:r>
            <w:r>
              <w:rPr>
                <w:noProof/>
              </w:rPr>
              <w:t>6</w:t>
            </w:r>
            <w:r>
              <w:rPr>
                <w:noProof/>
              </w:rPr>
              <w:fldChar w:fldCharType="end"/>
            </w:r>
          </w:hyperlink>
        </w:p>
        <w:p w14:paraId="7D0B76B2" w14:textId="4804C2FF"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95" w:history="1">
            <w:r w:rsidRPr="00F801AE">
              <w:rPr>
                <w:rStyle w:val="Hyperlink"/>
                <w:b/>
                <w:bCs/>
                <w:noProof/>
              </w:rPr>
              <w:t>3.2  The molecule set</w:t>
            </w:r>
            <w:r>
              <w:rPr>
                <w:noProof/>
              </w:rPr>
              <w:tab/>
            </w:r>
            <w:r>
              <w:rPr>
                <w:noProof/>
              </w:rPr>
              <w:fldChar w:fldCharType="begin"/>
            </w:r>
            <w:r>
              <w:rPr>
                <w:noProof/>
              </w:rPr>
              <w:instrText xml:space="preserve"> PAGEREF _Toc239163895 \h </w:instrText>
            </w:r>
            <w:r>
              <w:rPr>
                <w:noProof/>
              </w:rPr>
            </w:r>
            <w:r>
              <w:rPr>
                <w:noProof/>
              </w:rPr>
              <w:fldChar w:fldCharType="separate"/>
            </w:r>
            <w:r>
              <w:rPr>
                <w:noProof/>
              </w:rPr>
              <w:t>6</w:t>
            </w:r>
            <w:r>
              <w:rPr>
                <w:noProof/>
              </w:rPr>
              <w:fldChar w:fldCharType="end"/>
            </w:r>
          </w:hyperlink>
        </w:p>
        <w:p w14:paraId="3BD576DC" w14:textId="600634D0" w:rsidR="003E5312" w:rsidRDefault="003E531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163896" w:history="1">
            <w:r w:rsidRPr="00F801AE">
              <w:rPr>
                <w:rStyle w:val="Hyperlink"/>
                <w:b/>
                <w:bCs/>
                <w:noProof/>
                <w:lang w:val="en-GB"/>
              </w:rPr>
              <w:t>4  Methods</w:t>
            </w:r>
            <w:r>
              <w:rPr>
                <w:noProof/>
              </w:rPr>
              <w:tab/>
            </w:r>
            <w:r>
              <w:rPr>
                <w:noProof/>
              </w:rPr>
              <w:fldChar w:fldCharType="begin"/>
            </w:r>
            <w:r>
              <w:rPr>
                <w:noProof/>
              </w:rPr>
              <w:instrText xml:space="preserve"> PAGEREF _Toc239163896 \h </w:instrText>
            </w:r>
            <w:r>
              <w:rPr>
                <w:noProof/>
              </w:rPr>
            </w:r>
            <w:r>
              <w:rPr>
                <w:noProof/>
              </w:rPr>
              <w:fldChar w:fldCharType="separate"/>
            </w:r>
            <w:r>
              <w:rPr>
                <w:noProof/>
              </w:rPr>
              <w:t>7</w:t>
            </w:r>
            <w:r>
              <w:rPr>
                <w:noProof/>
              </w:rPr>
              <w:fldChar w:fldCharType="end"/>
            </w:r>
          </w:hyperlink>
        </w:p>
        <w:p w14:paraId="073DBADB" w14:textId="4CAFB153"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97" w:history="1">
            <w:r w:rsidRPr="00F801AE">
              <w:rPr>
                <w:rStyle w:val="Hyperlink"/>
                <w:b/>
                <w:bCs/>
                <w:noProof/>
                <w:lang w:val="en-GB"/>
              </w:rPr>
              <w:t>4.1  Overview of the two pipelines</w:t>
            </w:r>
            <w:r>
              <w:rPr>
                <w:noProof/>
              </w:rPr>
              <w:tab/>
            </w:r>
            <w:r>
              <w:rPr>
                <w:noProof/>
              </w:rPr>
              <w:fldChar w:fldCharType="begin"/>
            </w:r>
            <w:r>
              <w:rPr>
                <w:noProof/>
              </w:rPr>
              <w:instrText xml:space="preserve"> PAGEREF _Toc239163897 \h </w:instrText>
            </w:r>
            <w:r>
              <w:rPr>
                <w:noProof/>
              </w:rPr>
            </w:r>
            <w:r>
              <w:rPr>
                <w:noProof/>
              </w:rPr>
              <w:fldChar w:fldCharType="separate"/>
            </w:r>
            <w:r>
              <w:rPr>
                <w:noProof/>
              </w:rPr>
              <w:t>7</w:t>
            </w:r>
            <w:r>
              <w:rPr>
                <w:noProof/>
              </w:rPr>
              <w:fldChar w:fldCharType="end"/>
            </w:r>
          </w:hyperlink>
        </w:p>
        <w:p w14:paraId="66360A5F" w14:textId="2FC31558"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98" w:history="1">
            <w:r w:rsidRPr="00F801AE">
              <w:rPr>
                <w:rStyle w:val="Hyperlink"/>
                <w:b/>
                <w:bCs/>
                <w:noProof/>
                <w:lang w:val="en-GB"/>
              </w:rPr>
              <w:t>4.2  From pointval to cube</w:t>
            </w:r>
            <w:r>
              <w:rPr>
                <w:noProof/>
              </w:rPr>
              <w:tab/>
            </w:r>
            <w:r>
              <w:rPr>
                <w:noProof/>
              </w:rPr>
              <w:fldChar w:fldCharType="begin"/>
            </w:r>
            <w:r>
              <w:rPr>
                <w:noProof/>
              </w:rPr>
              <w:instrText xml:space="preserve"> PAGEREF _Toc239163898 \h </w:instrText>
            </w:r>
            <w:r>
              <w:rPr>
                <w:noProof/>
              </w:rPr>
            </w:r>
            <w:r>
              <w:rPr>
                <w:noProof/>
              </w:rPr>
              <w:fldChar w:fldCharType="separate"/>
            </w:r>
            <w:r>
              <w:rPr>
                <w:noProof/>
              </w:rPr>
              <w:t>7</w:t>
            </w:r>
            <w:r>
              <w:rPr>
                <w:noProof/>
              </w:rPr>
              <w:fldChar w:fldCharType="end"/>
            </w:r>
          </w:hyperlink>
        </w:p>
        <w:p w14:paraId="4238BBCC" w14:textId="7DEC4F2F"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899" w:history="1">
            <w:r w:rsidRPr="00F801AE">
              <w:rPr>
                <w:rStyle w:val="Hyperlink"/>
                <w:b/>
                <w:bCs/>
                <w:noProof/>
                <w:lang w:val="en-GB"/>
              </w:rPr>
              <w:t>4.3  Surface statistics</w:t>
            </w:r>
            <w:r>
              <w:rPr>
                <w:noProof/>
              </w:rPr>
              <w:tab/>
            </w:r>
            <w:r>
              <w:rPr>
                <w:noProof/>
              </w:rPr>
              <w:fldChar w:fldCharType="begin"/>
            </w:r>
            <w:r>
              <w:rPr>
                <w:noProof/>
              </w:rPr>
              <w:instrText xml:space="preserve"> PAGEREF _Toc239163899 \h </w:instrText>
            </w:r>
            <w:r>
              <w:rPr>
                <w:noProof/>
              </w:rPr>
            </w:r>
            <w:r>
              <w:rPr>
                <w:noProof/>
              </w:rPr>
              <w:fldChar w:fldCharType="separate"/>
            </w:r>
            <w:r>
              <w:rPr>
                <w:noProof/>
              </w:rPr>
              <w:t>8</w:t>
            </w:r>
            <w:r>
              <w:rPr>
                <w:noProof/>
              </w:rPr>
              <w:fldChar w:fldCharType="end"/>
            </w:r>
          </w:hyperlink>
        </w:p>
        <w:p w14:paraId="1589606C" w14:textId="3179B48F"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00" w:history="1">
            <w:r w:rsidRPr="00F801AE">
              <w:rPr>
                <w:rStyle w:val="Hyperlink"/>
                <w:b/>
                <w:bCs/>
                <w:noProof/>
                <w:lang w:val="en-GB"/>
              </w:rPr>
              <w:t xml:space="preserve">4.4  Locating the </w:t>
            </w:r>
            <w:r w:rsidRPr="00F801AE">
              <w:rPr>
                <w:rStyle w:val="Hyperlink"/>
                <w:b/>
                <w:bCs/>
                <w:noProof/>
              </w:rPr>
              <w:t>σ</w:t>
            </w:r>
            <w:r w:rsidRPr="00F801AE">
              <w:rPr>
                <w:rStyle w:val="Hyperlink"/>
                <w:b/>
                <w:bCs/>
                <w:noProof/>
                <w:lang w:val="en-GB"/>
              </w:rPr>
              <w:t>-hole</w:t>
            </w:r>
            <w:r>
              <w:rPr>
                <w:noProof/>
              </w:rPr>
              <w:tab/>
            </w:r>
            <w:r>
              <w:rPr>
                <w:noProof/>
              </w:rPr>
              <w:fldChar w:fldCharType="begin"/>
            </w:r>
            <w:r>
              <w:rPr>
                <w:noProof/>
              </w:rPr>
              <w:instrText xml:space="preserve"> PAGEREF _Toc239163900 \h </w:instrText>
            </w:r>
            <w:r>
              <w:rPr>
                <w:noProof/>
              </w:rPr>
            </w:r>
            <w:r>
              <w:rPr>
                <w:noProof/>
              </w:rPr>
              <w:fldChar w:fldCharType="separate"/>
            </w:r>
            <w:r>
              <w:rPr>
                <w:noProof/>
              </w:rPr>
              <w:t>8</w:t>
            </w:r>
            <w:r>
              <w:rPr>
                <w:noProof/>
              </w:rPr>
              <w:fldChar w:fldCharType="end"/>
            </w:r>
          </w:hyperlink>
        </w:p>
        <w:p w14:paraId="5244C482" w14:textId="07FD9FB4"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01" w:history="1">
            <w:r w:rsidRPr="00F801AE">
              <w:rPr>
                <w:rStyle w:val="Hyperlink"/>
                <w:b/>
                <w:bCs/>
                <w:noProof/>
                <w:lang w:val="en-GB"/>
              </w:rPr>
              <w:t>4.5  Where the σ-hole is computed, and where it is not</w:t>
            </w:r>
            <w:r>
              <w:rPr>
                <w:noProof/>
              </w:rPr>
              <w:tab/>
            </w:r>
            <w:r>
              <w:rPr>
                <w:noProof/>
              </w:rPr>
              <w:fldChar w:fldCharType="begin"/>
            </w:r>
            <w:r>
              <w:rPr>
                <w:noProof/>
              </w:rPr>
              <w:instrText xml:space="preserve"> PAGEREF _Toc239163901 \h </w:instrText>
            </w:r>
            <w:r>
              <w:rPr>
                <w:noProof/>
              </w:rPr>
            </w:r>
            <w:r>
              <w:rPr>
                <w:noProof/>
              </w:rPr>
              <w:fldChar w:fldCharType="separate"/>
            </w:r>
            <w:r>
              <w:rPr>
                <w:noProof/>
              </w:rPr>
              <w:t>8</w:t>
            </w:r>
            <w:r>
              <w:rPr>
                <w:noProof/>
              </w:rPr>
              <w:fldChar w:fldCharType="end"/>
            </w:r>
          </w:hyperlink>
        </w:p>
        <w:p w14:paraId="33338EB0" w14:textId="7F378540"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02" w:history="1">
            <w:r w:rsidRPr="00F801AE">
              <w:rPr>
                <w:rStyle w:val="Hyperlink"/>
                <w:b/>
                <w:bCs/>
                <w:noProof/>
              </w:rPr>
              <w:t>4.6  Reproducibility</w:t>
            </w:r>
            <w:r>
              <w:rPr>
                <w:noProof/>
              </w:rPr>
              <w:tab/>
            </w:r>
            <w:r>
              <w:rPr>
                <w:noProof/>
              </w:rPr>
              <w:fldChar w:fldCharType="begin"/>
            </w:r>
            <w:r>
              <w:rPr>
                <w:noProof/>
              </w:rPr>
              <w:instrText xml:space="preserve"> PAGEREF _Toc239163902 \h </w:instrText>
            </w:r>
            <w:r>
              <w:rPr>
                <w:noProof/>
              </w:rPr>
            </w:r>
            <w:r>
              <w:rPr>
                <w:noProof/>
              </w:rPr>
              <w:fldChar w:fldCharType="separate"/>
            </w:r>
            <w:r>
              <w:rPr>
                <w:noProof/>
              </w:rPr>
              <w:t>9</w:t>
            </w:r>
            <w:r>
              <w:rPr>
                <w:noProof/>
              </w:rPr>
              <w:fldChar w:fldCharType="end"/>
            </w:r>
          </w:hyperlink>
        </w:p>
        <w:p w14:paraId="5BF5B926" w14:textId="689F2F36" w:rsidR="003E5312" w:rsidRDefault="003E531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163903" w:history="1">
            <w:r w:rsidRPr="00F801AE">
              <w:rPr>
                <w:rStyle w:val="Hyperlink"/>
                <w:b/>
                <w:bCs/>
                <w:noProof/>
                <w:lang w:val="en-GB"/>
              </w:rPr>
              <w:t>5  Results</w:t>
            </w:r>
            <w:r>
              <w:rPr>
                <w:noProof/>
              </w:rPr>
              <w:tab/>
            </w:r>
            <w:r>
              <w:rPr>
                <w:noProof/>
              </w:rPr>
              <w:fldChar w:fldCharType="begin"/>
            </w:r>
            <w:r>
              <w:rPr>
                <w:noProof/>
              </w:rPr>
              <w:instrText xml:space="preserve"> PAGEREF _Toc239163903 \h </w:instrText>
            </w:r>
            <w:r>
              <w:rPr>
                <w:noProof/>
              </w:rPr>
            </w:r>
            <w:r>
              <w:rPr>
                <w:noProof/>
              </w:rPr>
              <w:fldChar w:fldCharType="separate"/>
            </w:r>
            <w:r>
              <w:rPr>
                <w:noProof/>
              </w:rPr>
              <w:t>10</w:t>
            </w:r>
            <w:r>
              <w:rPr>
                <w:noProof/>
              </w:rPr>
              <w:fldChar w:fldCharType="end"/>
            </w:r>
          </w:hyperlink>
        </w:p>
        <w:p w14:paraId="7CCCBE05" w14:textId="4CE083A1"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04" w:history="1">
            <w:r w:rsidRPr="00F801AE">
              <w:rPr>
                <w:rStyle w:val="Hyperlink"/>
                <w:b/>
                <w:bCs/>
                <w:noProof/>
                <w:lang w:val="en-GB"/>
              </w:rPr>
              <w:t>5.1  Surface ESP values</w:t>
            </w:r>
            <w:r>
              <w:rPr>
                <w:noProof/>
              </w:rPr>
              <w:tab/>
            </w:r>
            <w:r>
              <w:rPr>
                <w:noProof/>
              </w:rPr>
              <w:fldChar w:fldCharType="begin"/>
            </w:r>
            <w:r>
              <w:rPr>
                <w:noProof/>
              </w:rPr>
              <w:instrText xml:space="preserve"> PAGEREF _Toc239163904 \h </w:instrText>
            </w:r>
            <w:r>
              <w:rPr>
                <w:noProof/>
              </w:rPr>
            </w:r>
            <w:r>
              <w:rPr>
                <w:noProof/>
              </w:rPr>
              <w:fldChar w:fldCharType="separate"/>
            </w:r>
            <w:r>
              <w:rPr>
                <w:noProof/>
              </w:rPr>
              <w:t>10</w:t>
            </w:r>
            <w:r>
              <w:rPr>
                <w:noProof/>
              </w:rPr>
              <w:fldChar w:fldCharType="end"/>
            </w:r>
          </w:hyperlink>
        </w:p>
        <w:p w14:paraId="55A2B023" w14:textId="4C99CC98"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05" w:history="1">
            <w:r w:rsidRPr="00F801AE">
              <w:rPr>
                <w:rStyle w:val="Hyperlink"/>
                <w:b/>
                <w:bCs/>
                <w:noProof/>
              </w:rPr>
              <w:t>5.2  The halobenzene series</w:t>
            </w:r>
            <w:r>
              <w:rPr>
                <w:noProof/>
              </w:rPr>
              <w:tab/>
            </w:r>
            <w:r>
              <w:rPr>
                <w:noProof/>
              </w:rPr>
              <w:fldChar w:fldCharType="begin"/>
            </w:r>
            <w:r>
              <w:rPr>
                <w:noProof/>
              </w:rPr>
              <w:instrText xml:space="preserve"> PAGEREF _Toc239163905 \h </w:instrText>
            </w:r>
            <w:r>
              <w:rPr>
                <w:noProof/>
              </w:rPr>
            </w:r>
            <w:r>
              <w:rPr>
                <w:noProof/>
              </w:rPr>
              <w:fldChar w:fldCharType="separate"/>
            </w:r>
            <w:r>
              <w:rPr>
                <w:noProof/>
              </w:rPr>
              <w:t>10</w:t>
            </w:r>
            <w:r>
              <w:rPr>
                <w:noProof/>
              </w:rPr>
              <w:fldChar w:fldCharType="end"/>
            </w:r>
          </w:hyperlink>
        </w:p>
        <w:p w14:paraId="5D4C2553" w14:textId="27BEFD8B"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06" w:history="1">
            <w:r w:rsidRPr="00F801AE">
              <w:rPr>
                <w:rStyle w:val="Hyperlink"/>
                <w:b/>
                <w:bCs/>
                <w:noProof/>
                <w:lang w:val="en-GB"/>
              </w:rPr>
              <w:t>5.</w:t>
            </w:r>
            <w:r w:rsidRPr="00F801AE">
              <w:rPr>
                <w:rStyle w:val="Hyperlink"/>
                <w:b/>
                <w:bCs/>
                <w:noProof/>
              </w:rPr>
              <w:t xml:space="preserve">3 </w:t>
            </w:r>
            <w:r w:rsidRPr="00F801AE">
              <w:rPr>
                <w:rStyle w:val="Hyperlink"/>
                <w:b/>
                <w:bCs/>
                <w:noProof/>
                <w:lang w:val="en-GB"/>
              </w:rPr>
              <w:t xml:space="preserve"> The pyridine series</w:t>
            </w:r>
            <w:r>
              <w:rPr>
                <w:noProof/>
              </w:rPr>
              <w:tab/>
            </w:r>
            <w:r>
              <w:rPr>
                <w:noProof/>
              </w:rPr>
              <w:fldChar w:fldCharType="begin"/>
            </w:r>
            <w:r>
              <w:rPr>
                <w:noProof/>
              </w:rPr>
              <w:instrText xml:space="preserve"> PAGEREF _Toc239163906 \h </w:instrText>
            </w:r>
            <w:r>
              <w:rPr>
                <w:noProof/>
              </w:rPr>
            </w:r>
            <w:r>
              <w:rPr>
                <w:noProof/>
              </w:rPr>
              <w:fldChar w:fldCharType="separate"/>
            </w:r>
            <w:r>
              <w:rPr>
                <w:noProof/>
              </w:rPr>
              <w:t>11</w:t>
            </w:r>
            <w:r>
              <w:rPr>
                <w:noProof/>
              </w:rPr>
              <w:fldChar w:fldCharType="end"/>
            </w:r>
          </w:hyperlink>
        </w:p>
        <w:p w14:paraId="4D40CF99" w14:textId="6A94E1B4"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07" w:history="1">
            <w:r w:rsidRPr="00F801AE">
              <w:rPr>
                <w:rStyle w:val="Hyperlink"/>
                <w:b/>
                <w:bCs/>
                <w:noProof/>
                <w:lang w:val="en-GB"/>
              </w:rPr>
              <w:t>5.4  Comparison with published values</w:t>
            </w:r>
            <w:r>
              <w:rPr>
                <w:noProof/>
              </w:rPr>
              <w:tab/>
            </w:r>
            <w:r>
              <w:rPr>
                <w:noProof/>
              </w:rPr>
              <w:fldChar w:fldCharType="begin"/>
            </w:r>
            <w:r>
              <w:rPr>
                <w:noProof/>
              </w:rPr>
              <w:instrText xml:space="preserve"> PAGEREF _Toc239163907 \h </w:instrText>
            </w:r>
            <w:r>
              <w:rPr>
                <w:noProof/>
              </w:rPr>
            </w:r>
            <w:r>
              <w:rPr>
                <w:noProof/>
              </w:rPr>
              <w:fldChar w:fldCharType="separate"/>
            </w:r>
            <w:r>
              <w:rPr>
                <w:noProof/>
              </w:rPr>
              <w:t>11</w:t>
            </w:r>
            <w:r>
              <w:rPr>
                <w:noProof/>
              </w:rPr>
              <w:fldChar w:fldCharType="end"/>
            </w:r>
          </w:hyperlink>
        </w:p>
        <w:p w14:paraId="4A68F061" w14:textId="5BDDC237"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08" w:history="1">
            <w:r w:rsidRPr="00F801AE">
              <w:rPr>
                <w:rStyle w:val="Hyperlink"/>
                <w:b/>
                <w:bCs/>
                <w:noProof/>
              </w:rPr>
              <w:t>5.5  The image sets</w:t>
            </w:r>
            <w:r>
              <w:rPr>
                <w:noProof/>
              </w:rPr>
              <w:tab/>
            </w:r>
            <w:r>
              <w:rPr>
                <w:noProof/>
              </w:rPr>
              <w:fldChar w:fldCharType="begin"/>
            </w:r>
            <w:r>
              <w:rPr>
                <w:noProof/>
              </w:rPr>
              <w:instrText xml:space="preserve"> PAGEREF _Toc239163908 \h </w:instrText>
            </w:r>
            <w:r>
              <w:rPr>
                <w:noProof/>
              </w:rPr>
            </w:r>
            <w:r>
              <w:rPr>
                <w:noProof/>
              </w:rPr>
              <w:fldChar w:fldCharType="separate"/>
            </w:r>
            <w:r>
              <w:rPr>
                <w:noProof/>
              </w:rPr>
              <w:t>12</w:t>
            </w:r>
            <w:r>
              <w:rPr>
                <w:noProof/>
              </w:rPr>
              <w:fldChar w:fldCharType="end"/>
            </w:r>
          </w:hyperlink>
        </w:p>
        <w:p w14:paraId="36DAA43D" w14:textId="2A747884"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09" w:history="1">
            <w:r w:rsidRPr="00F801AE">
              <w:rPr>
                <w:rStyle w:val="Hyperlink"/>
                <w:b/>
                <w:bCs/>
                <w:noProof/>
                <w:lang w:val="en-GB"/>
              </w:rPr>
              <w:t>5.6  Where the two pipelines agree, and where they do not</w:t>
            </w:r>
            <w:r>
              <w:rPr>
                <w:noProof/>
              </w:rPr>
              <w:tab/>
            </w:r>
            <w:r>
              <w:rPr>
                <w:noProof/>
              </w:rPr>
              <w:fldChar w:fldCharType="begin"/>
            </w:r>
            <w:r>
              <w:rPr>
                <w:noProof/>
              </w:rPr>
              <w:instrText xml:space="preserve"> PAGEREF _Toc239163909 \h </w:instrText>
            </w:r>
            <w:r>
              <w:rPr>
                <w:noProof/>
              </w:rPr>
            </w:r>
            <w:r>
              <w:rPr>
                <w:noProof/>
              </w:rPr>
              <w:fldChar w:fldCharType="separate"/>
            </w:r>
            <w:r>
              <w:rPr>
                <w:noProof/>
              </w:rPr>
              <w:t>13</w:t>
            </w:r>
            <w:r>
              <w:rPr>
                <w:noProof/>
              </w:rPr>
              <w:fldChar w:fldCharType="end"/>
            </w:r>
          </w:hyperlink>
        </w:p>
        <w:p w14:paraId="7CDB7A52" w14:textId="23CE6245"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10" w:history="1">
            <w:r w:rsidRPr="00F801AE">
              <w:rPr>
                <w:rStyle w:val="Hyperlink"/>
                <w:b/>
                <w:bCs/>
                <w:noProof/>
                <w:lang w:val="en-GB"/>
              </w:rPr>
              <w:t>5.7  The rainbow ramp</w:t>
            </w:r>
            <w:r>
              <w:rPr>
                <w:noProof/>
              </w:rPr>
              <w:tab/>
            </w:r>
            <w:r>
              <w:rPr>
                <w:noProof/>
              </w:rPr>
              <w:fldChar w:fldCharType="begin"/>
            </w:r>
            <w:r>
              <w:rPr>
                <w:noProof/>
              </w:rPr>
              <w:instrText xml:space="preserve"> PAGEREF _Toc239163910 \h </w:instrText>
            </w:r>
            <w:r>
              <w:rPr>
                <w:noProof/>
              </w:rPr>
            </w:r>
            <w:r>
              <w:rPr>
                <w:noProof/>
              </w:rPr>
              <w:fldChar w:fldCharType="separate"/>
            </w:r>
            <w:r>
              <w:rPr>
                <w:noProof/>
              </w:rPr>
              <w:t>15</w:t>
            </w:r>
            <w:r>
              <w:rPr>
                <w:noProof/>
              </w:rPr>
              <w:fldChar w:fldCharType="end"/>
            </w:r>
          </w:hyperlink>
        </w:p>
        <w:p w14:paraId="0AF0848B" w14:textId="7B9A098A" w:rsidR="003E5312" w:rsidRDefault="003E531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163911" w:history="1">
            <w:r w:rsidRPr="00F801AE">
              <w:rPr>
                <w:rStyle w:val="Hyperlink"/>
                <w:b/>
                <w:bCs/>
                <w:noProof/>
                <w:lang w:val="en-GB"/>
              </w:rPr>
              <w:t>6  Parameter selection</w:t>
            </w:r>
            <w:r>
              <w:rPr>
                <w:noProof/>
              </w:rPr>
              <w:tab/>
            </w:r>
            <w:r>
              <w:rPr>
                <w:noProof/>
              </w:rPr>
              <w:fldChar w:fldCharType="begin"/>
            </w:r>
            <w:r>
              <w:rPr>
                <w:noProof/>
              </w:rPr>
              <w:instrText xml:space="preserve"> PAGEREF _Toc239163911 \h </w:instrText>
            </w:r>
            <w:r>
              <w:rPr>
                <w:noProof/>
              </w:rPr>
            </w:r>
            <w:r>
              <w:rPr>
                <w:noProof/>
              </w:rPr>
              <w:fldChar w:fldCharType="separate"/>
            </w:r>
            <w:r>
              <w:rPr>
                <w:noProof/>
              </w:rPr>
              <w:t>16</w:t>
            </w:r>
            <w:r>
              <w:rPr>
                <w:noProof/>
              </w:rPr>
              <w:fldChar w:fldCharType="end"/>
            </w:r>
          </w:hyperlink>
        </w:p>
        <w:p w14:paraId="48197993" w14:textId="6F6FD6A1"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12" w:history="1">
            <w:r w:rsidRPr="00F801AE">
              <w:rPr>
                <w:rStyle w:val="Hyperlink"/>
                <w:b/>
                <w:bCs/>
                <w:noProof/>
                <w:lang w:val="en-GB"/>
              </w:rPr>
              <w:t>6.1  Isovalue — the parameter that matters</w:t>
            </w:r>
            <w:r>
              <w:rPr>
                <w:noProof/>
              </w:rPr>
              <w:tab/>
            </w:r>
            <w:r>
              <w:rPr>
                <w:noProof/>
              </w:rPr>
              <w:fldChar w:fldCharType="begin"/>
            </w:r>
            <w:r>
              <w:rPr>
                <w:noProof/>
              </w:rPr>
              <w:instrText xml:space="preserve"> PAGEREF _Toc239163912 \h </w:instrText>
            </w:r>
            <w:r>
              <w:rPr>
                <w:noProof/>
              </w:rPr>
            </w:r>
            <w:r>
              <w:rPr>
                <w:noProof/>
              </w:rPr>
              <w:fldChar w:fldCharType="separate"/>
            </w:r>
            <w:r>
              <w:rPr>
                <w:noProof/>
              </w:rPr>
              <w:t>16</w:t>
            </w:r>
            <w:r>
              <w:rPr>
                <w:noProof/>
              </w:rPr>
              <w:fldChar w:fldCharType="end"/>
            </w:r>
          </w:hyperlink>
        </w:p>
        <w:p w14:paraId="1459D545" w14:textId="30290C67"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13" w:history="1">
            <w:r w:rsidRPr="00F801AE">
              <w:rPr>
                <w:rStyle w:val="Hyperlink"/>
                <w:b/>
                <w:bCs/>
                <w:noProof/>
                <w:lang w:val="en-GB"/>
              </w:rPr>
              <w:t>6.2  Grid resolution</w:t>
            </w:r>
            <w:r>
              <w:rPr>
                <w:noProof/>
              </w:rPr>
              <w:tab/>
            </w:r>
            <w:r>
              <w:rPr>
                <w:noProof/>
              </w:rPr>
              <w:fldChar w:fldCharType="begin"/>
            </w:r>
            <w:r>
              <w:rPr>
                <w:noProof/>
              </w:rPr>
              <w:instrText xml:space="preserve"> PAGEREF _Toc239163913 \h </w:instrText>
            </w:r>
            <w:r>
              <w:rPr>
                <w:noProof/>
              </w:rPr>
            </w:r>
            <w:r>
              <w:rPr>
                <w:noProof/>
              </w:rPr>
              <w:fldChar w:fldCharType="separate"/>
            </w:r>
            <w:r>
              <w:rPr>
                <w:noProof/>
              </w:rPr>
              <w:t>16</w:t>
            </w:r>
            <w:r>
              <w:rPr>
                <w:noProof/>
              </w:rPr>
              <w:fldChar w:fldCharType="end"/>
            </w:r>
          </w:hyperlink>
        </w:p>
        <w:p w14:paraId="55577BE0" w14:textId="36B76444"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14" w:history="1">
            <w:r w:rsidRPr="00F801AE">
              <w:rPr>
                <w:rStyle w:val="Hyperlink"/>
                <w:b/>
                <w:bCs/>
                <w:noProof/>
                <w:lang w:val="en-GB"/>
              </w:rPr>
              <w:t>6.3  Evaluation method: rays against grid points</w:t>
            </w:r>
            <w:r>
              <w:rPr>
                <w:noProof/>
              </w:rPr>
              <w:tab/>
            </w:r>
            <w:r>
              <w:rPr>
                <w:noProof/>
              </w:rPr>
              <w:fldChar w:fldCharType="begin"/>
            </w:r>
            <w:r>
              <w:rPr>
                <w:noProof/>
              </w:rPr>
              <w:instrText xml:space="preserve"> PAGEREF _Toc239163914 \h </w:instrText>
            </w:r>
            <w:r>
              <w:rPr>
                <w:noProof/>
              </w:rPr>
            </w:r>
            <w:r>
              <w:rPr>
                <w:noProof/>
              </w:rPr>
              <w:fldChar w:fldCharType="separate"/>
            </w:r>
            <w:r>
              <w:rPr>
                <w:noProof/>
              </w:rPr>
              <w:t>17</w:t>
            </w:r>
            <w:r>
              <w:rPr>
                <w:noProof/>
              </w:rPr>
              <w:fldChar w:fldCharType="end"/>
            </w:r>
          </w:hyperlink>
        </w:p>
        <w:p w14:paraId="183828FA" w14:textId="526F4774"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15" w:history="1">
            <w:r w:rsidRPr="00F801AE">
              <w:rPr>
                <w:rStyle w:val="Hyperlink"/>
                <w:b/>
                <w:bCs/>
                <w:noProof/>
                <w:lang w:val="en-GB"/>
              </w:rPr>
              <w:t xml:space="preserve">6.4  </w:t>
            </w:r>
            <w:r w:rsidRPr="00F801AE">
              <w:rPr>
                <w:rStyle w:val="Hyperlink"/>
                <w:b/>
                <w:bCs/>
                <w:noProof/>
              </w:rPr>
              <w:t>σ</w:t>
            </w:r>
            <w:r w:rsidRPr="00F801AE">
              <w:rPr>
                <w:rStyle w:val="Hyperlink"/>
                <w:b/>
                <w:bCs/>
                <w:noProof/>
                <w:lang w:val="en-GB"/>
              </w:rPr>
              <w:t>-hole search parameters</w:t>
            </w:r>
            <w:r>
              <w:rPr>
                <w:noProof/>
              </w:rPr>
              <w:tab/>
            </w:r>
            <w:r>
              <w:rPr>
                <w:noProof/>
              </w:rPr>
              <w:fldChar w:fldCharType="begin"/>
            </w:r>
            <w:r>
              <w:rPr>
                <w:noProof/>
              </w:rPr>
              <w:instrText xml:space="preserve"> PAGEREF _Toc239163915 \h </w:instrText>
            </w:r>
            <w:r>
              <w:rPr>
                <w:noProof/>
              </w:rPr>
            </w:r>
            <w:r>
              <w:rPr>
                <w:noProof/>
              </w:rPr>
              <w:fldChar w:fldCharType="separate"/>
            </w:r>
            <w:r>
              <w:rPr>
                <w:noProof/>
              </w:rPr>
              <w:t>17</w:t>
            </w:r>
            <w:r>
              <w:rPr>
                <w:noProof/>
              </w:rPr>
              <w:fldChar w:fldCharType="end"/>
            </w:r>
          </w:hyperlink>
        </w:p>
        <w:p w14:paraId="3D88C82D" w14:textId="4F7C9188"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16" w:history="1">
            <w:r w:rsidRPr="00F801AE">
              <w:rPr>
                <w:rStyle w:val="Hyperlink"/>
                <w:b/>
                <w:bCs/>
                <w:noProof/>
                <w:lang w:val="en-GB"/>
              </w:rPr>
              <w:t>6.5  Colour range — visual only</w:t>
            </w:r>
            <w:r>
              <w:rPr>
                <w:noProof/>
              </w:rPr>
              <w:tab/>
            </w:r>
            <w:r>
              <w:rPr>
                <w:noProof/>
              </w:rPr>
              <w:fldChar w:fldCharType="begin"/>
            </w:r>
            <w:r>
              <w:rPr>
                <w:noProof/>
              </w:rPr>
              <w:instrText xml:space="preserve"> PAGEREF _Toc239163916 \h </w:instrText>
            </w:r>
            <w:r>
              <w:rPr>
                <w:noProof/>
              </w:rPr>
            </w:r>
            <w:r>
              <w:rPr>
                <w:noProof/>
              </w:rPr>
              <w:fldChar w:fldCharType="separate"/>
            </w:r>
            <w:r>
              <w:rPr>
                <w:noProof/>
              </w:rPr>
              <w:t>17</w:t>
            </w:r>
            <w:r>
              <w:rPr>
                <w:noProof/>
              </w:rPr>
              <w:fldChar w:fldCharType="end"/>
            </w:r>
          </w:hyperlink>
        </w:p>
        <w:p w14:paraId="43743985" w14:textId="73C86A6D"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17" w:history="1">
            <w:r w:rsidRPr="00F801AE">
              <w:rPr>
                <w:rStyle w:val="Hyperlink"/>
                <w:b/>
                <w:bCs/>
                <w:noProof/>
                <w:lang w:val="en-GB"/>
              </w:rPr>
              <w:t>6.6  Rendering parameters</w:t>
            </w:r>
            <w:r>
              <w:rPr>
                <w:noProof/>
              </w:rPr>
              <w:tab/>
            </w:r>
            <w:r>
              <w:rPr>
                <w:noProof/>
              </w:rPr>
              <w:fldChar w:fldCharType="begin"/>
            </w:r>
            <w:r>
              <w:rPr>
                <w:noProof/>
              </w:rPr>
              <w:instrText xml:space="preserve"> PAGEREF _Toc239163917 \h </w:instrText>
            </w:r>
            <w:r>
              <w:rPr>
                <w:noProof/>
              </w:rPr>
            </w:r>
            <w:r>
              <w:rPr>
                <w:noProof/>
              </w:rPr>
              <w:fldChar w:fldCharType="separate"/>
            </w:r>
            <w:r>
              <w:rPr>
                <w:noProof/>
              </w:rPr>
              <w:t>18</w:t>
            </w:r>
            <w:r>
              <w:rPr>
                <w:noProof/>
              </w:rPr>
              <w:fldChar w:fldCharType="end"/>
            </w:r>
          </w:hyperlink>
        </w:p>
        <w:p w14:paraId="5CCF6E9E" w14:textId="43622CFB"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18" w:history="1">
            <w:r w:rsidRPr="00F801AE">
              <w:rPr>
                <w:rStyle w:val="Hyperlink"/>
                <w:b/>
                <w:bCs/>
                <w:noProof/>
                <w:lang w:val="en-GB"/>
              </w:rPr>
              <w:t>6.7  Ranking the sources of uncertainty</w:t>
            </w:r>
            <w:r>
              <w:rPr>
                <w:noProof/>
              </w:rPr>
              <w:tab/>
            </w:r>
            <w:r>
              <w:rPr>
                <w:noProof/>
              </w:rPr>
              <w:fldChar w:fldCharType="begin"/>
            </w:r>
            <w:r>
              <w:rPr>
                <w:noProof/>
              </w:rPr>
              <w:instrText xml:space="preserve"> PAGEREF _Toc239163918 \h </w:instrText>
            </w:r>
            <w:r>
              <w:rPr>
                <w:noProof/>
              </w:rPr>
            </w:r>
            <w:r>
              <w:rPr>
                <w:noProof/>
              </w:rPr>
              <w:fldChar w:fldCharType="separate"/>
            </w:r>
            <w:r>
              <w:rPr>
                <w:noProof/>
              </w:rPr>
              <w:t>18</w:t>
            </w:r>
            <w:r>
              <w:rPr>
                <w:noProof/>
              </w:rPr>
              <w:fldChar w:fldCharType="end"/>
            </w:r>
          </w:hyperlink>
        </w:p>
        <w:p w14:paraId="1CD3924B" w14:textId="2E673855" w:rsidR="003E5312" w:rsidRDefault="003E531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163919" w:history="1">
            <w:r w:rsidRPr="00F801AE">
              <w:rPr>
                <w:rStyle w:val="Hyperlink"/>
                <w:b/>
                <w:bCs/>
                <w:noProof/>
                <w:lang w:val="en-GB"/>
              </w:rPr>
              <w:t>7  Robustness and failure modes</w:t>
            </w:r>
            <w:r>
              <w:rPr>
                <w:noProof/>
              </w:rPr>
              <w:tab/>
            </w:r>
            <w:r>
              <w:rPr>
                <w:noProof/>
              </w:rPr>
              <w:fldChar w:fldCharType="begin"/>
            </w:r>
            <w:r>
              <w:rPr>
                <w:noProof/>
              </w:rPr>
              <w:instrText xml:space="preserve"> PAGEREF _Toc239163919 \h </w:instrText>
            </w:r>
            <w:r>
              <w:rPr>
                <w:noProof/>
              </w:rPr>
            </w:r>
            <w:r>
              <w:rPr>
                <w:noProof/>
              </w:rPr>
              <w:fldChar w:fldCharType="separate"/>
            </w:r>
            <w:r>
              <w:rPr>
                <w:noProof/>
              </w:rPr>
              <w:t>18</w:t>
            </w:r>
            <w:r>
              <w:rPr>
                <w:noProof/>
              </w:rPr>
              <w:fldChar w:fldCharType="end"/>
            </w:r>
          </w:hyperlink>
        </w:p>
        <w:p w14:paraId="7BA01A7D" w14:textId="263872C6"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20" w:history="1">
            <w:r w:rsidRPr="00F801AE">
              <w:rPr>
                <w:rStyle w:val="Hyperlink"/>
                <w:b/>
                <w:bCs/>
                <w:noProof/>
                <w:lang w:val="en-GB"/>
              </w:rPr>
              <w:t>7.1  More than one structure file</w:t>
            </w:r>
            <w:r>
              <w:rPr>
                <w:noProof/>
              </w:rPr>
              <w:tab/>
            </w:r>
            <w:r>
              <w:rPr>
                <w:noProof/>
              </w:rPr>
              <w:fldChar w:fldCharType="begin"/>
            </w:r>
            <w:r>
              <w:rPr>
                <w:noProof/>
              </w:rPr>
              <w:instrText xml:space="preserve"> PAGEREF _Toc239163920 \h </w:instrText>
            </w:r>
            <w:r>
              <w:rPr>
                <w:noProof/>
              </w:rPr>
            </w:r>
            <w:r>
              <w:rPr>
                <w:noProof/>
              </w:rPr>
              <w:fldChar w:fldCharType="separate"/>
            </w:r>
            <w:r>
              <w:rPr>
                <w:noProof/>
              </w:rPr>
              <w:t>18</w:t>
            </w:r>
            <w:r>
              <w:rPr>
                <w:noProof/>
              </w:rPr>
              <w:fldChar w:fldCharType="end"/>
            </w:r>
          </w:hyperlink>
        </w:p>
        <w:p w14:paraId="4825260B" w14:textId="04355CFF"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21" w:history="1">
            <w:r w:rsidRPr="00F801AE">
              <w:rPr>
                <w:rStyle w:val="Hyperlink"/>
                <w:b/>
                <w:bCs/>
                <w:noProof/>
                <w:lang w:val="en-GB"/>
              </w:rPr>
              <w:t>7.2  Structure and grid do not belong together</w:t>
            </w:r>
            <w:r>
              <w:rPr>
                <w:noProof/>
              </w:rPr>
              <w:tab/>
            </w:r>
            <w:r>
              <w:rPr>
                <w:noProof/>
              </w:rPr>
              <w:fldChar w:fldCharType="begin"/>
            </w:r>
            <w:r>
              <w:rPr>
                <w:noProof/>
              </w:rPr>
              <w:instrText xml:space="preserve"> PAGEREF _Toc239163921 \h </w:instrText>
            </w:r>
            <w:r>
              <w:rPr>
                <w:noProof/>
              </w:rPr>
            </w:r>
            <w:r>
              <w:rPr>
                <w:noProof/>
              </w:rPr>
              <w:fldChar w:fldCharType="separate"/>
            </w:r>
            <w:r>
              <w:rPr>
                <w:noProof/>
              </w:rPr>
              <w:t>18</w:t>
            </w:r>
            <w:r>
              <w:rPr>
                <w:noProof/>
              </w:rPr>
              <w:fldChar w:fldCharType="end"/>
            </w:r>
          </w:hyperlink>
        </w:p>
        <w:p w14:paraId="54315EEB" w14:textId="5F9C650C"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22" w:history="1">
            <w:r w:rsidRPr="00F801AE">
              <w:rPr>
                <w:rStyle w:val="Hyperlink"/>
                <w:b/>
                <w:bCs/>
                <w:noProof/>
                <w:lang w:val="en-GB"/>
              </w:rPr>
              <w:t>7.3  The ray leaving its own halogen</w:t>
            </w:r>
            <w:r>
              <w:rPr>
                <w:noProof/>
              </w:rPr>
              <w:tab/>
            </w:r>
            <w:r>
              <w:rPr>
                <w:noProof/>
              </w:rPr>
              <w:fldChar w:fldCharType="begin"/>
            </w:r>
            <w:r>
              <w:rPr>
                <w:noProof/>
              </w:rPr>
              <w:instrText xml:space="preserve"> PAGEREF _Toc239163922 \h </w:instrText>
            </w:r>
            <w:r>
              <w:rPr>
                <w:noProof/>
              </w:rPr>
            </w:r>
            <w:r>
              <w:rPr>
                <w:noProof/>
              </w:rPr>
              <w:fldChar w:fldCharType="separate"/>
            </w:r>
            <w:r>
              <w:rPr>
                <w:noProof/>
              </w:rPr>
              <w:t>19</w:t>
            </w:r>
            <w:r>
              <w:rPr>
                <w:noProof/>
              </w:rPr>
              <w:fldChar w:fldCharType="end"/>
            </w:r>
          </w:hyperlink>
        </w:p>
        <w:p w14:paraId="05133EEF" w14:textId="7F13B4F2"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23" w:history="1">
            <w:r w:rsidRPr="00F801AE">
              <w:rPr>
                <w:rStyle w:val="Hyperlink"/>
                <w:b/>
                <w:bCs/>
                <w:noProof/>
                <w:lang w:val="en-GB"/>
              </w:rPr>
              <w:t>7.4  Renderer behaviour</w:t>
            </w:r>
            <w:r>
              <w:rPr>
                <w:noProof/>
              </w:rPr>
              <w:tab/>
            </w:r>
            <w:r>
              <w:rPr>
                <w:noProof/>
              </w:rPr>
              <w:fldChar w:fldCharType="begin"/>
            </w:r>
            <w:r>
              <w:rPr>
                <w:noProof/>
              </w:rPr>
              <w:instrText xml:space="preserve"> PAGEREF _Toc239163923 \h </w:instrText>
            </w:r>
            <w:r>
              <w:rPr>
                <w:noProof/>
              </w:rPr>
            </w:r>
            <w:r>
              <w:rPr>
                <w:noProof/>
              </w:rPr>
              <w:fldChar w:fldCharType="separate"/>
            </w:r>
            <w:r>
              <w:rPr>
                <w:noProof/>
              </w:rPr>
              <w:t>20</w:t>
            </w:r>
            <w:r>
              <w:rPr>
                <w:noProof/>
              </w:rPr>
              <w:fldChar w:fldCharType="end"/>
            </w:r>
          </w:hyperlink>
        </w:p>
        <w:p w14:paraId="4E61F6F8" w14:textId="6B03B1B7" w:rsidR="003E5312" w:rsidRDefault="003E531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163924" w:history="1">
            <w:r w:rsidRPr="00F801AE">
              <w:rPr>
                <w:rStyle w:val="Hyperlink"/>
                <w:b/>
                <w:bCs/>
                <w:noProof/>
                <w:lang w:val="en-GB"/>
              </w:rPr>
              <w:t>8  Discussion</w:t>
            </w:r>
            <w:r>
              <w:rPr>
                <w:noProof/>
              </w:rPr>
              <w:tab/>
            </w:r>
            <w:r>
              <w:rPr>
                <w:noProof/>
              </w:rPr>
              <w:fldChar w:fldCharType="begin"/>
            </w:r>
            <w:r>
              <w:rPr>
                <w:noProof/>
              </w:rPr>
              <w:instrText xml:space="preserve"> PAGEREF _Toc239163924 \h </w:instrText>
            </w:r>
            <w:r>
              <w:rPr>
                <w:noProof/>
              </w:rPr>
            </w:r>
            <w:r>
              <w:rPr>
                <w:noProof/>
              </w:rPr>
              <w:fldChar w:fldCharType="separate"/>
            </w:r>
            <w:r>
              <w:rPr>
                <w:noProof/>
              </w:rPr>
              <w:t>21</w:t>
            </w:r>
            <w:r>
              <w:rPr>
                <w:noProof/>
              </w:rPr>
              <w:fldChar w:fldCharType="end"/>
            </w:r>
          </w:hyperlink>
        </w:p>
        <w:p w14:paraId="1F4C5F03" w14:textId="43638F15"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25" w:history="1">
            <w:r w:rsidRPr="00F801AE">
              <w:rPr>
                <w:rStyle w:val="Hyperlink"/>
                <w:b/>
                <w:bCs/>
                <w:noProof/>
                <w:lang w:val="en-GB"/>
              </w:rPr>
              <w:t>8.1  What is viewer-dependent and what is not</w:t>
            </w:r>
            <w:r>
              <w:rPr>
                <w:noProof/>
              </w:rPr>
              <w:tab/>
            </w:r>
            <w:r>
              <w:rPr>
                <w:noProof/>
              </w:rPr>
              <w:fldChar w:fldCharType="begin"/>
            </w:r>
            <w:r>
              <w:rPr>
                <w:noProof/>
              </w:rPr>
              <w:instrText xml:space="preserve"> PAGEREF _Toc239163925 \h </w:instrText>
            </w:r>
            <w:r>
              <w:rPr>
                <w:noProof/>
              </w:rPr>
            </w:r>
            <w:r>
              <w:rPr>
                <w:noProof/>
              </w:rPr>
              <w:fldChar w:fldCharType="separate"/>
            </w:r>
            <w:r>
              <w:rPr>
                <w:noProof/>
              </w:rPr>
              <w:t>21</w:t>
            </w:r>
            <w:r>
              <w:rPr>
                <w:noProof/>
              </w:rPr>
              <w:fldChar w:fldCharType="end"/>
            </w:r>
          </w:hyperlink>
        </w:p>
        <w:p w14:paraId="4FE5C48A" w14:textId="6B474E99"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26" w:history="1">
            <w:r w:rsidRPr="00F801AE">
              <w:rPr>
                <w:rStyle w:val="Hyperlink"/>
                <w:b/>
                <w:bCs/>
                <w:noProof/>
              </w:rPr>
              <w:t>8.2  Which pipeline for what</w:t>
            </w:r>
            <w:r>
              <w:rPr>
                <w:noProof/>
              </w:rPr>
              <w:tab/>
            </w:r>
            <w:r>
              <w:rPr>
                <w:noProof/>
              </w:rPr>
              <w:fldChar w:fldCharType="begin"/>
            </w:r>
            <w:r>
              <w:rPr>
                <w:noProof/>
              </w:rPr>
              <w:instrText xml:space="preserve"> PAGEREF _Toc239163926 \h </w:instrText>
            </w:r>
            <w:r>
              <w:rPr>
                <w:noProof/>
              </w:rPr>
            </w:r>
            <w:r>
              <w:rPr>
                <w:noProof/>
              </w:rPr>
              <w:fldChar w:fldCharType="separate"/>
            </w:r>
            <w:r>
              <w:rPr>
                <w:noProof/>
              </w:rPr>
              <w:t>21</w:t>
            </w:r>
            <w:r>
              <w:rPr>
                <w:noProof/>
              </w:rPr>
              <w:fldChar w:fldCharType="end"/>
            </w:r>
          </w:hyperlink>
        </w:p>
        <w:p w14:paraId="3CB1C2CA" w14:textId="5CC4B587"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27" w:history="1">
            <w:r w:rsidRPr="00F801AE">
              <w:rPr>
                <w:rStyle w:val="Hyperlink"/>
                <w:b/>
                <w:bCs/>
                <w:noProof/>
              </w:rPr>
              <w:t>8.3  Limitations</w:t>
            </w:r>
            <w:r>
              <w:rPr>
                <w:noProof/>
              </w:rPr>
              <w:tab/>
            </w:r>
            <w:r>
              <w:rPr>
                <w:noProof/>
              </w:rPr>
              <w:fldChar w:fldCharType="begin"/>
            </w:r>
            <w:r>
              <w:rPr>
                <w:noProof/>
              </w:rPr>
              <w:instrText xml:space="preserve"> PAGEREF _Toc239163927 \h </w:instrText>
            </w:r>
            <w:r>
              <w:rPr>
                <w:noProof/>
              </w:rPr>
            </w:r>
            <w:r>
              <w:rPr>
                <w:noProof/>
              </w:rPr>
              <w:fldChar w:fldCharType="separate"/>
            </w:r>
            <w:r>
              <w:rPr>
                <w:noProof/>
              </w:rPr>
              <w:t>21</w:t>
            </w:r>
            <w:r>
              <w:rPr>
                <w:noProof/>
              </w:rPr>
              <w:fldChar w:fldCharType="end"/>
            </w:r>
          </w:hyperlink>
        </w:p>
        <w:p w14:paraId="0A8AA55D" w14:textId="7D0410D4" w:rsidR="003E5312" w:rsidRDefault="003E531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163928" w:history="1">
            <w:r w:rsidRPr="00F801AE">
              <w:rPr>
                <w:rStyle w:val="Hyperlink"/>
                <w:b/>
                <w:bCs/>
                <w:noProof/>
                <w:lang w:val="en-GB"/>
              </w:rPr>
              <w:t>9  Outlook</w:t>
            </w:r>
            <w:r>
              <w:rPr>
                <w:noProof/>
              </w:rPr>
              <w:tab/>
            </w:r>
            <w:r>
              <w:rPr>
                <w:noProof/>
              </w:rPr>
              <w:fldChar w:fldCharType="begin"/>
            </w:r>
            <w:r>
              <w:rPr>
                <w:noProof/>
              </w:rPr>
              <w:instrText xml:space="preserve"> PAGEREF _Toc239163928 \h </w:instrText>
            </w:r>
            <w:r>
              <w:rPr>
                <w:noProof/>
              </w:rPr>
            </w:r>
            <w:r>
              <w:rPr>
                <w:noProof/>
              </w:rPr>
              <w:fldChar w:fldCharType="separate"/>
            </w:r>
            <w:r>
              <w:rPr>
                <w:noProof/>
              </w:rPr>
              <w:t>22</w:t>
            </w:r>
            <w:r>
              <w:rPr>
                <w:noProof/>
              </w:rPr>
              <w:fldChar w:fldCharType="end"/>
            </w:r>
          </w:hyperlink>
        </w:p>
        <w:p w14:paraId="03F69C6F" w14:textId="347566A3"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29" w:history="1">
            <w:r w:rsidRPr="00F801AE">
              <w:rPr>
                <w:rStyle w:val="Hyperlink"/>
                <w:b/>
                <w:bCs/>
                <w:noProof/>
                <w:lang w:val="en-GB"/>
              </w:rPr>
              <w:t>9.1  Electrostatic complementarity</w:t>
            </w:r>
            <w:r>
              <w:rPr>
                <w:noProof/>
              </w:rPr>
              <w:tab/>
            </w:r>
            <w:r>
              <w:rPr>
                <w:noProof/>
              </w:rPr>
              <w:fldChar w:fldCharType="begin"/>
            </w:r>
            <w:r>
              <w:rPr>
                <w:noProof/>
              </w:rPr>
              <w:instrText xml:space="preserve"> PAGEREF _Toc239163929 \h </w:instrText>
            </w:r>
            <w:r>
              <w:rPr>
                <w:noProof/>
              </w:rPr>
            </w:r>
            <w:r>
              <w:rPr>
                <w:noProof/>
              </w:rPr>
              <w:fldChar w:fldCharType="separate"/>
            </w:r>
            <w:r>
              <w:rPr>
                <w:noProof/>
              </w:rPr>
              <w:t>22</w:t>
            </w:r>
            <w:r>
              <w:rPr>
                <w:noProof/>
              </w:rPr>
              <w:fldChar w:fldCharType="end"/>
            </w:r>
          </w:hyperlink>
        </w:p>
        <w:p w14:paraId="26DBF1EB" w14:textId="763A3048"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30" w:history="1">
            <w:r w:rsidRPr="00F801AE">
              <w:rPr>
                <w:rStyle w:val="Hyperlink"/>
                <w:b/>
                <w:bCs/>
                <w:noProof/>
                <w:lang w:val="en-GB"/>
              </w:rPr>
              <w:t>9.2  A third viewer</w:t>
            </w:r>
            <w:r>
              <w:rPr>
                <w:noProof/>
              </w:rPr>
              <w:tab/>
            </w:r>
            <w:r>
              <w:rPr>
                <w:noProof/>
              </w:rPr>
              <w:fldChar w:fldCharType="begin"/>
            </w:r>
            <w:r>
              <w:rPr>
                <w:noProof/>
              </w:rPr>
              <w:instrText xml:space="preserve"> PAGEREF _Toc239163930 \h </w:instrText>
            </w:r>
            <w:r>
              <w:rPr>
                <w:noProof/>
              </w:rPr>
            </w:r>
            <w:r>
              <w:rPr>
                <w:noProof/>
              </w:rPr>
              <w:fldChar w:fldCharType="separate"/>
            </w:r>
            <w:r>
              <w:rPr>
                <w:noProof/>
              </w:rPr>
              <w:t>22</w:t>
            </w:r>
            <w:r>
              <w:rPr>
                <w:noProof/>
              </w:rPr>
              <w:fldChar w:fldCharType="end"/>
            </w:r>
          </w:hyperlink>
        </w:p>
        <w:p w14:paraId="5EDC828F" w14:textId="1267DDEE"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31" w:history="1">
            <w:r w:rsidRPr="00F801AE">
              <w:rPr>
                <w:rStyle w:val="Hyperlink"/>
                <w:b/>
                <w:bCs/>
                <w:noProof/>
                <w:lang w:val="en-GB"/>
              </w:rPr>
              <w:t>9.3  The missing axis</w:t>
            </w:r>
            <w:r>
              <w:rPr>
                <w:noProof/>
              </w:rPr>
              <w:tab/>
            </w:r>
            <w:r>
              <w:rPr>
                <w:noProof/>
              </w:rPr>
              <w:fldChar w:fldCharType="begin"/>
            </w:r>
            <w:r>
              <w:rPr>
                <w:noProof/>
              </w:rPr>
              <w:instrText xml:space="preserve"> PAGEREF _Toc239163931 \h </w:instrText>
            </w:r>
            <w:r>
              <w:rPr>
                <w:noProof/>
              </w:rPr>
            </w:r>
            <w:r>
              <w:rPr>
                <w:noProof/>
              </w:rPr>
              <w:fldChar w:fldCharType="separate"/>
            </w:r>
            <w:r>
              <w:rPr>
                <w:noProof/>
              </w:rPr>
              <w:t>22</w:t>
            </w:r>
            <w:r>
              <w:rPr>
                <w:noProof/>
              </w:rPr>
              <w:fldChar w:fldCharType="end"/>
            </w:r>
          </w:hyperlink>
        </w:p>
        <w:p w14:paraId="4C899F03" w14:textId="2F79A906" w:rsidR="003E5312" w:rsidRDefault="003E531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163932" w:history="1">
            <w:r w:rsidRPr="00F801AE">
              <w:rPr>
                <w:rStyle w:val="Hyperlink"/>
                <w:b/>
                <w:bCs/>
                <w:noProof/>
                <w:lang w:val="en-GB"/>
              </w:rPr>
              <w:t>Appendix A  Repository layout</w:t>
            </w:r>
            <w:r>
              <w:rPr>
                <w:noProof/>
              </w:rPr>
              <w:tab/>
            </w:r>
            <w:r>
              <w:rPr>
                <w:noProof/>
              </w:rPr>
              <w:fldChar w:fldCharType="begin"/>
            </w:r>
            <w:r>
              <w:rPr>
                <w:noProof/>
              </w:rPr>
              <w:instrText xml:space="preserve"> PAGEREF _Toc239163932 \h </w:instrText>
            </w:r>
            <w:r>
              <w:rPr>
                <w:noProof/>
              </w:rPr>
            </w:r>
            <w:r>
              <w:rPr>
                <w:noProof/>
              </w:rPr>
              <w:fldChar w:fldCharType="separate"/>
            </w:r>
            <w:r>
              <w:rPr>
                <w:noProof/>
              </w:rPr>
              <w:t>23</w:t>
            </w:r>
            <w:r>
              <w:rPr>
                <w:noProof/>
              </w:rPr>
              <w:fldChar w:fldCharType="end"/>
            </w:r>
          </w:hyperlink>
        </w:p>
        <w:p w14:paraId="56A6019E" w14:textId="25EE83FC"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33" w:history="1">
            <w:r w:rsidRPr="00F801AE">
              <w:rPr>
                <w:rStyle w:val="Hyperlink"/>
                <w:b/>
                <w:bCs/>
                <w:noProof/>
                <w:lang w:val="en-GB"/>
              </w:rPr>
              <w:t>Reproducing the results</w:t>
            </w:r>
            <w:r>
              <w:rPr>
                <w:noProof/>
              </w:rPr>
              <w:tab/>
            </w:r>
            <w:r>
              <w:rPr>
                <w:noProof/>
              </w:rPr>
              <w:fldChar w:fldCharType="begin"/>
            </w:r>
            <w:r>
              <w:rPr>
                <w:noProof/>
              </w:rPr>
              <w:instrText xml:space="preserve"> PAGEREF _Toc239163933 \h </w:instrText>
            </w:r>
            <w:r>
              <w:rPr>
                <w:noProof/>
              </w:rPr>
            </w:r>
            <w:r>
              <w:rPr>
                <w:noProof/>
              </w:rPr>
              <w:fldChar w:fldCharType="separate"/>
            </w:r>
            <w:r>
              <w:rPr>
                <w:noProof/>
              </w:rPr>
              <w:t>23</w:t>
            </w:r>
            <w:r>
              <w:rPr>
                <w:noProof/>
              </w:rPr>
              <w:fldChar w:fldCharType="end"/>
            </w:r>
          </w:hyperlink>
        </w:p>
        <w:p w14:paraId="3998E7D6" w14:textId="1AB1B82F" w:rsidR="003E5312" w:rsidRDefault="003E5312">
          <w:pPr>
            <w:pStyle w:val="Verzeichnis1"/>
            <w:tabs>
              <w:tab w:val="right" w:leader="dot" w:pos="9016"/>
            </w:tabs>
            <w:rPr>
              <w:rFonts w:asciiTheme="minorHAnsi" w:eastAsiaTheme="minorEastAsia" w:hAnsiTheme="minorHAnsi" w:cstheme="minorBidi"/>
              <w:noProof/>
              <w:kern w:val="2"/>
              <w:sz w:val="24"/>
              <w:szCs w:val="24"/>
              <w14:ligatures w14:val="standardContextual"/>
            </w:rPr>
          </w:pPr>
          <w:hyperlink w:anchor="_Toc239163934" w:history="1">
            <w:r w:rsidRPr="00F801AE">
              <w:rPr>
                <w:rStyle w:val="Hyperlink"/>
                <w:b/>
                <w:bCs/>
                <w:noProof/>
              </w:rPr>
              <w:t>11  References</w:t>
            </w:r>
            <w:r>
              <w:rPr>
                <w:noProof/>
              </w:rPr>
              <w:tab/>
            </w:r>
            <w:r>
              <w:rPr>
                <w:noProof/>
              </w:rPr>
              <w:fldChar w:fldCharType="begin"/>
            </w:r>
            <w:r>
              <w:rPr>
                <w:noProof/>
              </w:rPr>
              <w:instrText xml:space="preserve"> PAGEREF _Toc239163934 \h </w:instrText>
            </w:r>
            <w:r>
              <w:rPr>
                <w:noProof/>
              </w:rPr>
            </w:r>
            <w:r>
              <w:rPr>
                <w:noProof/>
              </w:rPr>
              <w:fldChar w:fldCharType="separate"/>
            </w:r>
            <w:r>
              <w:rPr>
                <w:noProof/>
              </w:rPr>
              <w:t>23</w:t>
            </w:r>
            <w:r>
              <w:rPr>
                <w:noProof/>
              </w:rPr>
              <w:fldChar w:fldCharType="end"/>
            </w:r>
          </w:hyperlink>
        </w:p>
        <w:p w14:paraId="3A02C3A0" w14:textId="543C35DD"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35" w:history="1">
            <w:r w:rsidRPr="00F801AE">
              <w:rPr>
                <w:rStyle w:val="Hyperlink"/>
                <w:b/>
                <w:bCs/>
                <w:noProof/>
              </w:rPr>
              <w:t>Method and convention</w:t>
            </w:r>
            <w:r>
              <w:rPr>
                <w:noProof/>
              </w:rPr>
              <w:tab/>
            </w:r>
            <w:r>
              <w:rPr>
                <w:noProof/>
              </w:rPr>
              <w:fldChar w:fldCharType="begin"/>
            </w:r>
            <w:r>
              <w:rPr>
                <w:noProof/>
              </w:rPr>
              <w:instrText xml:space="preserve"> PAGEREF _Toc239163935 \h </w:instrText>
            </w:r>
            <w:r>
              <w:rPr>
                <w:noProof/>
              </w:rPr>
            </w:r>
            <w:r>
              <w:rPr>
                <w:noProof/>
              </w:rPr>
              <w:fldChar w:fldCharType="separate"/>
            </w:r>
            <w:r>
              <w:rPr>
                <w:noProof/>
              </w:rPr>
              <w:t>23</w:t>
            </w:r>
            <w:r>
              <w:rPr>
                <w:noProof/>
              </w:rPr>
              <w:fldChar w:fldCharType="end"/>
            </w:r>
          </w:hyperlink>
        </w:p>
        <w:p w14:paraId="1717A486" w14:textId="7211CEBB"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36" w:history="1">
            <w:r w:rsidRPr="00F801AE">
              <w:rPr>
                <w:rStyle w:val="Hyperlink"/>
                <w:b/>
                <w:bCs/>
                <w:noProof/>
              </w:rPr>
              <w:t>σ</w:t>
            </w:r>
            <w:r w:rsidRPr="00F801AE">
              <w:rPr>
                <w:rStyle w:val="Hyperlink"/>
                <w:b/>
                <w:bCs/>
                <w:noProof/>
                <w:lang w:val="en-GB"/>
              </w:rPr>
              <w:t>-hole values used in the literature comparison (§6.4)</w:t>
            </w:r>
            <w:r>
              <w:rPr>
                <w:noProof/>
              </w:rPr>
              <w:tab/>
            </w:r>
            <w:r>
              <w:rPr>
                <w:noProof/>
              </w:rPr>
              <w:fldChar w:fldCharType="begin"/>
            </w:r>
            <w:r>
              <w:rPr>
                <w:noProof/>
              </w:rPr>
              <w:instrText xml:space="preserve"> PAGEREF _Toc239163936 \h </w:instrText>
            </w:r>
            <w:r>
              <w:rPr>
                <w:noProof/>
              </w:rPr>
            </w:r>
            <w:r>
              <w:rPr>
                <w:noProof/>
              </w:rPr>
              <w:fldChar w:fldCharType="separate"/>
            </w:r>
            <w:r>
              <w:rPr>
                <w:noProof/>
              </w:rPr>
              <w:t>23</w:t>
            </w:r>
            <w:r>
              <w:rPr>
                <w:noProof/>
              </w:rPr>
              <w:fldChar w:fldCharType="end"/>
            </w:r>
          </w:hyperlink>
        </w:p>
        <w:p w14:paraId="010F6287" w14:textId="73C080FC"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37" w:history="1">
            <w:r w:rsidRPr="00F801AE">
              <w:rPr>
                <w:rStyle w:val="Hyperlink"/>
                <w:b/>
                <w:bCs/>
                <w:noProof/>
              </w:rPr>
              <w:t>Software</w:t>
            </w:r>
            <w:r>
              <w:rPr>
                <w:noProof/>
              </w:rPr>
              <w:tab/>
            </w:r>
            <w:r>
              <w:rPr>
                <w:noProof/>
              </w:rPr>
              <w:fldChar w:fldCharType="begin"/>
            </w:r>
            <w:r>
              <w:rPr>
                <w:noProof/>
              </w:rPr>
              <w:instrText xml:space="preserve"> PAGEREF _Toc239163937 \h </w:instrText>
            </w:r>
            <w:r>
              <w:rPr>
                <w:noProof/>
              </w:rPr>
            </w:r>
            <w:r>
              <w:rPr>
                <w:noProof/>
              </w:rPr>
              <w:fldChar w:fldCharType="separate"/>
            </w:r>
            <w:r>
              <w:rPr>
                <w:noProof/>
              </w:rPr>
              <w:t>24</w:t>
            </w:r>
            <w:r>
              <w:rPr>
                <w:noProof/>
              </w:rPr>
              <w:fldChar w:fldCharType="end"/>
            </w:r>
          </w:hyperlink>
        </w:p>
        <w:p w14:paraId="46439136" w14:textId="02AD370E" w:rsidR="003E5312" w:rsidRDefault="003E5312">
          <w:pPr>
            <w:pStyle w:val="Verzeichnis2"/>
            <w:tabs>
              <w:tab w:val="right" w:leader="dot" w:pos="9016"/>
            </w:tabs>
            <w:rPr>
              <w:rFonts w:asciiTheme="minorHAnsi" w:eastAsiaTheme="minorEastAsia" w:hAnsiTheme="minorHAnsi" w:cstheme="minorBidi"/>
              <w:noProof/>
              <w:kern w:val="2"/>
              <w:sz w:val="24"/>
              <w:szCs w:val="24"/>
              <w14:ligatures w14:val="standardContextual"/>
            </w:rPr>
          </w:pPr>
          <w:hyperlink w:anchor="_Toc239163938" w:history="1">
            <w:r w:rsidRPr="00F801AE">
              <w:rPr>
                <w:rStyle w:val="Hyperlink"/>
                <w:b/>
                <w:bCs/>
                <w:noProof/>
              </w:rPr>
              <w:t>Workflow documentation</w:t>
            </w:r>
            <w:r>
              <w:rPr>
                <w:noProof/>
              </w:rPr>
              <w:tab/>
            </w:r>
            <w:r>
              <w:rPr>
                <w:noProof/>
              </w:rPr>
              <w:fldChar w:fldCharType="begin"/>
            </w:r>
            <w:r>
              <w:rPr>
                <w:noProof/>
              </w:rPr>
              <w:instrText xml:space="preserve"> PAGEREF _Toc239163938 \h </w:instrText>
            </w:r>
            <w:r>
              <w:rPr>
                <w:noProof/>
              </w:rPr>
            </w:r>
            <w:r>
              <w:rPr>
                <w:noProof/>
              </w:rPr>
              <w:fldChar w:fldCharType="separate"/>
            </w:r>
            <w:r>
              <w:rPr>
                <w:noProof/>
              </w:rPr>
              <w:t>24</w:t>
            </w:r>
            <w:r>
              <w:rPr>
                <w:noProof/>
              </w:rPr>
              <w:fldChar w:fldCharType="end"/>
            </w:r>
          </w:hyperlink>
        </w:p>
        <w:p w14:paraId="7AF90911" w14:textId="292698FD" w:rsidR="00C307B2" w:rsidRDefault="00000000">
          <w:r>
            <w:fldChar w:fldCharType="end"/>
          </w:r>
        </w:p>
      </w:sdtContent>
    </w:sdt>
    <w:p w14:paraId="3EDDC95C" w14:textId="77777777" w:rsidR="00C307B2" w:rsidRDefault="00000000">
      <w:r>
        <w:br w:type="page"/>
      </w:r>
    </w:p>
    <w:p w14:paraId="74B25009" w14:textId="57172149" w:rsidR="00C307B2" w:rsidRPr="003776D9" w:rsidRDefault="00F65A5E" w:rsidP="007B54A5">
      <w:pPr>
        <w:pStyle w:val="berschrift1"/>
        <w:rPr>
          <w:b/>
          <w:bCs/>
          <w:lang w:val="en-GB"/>
        </w:rPr>
      </w:pPr>
      <w:bookmarkStart w:id="0" w:name="_Toc239163884"/>
      <w:proofErr w:type="gramStart"/>
      <w:r w:rsidRPr="003776D9">
        <w:rPr>
          <w:b/>
          <w:bCs/>
          <w:lang w:val="en-GB"/>
        </w:rPr>
        <w:lastRenderedPageBreak/>
        <w:t>1  Introduction</w:t>
      </w:r>
      <w:bookmarkEnd w:id="0"/>
      <w:proofErr w:type="gramEnd"/>
    </w:p>
    <w:p w14:paraId="77B55816" w14:textId="0EE1DEDB" w:rsidR="00C307B2" w:rsidRPr="005659CC" w:rsidRDefault="00F65A5E">
      <w:pPr>
        <w:pStyle w:val="berschrift2"/>
        <w:spacing w:before="260" w:after="120"/>
        <w:rPr>
          <w:lang w:val="en-GB"/>
        </w:rPr>
      </w:pPr>
      <w:bookmarkStart w:id="1" w:name="_Toc239163885"/>
      <w:proofErr w:type="gramStart"/>
      <w:r>
        <w:rPr>
          <w:b/>
          <w:bCs/>
          <w:color w:val="1F3864"/>
          <w:sz w:val="24"/>
          <w:szCs w:val="24"/>
          <w:lang w:val="en-GB"/>
        </w:rPr>
        <w:t>1</w:t>
      </w:r>
      <w:r w:rsidRPr="005659CC">
        <w:rPr>
          <w:b/>
          <w:bCs/>
          <w:color w:val="1F3864"/>
          <w:sz w:val="24"/>
          <w:szCs w:val="24"/>
          <w:lang w:val="en-GB"/>
        </w:rPr>
        <w:t>.1  Electrostatics</w:t>
      </w:r>
      <w:proofErr w:type="gramEnd"/>
      <w:r w:rsidRPr="005659CC">
        <w:rPr>
          <w:b/>
          <w:bCs/>
          <w:color w:val="1F3864"/>
          <w:sz w:val="24"/>
          <w:szCs w:val="24"/>
          <w:lang w:val="en-GB"/>
        </w:rPr>
        <w:t xml:space="preserve"> as a recognition principle</w:t>
      </w:r>
      <w:bookmarkEnd w:id="1"/>
    </w:p>
    <w:p w14:paraId="030136B6" w14:textId="77777777" w:rsidR="00C307B2" w:rsidRPr="005659CC" w:rsidRDefault="00000000">
      <w:pPr>
        <w:spacing w:after="120" w:line="276" w:lineRule="auto"/>
        <w:rPr>
          <w:lang w:val="en-GB"/>
        </w:rPr>
      </w:pPr>
      <w:r w:rsidRPr="005659CC">
        <w:rPr>
          <w:lang w:val="en-GB"/>
        </w:rPr>
        <w:t>Non-covalent recognition between a ligand and its target is, to a first approximation, electrostatic. The molecular electrostatic potential on the surface of a molecule is therefore one of the more directly interpretable quantities in structure-based design: it says where a molecule is electron-rich and where it is electron-poor, in units that can be compared between molecules.</w:t>
      </w:r>
    </w:p>
    <w:p w14:paraId="609C9B30" w14:textId="77777777" w:rsidR="00C307B2" w:rsidRPr="005659CC" w:rsidRDefault="00000000">
      <w:pPr>
        <w:spacing w:after="120" w:line="276" w:lineRule="auto"/>
        <w:rPr>
          <w:lang w:val="en-GB"/>
        </w:rPr>
      </w:pPr>
      <w:r w:rsidRPr="005659CC">
        <w:rPr>
          <w:lang w:val="en-GB"/>
        </w:rPr>
        <w:t xml:space="preserve">The halogen bond is the case where this matters most visibly. A covalently bound halogen carries an anisotropic potential: negative in a belt perpendicular to the C–X bond and positive in a cap on its extension. That positive cap </w:t>
      </w:r>
      <w:r w:rsidR="00912221">
        <w:rPr>
          <w:lang w:val="en-GB"/>
        </w:rPr>
        <w:t xml:space="preserve">referred to as </w:t>
      </w:r>
      <w:r w:rsidRPr="005659CC">
        <w:rPr>
          <w:lang w:val="en-GB"/>
        </w:rPr>
        <w:t xml:space="preserve">the </w:t>
      </w:r>
      <w:r>
        <w:rPr>
          <w:b/>
          <w:bCs/>
        </w:rPr>
        <w:t>σ</w:t>
      </w:r>
      <w:r w:rsidRPr="005659CC">
        <w:rPr>
          <w:b/>
          <w:bCs/>
          <w:lang w:val="en-GB"/>
        </w:rPr>
        <w:t>-hole</w:t>
      </w:r>
      <w:r w:rsidRPr="005659CC">
        <w:rPr>
          <w:lang w:val="en-GB"/>
        </w:rPr>
        <w:t xml:space="preserve"> is what allows a chlorine, bromine or iodine to act as an electrophile towards a carbonyl oxygen or a backbone </w:t>
      </w:r>
      <w:proofErr w:type="gramStart"/>
      <w:r w:rsidRPr="005659CC">
        <w:rPr>
          <w:lang w:val="en-GB"/>
        </w:rPr>
        <w:t>nitrogen</w:t>
      </w:r>
      <w:proofErr w:type="gramEnd"/>
      <w:r w:rsidRPr="005659CC">
        <w:rPr>
          <w:lang w:val="en-GB"/>
        </w:rPr>
        <w:t xml:space="preserve"> and it grows down the group as the halogen becomes more polarizable.</w:t>
      </w:r>
    </w:p>
    <w:p w14:paraId="72FA6DAF" w14:textId="77777777" w:rsidR="00C307B2" w:rsidRPr="005659CC" w:rsidRDefault="00000000">
      <w:pPr>
        <w:spacing w:after="120" w:line="276" w:lineRule="auto"/>
        <w:rPr>
          <w:lang w:val="en-GB"/>
        </w:rPr>
      </w:pPr>
      <w:r w:rsidRPr="005659CC">
        <w:rPr>
          <w:lang w:val="en-GB"/>
        </w:rPr>
        <w:t xml:space="preserve">This is not an academic point. Halogen bonds appear in a substantial share of medicinal-chemistry optimization campaigns, and the design question </w:t>
      </w:r>
      <w:r w:rsidR="00912221">
        <w:rPr>
          <w:lang w:val="en-GB"/>
        </w:rPr>
        <w:t>if it is worth to replace a</w:t>
      </w:r>
      <w:r w:rsidRPr="005659CC">
        <w:rPr>
          <w:lang w:val="en-GB"/>
        </w:rPr>
        <w:t xml:space="preserve"> chlorine with a bromine? </w:t>
      </w:r>
      <w:r w:rsidR="00912221">
        <w:rPr>
          <w:lang w:val="en-GB"/>
        </w:rPr>
        <w:t>I</w:t>
      </w:r>
      <w:r w:rsidRPr="005659CC">
        <w:rPr>
          <w:lang w:val="en-GB"/>
        </w:rPr>
        <w:t xml:space="preserve">s answered by a number that this workflow computes: the potential at the maximum of the </w:t>
      </w:r>
      <w:r>
        <w:t>σ</w:t>
      </w:r>
      <w:r w:rsidRPr="005659CC">
        <w:rPr>
          <w:lang w:val="en-GB"/>
        </w:rPr>
        <w:t>-hole.</w:t>
      </w:r>
    </w:p>
    <w:p w14:paraId="0C4EBCFA" w14:textId="1C388E48" w:rsidR="00C307B2" w:rsidRPr="005659CC" w:rsidRDefault="00A42691" w:rsidP="0095746B">
      <w:pPr>
        <w:pStyle w:val="berschrift2"/>
        <w:numPr>
          <w:ilvl w:val="1"/>
          <w:numId w:val="3"/>
        </w:numPr>
        <w:spacing w:before="260" w:after="120"/>
        <w:rPr>
          <w:lang w:val="en-GB"/>
        </w:rPr>
      </w:pPr>
      <w:bookmarkStart w:id="2" w:name="_Toc239163886"/>
      <w:r>
        <w:rPr>
          <w:b/>
          <w:bCs/>
          <w:color w:val="1F3864"/>
          <w:sz w:val="24"/>
          <w:szCs w:val="24"/>
          <w:lang w:val="en-GB"/>
        </w:rPr>
        <w:t xml:space="preserve"> </w:t>
      </w:r>
      <w:r w:rsidR="00F65A5E" w:rsidRPr="005659CC">
        <w:rPr>
          <w:b/>
          <w:bCs/>
          <w:color w:val="1F3864"/>
          <w:sz w:val="24"/>
          <w:szCs w:val="24"/>
          <w:lang w:val="en-GB"/>
        </w:rPr>
        <w:t>Aim and scope</w:t>
      </w:r>
      <w:bookmarkEnd w:id="2"/>
    </w:p>
    <w:p w14:paraId="70449FF6" w14:textId="375CB916" w:rsidR="0095746B" w:rsidRDefault="0095746B" w:rsidP="0095746B">
      <w:pPr>
        <w:spacing w:after="80" w:line="276" w:lineRule="auto"/>
        <w:rPr>
          <w:lang w:val="en-GB"/>
        </w:rPr>
      </w:pPr>
      <w:r>
        <w:rPr>
          <w:lang w:val="en-GB"/>
        </w:rPr>
        <w:t xml:space="preserve">The goal of the project is to implement a reproducible workflow to turn </w:t>
      </w:r>
      <w:proofErr w:type="spellStart"/>
      <w:r>
        <w:rPr>
          <w:lang w:val="en-GB"/>
        </w:rPr>
        <w:t>Turbomole</w:t>
      </w:r>
      <w:proofErr w:type="spellEnd"/>
      <w:r>
        <w:rPr>
          <w:lang w:val="en-GB"/>
        </w:rPr>
        <w:t xml:space="preserve"> </w:t>
      </w:r>
      <w:proofErr w:type="spellStart"/>
      <w:r>
        <w:rPr>
          <w:lang w:val="en-GB"/>
        </w:rPr>
        <w:t>pointval</w:t>
      </w:r>
      <w:proofErr w:type="spellEnd"/>
      <w:r>
        <w:rPr>
          <w:lang w:val="en-GB"/>
        </w:rPr>
        <w:t xml:space="preserve"> input data into a standard set of ESP figures and a live scene within the designated visualization tool. As used visualization tools, </w:t>
      </w:r>
      <w:proofErr w:type="spellStart"/>
      <w:r>
        <w:rPr>
          <w:lang w:val="en-GB"/>
        </w:rPr>
        <w:t>PyMol</w:t>
      </w:r>
      <w:proofErr w:type="spellEnd"/>
      <w:r>
        <w:rPr>
          <w:lang w:val="en-GB"/>
        </w:rPr>
        <w:t xml:space="preserve"> and VMD was chosen, as explained in the /docs/SoftwareEvaluation.pd</w:t>
      </w:r>
      <w:r w:rsidR="00A42691">
        <w:rPr>
          <w:lang w:val="en-GB"/>
        </w:rPr>
        <w:t>f</w:t>
      </w:r>
      <w:r>
        <w:rPr>
          <w:lang w:val="en-GB"/>
        </w:rPr>
        <w:t xml:space="preserve"> file. Additionally, the designated value for the sigma-hole is at the halogen is computed.</w:t>
      </w:r>
    </w:p>
    <w:p w14:paraId="10B40A34" w14:textId="18F6B7F1" w:rsidR="00C307B2" w:rsidRPr="005659CC" w:rsidRDefault="00F65A5E">
      <w:pPr>
        <w:pStyle w:val="berschrift1"/>
        <w:spacing w:before="360" w:after="160"/>
        <w:rPr>
          <w:lang w:val="en-GB"/>
        </w:rPr>
      </w:pPr>
      <w:bookmarkStart w:id="3" w:name="_Toc239163887"/>
      <w:proofErr w:type="gramStart"/>
      <w:r>
        <w:rPr>
          <w:b/>
          <w:bCs/>
          <w:color w:val="1F3864"/>
          <w:sz w:val="30"/>
          <w:szCs w:val="30"/>
          <w:lang w:val="en-GB"/>
        </w:rPr>
        <w:t>2</w:t>
      </w:r>
      <w:r w:rsidRPr="005659CC">
        <w:rPr>
          <w:b/>
          <w:bCs/>
          <w:color w:val="1F3864"/>
          <w:sz w:val="30"/>
          <w:szCs w:val="30"/>
          <w:lang w:val="en-GB"/>
        </w:rPr>
        <w:t xml:space="preserve">  Theoretical</w:t>
      </w:r>
      <w:proofErr w:type="gramEnd"/>
      <w:r w:rsidRPr="005659CC">
        <w:rPr>
          <w:b/>
          <w:bCs/>
          <w:color w:val="1F3864"/>
          <w:sz w:val="30"/>
          <w:szCs w:val="30"/>
          <w:lang w:val="en-GB"/>
        </w:rPr>
        <w:t xml:space="preserve"> </w:t>
      </w:r>
      <w:proofErr w:type="gramStart"/>
      <w:r w:rsidRPr="005659CC">
        <w:rPr>
          <w:b/>
          <w:bCs/>
          <w:color w:val="1F3864"/>
          <w:sz w:val="30"/>
          <w:szCs w:val="30"/>
          <w:lang w:val="en-GB"/>
        </w:rPr>
        <w:t>background</w:t>
      </w:r>
      <w:bookmarkEnd w:id="3"/>
      <w:proofErr w:type="gramEnd"/>
    </w:p>
    <w:p w14:paraId="65F82BFA" w14:textId="0227BFA7" w:rsidR="00C307B2" w:rsidRPr="005659CC" w:rsidRDefault="00F65A5E">
      <w:pPr>
        <w:pStyle w:val="berschrift2"/>
        <w:spacing w:before="260" w:after="120"/>
        <w:rPr>
          <w:lang w:val="en-GB"/>
        </w:rPr>
      </w:pPr>
      <w:bookmarkStart w:id="4" w:name="_Toc239163888"/>
      <w:proofErr w:type="gramStart"/>
      <w:r>
        <w:rPr>
          <w:b/>
          <w:bCs/>
          <w:color w:val="1F3864"/>
          <w:sz w:val="24"/>
          <w:szCs w:val="24"/>
          <w:lang w:val="en-GB"/>
        </w:rPr>
        <w:t>2</w:t>
      </w:r>
      <w:r w:rsidRPr="005659CC">
        <w:rPr>
          <w:b/>
          <w:bCs/>
          <w:color w:val="1F3864"/>
          <w:sz w:val="24"/>
          <w:szCs w:val="24"/>
          <w:lang w:val="en-GB"/>
        </w:rPr>
        <w:t>.1  The</w:t>
      </w:r>
      <w:proofErr w:type="gramEnd"/>
      <w:r w:rsidRPr="005659CC">
        <w:rPr>
          <w:b/>
          <w:bCs/>
          <w:color w:val="1F3864"/>
          <w:sz w:val="24"/>
          <w:szCs w:val="24"/>
          <w:lang w:val="en-GB"/>
        </w:rPr>
        <w:t xml:space="preserve"> molecular electrostatic potential</w:t>
      </w:r>
      <w:bookmarkEnd w:id="4"/>
    </w:p>
    <w:p w14:paraId="7CBC13C5" w14:textId="77777777" w:rsidR="00C307B2" w:rsidRPr="005659CC" w:rsidRDefault="00000000">
      <w:pPr>
        <w:spacing w:after="120" w:line="276" w:lineRule="auto"/>
        <w:rPr>
          <w:lang w:val="en-GB"/>
        </w:rPr>
      </w:pPr>
      <w:r w:rsidRPr="005659CC">
        <w:rPr>
          <w:lang w:val="en-GB"/>
        </w:rPr>
        <w:t xml:space="preserve">The electrostatic potential V(r) at a point r is the energy a unit positive test charge would feel there. It has two contributions of opposite sign: the nuclei, which are positive and concentrated, and the electrons, which are negative and diffuse. Where the electron density outweighs the nuclear </w:t>
      </w:r>
      <w:r w:rsidR="00FD23B5" w:rsidRPr="005659CC">
        <w:rPr>
          <w:lang w:val="en-GB"/>
        </w:rPr>
        <w:t>contribution,</w:t>
      </w:r>
      <w:r w:rsidRPr="005659CC">
        <w:rPr>
          <w:lang w:val="en-GB"/>
        </w:rPr>
        <w:t xml:space="preserve"> the potential is negative; where it does not, positive. Both are computed by the quantum-chemical program and delivered on a regular grid.</w:t>
      </w:r>
    </w:p>
    <w:p w14:paraId="564F79BB" w14:textId="38B6E279" w:rsidR="00C307B2" w:rsidRPr="005659CC" w:rsidRDefault="00000000">
      <w:pPr>
        <w:spacing w:after="120" w:line="276" w:lineRule="auto"/>
        <w:rPr>
          <w:lang w:val="en-GB"/>
        </w:rPr>
      </w:pPr>
      <w:r w:rsidRPr="005659CC">
        <w:rPr>
          <w:lang w:val="en-GB"/>
        </w:rPr>
        <w:t xml:space="preserve">Two grids are therefore needed and they answer different questions. The density </w:t>
      </w:r>
      <w:r>
        <w:t>ρ</w:t>
      </w:r>
      <w:r w:rsidRPr="005659CC">
        <w:rPr>
          <w:lang w:val="en-GB"/>
        </w:rPr>
        <w:t xml:space="preserve"> determines </w:t>
      </w:r>
      <w:r w:rsidRPr="005659CC">
        <w:rPr>
          <w:b/>
          <w:bCs/>
          <w:lang w:val="en-GB"/>
        </w:rPr>
        <w:t>where the surface lies</w:t>
      </w:r>
      <w:r w:rsidR="00912221">
        <w:rPr>
          <w:b/>
          <w:bCs/>
          <w:lang w:val="en-GB"/>
        </w:rPr>
        <w:t xml:space="preserve"> </w:t>
      </w:r>
      <w:r w:rsidR="00912221">
        <w:rPr>
          <w:lang w:val="en-GB"/>
        </w:rPr>
        <w:t>(s</w:t>
      </w:r>
      <w:r w:rsidRPr="005659CC">
        <w:rPr>
          <w:lang w:val="en-GB"/>
        </w:rPr>
        <w:t>hape</w:t>
      </w:r>
      <w:r w:rsidR="00912221">
        <w:rPr>
          <w:lang w:val="en-GB"/>
        </w:rPr>
        <w:t>)</w:t>
      </w:r>
      <w:r w:rsidRPr="005659CC">
        <w:rPr>
          <w:lang w:val="en-GB"/>
        </w:rPr>
        <w:t xml:space="preserve">. The potential V determines </w:t>
      </w:r>
      <w:r w:rsidRPr="005659CC">
        <w:rPr>
          <w:b/>
          <w:bCs/>
          <w:lang w:val="en-GB"/>
        </w:rPr>
        <w:t>what colour a point on it gets</w:t>
      </w:r>
      <w:r w:rsidRPr="005659CC">
        <w:rPr>
          <w:lang w:val="en-GB"/>
        </w:rPr>
        <w:t xml:space="preserve"> </w:t>
      </w:r>
      <w:r w:rsidR="00912221">
        <w:rPr>
          <w:lang w:val="en-GB"/>
        </w:rPr>
        <w:t>(</w:t>
      </w:r>
      <w:r w:rsidRPr="005659CC">
        <w:rPr>
          <w:lang w:val="en-GB"/>
        </w:rPr>
        <w:t>the property</w:t>
      </w:r>
      <w:r w:rsidR="00912221">
        <w:rPr>
          <w:lang w:val="en-GB"/>
        </w:rPr>
        <w:t>)</w:t>
      </w:r>
      <w:r w:rsidRPr="005659CC">
        <w:rPr>
          <w:lang w:val="en-GB"/>
        </w:rPr>
        <w:t xml:space="preserve">. This is why the workflow always handles a pair of cube files, and why a viewer must be able to colour the </w:t>
      </w:r>
      <w:proofErr w:type="spellStart"/>
      <w:r w:rsidRPr="005659CC">
        <w:rPr>
          <w:lang w:val="en-GB"/>
        </w:rPr>
        <w:t>isosurface</w:t>
      </w:r>
      <w:proofErr w:type="spellEnd"/>
      <w:r w:rsidRPr="005659CC">
        <w:rPr>
          <w:lang w:val="en-GB"/>
        </w:rPr>
        <w:t xml:space="preserve"> of one dataset by the values of a second (requirement R2</w:t>
      </w:r>
      <w:r w:rsidR="00A42691">
        <w:rPr>
          <w:lang w:val="en-GB"/>
        </w:rPr>
        <w:t xml:space="preserve"> in the SoftwareEvaluation.pdf file</w:t>
      </w:r>
      <w:r w:rsidRPr="005659CC">
        <w:rPr>
          <w:lang w:val="en-GB"/>
        </w:rPr>
        <w:t>).</w:t>
      </w:r>
    </w:p>
    <w:p w14:paraId="41FDDCDD" w14:textId="18BB073A" w:rsidR="00C307B2" w:rsidRPr="005659CC" w:rsidRDefault="00F65A5E">
      <w:pPr>
        <w:pStyle w:val="berschrift2"/>
        <w:spacing w:before="260" w:after="120"/>
        <w:rPr>
          <w:lang w:val="en-GB"/>
        </w:rPr>
      </w:pPr>
      <w:bookmarkStart w:id="5" w:name="_Toc239163889"/>
      <w:proofErr w:type="gramStart"/>
      <w:r>
        <w:rPr>
          <w:b/>
          <w:bCs/>
          <w:color w:val="1F3864"/>
          <w:sz w:val="24"/>
          <w:szCs w:val="24"/>
          <w:lang w:val="en-GB"/>
        </w:rPr>
        <w:t>2</w:t>
      </w:r>
      <w:r w:rsidRPr="005659CC">
        <w:rPr>
          <w:b/>
          <w:bCs/>
          <w:color w:val="1F3864"/>
          <w:sz w:val="24"/>
          <w:szCs w:val="24"/>
          <w:lang w:val="en-GB"/>
        </w:rPr>
        <w:t>.2  Why</w:t>
      </w:r>
      <w:proofErr w:type="gramEnd"/>
      <w:r w:rsidRPr="005659CC">
        <w:rPr>
          <w:b/>
          <w:bCs/>
          <w:color w:val="1F3864"/>
          <w:sz w:val="24"/>
          <w:szCs w:val="24"/>
          <w:lang w:val="en-GB"/>
        </w:rPr>
        <w:t xml:space="preserve"> </w:t>
      </w:r>
      <w:r>
        <w:rPr>
          <w:b/>
          <w:bCs/>
          <w:color w:val="1F3864"/>
          <w:sz w:val="24"/>
          <w:szCs w:val="24"/>
        </w:rPr>
        <w:t>ρ</w:t>
      </w:r>
      <w:r w:rsidRPr="005659CC">
        <w:rPr>
          <w:b/>
          <w:bCs/>
          <w:color w:val="1F3864"/>
          <w:sz w:val="24"/>
          <w:szCs w:val="24"/>
          <w:lang w:val="en-GB"/>
        </w:rPr>
        <w:t xml:space="preserve"> = 0.001 </w:t>
      </w:r>
      <w:proofErr w:type="spellStart"/>
      <w:r w:rsidRPr="005659CC">
        <w:rPr>
          <w:b/>
          <w:bCs/>
          <w:color w:val="1F3864"/>
          <w:sz w:val="24"/>
          <w:szCs w:val="24"/>
          <w:lang w:val="en-GB"/>
        </w:rPr>
        <w:t>a.u</w:t>
      </w:r>
      <w:proofErr w:type="spellEnd"/>
      <w:r w:rsidRPr="005659CC">
        <w:rPr>
          <w:b/>
          <w:bCs/>
          <w:color w:val="1F3864"/>
          <w:sz w:val="24"/>
          <w:szCs w:val="24"/>
          <w:lang w:val="en-GB"/>
        </w:rPr>
        <w:t>.</w:t>
      </w:r>
      <w:bookmarkEnd w:id="5"/>
    </w:p>
    <w:p w14:paraId="4A4BD687" w14:textId="10BCB814" w:rsidR="00A42691" w:rsidRDefault="00000000" w:rsidP="00A42691">
      <w:pPr>
        <w:spacing w:after="120" w:line="276" w:lineRule="auto"/>
        <w:rPr>
          <w:lang w:val="en-GB"/>
        </w:rPr>
      </w:pPr>
      <w:r w:rsidRPr="005659CC">
        <w:rPr>
          <w:lang w:val="en-GB"/>
        </w:rPr>
        <w:t xml:space="preserve">The surface used throughout </w:t>
      </w:r>
      <w:r w:rsidR="00A14896">
        <w:rPr>
          <w:lang w:val="en-GB"/>
        </w:rPr>
        <w:t xml:space="preserve">the implementation </w:t>
      </w:r>
      <w:r w:rsidRPr="005659CC">
        <w:rPr>
          <w:lang w:val="en-GB"/>
        </w:rPr>
        <w:t xml:space="preserve">is the electron-density </w:t>
      </w:r>
      <w:proofErr w:type="spellStart"/>
      <w:r w:rsidRPr="005659CC">
        <w:rPr>
          <w:lang w:val="en-GB"/>
        </w:rPr>
        <w:t>isosurface</w:t>
      </w:r>
      <w:proofErr w:type="spellEnd"/>
      <w:r w:rsidRPr="005659CC">
        <w:rPr>
          <w:lang w:val="en-GB"/>
        </w:rPr>
        <w:t xml:space="preserve"> at </w:t>
      </w:r>
      <w:r>
        <w:t>ρ</w:t>
      </w:r>
      <w:r w:rsidRPr="005659CC">
        <w:rPr>
          <w:lang w:val="en-GB"/>
        </w:rPr>
        <w:t xml:space="preserve"> = 0.001 </w:t>
      </w:r>
      <w:proofErr w:type="spellStart"/>
      <w:r w:rsidRPr="005659CC">
        <w:rPr>
          <w:lang w:val="en-GB"/>
        </w:rPr>
        <w:t>a.u</w:t>
      </w:r>
      <w:proofErr w:type="spellEnd"/>
      <w:r w:rsidRPr="005659CC">
        <w:rPr>
          <w:lang w:val="en-GB"/>
        </w:rPr>
        <w:t>. This is the convention introduced by Bader and adopted by Politzer and Murray: it encloses roughly 96–97 % of the electronic charge</w:t>
      </w:r>
      <w:r w:rsidR="00A42691">
        <w:rPr>
          <w:lang w:val="en-GB"/>
        </w:rPr>
        <w:t>.</w:t>
      </w:r>
      <w:bookmarkStart w:id="6" w:name="_Toc239163890"/>
      <w:r w:rsidR="00A14896">
        <w:rPr>
          <w:lang w:val="en-GB"/>
        </w:rPr>
        <w:br/>
        <w:t xml:space="preserve">The surface used within the tool is changeable via the </w:t>
      </w:r>
      <w:r w:rsidR="00A14896" w:rsidRPr="00A14896">
        <w:rPr>
          <w:i/>
          <w:iCs/>
          <w:lang w:val="en-GB"/>
        </w:rPr>
        <w:t>--iso</w:t>
      </w:r>
      <w:r w:rsidR="00A14896">
        <w:rPr>
          <w:lang w:val="en-GB"/>
        </w:rPr>
        <w:t xml:space="preserve"> option described in the designated /</w:t>
      </w:r>
      <w:proofErr w:type="spellStart"/>
      <w:r w:rsidR="00A14896">
        <w:rPr>
          <w:lang w:val="en-GB"/>
        </w:rPr>
        <w:t>README.mds</w:t>
      </w:r>
      <w:proofErr w:type="spellEnd"/>
    </w:p>
    <w:p w14:paraId="2E3B0EB5" w14:textId="77777777" w:rsidR="00A42691" w:rsidRDefault="00A42691">
      <w:pPr>
        <w:rPr>
          <w:lang w:val="en-GB"/>
        </w:rPr>
      </w:pPr>
      <w:r>
        <w:rPr>
          <w:lang w:val="en-GB"/>
        </w:rPr>
        <w:br w:type="page"/>
      </w:r>
    </w:p>
    <w:p w14:paraId="40307BDA" w14:textId="16121964" w:rsidR="00C307B2" w:rsidRPr="005659CC" w:rsidRDefault="00F65A5E">
      <w:pPr>
        <w:pStyle w:val="berschrift2"/>
        <w:spacing w:before="260" w:after="120"/>
        <w:rPr>
          <w:lang w:val="en-GB"/>
        </w:rPr>
      </w:pPr>
      <w:proofErr w:type="gramStart"/>
      <w:r>
        <w:rPr>
          <w:b/>
          <w:bCs/>
          <w:color w:val="1F3864"/>
          <w:sz w:val="24"/>
          <w:szCs w:val="24"/>
          <w:lang w:val="en-GB"/>
        </w:rPr>
        <w:lastRenderedPageBreak/>
        <w:t>2</w:t>
      </w:r>
      <w:r w:rsidRPr="005659CC">
        <w:rPr>
          <w:b/>
          <w:bCs/>
          <w:color w:val="1F3864"/>
          <w:sz w:val="24"/>
          <w:szCs w:val="24"/>
          <w:lang w:val="en-GB"/>
        </w:rPr>
        <w:t xml:space="preserve">.3  </w:t>
      </w:r>
      <w:proofErr w:type="spellStart"/>
      <w:r w:rsidRPr="005659CC">
        <w:rPr>
          <w:b/>
          <w:bCs/>
          <w:color w:val="1F3864"/>
          <w:sz w:val="24"/>
          <w:szCs w:val="24"/>
          <w:lang w:val="en-GB"/>
        </w:rPr>
        <w:t>V</w:t>
      </w:r>
      <w:r w:rsidRPr="00566B1B">
        <w:rPr>
          <w:b/>
          <w:bCs/>
          <w:color w:val="1F3864"/>
          <w:sz w:val="24"/>
          <w:szCs w:val="24"/>
          <w:vertAlign w:val="subscript"/>
          <w:lang w:val="en-GB"/>
        </w:rPr>
        <w:t>S</w:t>
      </w:r>
      <w:proofErr w:type="gramEnd"/>
      <w:r w:rsidRPr="00566B1B">
        <w:rPr>
          <w:b/>
          <w:bCs/>
          <w:color w:val="1F3864"/>
          <w:sz w:val="24"/>
          <w:szCs w:val="24"/>
          <w:vertAlign w:val="subscript"/>
          <w:lang w:val="en-GB"/>
        </w:rPr>
        <w:t>,min</w:t>
      </w:r>
      <w:proofErr w:type="spellEnd"/>
      <w:r w:rsidRPr="005659CC">
        <w:rPr>
          <w:b/>
          <w:bCs/>
          <w:color w:val="1F3864"/>
          <w:sz w:val="24"/>
          <w:szCs w:val="24"/>
          <w:lang w:val="en-GB"/>
        </w:rPr>
        <w:t xml:space="preserve"> and </w:t>
      </w:r>
      <w:proofErr w:type="spellStart"/>
      <w:proofErr w:type="gramStart"/>
      <w:r w:rsidRPr="005659CC">
        <w:rPr>
          <w:b/>
          <w:bCs/>
          <w:color w:val="1F3864"/>
          <w:sz w:val="24"/>
          <w:szCs w:val="24"/>
          <w:lang w:val="en-GB"/>
        </w:rPr>
        <w:t>V</w:t>
      </w:r>
      <w:r w:rsidRPr="00566B1B">
        <w:rPr>
          <w:b/>
          <w:bCs/>
          <w:color w:val="1F3864"/>
          <w:sz w:val="24"/>
          <w:szCs w:val="24"/>
          <w:vertAlign w:val="subscript"/>
          <w:lang w:val="en-GB"/>
        </w:rPr>
        <w:t>S,max</w:t>
      </w:r>
      <w:bookmarkEnd w:id="6"/>
      <w:proofErr w:type="spellEnd"/>
      <w:proofErr w:type="gramEnd"/>
    </w:p>
    <w:p w14:paraId="1F0C2307" w14:textId="77777777" w:rsidR="00C307B2" w:rsidRPr="005659CC" w:rsidRDefault="00000000">
      <w:pPr>
        <w:spacing w:after="120" w:line="276" w:lineRule="auto"/>
        <w:rPr>
          <w:lang w:val="en-GB"/>
        </w:rPr>
      </w:pPr>
      <w:r w:rsidRPr="005659CC">
        <w:rPr>
          <w:lang w:val="en-GB"/>
        </w:rPr>
        <w:t xml:space="preserve">The two conventional descriptors are the most negative and most positive values of the potential on that surface, written </w:t>
      </w:r>
      <w:proofErr w:type="spellStart"/>
      <w:proofErr w:type="gramStart"/>
      <w:r w:rsidRPr="005659CC">
        <w:rPr>
          <w:lang w:val="en-GB"/>
        </w:rPr>
        <w:t>V</w:t>
      </w:r>
      <w:r w:rsidRPr="00566B1B">
        <w:rPr>
          <w:i/>
          <w:iCs/>
          <w:vertAlign w:val="subscript"/>
          <w:lang w:val="en-GB"/>
        </w:rPr>
        <w:t>S,min</w:t>
      </w:r>
      <w:proofErr w:type="spellEnd"/>
      <w:proofErr w:type="gramEnd"/>
      <w:r w:rsidRPr="005659CC">
        <w:rPr>
          <w:lang w:val="en-GB"/>
        </w:rPr>
        <w:t xml:space="preserve"> and </w:t>
      </w:r>
      <w:proofErr w:type="spellStart"/>
      <w:proofErr w:type="gramStart"/>
      <w:r w:rsidRPr="005659CC">
        <w:rPr>
          <w:lang w:val="en-GB"/>
        </w:rPr>
        <w:t>V</w:t>
      </w:r>
      <w:r w:rsidRPr="00566B1B">
        <w:rPr>
          <w:i/>
          <w:iCs/>
          <w:vertAlign w:val="subscript"/>
          <w:lang w:val="en-GB"/>
        </w:rPr>
        <w:t>S,max</w:t>
      </w:r>
      <w:proofErr w:type="spellEnd"/>
      <w:r w:rsidRPr="005659CC">
        <w:rPr>
          <w:lang w:val="en-GB"/>
        </w:rPr>
        <w:t>.</w:t>
      </w:r>
      <w:proofErr w:type="gramEnd"/>
      <w:r w:rsidRPr="005659CC">
        <w:rPr>
          <w:lang w:val="en-GB"/>
        </w:rPr>
        <w:t xml:space="preserve"> They are global extrema over the whole molecular surface, and for the molecules studied here that global character is the first thing that </w:t>
      </w:r>
      <w:proofErr w:type="gramStart"/>
      <w:r w:rsidRPr="005659CC">
        <w:rPr>
          <w:lang w:val="en-GB"/>
        </w:rPr>
        <w:t>has to</w:t>
      </w:r>
      <w:proofErr w:type="gramEnd"/>
      <w:r w:rsidRPr="005659CC">
        <w:rPr>
          <w:lang w:val="en-GB"/>
        </w:rPr>
        <w:t xml:space="preserve"> be qualified</w:t>
      </w:r>
      <w:r w:rsidR="00912221">
        <w:rPr>
          <w:lang w:val="en-GB"/>
        </w:rPr>
        <w:t xml:space="preserve">, </w:t>
      </w:r>
      <w:r w:rsidRPr="005659CC">
        <w:rPr>
          <w:lang w:val="en-GB"/>
        </w:rPr>
        <w:t>see §3.4.</w:t>
      </w:r>
    </w:p>
    <w:p w14:paraId="2FA88C4D" w14:textId="68756275" w:rsidR="00C307B2" w:rsidRPr="005659CC" w:rsidRDefault="00F65A5E">
      <w:pPr>
        <w:pStyle w:val="berschrift2"/>
        <w:spacing w:before="260" w:after="120"/>
        <w:rPr>
          <w:lang w:val="en-GB"/>
        </w:rPr>
      </w:pPr>
      <w:bookmarkStart w:id="7" w:name="_Toc239163891"/>
      <w:proofErr w:type="gramStart"/>
      <w:r>
        <w:rPr>
          <w:b/>
          <w:bCs/>
          <w:color w:val="1F3864"/>
          <w:sz w:val="24"/>
          <w:szCs w:val="24"/>
          <w:lang w:val="en-GB"/>
        </w:rPr>
        <w:t>2</w:t>
      </w:r>
      <w:r w:rsidRPr="005659CC">
        <w:rPr>
          <w:b/>
          <w:bCs/>
          <w:color w:val="1F3864"/>
          <w:sz w:val="24"/>
          <w:szCs w:val="24"/>
          <w:lang w:val="en-GB"/>
        </w:rPr>
        <w:t>.4  The</w:t>
      </w:r>
      <w:proofErr w:type="gramEnd"/>
      <w:r w:rsidRPr="005659CC">
        <w:rPr>
          <w:b/>
          <w:bCs/>
          <w:color w:val="1F3864"/>
          <w:sz w:val="24"/>
          <w:szCs w:val="24"/>
          <w:lang w:val="en-GB"/>
        </w:rPr>
        <w:t xml:space="preserve"> </w:t>
      </w:r>
      <w:r>
        <w:rPr>
          <w:b/>
          <w:bCs/>
          <w:color w:val="1F3864"/>
          <w:sz w:val="24"/>
          <w:szCs w:val="24"/>
        </w:rPr>
        <w:t>σ</w:t>
      </w:r>
      <w:r w:rsidRPr="005659CC">
        <w:rPr>
          <w:b/>
          <w:bCs/>
          <w:color w:val="1F3864"/>
          <w:sz w:val="24"/>
          <w:szCs w:val="24"/>
          <w:lang w:val="en-GB"/>
        </w:rPr>
        <w:t>-hole</w:t>
      </w:r>
      <w:bookmarkEnd w:id="7"/>
    </w:p>
    <w:p w14:paraId="701B27C2" w14:textId="77777777" w:rsidR="00C307B2" w:rsidRPr="005659CC" w:rsidRDefault="00000000">
      <w:pPr>
        <w:spacing w:after="120" w:line="276" w:lineRule="auto"/>
        <w:rPr>
          <w:lang w:val="en-GB"/>
        </w:rPr>
      </w:pPr>
      <w:r w:rsidRPr="005659CC">
        <w:rPr>
          <w:lang w:val="en-GB"/>
        </w:rPr>
        <w:t xml:space="preserve">On an aryl halide the global maximum of the surface potential does not sit on the halogen. It sits on the ring hydrogens. The three </w:t>
      </w:r>
      <w:proofErr w:type="spellStart"/>
      <w:r w:rsidRPr="005659CC">
        <w:rPr>
          <w:lang w:val="en-GB"/>
        </w:rPr>
        <w:t>halobenzenes</w:t>
      </w:r>
      <w:proofErr w:type="spellEnd"/>
      <w:r w:rsidRPr="005659CC">
        <w:rPr>
          <w:lang w:val="en-GB"/>
        </w:rPr>
        <w:t xml:space="preserve"> make the point cleanly, all measured on the same 251³ grid at </w:t>
      </w:r>
      <w:r>
        <w:t>ρ</w:t>
      </w:r>
      <w:r w:rsidRPr="005659CC">
        <w:rPr>
          <w:lang w:val="en-GB"/>
        </w:rPr>
        <w:t xml:space="preserve"> = 0.001 </w:t>
      </w:r>
      <w:proofErr w:type="spellStart"/>
      <w:r w:rsidRPr="005659CC">
        <w:rPr>
          <w:lang w:val="en-GB"/>
        </w:rPr>
        <w:t>a.u</w:t>
      </w:r>
      <w:proofErr w:type="spellEnd"/>
      <w:r w:rsidRPr="005659CC">
        <w:rPr>
          <w:lang w:val="en-GB"/>
        </w:rPr>
        <w: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600"/>
        <w:gridCol w:w="2140"/>
        <w:gridCol w:w="2140"/>
        <w:gridCol w:w="2140"/>
      </w:tblGrid>
      <w:tr w:rsidR="00C307B2" w14:paraId="13E533CE" w14:textId="77777777">
        <w:trPr>
          <w:tblHeader/>
        </w:trPr>
        <w:tc>
          <w:tcPr>
            <w:tcW w:w="2600" w:type="dxa"/>
            <w:shd w:val="clear" w:color="auto" w:fill="F2F4F7"/>
            <w:tcMar>
              <w:top w:w="60" w:type="dxa"/>
              <w:left w:w="90" w:type="dxa"/>
              <w:bottom w:w="60" w:type="dxa"/>
              <w:right w:w="90" w:type="dxa"/>
            </w:tcMar>
          </w:tcPr>
          <w:p w14:paraId="5CD129BF" w14:textId="77777777" w:rsidR="00C307B2" w:rsidRPr="005659CC" w:rsidRDefault="00C307B2">
            <w:pPr>
              <w:rPr>
                <w:lang w:val="en-GB"/>
              </w:rPr>
            </w:pPr>
          </w:p>
        </w:tc>
        <w:tc>
          <w:tcPr>
            <w:tcW w:w="2140" w:type="dxa"/>
            <w:shd w:val="clear" w:color="auto" w:fill="F2F4F7"/>
            <w:tcMar>
              <w:top w:w="60" w:type="dxa"/>
              <w:left w:w="90" w:type="dxa"/>
              <w:bottom w:w="60" w:type="dxa"/>
              <w:right w:w="90" w:type="dxa"/>
            </w:tcMar>
          </w:tcPr>
          <w:p w14:paraId="5F3B705B" w14:textId="77777777" w:rsidR="00C307B2" w:rsidRDefault="00000000">
            <w:proofErr w:type="spellStart"/>
            <w:r>
              <w:rPr>
                <w:b/>
                <w:bCs/>
                <w:sz w:val="17"/>
                <w:szCs w:val="17"/>
              </w:rPr>
              <w:t>chlorobenzene</w:t>
            </w:r>
            <w:proofErr w:type="spellEnd"/>
          </w:p>
        </w:tc>
        <w:tc>
          <w:tcPr>
            <w:tcW w:w="2140" w:type="dxa"/>
            <w:shd w:val="clear" w:color="auto" w:fill="F2F4F7"/>
            <w:tcMar>
              <w:top w:w="60" w:type="dxa"/>
              <w:left w:w="90" w:type="dxa"/>
              <w:bottom w:w="60" w:type="dxa"/>
              <w:right w:w="90" w:type="dxa"/>
            </w:tcMar>
          </w:tcPr>
          <w:p w14:paraId="06524973" w14:textId="77777777" w:rsidR="00C307B2" w:rsidRDefault="00000000">
            <w:proofErr w:type="spellStart"/>
            <w:r>
              <w:rPr>
                <w:b/>
                <w:bCs/>
                <w:sz w:val="17"/>
                <w:szCs w:val="17"/>
              </w:rPr>
              <w:t>bromobenzene</w:t>
            </w:r>
            <w:proofErr w:type="spellEnd"/>
          </w:p>
        </w:tc>
        <w:tc>
          <w:tcPr>
            <w:tcW w:w="2140" w:type="dxa"/>
            <w:shd w:val="clear" w:color="auto" w:fill="F2F4F7"/>
            <w:tcMar>
              <w:top w:w="60" w:type="dxa"/>
              <w:left w:w="90" w:type="dxa"/>
              <w:bottom w:w="60" w:type="dxa"/>
              <w:right w:w="90" w:type="dxa"/>
            </w:tcMar>
          </w:tcPr>
          <w:p w14:paraId="1DD873F5" w14:textId="77777777" w:rsidR="00C307B2" w:rsidRDefault="00000000">
            <w:proofErr w:type="spellStart"/>
            <w:r>
              <w:rPr>
                <w:b/>
                <w:bCs/>
                <w:sz w:val="17"/>
                <w:szCs w:val="17"/>
              </w:rPr>
              <w:t>iodobenzene</w:t>
            </w:r>
            <w:proofErr w:type="spellEnd"/>
          </w:p>
        </w:tc>
      </w:tr>
      <w:tr w:rsidR="00C307B2" w14:paraId="5EF17E96" w14:textId="77777777">
        <w:trPr>
          <w:cantSplit/>
        </w:trPr>
        <w:tc>
          <w:tcPr>
            <w:tcW w:w="2600" w:type="dxa"/>
            <w:tcMar>
              <w:top w:w="60" w:type="dxa"/>
              <w:left w:w="90" w:type="dxa"/>
              <w:bottom w:w="60" w:type="dxa"/>
              <w:right w:w="90" w:type="dxa"/>
            </w:tcMar>
          </w:tcPr>
          <w:p w14:paraId="5B012958" w14:textId="77777777" w:rsidR="00C307B2" w:rsidRPr="005659CC" w:rsidRDefault="00000000">
            <w:pPr>
              <w:rPr>
                <w:lang w:val="en-GB"/>
              </w:rPr>
            </w:pPr>
            <w:r>
              <w:rPr>
                <w:sz w:val="17"/>
                <w:szCs w:val="17"/>
              </w:rPr>
              <w:t>σ</w:t>
            </w:r>
            <w:r w:rsidRPr="005659CC">
              <w:rPr>
                <w:sz w:val="17"/>
                <w:szCs w:val="17"/>
                <w:lang w:val="en-GB"/>
              </w:rPr>
              <w:t>-hole (cap on the C–X axis)</w:t>
            </w:r>
          </w:p>
        </w:tc>
        <w:tc>
          <w:tcPr>
            <w:tcW w:w="2140" w:type="dxa"/>
            <w:tcMar>
              <w:top w:w="60" w:type="dxa"/>
              <w:left w:w="90" w:type="dxa"/>
              <w:bottom w:w="60" w:type="dxa"/>
              <w:right w:w="90" w:type="dxa"/>
            </w:tcMar>
          </w:tcPr>
          <w:p w14:paraId="569C080F" w14:textId="77777777" w:rsidR="00C307B2" w:rsidRDefault="00000000">
            <w:r>
              <w:rPr>
                <w:sz w:val="17"/>
                <w:szCs w:val="17"/>
              </w:rPr>
              <w:t xml:space="preserve">+0.00786 </w:t>
            </w:r>
            <w:proofErr w:type="spellStart"/>
            <w:r>
              <w:rPr>
                <w:sz w:val="17"/>
                <w:szCs w:val="17"/>
              </w:rPr>
              <w:t>a.u</w:t>
            </w:r>
            <w:proofErr w:type="spellEnd"/>
            <w:r>
              <w:rPr>
                <w:sz w:val="17"/>
                <w:szCs w:val="17"/>
              </w:rPr>
              <w:t>.</w:t>
            </w:r>
          </w:p>
          <w:p w14:paraId="3AEE014A" w14:textId="77777777" w:rsidR="00C307B2" w:rsidRDefault="00000000">
            <w:r>
              <w:rPr>
                <w:sz w:val="17"/>
                <w:szCs w:val="17"/>
              </w:rPr>
              <w:t>+4.9 kcal/(</w:t>
            </w:r>
            <w:proofErr w:type="spellStart"/>
            <w:r>
              <w:rPr>
                <w:sz w:val="17"/>
                <w:szCs w:val="17"/>
              </w:rPr>
              <w:t>mol·e</w:t>
            </w:r>
            <w:proofErr w:type="spellEnd"/>
            <w:r>
              <w:rPr>
                <w:sz w:val="17"/>
                <w:szCs w:val="17"/>
              </w:rPr>
              <w:t>)</w:t>
            </w:r>
          </w:p>
        </w:tc>
        <w:tc>
          <w:tcPr>
            <w:tcW w:w="2140" w:type="dxa"/>
            <w:tcMar>
              <w:top w:w="60" w:type="dxa"/>
              <w:left w:w="90" w:type="dxa"/>
              <w:bottom w:w="60" w:type="dxa"/>
              <w:right w:w="90" w:type="dxa"/>
            </w:tcMar>
          </w:tcPr>
          <w:p w14:paraId="57B4458E" w14:textId="77777777" w:rsidR="00C307B2" w:rsidRDefault="00000000">
            <w:r>
              <w:rPr>
                <w:sz w:val="17"/>
                <w:szCs w:val="17"/>
              </w:rPr>
              <w:t xml:space="preserve">+0.01629 </w:t>
            </w:r>
            <w:proofErr w:type="spellStart"/>
            <w:r>
              <w:rPr>
                <w:sz w:val="17"/>
                <w:szCs w:val="17"/>
              </w:rPr>
              <w:t>a.u</w:t>
            </w:r>
            <w:proofErr w:type="spellEnd"/>
            <w:r>
              <w:rPr>
                <w:sz w:val="17"/>
                <w:szCs w:val="17"/>
              </w:rPr>
              <w:t>.</w:t>
            </w:r>
          </w:p>
          <w:p w14:paraId="39DD31FA" w14:textId="77777777" w:rsidR="00C307B2" w:rsidRDefault="00000000">
            <w:r>
              <w:rPr>
                <w:sz w:val="17"/>
                <w:szCs w:val="17"/>
              </w:rPr>
              <w:t>+10.2</w:t>
            </w:r>
          </w:p>
        </w:tc>
        <w:tc>
          <w:tcPr>
            <w:tcW w:w="2140" w:type="dxa"/>
            <w:tcMar>
              <w:top w:w="60" w:type="dxa"/>
              <w:left w:w="90" w:type="dxa"/>
              <w:bottom w:w="60" w:type="dxa"/>
              <w:right w:w="90" w:type="dxa"/>
            </w:tcMar>
          </w:tcPr>
          <w:p w14:paraId="75D3120B" w14:textId="77777777" w:rsidR="00C307B2" w:rsidRDefault="00000000">
            <w:r>
              <w:rPr>
                <w:sz w:val="17"/>
                <w:szCs w:val="17"/>
              </w:rPr>
              <w:t xml:space="preserve">+0.02559 </w:t>
            </w:r>
            <w:proofErr w:type="spellStart"/>
            <w:r>
              <w:rPr>
                <w:sz w:val="17"/>
                <w:szCs w:val="17"/>
              </w:rPr>
              <w:t>a.u</w:t>
            </w:r>
            <w:proofErr w:type="spellEnd"/>
            <w:r>
              <w:rPr>
                <w:sz w:val="17"/>
                <w:szCs w:val="17"/>
              </w:rPr>
              <w:t>.</w:t>
            </w:r>
          </w:p>
          <w:p w14:paraId="3D68221D" w14:textId="77777777" w:rsidR="00C307B2" w:rsidRDefault="00000000">
            <w:r>
              <w:rPr>
                <w:sz w:val="17"/>
                <w:szCs w:val="17"/>
              </w:rPr>
              <w:t>+16.1</w:t>
            </w:r>
          </w:p>
        </w:tc>
      </w:tr>
      <w:tr w:rsidR="00C307B2" w14:paraId="256624E8" w14:textId="77777777">
        <w:trPr>
          <w:cantSplit/>
        </w:trPr>
        <w:tc>
          <w:tcPr>
            <w:tcW w:w="2600" w:type="dxa"/>
            <w:tcMar>
              <w:top w:w="60" w:type="dxa"/>
              <w:left w:w="90" w:type="dxa"/>
              <w:bottom w:w="60" w:type="dxa"/>
              <w:right w:w="90" w:type="dxa"/>
            </w:tcMar>
          </w:tcPr>
          <w:p w14:paraId="71922857" w14:textId="77777777" w:rsidR="00C307B2" w:rsidRDefault="00000000">
            <w:r>
              <w:rPr>
                <w:sz w:val="17"/>
                <w:szCs w:val="17"/>
              </w:rPr>
              <w:t xml:space="preserve">ring </w:t>
            </w:r>
            <w:proofErr w:type="spellStart"/>
            <w:r>
              <w:rPr>
                <w:sz w:val="17"/>
                <w:szCs w:val="17"/>
              </w:rPr>
              <w:t>hydrogens</w:t>
            </w:r>
            <w:proofErr w:type="spellEnd"/>
            <w:r>
              <w:rPr>
                <w:sz w:val="17"/>
                <w:szCs w:val="17"/>
              </w:rPr>
              <w:t xml:space="preserve"> = global </w:t>
            </w:r>
            <w:proofErr w:type="spellStart"/>
            <w:r>
              <w:rPr>
                <w:sz w:val="17"/>
                <w:szCs w:val="17"/>
              </w:rPr>
              <w:t>V_</w:t>
            </w:r>
            <w:proofErr w:type="gramStart"/>
            <w:r>
              <w:rPr>
                <w:sz w:val="17"/>
                <w:szCs w:val="17"/>
              </w:rPr>
              <w:t>S,max</w:t>
            </w:r>
            <w:proofErr w:type="spellEnd"/>
            <w:proofErr w:type="gramEnd"/>
          </w:p>
        </w:tc>
        <w:tc>
          <w:tcPr>
            <w:tcW w:w="2140" w:type="dxa"/>
            <w:tcMar>
              <w:top w:w="60" w:type="dxa"/>
              <w:left w:w="90" w:type="dxa"/>
              <w:bottom w:w="60" w:type="dxa"/>
              <w:right w:w="90" w:type="dxa"/>
            </w:tcMar>
          </w:tcPr>
          <w:p w14:paraId="0F22885F" w14:textId="77777777" w:rsidR="00C307B2" w:rsidRDefault="00000000">
            <w:r>
              <w:rPr>
                <w:sz w:val="17"/>
                <w:szCs w:val="17"/>
              </w:rPr>
              <w:t xml:space="preserve">+0.03129 </w:t>
            </w:r>
            <w:proofErr w:type="spellStart"/>
            <w:r>
              <w:rPr>
                <w:sz w:val="17"/>
                <w:szCs w:val="17"/>
              </w:rPr>
              <w:t>a.u</w:t>
            </w:r>
            <w:proofErr w:type="spellEnd"/>
            <w:r>
              <w:rPr>
                <w:sz w:val="17"/>
                <w:szCs w:val="17"/>
              </w:rPr>
              <w:t>.</w:t>
            </w:r>
          </w:p>
          <w:p w14:paraId="3AD6543E" w14:textId="77777777" w:rsidR="00C307B2" w:rsidRDefault="00000000">
            <w:r>
              <w:rPr>
                <w:sz w:val="17"/>
                <w:szCs w:val="17"/>
              </w:rPr>
              <w:t>+19.6</w:t>
            </w:r>
          </w:p>
        </w:tc>
        <w:tc>
          <w:tcPr>
            <w:tcW w:w="2140" w:type="dxa"/>
            <w:tcMar>
              <w:top w:w="60" w:type="dxa"/>
              <w:left w:w="90" w:type="dxa"/>
              <w:bottom w:w="60" w:type="dxa"/>
              <w:right w:w="90" w:type="dxa"/>
            </w:tcMar>
          </w:tcPr>
          <w:p w14:paraId="4B6A9D0C" w14:textId="77777777" w:rsidR="00C307B2" w:rsidRDefault="00000000">
            <w:r>
              <w:rPr>
                <w:sz w:val="17"/>
                <w:szCs w:val="17"/>
              </w:rPr>
              <w:t xml:space="preserve">+0.03154 </w:t>
            </w:r>
            <w:proofErr w:type="spellStart"/>
            <w:r>
              <w:rPr>
                <w:sz w:val="17"/>
                <w:szCs w:val="17"/>
              </w:rPr>
              <w:t>a.u</w:t>
            </w:r>
            <w:proofErr w:type="spellEnd"/>
            <w:r>
              <w:rPr>
                <w:sz w:val="17"/>
                <w:szCs w:val="17"/>
              </w:rPr>
              <w:t>.</w:t>
            </w:r>
          </w:p>
          <w:p w14:paraId="5417BCFC" w14:textId="77777777" w:rsidR="00C307B2" w:rsidRDefault="00000000">
            <w:r>
              <w:rPr>
                <w:sz w:val="17"/>
                <w:szCs w:val="17"/>
              </w:rPr>
              <w:t>+19.8</w:t>
            </w:r>
          </w:p>
        </w:tc>
        <w:tc>
          <w:tcPr>
            <w:tcW w:w="2140" w:type="dxa"/>
            <w:tcMar>
              <w:top w:w="60" w:type="dxa"/>
              <w:left w:w="90" w:type="dxa"/>
              <w:bottom w:w="60" w:type="dxa"/>
              <w:right w:w="90" w:type="dxa"/>
            </w:tcMar>
          </w:tcPr>
          <w:p w14:paraId="2DB9F168" w14:textId="77777777" w:rsidR="00C307B2" w:rsidRDefault="00000000">
            <w:r>
              <w:rPr>
                <w:sz w:val="17"/>
                <w:szCs w:val="17"/>
              </w:rPr>
              <w:t xml:space="preserve">+0.03168 </w:t>
            </w:r>
            <w:proofErr w:type="spellStart"/>
            <w:r>
              <w:rPr>
                <w:sz w:val="17"/>
                <w:szCs w:val="17"/>
              </w:rPr>
              <w:t>a.u</w:t>
            </w:r>
            <w:proofErr w:type="spellEnd"/>
            <w:r>
              <w:rPr>
                <w:sz w:val="17"/>
                <w:szCs w:val="17"/>
              </w:rPr>
              <w:t>.</w:t>
            </w:r>
          </w:p>
          <w:p w14:paraId="516EDECC" w14:textId="77777777" w:rsidR="00C307B2" w:rsidRDefault="00000000">
            <w:r>
              <w:rPr>
                <w:sz w:val="17"/>
                <w:szCs w:val="17"/>
              </w:rPr>
              <w:t>+19.9</w:t>
            </w:r>
          </w:p>
        </w:tc>
      </w:tr>
      <w:tr w:rsidR="00C307B2" w14:paraId="50AB3119" w14:textId="77777777">
        <w:trPr>
          <w:cantSplit/>
        </w:trPr>
        <w:tc>
          <w:tcPr>
            <w:tcW w:w="2600" w:type="dxa"/>
            <w:tcMar>
              <w:top w:w="60" w:type="dxa"/>
              <w:left w:w="90" w:type="dxa"/>
              <w:bottom w:w="60" w:type="dxa"/>
              <w:right w:w="90" w:type="dxa"/>
            </w:tcMar>
          </w:tcPr>
          <w:p w14:paraId="5AA2A83A" w14:textId="77777777" w:rsidR="00C307B2" w:rsidRDefault="00000000">
            <w:r>
              <w:rPr>
                <w:sz w:val="17"/>
                <w:szCs w:val="17"/>
              </w:rPr>
              <w:t xml:space="preserve">halogen </w:t>
            </w:r>
            <w:proofErr w:type="spellStart"/>
            <w:r>
              <w:rPr>
                <w:sz w:val="17"/>
                <w:szCs w:val="17"/>
              </w:rPr>
              <w:t>belt</w:t>
            </w:r>
            <w:proofErr w:type="spellEnd"/>
            <w:r>
              <w:rPr>
                <w:sz w:val="17"/>
                <w:szCs w:val="17"/>
              </w:rPr>
              <w:t xml:space="preserve"> = global </w:t>
            </w:r>
            <w:proofErr w:type="spellStart"/>
            <w:r>
              <w:rPr>
                <w:sz w:val="17"/>
                <w:szCs w:val="17"/>
              </w:rPr>
              <w:t>V_</w:t>
            </w:r>
            <w:proofErr w:type="gramStart"/>
            <w:r>
              <w:rPr>
                <w:sz w:val="17"/>
                <w:szCs w:val="17"/>
              </w:rPr>
              <w:t>S,min</w:t>
            </w:r>
            <w:proofErr w:type="spellEnd"/>
            <w:proofErr w:type="gramEnd"/>
          </w:p>
        </w:tc>
        <w:tc>
          <w:tcPr>
            <w:tcW w:w="2140" w:type="dxa"/>
            <w:tcMar>
              <w:top w:w="60" w:type="dxa"/>
              <w:left w:w="90" w:type="dxa"/>
              <w:bottom w:w="60" w:type="dxa"/>
              <w:right w:w="90" w:type="dxa"/>
            </w:tcMar>
          </w:tcPr>
          <w:p w14:paraId="2D1CB202" w14:textId="77777777" w:rsidR="00C307B2" w:rsidRDefault="00000000">
            <w:r>
              <w:rPr>
                <w:sz w:val="17"/>
                <w:szCs w:val="17"/>
              </w:rPr>
              <w:t xml:space="preserve">−0.01896 </w:t>
            </w:r>
            <w:proofErr w:type="spellStart"/>
            <w:r>
              <w:rPr>
                <w:sz w:val="17"/>
                <w:szCs w:val="17"/>
              </w:rPr>
              <w:t>a.u</w:t>
            </w:r>
            <w:proofErr w:type="spellEnd"/>
            <w:r>
              <w:rPr>
                <w:sz w:val="17"/>
                <w:szCs w:val="17"/>
              </w:rPr>
              <w:t>.</w:t>
            </w:r>
          </w:p>
          <w:p w14:paraId="40E5B0A5" w14:textId="77777777" w:rsidR="00C307B2" w:rsidRDefault="00000000">
            <w:r>
              <w:rPr>
                <w:sz w:val="17"/>
                <w:szCs w:val="17"/>
              </w:rPr>
              <w:t>−11.9</w:t>
            </w:r>
          </w:p>
        </w:tc>
        <w:tc>
          <w:tcPr>
            <w:tcW w:w="2140" w:type="dxa"/>
            <w:tcMar>
              <w:top w:w="60" w:type="dxa"/>
              <w:left w:w="90" w:type="dxa"/>
              <w:bottom w:w="60" w:type="dxa"/>
              <w:right w:w="90" w:type="dxa"/>
            </w:tcMar>
          </w:tcPr>
          <w:p w14:paraId="46B69371" w14:textId="77777777" w:rsidR="00C307B2" w:rsidRDefault="00000000">
            <w:r>
              <w:rPr>
                <w:sz w:val="17"/>
                <w:szCs w:val="17"/>
              </w:rPr>
              <w:t xml:space="preserve">−0.01882 </w:t>
            </w:r>
            <w:proofErr w:type="spellStart"/>
            <w:r>
              <w:rPr>
                <w:sz w:val="17"/>
                <w:szCs w:val="17"/>
              </w:rPr>
              <w:t>a.u</w:t>
            </w:r>
            <w:proofErr w:type="spellEnd"/>
            <w:r>
              <w:rPr>
                <w:sz w:val="17"/>
                <w:szCs w:val="17"/>
              </w:rPr>
              <w:t>.</w:t>
            </w:r>
          </w:p>
          <w:p w14:paraId="6543264C" w14:textId="77777777" w:rsidR="00C307B2" w:rsidRDefault="00000000">
            <w:r>
              <w:rPr>
                <w:sz w:val="17"/>
                <w:szCs w:val="17"/>
              </w:rPr>
              <w:t>−11.8</w:t>
            </w:r>
          </w:p>
        </w:tc>
        <w:tc>
          <w:tcPr>
            <w:tcW w:w="2140" w:type="dxa"/>
            <w:tcMar>
              <w:top w:w="60" w:type="dxa"/>
              <w:left w:w="90" w:type="dxa"/>
              <w:bottom w:w="60" w:type="dxa"/>
              <w:right w:w="90" w:type="dxa"/>
            </w:tcMar>
          </w:tcPr>
          <w:p w14:paraId="5C21200D" w14:textId="77777777" w:rsidR="00C307B2" w:rsidRDefault="00000000">
            <w:r>
              <w:rPr>
                <w:sz w:val="17"/>
                <w:szCs w:val="17"/>
              </w:rPr>
              <w:t xml:space="preserve">−0.01685 </w:t>
            </w:r>
            <w:proofErr w:type="spellStart"/>
            <w:r>
              <w:rPr>
                <w:sz w:val="17"/>
                <w:szCs w:val="17"/>
              </w:rPr>
              <w:t>a.u</w:t>
            </w:r>
            <w:proofErr w:type="spellEnd"/>
            <w:r>
              <w:rPr>
                <w:sz w:val="17"/>
                <w:szCs w:val="17"/>
              </w:rPr>
              <w:t>.</w:t>
            </w:r>
          </w:p>
          <w:p w14:paraId="7DD788E2" w14:textId="77777777" w:rsidR="00C307B2" w:rsidRDefault="00000000">
            <w:r>
              <w:rPr>
                <w:sz w:val="17"/>
                <w:szCs w:val="17"/>
              </w:rPr>
              <w:t>−10.6</w:t>
            </w:r>
          </w:p>
        </w:tc>
      </w:tr>
    </w:tbl>
    <w:p w14:paraId="5287749B" w14:textId="75AB6890" w:rsidR="00C307B2" w:rsidRPr="005659CC" w:rsidRDefault="00000000">
      <w:pPr>
        <w:spacing w:after="220"/>
        <w:rPr>
          <w:lang w:val="en-GB"/>
        </w:rPr>
      </w:pPr>
      <w:r w:rsidRPr="005659CC">
        <w:rPr>
          <w:i/>
          <w:iCs/>
          <w:color w:val="4A5568"/>
          <w:sz w:val="18"/>
          <w:szCs w:val="18"/>
          <w:lang w:val="en-GB"/>
        </w:rPr>
        <w:t xml:space="preserve">Table 5 — The three global maxima agree to within 1.3 %, because all three are the same aromatic C–H. The </w:t>
      </w:r>
      <w:r>
        <w:rPr>
          <w:i/>
          <w:iCs/>
          <w:color w:val="4A5568"/>
          <w:sz w:val="18"/>
          <w:szCs w:val="18"/>
        </w:rPr>
        <w:t>σ</w:t>
      </w:r>
      <w:r w:rsidRPr="005659CC">
        <w:rPr>
          <w:i/>
          <w:iCs/>
          <w:color w:val="4A5568"/>
          <w:sz w:val="18"/>
          <w:szCs w:val="18"/>
          <w:lang w:val="en-GB"/>
        </w:rPr>
        <w:t>-holes span a factor of 3.3 in the expected order Cl &lt; Br &lt; I.</w:t>
      </w:r>
    </w:p>
    <w:p w14:paraId="3191470F" w14:textId="77777777" w:rsidR="00C307B2" w:rsidRPr="005659CC" w:rsidRDefault="00000000">
      <w:pPr>
        <w:spacing w:after="120" w:line="276" w:lineRule="auto"/>
        <w:rPr>
          <w:lang w:val="en-GB"/>
        </w:rPr>
      </w:pPr>
      <w:r w:rsidRPr="005659CC">
        <w:rPr>
          <w:lang w:val="en-GB"/>
        </w:rPr>
        <w:t xml:space="preserve">The consequence for the workflow is that the </w:t>
      </w:r>
      <w:r>
        <w:t>σ</w:t>
      </w:r>
      <w:r w:rsidRPr="005659CC">
        <w:rPr>
          <w:lang w:val="en-GB"/>
        </w:rPr>
        <w:t xml:space="preserve">-hole must be located as a </w:t>
      </w:r>
      <w:r w:rsidRPr="005659CC">
        <w:rPr>
          <w:b/>
          <w:bCs/>
          <w:lang w:val="en-GB"/>
        </w:rPr>
        <w:t>local</w:t>
      </w:r>
      <w:r w:rsidRPr="005659CC">
        <w:rPr>
          <w:lang w:val="en-GB"/>
        </w:rPr>
        <w:t xml:space="preserve"> maximum in a cone around the extended C–X axis, not read off the global extremum. Its counterpart, the halogen belt, is the minimum in a band perpendicular to that axis. Together the two numbers describe the anisotropy that makes a halogen bond directional: positive ahead, negative to the side.</w:t>
      </w:r>
    </w:p>
    <w:p w14:paraId="2D5FE1BE" w14:textId="46164C67" w:rsidR="00C307B2" w:rsidRPr="00F65A5E" w:rsidRDefault="00F65A5E">
      <w:pPr>
        <w:pStyle w:val="berschrift2"/>
        <w:spacing w:before="260" w:after="120"/>
        <w:rPr>
          <w:lang w:val="en-GB"/>
        </w:rPr>
      </w:pPr>
      <w:bookmarkStart w:id="8" w:name="_Toc239163892"/>
      <w:proofErr w:type="gramStart"/>
      <w:r>
        <w:rPr>
          <w:b/>
          <w:bCs/>
          <w:color w:val="1F3864"/>
          <w:sz w:val="24"/>
          <w:szCs w:val="24"/>
          <w:lang w:val="en-GB"/>
        </w:rPr>
        <w:t>2</w:t>
      </w:r>
      <w:r w:rsidRPr="00F65A5E">
        <w:rPr>
          <w:b/>
          <w:bCs/>
          <w:color w:val="1F3864"/>
          <w:sz w:val="24"/>
          <w:szCs w:val="24"/>
          <w:lang w:val="en-GB"/>
        </w:rPr>
        <w:t>.5  Atomic</w:t>
      </w:r>
      <w:proofErr w:type="gramEnd"/>
      <w:r w:rsidRPr="00F65A5E">
        <w:rPr>
          <w:b/>
          <w:bCs/>
          <w:color w:val="1F3864"/>
          <w:sz w:val="24"/>
          <w:szCs w:val="24"/>
          <w:lang w:val="en-GB"/>
        </w:rPr>
        <w:t xml:space="preserve"> units</w:t>
      </w:r>
      <w:bookmarkEnd w:id="8"/>
    </w:p>
    <w:p w14:paraId="2F80E493" w14:textId="31B3E06A" w:rsidR="00C307B2" w:rsidRPr="005659CC" w:rsidRDefault="00000000">
      <w:pPr>
        <w:spacing w:after="120" w:line="276" w:lineRule="auto"/>
        <w:rPr>
          <w:lang w:val="en-GB"/>
        </w:rPr>
      </w:pPr>
      <w:r w:rsidRPr="005659CC">
        <w:rPr>
          <w:lang w:val="en-GB"/>
        </w:rPr>
        <w:t xml:space="preserve">Atomic units throughout: 1 Bohr = 0.5292 Å, 1 Hartree = 2625.50 kJ/mol = 627.51 kcal/mol. A potential is therefore quoted per elementary charge and </w:t>
      </w:r>
      <w:proofErr w:type="spellStart"/>
      <w:r w:rsidRPr="005659CC">
        <w:rPr>
          <w:lang w:val="en-GB"/>
        </w:rPr>
        <w:t>Turbomole</w:t>
      </w:r>
      <w:proofErr w:type="spellEnd"/>
      <w:r w:rsidRPr="005659CC">
        <w:rPr>
          <w:lang w:val="en-GB"/>
        </w:rPr>
        <w:t xml:space="preserve"> writes in these units already, so only the structure file, which is in Ångström, </w:t>
      </w:r>
      <w:proofErr w:type="gramStart"/>
      <w:r w:rsidRPr="005659CC">
        <w:rPr>
          <w:lang w:val="en-GB"/>
        </w:rPr>
        <w:t>has to</w:t>
      </w:r>
      <w:proofErr w:type="gramEnd"/>
      <w:r w:rsidRPr="005659CC">
        <w:rPr>
          <w:lang w:val="en-GB"/>
        </w:rPr>
        <w:t xml:space="preserve"> be converted (§5.2).</w:t>
      </w:r>
    </w:p>
    <w:p w14:paraId="7740ACF5" w14:textId="5B044D4D" w:rsidR="00C307B2" w:rsidRPr="005659CC" w:rsidRDefault="00F65A5E">
      <w:pPr>
        <w:pStyle w:val="berschrift1"/>
        <w:spacing w:before="360" w:after="160"/>
        <w:rPr>
          <w:lang w:val="en-GB"/>
        </w:rPr>
      </w:pPr>
      <w:bookmarkStart w:id="9" w:name="_Toc239163893"/>
      <w:proofErr w:type="gramStart"/>
      <w:r>
        <w:rPr>
          <w:b/>
          <w:bCs/>
          <w:color w:val="1F3864"/>
          <w:sz w:val="30"/>
          <w:szCs w:val="30"/>
          <w:lang w:val="en-GB"/>
        </w:rPr>
        <w:t>3</w:t>
      </w:r>
      <w:r w:rsidRPr="005659CC">
        <w:rPr>
          <w:b/>
          <w:bCs/>
          <w:color w:val="1F3864"/>
          <w:sz w:val="30"/>
          <w:szCs w:val="30"/>
          <w:lang w:val="en-GB"/>
        </w:rPr>
        <w:t xml:space="preserve">  Data</w:t>
      </w:r>
      <w:bookmarkEnd w:id="9"/>
      <w:proofErr w:type="gramEnd"/>
    </w:p>
    <w:p w14:paraId="0738329C" w14:textId="2791ADA2" w:rsidR="00C307B2" w:rsidRPr="005659CC" w:rsidRDefault="00F65A5E">
      <w:pPr>
        <w:pStyle w:val="berschrift2"/>
        <w:spacing w:before="260" w:after="120"/>
        <w:rPr>
          <w:lang w:val="en-GB"/>
        </w:rPr>
      </w:pPr>
      <w:bookmarkStart w:id="10" w:name="_Toc239163894"/>
      <w:proofErr w:type="gramStart"/>
      <w:r>
        <w:rPr>
          <w:b/>
          <w:bCs/>
          <w:color w:val="1F3864"/>
          <w:sz w:val="24"/>
          <w:szCs w:val="24"/>
          <w:lang w:val="en-GB"/>
        </w:rPr>
        <w:t>3</w:t>
      </w:r>
      <w:r w:rsidRPr="005659CC">
        <w:rPr>
          <w:b/>
          <w:bCs/>
          <w:color w:val="1F3864"/>
          <w:sz w:val="24"/>
          <w:szCs w:val="24"/>
          <w:lang w:val="en-GB"/>
        </w:rPr>
        <w:t>.1  Quantum</w:t>
      </w:r>
      <w:proofErr w:type="gramEnd"/>
      <w:r w:rsidRPr="005659CC">
        <w:rPr>
          <w:b/>
          <w:bCs/>
          <w:color w:val="1F3864"/>
          <w:sz w:val="24"/>
          <w:szCs w:val="24"/>
          <w:lang w:val="en-GB"/>
        </w:rPr>
        <w:t>-chemical input</w:t>
      </w:r>
      <w:bookmarkEnd w:id="10"/>
    </w:p>
    <w:p w14:paraId="11FA4B0A" w14:textId="77777777" w:rsidR="00C307B2" w:rsidRPr="005659CC" w:rsidRDefault="00000000">
      <w:pPr>
        <w:spacing w:after="120" w:line="276" w:lineRule="auto"/>
        <w:rPr>
          <w:lang w:val="en-GB"/>
        </w:rPr>
      </w:pPr>
      <w:r w:rsidRPr="005659CC">
        <w:rPr>
          <w:lang w:val="en-GB"/>
        </w:rPr>
        <w:t xml:space="preserve">All grids were produced with </w:t>
      </w:r>
      <w:proofErr w:type="spellStart"/>
      <w:r w:rsidRPr="005659CC">
        <w:rPr>
          <w:lang w:val="en-GB"/>
        </w:rPr>
        <w:t>Turbomole</w:t>
      </w:r>
      <w:proofErr w:type="spellEnd"/>
      <w:r w:rsidRPr="005659CC">
        <w:rPr>
          <w:lang w:val="en-GB"/>
        </w:rPr>
        <w:t xml:space="preserve"> </w:t>
      </w:r>
      <w:r w:rsidR="008C3FAF">
        <w:rPr>
          <w:lang w:val="en-GB"/>
        </w:rPr>
        <w:t xml:space="preserve">data </w:t>
      </w:r>
      <w:r w:rsidRPr="005659CC">
        <w:rPr>
          <w:lang w:val="en-GB"/>
        </w:rPr>
        <w:t xml:space="preserve">and </w:t>
      </w:r>
      <w:r w:rsidR="008C3FAF">
        <w:rPr>
          <w:lang w:val="en-GB"/>
        </w:rPr>
        <w:t xml:space="preserve">was </w:t>
      </w:r>
      <w:r w:rsidRPr="005659CC">
        <w:rPr>
          <w:lang w:val="en-GB"/>
        </w:rPr>
        <w:t xml:space="preserve">provided by the supervisor. Each molecule comes as a pair of </w:t>
      </w:r>
      <w:proofErr w:type="spellStart"/>
      <w:r w:rsidRPr="005659CC">
        <w:rPr>
          <w:rFonts w:ascii="Consolas" w:eastAsia="Consolas" w:hAnsi="Consolas" w:cs="Consolas"/>
          <w:lang w:val="en-GB"/>
        </w:rPr>
        <w:t>pointval</w:t>
      </w:r>
      <w:proofErr w:type="spellEnd"/>
      <w:r w:rsidRPr="005659CC">
        <w:rPr>
          <w:lang w:val="en-GB"/>
        </w:rPr>
        <w:t xml:space="preserve"> files: </w:t>
      </w:r>
      <w:proofErr w:type="spellStart"/>
      <w:r w:rsidRPr="005659CC">
        <w:rPr>
          <w:rFonts w:ascii="Consolas" w:eastAsia="Consolas" w:hAnsi="Consolas" w:cs="Consolas"/>
          <w:lang w:val="en-GB"/>
        </w:rPr>
        <w:t>td.xyz</w:t>
      </w:r>
      <w:proofErr w:type="spellEnd"/>
      <w:r w:rsidRPr="005659CC">
        <w:rPr>
          <w:lang w:val="en-GB"/>
        </w:rPr>
        <w:t xml:space="preserve"> holding the electron density and </w:t>
      </w:r>
      <w:proofErr w:type="spellStart"/>
      <w:r w:rsidRPr="005659CC">
        <w:rPr>
          <w:rFonts w:ascii="Consolas" w:eastAsia="Consolas" w:hAnsi="Consolas" w:cs="Consolas"/>
          <w:lang w:val="en-GB"/>
        </w:rPr>
        <w:t>tp.xyz</w:t>
      </w:r>
      <w:proofErr w:type="spellEnd"/>
      <w:r w:rsidRPr="005659CC">
        <w:rPr>
          <w:lang w:val="en-GB"/>
        </w:rPr>
        <w:t xml:space="preserve"> holding the electrostatic potential, on the same grid, plus a structure file </w:t>
      </w:r>
      <w:proofErr w:type="gramStart"/>
      <w:r w:rsidRPr="005659CC">
        <w:rPr>
          <w:lang w:val="en-GB"/>
        </w:rPr>
        <w:t xml:space="preserve">in </w:t>
      </w:r>
      <w:r w:rsidRPr="005659CC">
        <w:rPr>
          <w:rFonts w:ascii="Consolas" w:eastAsia="Consolas" w:hAnsi="Consolas" w:cs="Consolas"/>
          <w:lang w:val="en-GB"/>
        </w:rPr>
        <w:t>.mol</w:t>
      </w:r>
      <w:proofErr w:type="gramEnd"/>
      <w:r w:rsidRPr="005659CC">
        <w:rPr>
          <w:lang w:val="en-GB"/>
        </w:rPr>
        <w:t xml:space="preserve"> </w:t>
      </w:r>
      <w:proofErr w:type="gramStart"/>
      <w:r w:rsidRPr="005659CC">
        <w:rPr>
          <w:lang w:val="en-GB"/>
        </w:rPr>
        <w:t xml:space="preserve">or </w:t>
      </w:r>
      <w:r w:rsidRPr="005659CC">
        <w:rPr>
          <w:rFonts w:ascii="Consolas" w:eastAsia="Consolas" w:hAnsi="Consolas" w:cs="Consolas"/>
          <w:lang w:val="en-GB"/>
        </w:rPr>
        <w:t>.</w:t>
      </w:r>
      <w:proofErr w:type="spellStart"/>
      <w:r w:rsidRPr="005659CC">
        <w:rPr>
          <w:rFonts w:ascii="Consolas" w:eastAsia="Consolas" w:hAnsi="Consolas" w:cs="Consolas"/>
          <w:lang w:val="en-GB"/>
        </w:rPr>
        <w:t>xyz</w:t>
      </w:r>
      <w:proofErr w:type="spellEnd"/>
      <w:proofErr w:type="gramEnd"/>
      <w:r w:rsidRPr="005659CC">
        <w:rPr>
          <w:lang w:val="en-GB"/>
        </w:rPr>
        <w:t xml:space="preserve"> format.</w:t>
      </w:r>
    </w:p>
    <w:p w14:paraId="4A1D733B" w14:textId="296CE4C5" w:rsidR="00C307B2" w:rsidRDefault="00F65A5E">
      <w:pPr>
        <w:pStyle w:val="berschrift2"/>
        <w:spacing w:before="260" w:after="120"/>
        <w:rPr>
          <w:b/>
          <w:bCs/>
          <w:color w:val="1F3864"/>
          <w:sz w:val="24"/>
          <w:szCs w:val="24"/>
          <w:lang w:val="en-GB"/>
        </w:rPr>
      </w:pPr>
      <w:bookmarkStart w:id="11" w:name="_Toc239163895"/>
      <w:proofErr w:type="gramStart"/>
      <w:r w:rsidRPr="00A14896">
        <w:rPr>
          <w:b/>
          <w:bCs/>
          <w:color w:val="1F3864"/>
          <w:sz w:val="24"/>
          <w:szCs w:val="24"/>
          <w:lang w:val="en-GB"/>
        </w:rPr>
        <w:t>3.2  The</w:t>
      </w:r>
      <w:proofErr w:type="gramEnd"/>
      <w:r w:rsidRPr="00A14896">
        <w:rPr>
          <w:b/>
          <w:bCs/>
          <w:color w:val="1F3864"/>
          <w:sz w:val="24"/>
          <w:szCs w:val="24"/>
          <w:lang w:val="en-GB"/>
        </w:rPr>
        <w:t xml:space="preserve"> molecule set</w:t>
      </w:r>
      <w:bookmarkEnd w:id="11"/>
    </w:p>
    <w:p w14:paraId="23A8D20F" w14:textId="2A8EB3CE" w:rsidR="00A14896" w:rsidRDefault="00A14896" w:rsidP="00A14896">
      <w:pPr>
        <w:spacing w:after="120" w:line="276" w:lineRule="auto"/>
        <w:rPr>
          <w:lang w:val="en-GB"/>
        </w:rPr>
      </w:pPr>
      <w:r w:rsidRPr="005659CC">
        <w:rPr>
          <w:lang w:val="en-GB"/>
        </w:rPr>
        <w:t>The</w:t>
      </w:r>
      <w:r>
        <w:rPr>
          <w:lang w:val="en-GB"/>
        </w:rPr>
        <w:t xml:space="preserve"> provided data for the pipelines, consisted of one set of halogen-benzenes and one set of pyridine derivates, it</w:t>
      </w:r>
      <w:r w:rsidRPr="005659CC">
        <w:rPr>
          <w:lang w:val="en-GB"/>
        </w:rPr>
        <w:t xml:space="preserve"> follows the two questions the report asks of the chemistry. The </w:t>
      </w:r>
      <w:proofErr w:type="spellStart"/>
      <w:r w:rsidRPr="005659CC">
        <w:rPr>
          <w:lang w:val="en-GB"/>
        </w:rPr>
        <w:t>halobenzenes</w:t>
      </w:r>
      <w:proofErr w:type="spellEnd"/>
      <w:r w:rsidRPr="005659CC">
        <w:rPr>
          <w:lang w:val="en-GB"/>
        </w:rPr>
        <w:t xml:space="preserve"> vary the halogen with everything else held constant, which isolates the polarizability trend. The pyridines vary the substituent with the ring held constant, which isolates the electronic effect on the lone pair. </w:t>
      </w:r>
    </w:p>
    <w:p w14:paraId="44AD4E02" w14:textId="77777777" w:rsidR="00A14896" w:rsidRDefault="00A14896" w:rsidP="00A14896">
      <w:pPr>
        <w:spacing w:after="120" w:line="276" w:lineRule="auto"/>
        <w:rPr>
          <w:lang w:val="en-GB"/>
        </w:rPr>
      </w:pPr>
    </w:p>
    <w:p w14:paraId="72DF5C3A" w14:textId="77777777" w:rsidR="00A14896" w:rsidRPr="00A14896" w:rsidRDefault="00A14896" w:rsidP="00A14896">
      <w:pPr>
        <w:spacing w:after="120" w:line="276" w:lineRule="auto"/>
        <w:rPr>
          <w:lang w:val="en-GB"/>
        </w:rPr>
      </w:pP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500"/>
        <w:gridCol w:w="2600"/>
        <w:gridCol w:w="4920"/>
      </w:tblGrid>
      <w:tr w:rsidR="00C307B2" w14:paraId="50345A17" w14:textId="77777777">
        <w:trPr>
          <w:tblHeader/>
        </w:trPr>
        <w:tc>
          <w:tcPr>
            <w:tcW w:w="1500" w:type="dxa"/>
            <w:shd w:val="clear" w:color="auto" w:fill="F2F4F7"/>
            <w:tcMar>
              <w:top w:w="60" w:type="dxa"/>
              <w:left w:w="90" w:type="dxa"/>
              <w:bottom w:w="60" w:type="dxa"/>
              <w:right w:w="90" w:type="dxa"/>
            </w:tcMar>
          </w:tcPr>
          <w:p w14:paraId="66DA8BE7" w14:textId="77777777" w:rsidR="00C307B2" w:rsidRDefault="00000000">
            <w:r>
              <w:rPr>
                <w:b/>
                <w:bCs/>
                <w:sz w:val="17"/>
                <w:szCs w:val="17"/>
              </w:rPr>
              <w:lastRenderedPageBreak/>
              <w:t>Folder</w:t>
            </w:r>
          </w:p>
        </w:tc>
        <w:tc>
          <w:tcPr>
            <w:tcW w:w="2600" w:type="dxa"/>
            <w:shd w:val="clear" w:color="auto" w:fill="F2F4F7"/>
            <w:tcMar>
              <w:top w:w="60" w:type="dxa"/>
              <w:left w:w="90" w:type="dxa"/>
              <w:bottom w:w="60" w:type="dxa"/>
              <w:right w:w="90" w:type="dxa"/>
            </w:tcMar>
          </w:tcPr>
          <w:p w14:paraId="69360537" w14:textId="77777777" w:rsidR="00C307B2" w:rsidRDefault="00000000">
            <w:proofErr w:type="spellStart"/>
            <w:r>
              <w:rPr>
                <w:b/>
                <w:bCs/>
                <w:sz w:val="17"/>
                <w:szCs w:val="17"/>
              </w:rPr>
              <w:t>Molecule</w:t>
            </w:r>
            <w:proofErr w:type="spellEnd"/>
          </w:p>
        </w:tc>
        <w:tc>
          <w:tcPr>
            <w:tcW w:w="4920" w:type="dxa"/>
            <w:shd w:val="clear" w:color="auto" w:fill="F2F4F7"/>
            <w:tcMar>
              <w:top w:w="60" w:type="dxa"/>
              <w:left w:w="90" w:type="dxa"/>
              <w:bottom w:w="60" w:type="dxa"/>
              <w:right w:w="90" w:type="dxa"/>
            </w:tcMar>
          </w:tcPr>
          <w:p w14:paraId="58730930" w14:textId="77777777" w:rsidR="00C307B2" w:rsidRDefault="00000000">
            <w:r>
              <w:rPr>
                <w:b/>
                <w:bCs/>
                <w:sz w:val="17"/>
                <w:szCs w:val="17"/>
              </w:rPr>
              <w:t xml:space="preserve">Role in the </w:t>
            </w:r>
            <w:proofErr w:type="spellStart"/>
            <w:r>
              <w:rPr>
                <w:b/>
                <w:bCs/>
                <w:sz w:val="17"/>
                <w:szCs w:val="17"/>
              </w:rPr>
              <w:t>set</w:t>
            </w:r>
            <w:proofErr w:type="spellEnd"/>
          </w:p>
        </w:tc>
      </w:tr>
      <w:tr w:rsidR="00C307B2" w:rsidRPr="0095746B" w14:paraId="60049F00" w14:textId="77777777">
        <w:trPr>
          <w:cantSplit/>
        </w:trPr>
        <w:tc>
          <w:tcPr>
            <w:tcW w:w="1500" w:type="dxa"/>
            <w:tcMar>
              <w:top w:w="60" w:type="dxa"/>
              <w:left w:w="90" w:type="dxa"/>
              <w:bottom w:w="60" w:type="dxa"/>
              <w:right w:w="90" w:type="dxa"/>
            </w:tcMar>
          </w:tcPr>
          <w:p w14:paraId="03711487" w14:textId="77777777" w:rsidR="00C307B2" w:rsidRDefault="00000000">
            <w:r>
              <w:rPr>
                <w:sz w:val="17"/>
                <w:szCs w:val="17"/>
              </w:rPr>
              <w:t>Pyridine</w:t>
            </w:r>
          </w:p>
        </w:tc>
        <w:tc>
          <w:tcPr>
            <w:tcW w:w="2600" w:type="dxa"/>
            <w:tcMar>
              <w:top w:w="60" w:type="dxa"/>
              <w:left w:w="90" w:type="dxa"/>
              <w:bottom w:w="60" w:type="dxa"/>
              <w:right w:w="90" w:type="dxa"/>
            </w:tcMar>
          </w:tcPr>
          <w:p w14:paraId="242D2F4C" w14:textId="77777777" w:rsidR="00C307B2" w:rsidRDefault="00000000">
            <w:proofErr w:type="spellStart"/>
            <w:r>
              <w:rPr>
                <w:sz w:val="17"/>
                <w:szCs w:val="17"/>
              </w:rPr>
              <w:t>pyridine</w:t>
            </w:r>
            <w:proofErr w:type="spellEnd"/>
          </w:p>
        </w:tc>
        <w:tc>
          <w:tcPr>
            <w:tcW w:w="4920" w:type="dxa"/>
            <w:tcMar>
              <w:top w:w="60" w:type="dxa"/>
              <w:left w:w="90" w:type="dxa"/>
              <w:bottom w:w="60" w:type="dxa"/>
              <w:right w:w="90" w:type="dxa"/>
            </w:tcMar>
          </w:tcPr>
          <w:p w14:paraId="747C4F8C" w14:textId="77777777" w:rsidR="00C307B2" w:rsidRPr="005659CC" w:rsidRDefault="00000000">
            <w:pPr>
              <w:rPr>
                <w:lang w:val="en-GB"/>
              </w:rPr>
            </w:pPr>
            <w:r w:rsidRPr="005659CC">
              <w:rPr>
                <w:sz w:val="17"/>
                <w:szCs w:val="17"/>
                <w:lang w:val="en-GB"/>
              </w:rPr>
              <w:t>reference point for the substituent series</w:t>
            </w:r>
          </w:p>
        </w:tc>
      </w:tr>
      <w:tr w:rsidR="00C307B2" w14:paraId="027E6100" w14:textId="77777777">
        <w:trPr>
          <w:cantSplit/>
        </w:trPr>
        <w:tc>
          <w:tcPr>
            <w:tcW w:w="1500" w:type="dxa"/>
            <w:tcMar>
              <w:top w:w="60" w:type="dxa"/>
              <w:left w:w="90" w:type="dxa"/>
              <w:bottom w:w="60" w:type="dxa"/>
              <w:right w:w="90" w:type="dxa"/>
            </w:tcMar>
          </w:tcPr>
          <w:p w14:paraId="2C54A7A1" w14:textId="77777777" w:rsidR="00C307B2" w:rsidRDefault="00000000">
            <w:r>
              <w:rPr>
                <w:sz w:val="17"/>
                <w:szCs w:val="17"/>
              </w:rPr>
              <w:t>Me-</w:t>
            </w:r>
            <w:proofErr w:type="spellStart"/>
            <w:r>
              <w:rPr>
                <w:sz w:val="17"/>
                <w:szCs w:val="17"/>
              </w:rPr>
              <w:t>Pyr</w:t>
            </w:r>
            <w:proofErr w:type="spellEnd"/>
          </w:p>
        </w:tc>
        <w:tc>
          <w:tcPr>
            <w:tcW w:w="2600" w:type="dxa"/>
            <w:tcMar>
              <w:top w:w="60" w:type="dxa"/>
              <w:left w:w="90" w:type="dxa"/>
              <w:bottom w:w="60" w:type="dxa"/>
              <w:right w:w="90" w:type="dxa"/>
            </w:tcMar>
          </w:tcPr>
          <w:p w14:paraId="46AFA328" w14:textId="77777777" w:rsidR="00C307B2" w:rsidRDefault="00000000">
            <w:r>
              <w:rPr>
                <w:sz w:val="17"/>
                <w:szCs w:val="17"/>
              </w:rPr>
              <w:t>4-methylpyridine</w:t>
            </w:r>
          </w:p>
        </w:tc>
        <w:tc>
          <w:tcPr>
            <w:tcW w:w="4920" w:type="dxa"/>
            <w:tcMar>
              <w:top w:w="60" w:type="dxa"/>
              <w:left w:w="90" w:type="dxa"/>
              <w:bottom w:w="60" w:type="dxa"/>
              <w:right w:w="90" w:type="dxa"/>
            </w:tcMar>
          </w:tcPr>
          <w:p w14:paraId="5B12FCF0" w14:textId="77777777" w:rsidR="00C307B2" w:rsidRDefault="00000000">
            <w:proofErr w:type="spellStart"/>
            <w:r>
              <w:rPr>
                <w:sz w:val="17"/>
                <w:szCs w:val="17"/>
              </w:rPr>
              <w:t>electron-donating</w:t>
            </w:r>
            <w:proofErr w:type="spellEnd"/>
            <w:r>
              <w:rPr>
                <w:sz w:val="17"/>
                <w:szCs w:val="17"/>
              </w:rPr>
              <w:t xml:space="preserve"> </w:t>
            </w:r>
            <w:proofErr w:type="spellStart"/>
            <w:r>
              <w:rPr>
                <w:sz w:val="17"/>
                <w:szCs w:val="17"/>
              </w:rPr>
              <w:t>substituent</w:t>
            </w:r>
            <w:proofErr w:type="spellEnd"/>
          </w:p>
        </w:tc>
      </w:tr>
      <w:tr w:rsidR="00C307B2" w14:paraId="300B2145" w14:textId="77777777">
        <w:trPr>
          <w:cantSplit/>
        </w:trPr>
        <w:tc>
          <w:tcPr>
            <w:tcW w:w="1500" w:type="dxa"/>
            <w:tcMar>
              <w:top w:w="60" w:type="dxa"/>
              <w:left w:w="90" w:type="dxa"/>
              <w:bottom w:w="60" w:type="dxa"/>
              <w:right w:w="90" w:type="dxa"/>
            </w:tcMar>
          </w:tcPr>
          <w:p w14:paraId="455C005C" w14:textId="77777777" w:rsidR="00C307B2" w:rsidRDefault="00000000">
            <w:r>
              <w:rPr>
                <w:sz w:val="17"/>
                <w:szCs w:val="17"/>
              </w:rPr>
              <w:t>CN-</w:t>
            </w:r>
            <w:proofErr w:type="spellStart"/>
            <w:r>
              <w:rPr>
                <w:sz w:val="17"/>
                <w:szCs w:val="17"/>
              </w:rPr>
              <w:t>Pyr</w:t>
            </w:r>
            <w:proofErr w:type="spellEnd"/>
          </w:p>
        </w:tc>
        <w:tc>
          <w:tcPr>
            <w:tcW w:w="2600" w:type="dxa"/>
            <w:tcMar>
              <w:top w:w="60" w:type="dxa"/>
              <w:left w:w="90" w:type="dxa"/>
              <w:bottom w:w="60" w:type="dxa"/>
              <w:right w:w="90" w:type="dxa"/>
            </w:tcMar>
          </w:tcPr>
          <w:p w14:paraId="7586AE93" w14:textId="77777777" w:rsidR="00C307B2" w:rsidRDefault="00000000">
            <w:r>
              <w:rPr>
                <w:sz w:val="17"/>
                <w:szCs w:val="17"/>
              </w:rPr>
              <w:t>4-cyanopyridine</w:t>
            </w:r>
          </w:p>
        </w:tc>
        <w:tc>
          <w:tcPr>
            <w:tcW w:w="4920" w:type="dxa"/>
            <w:tcMar>
              <w:top w:w="60" w:type="dxa"/>
              <w:left w:w="90" w:type="dxa"/>
              <w:bottom w:w="60" w:type="dxa"/>
              <w:right w:w="90" w:type="dxa"/>
            </w:tcMar>
          </w:tcPr>
          <w:p w14:paraId="4AE4367C" w14:textId="77777777" w:rsidR="00C307B2" w:rsidRDefault="00000000">
            <w:proofErr w:type="spellStart"/>
            <w:r>
              <w:rPr>
                <w:sz w:val="17"/>
                <w:szCs w:val="17"/>
              </w:rPr>
              <w:t>electron-withdrawing</w:t>
            </w:r>
            <w:proofErr w:type="spellEnd"/>
            <w:r>
              <w:rPr>
                <w:sz w:val="17"/>
                <w:szCs w:val="17"/>
              </w:rPr>
              <w:t xml:space="preserve"> </w:t>
            </w:r>
            <w:proofErr w:type="spellStart"/>
            <w:r>
              <w:rPr>
                <w:sz w:val="17"/>
                <w:szCs w:val="17"/>
              </w:rPr>
              <w:t>substituent</w:t>
            </w:r>
            <w:proofErr w:type="spellEnd"/>
          </w:p>
        </w:tc>
      </w:tr>
      <w:tr w:rsidR="00C307B2" w14:paraId="2C4DFD64" w14:textId="77777777">
        <w:trPr>
          <w:cantSplit/>
        </w:trPr>
        <w:tc>
          <w:tcPr>
            <w:tcW w:w="1500" w:type="dxa"/>
            <w:tcMar>
              <w:top w:w="60" w:type="dxa"/>
              <w:left w:w="90" w:type="dxa"/>
              <w:bottom w:w="60" w:type="dxa"/>
              <w:right w:w="90" w:type="dxa"/>
            </w:tcMar>
          </w:tcPr>
          <w:p w14:paraId="36080EF6" w14:textId="77777777" w:rsidR="00C307B2" w:rsidRDefault="00000000">
            <w:r>
              <w:rPr>
                <w:sz w:val="17"/>
                <w:szCs w:val="17"/>
              </w:rPr>
              <w:t>NO2-Pyr</w:t>
            </w:r>
          </w:p>
        </w:tc>
        <w:tc>
          <w:tcPr>
            <w:tcW w:w="2600" w:type="dxa"/>
            <w:tcMar>
              <w:top w:w="60" w:type="dxa"/>
              <w:left w:w="90" w:type="dxa"/>
              <w:bottom w:w="60" w:type="dxa"/>
              <w:right w:w="90" w:type="dxa"/>
            </w:tcMar>
          </w:tcPr>
          <w:p w14:paraId="6E32C45D" w14:textId="77777777" w:rsidR="00C307B2" w:rsidRDefault="00000000">
            <w:r>
              <w:rPr>
                <w:sz w:val="17"/>
                <w:szCs w:val="17"/>
              </w:rPr>
              <w:t>4-nitropyridine</w:t>
            </w:r>
          </w:p>
        </w:tc>
        <w:tc>
          <w:tcPr>
            <w:tcW w:w="4920" w:type="dxa"/>
            <w:tcMar>
              <w:top w:w="60" w:type="dxa"/>
              <w:left w:w="90" w:type="dxa"/>
              <w:bottom w:w="60" w:type="dxa"/>
              <w:right w:w="90" w:type="dxa"/>
            </w:tcMar>
          </w:tcPr>
          <w:p w14:paraId="2CA40B30" w14:textId="77777777" w:rsidR="00C307B2" w:rsidRDefault="00000000">
            <w:proofErr w:type="spellStart"/>
            <w:r>
              <w:rPr>
                <w:sz w:val="17"/>
                <w:szCs w:val="17"/>
              </w:rPr>
              <w:t>strongly</w:t>
            </w:r>
            <w:proofErr w:type="spellEnd"/>
            <w:r>
              <w:rPr>
                <w:sz w:val="17"/>
                <w:szCs w:val="17"/>
              </w:rPr>
              <w:t xml:space="preserve"> </w:t>
            </w:r>
            <w:proofErr w:type="spellStart"/>
            <w:r>
              <w:rPr>
                <w:sz w:val="17"/>
                <w:szCs w:val="17"/>
              </w:rPr>
              <w:t>electron-withdrawing</w:t>
            </w:r>
            <w:proofErr w:type="spellEnd"/>
            <w:r>
              <w:rPr>
                <w:sz w:val="17"/>
                <w:szCs w:val="17"/>
              </w:rPr>
              <w:t xml:space="preserve"> </w:t>
            </w:r>
            <w:proofErr w:type="spellStart"/>
            <w:r>
              <w:rPr>
                <w:sz w:val="17"/>
                <w:szCs w:val="17"/>
              </w:rPr>
              <w:t>substituent</w:t>
            </w:r>
            <w:proofErr w:type="spellEnd"/>
          </w:p>
        </w:tc>
      </w:tr>
      <w:tr w:rsidR="00C307B2" w:rsidRPr="0095746B" w14:paraId="527C9032" w14:textId="77777777">
        <w:trPr>
          <w:cantSplit/>
        </w:trPr>
        <w:tc>
          <w:tcPr>
            <w:tcW w:w="1500" w:type="dxa"/>
            <w:tcMar>
              <w:top w:w="60" w:type="dxa"/>
              <w:left w:w="90" w:type="dxa"/>
              <w:bottom w:w="60" w:type="dxa"/>
              <w:right w:w="90" w:type="dxa"/>
            </w:tcMar>
          </w:tcPr>
          <w:p w14:paraId="46FEADB5" w14:textId="77777777" w:rsidR="00C307B2" w:rsidRDefault="00000000">
            <w:r>
              <w:rPr>
                <w:sz w:val="17"/>
                <w:szCs w:val="17"/>
              </w:rPr>
              <w:t>I-</w:t>
            </w:r>
            <w:proofErr w:type="spellStart"/>
            <w:r>
              <w:rPr>
                <w:sz w:val="17"/>
                <w:szCs w:val="17"/>
              </w:rPr>
              <w:t>Pyr</w:t>
            </w:r>
            <w:proofErr w:type="spellEnd"/>
          </w:p>
        </w:tc>
        <w:tc>
          <w:tcPr>
            <w:tcW w:w="2600" w:type="dxa"/>
            <w:tcMar>
              <w:top w:w="60" w:type="dxa"/>
              <w:left w:w="90" w:type="dxa"/>
              <w:bottom w:w="60" w:type="dxa"/>
              <w:right w:w="90" w:type="dxa"/>
            </w:tcMar>
          </w:tcPr>
          <w:p w14:paraId="335AE46D" w14:textId="77777777" w:rsidR="00C307B2" w:rsidRDefault="00000000">
            <w:r>
              <w:rPr>
                <w:sz w:val="17"/>
                <w:szCs w:val="17"/>
              </w:rPr>
              <w:t>3-iodopyridine</w:t>
            </w:r>
          </w:p>
        </w:tc>
        <w:tc>
          <w:tcPr>
            <w:tcW w:w="4920" w:type="dxa"/>
            <w:tcMar>
              <w:top w:w="60" w:type="dxa"/>
              <w:left w:w="90" w:type="dxa"/>
              <w:bottom w:w="60" w:type="dxa"/>
              <w:right w:w="90" w:type="dxa"/>
            </w:tcMar>
          </w:tcPr>
          <w:p w14:paraId="40FA041C" w14:textId="77777777" w:rsidR="00C307B2" w:rsidRPr="005659CC" w:rsidRDefault="00000000">
            <w:pPr>
              <w:rPr>
                <w:lang w:val="en-GB"/>
              </w:rPr>
            </w:pPr>
            <w:r w:rsidRPr="005659CC">
              <w:rPr>
                <w:sz w:val="17"/>
                <w:szCs w:val="17"/>
                <w:lang w:val="en-GB"/>
              </w:rPr>
              <w:t>halogen on an electron-poor ring</w:t>
            </w:r>
          </w:p>
        </w:tc>
      </w:tr>
      <w:tr w:rsidR="00C307B2" w:rsidRPr="0095746B" w14:paraId="710FBDD9" w14:textId="77777777">
        <w:trPr>
          <w:cantSplit/>
        </w:trPr>
        <w:tc>
          <w:tcPr>
            <w:tcW w:w="1500" w:type="dxa"/>
            <w:tcMar>
              <w:top w:w="60" w:type="dxa"/>
              <w:left w:w="90" w:type="dxa"/>
              <w:bottom w:w="60" w:type="dxa"/>
              <w:right w:w="90" w:type="dxa"/>
            </w:tcMar>
          </w:tcPr>
          <w:p w14:paraId="0FB4A8D5" w14:textId="77777777" w:rsidR="00C307B2" w:rsidRDefault="00000000">
            <w:r>
              <w:rPr>
                <w:sz w:val="17"/>
                <w:szCs w:val="17"/>
              </w:rPr>
              <w:t>Cl-NO2-Pyr</w:t>
            </w:r>
          </w:p>
        </w:tc>
        <w:tc>
          <w:tcPr>
            <w:tcW w:w="2600" w:type="dxa"/>
            <w:tcMar>
              <w:top w:w="60" w:type="dxa"/>
              <w:left w:w="90" w:type="dxa"/>
              <w:bottom w:w="60" w:type="dxa"/>
              <w:right w:w="90" w:type="dxa"/>
            </w:tcMar>
          </w:tcPr>
          <w:p w14:paraId="20BD9E9D" w14:textId="77777777" w:rsidR="00C307B2" w:rsidRDefault="00000000">
            <w:r>
              <w:rPr>
                <w:sz w:val="17"/>
                <w:szCs w:val="17"/>
              </w:rPr>
              <w:t>4-chloro-3-nitropyridine</w:t>
            </w:r>
          </w:p>
        </w:tc>
        <w:tc>
          <w:tcPr>
            <w:tcW w:w="4920" w:type="dxa"/>
            <w:tcMar>
              <w:top w:w="60" w:type="dxa"/>
              <w:left w:w="90" w:type="dxa"/>
              <w:bottom w:w="60" w:type="dxa"/>
              <w:right w:w="90" w:type="dxa"/>
            </w:tcMar>
          </w:tcPr>
          <w:p w14:paraId="257ABF75" w14:textId="77777777" w:rsidR="00C307B2" w:rsidRPr="005659CC" w:rsidRDefault="00000000">
            <w:pPr>
              <w:rPr>
                <w:lang w:val="en-GB"/>
              </w:rPr>
            </w:pPr>
            <w:r w:rsidRPr="005659CC">
              <w:rPr>
                <w:sz w:val="17"/>
                <w:szCs w:val="17"/>
                <w:lang w:val="en-GB"/>
              </w:rPr>
              <w:t>halogen with an adjacent nitro group</w:t>
            </w:r>
          </w:p>
        </w:tc>
      </w:tr>
      <w:tr w:rsidR="00C307B2" w14:paraId="2353866D" w14:textId="77777777">
        <w:trPr>
          <w:cantSplit/>
        </w:trPr>
        <w:tc>
          <w:tcPr>
            <w:tcW w:w="1500" w:type="dxa"/>
            <w:tcMar>
              <w:top w:w="60" w:type="dxa"/>
              <w:left w:w="90" w:type="dxa"/>
              <w:bottom w:w="60" w:type="dxa"/>
              <w:right w:w="90" w:type="dxa"/>
            </w:tcMar>
          </w:tcPr>
          <w:p w14:paraId="03F31F94" w14:textId="77777777" w:rsidR="00C307B2" w:rsidRDefault="00000000">
            <w:proofErr w:type="spellStart"/>
            <w:r>
              <w:rPr>
                <w:sz w:val="17"/>
                <w:szCs w:val="17"/>
              </w:rPr>
              <w:t>chlorbenzol</w:t>
            </w:r>
            <w:proofErr w:type="spellEnd"/>
          </w:p>
        </w:tc>
        <w:tc>
          <w:tcPr>
            <w:tcW w:w="2600" w:type="dxa"/>
            <w:tcMar>
              <w:top w:w="60" w:type="dxa"/>
              <w:left w:w="90" w:type="dxa"/>
              <w:bottom w:w="60" w:type="dxa"/>
              <w:right w:w="90" w:type="dxa"/>
            </w:tcMar>
          </w:tcPr>
          <w:p w14:paraId="210F1A0E" w14:textId="77777777" w:rsidR="00C307B2" w:rsidRDefault="00000000">
            <w:proofErr w:type="spellStart"/>
            <w:r>
              <w:rPr>
                <w:sz w:val="17"/>
                <w:szCs w:val="17"/>
              </w:rPr>
              <w:t>chlorobenzene</w:t>
            </w:r>
            <w:proofErr w:type="spellEnd"/>
          </w:p>
        </w:tc>
        <w:tc>
          <w:tcPr>
            <w:tcW w:w="4920" w:type="dxa"/>
            <w:tcMar>
              <w:top w:w="60" w:type="dxa"/>
              <w:left w:w="90" w:type="dxa"/>
              <w:bottom w:w="60" w:type="dxa"/>
              <w:right w:w="90" w:type="dxa"/>
            </w:tcMar>
          </w:tcPr>
          <w:p w14:paraId="5B6741C8" w14:textId="77777777" w:rsidR="00C307B2" w:rsidRDefault="00000000">
            <w:proofErr w:type="spellStart"/>
            <w:r>
              <w:rPr>
                <w:sz w:val="17"/>
                <w:szCs w:val="17"/>
              </w:rPr>
              <w:t>homologous</w:t>
            </w:r>
            <w:proofErr w:type="spellEnd"/>
            <w:r>
              <w:rPr>
                <w:sz w:val="17"/>
                <w:szCs w:val="17"/>
              </w:rPr>
              <w:t xml:space="preserve"> </w:t>
            </w:r>
            <w:proofErr w:type="spellStart"/>
            <w:r>
              <w:rPr>
                <w:sz w:val="17"/>
                <w:szCs w:val="17"/>
              </w:rPr>
              <w:t>halobenzene</w:t>
            </w:r>
            <w:proofErr w:type="spellEnd"/>
            <w:r>
              <w:rPr>
                <w:sz w:val="17"/>
                <w:szCs w:val="17"/>
              </w:rPr>
              <w:t xml:space="preserve"> </w:t>
            </w:r>
            <w:proofErr w:type="spellStart"/>
            <w:r>
              <w:rPr>
                <w:sz w:val="17"/>
                <w:szCs w:val="17"/>
              </w:rPr>
              <w:t>series</w:t>
            </w:r>
            <w:proofErr w:type="spellEnd"/>
          </w:p>
        </w:tc>
      </w:tr>
      <w:tr w:rsidR="00C307B2" w:rsidRPr="0095746B" w14:paraId="0CEFDD4C" w14:textId="77777777">
        <w:trPr>
          <w:cantSplit/>
        </w:trPr>
        <w:tc>
          <w:tcPr>
            <w:tcW w:w="1500" w:type="dxa"/>
            <w:tcMar>
              <w:top w:w="60" w:type="dxa"/>
              <w:left w:w="90" w:type="dxa"/>
              <w:bottom w:w="60" w:type="dxa"/>
              <w:right w:w="90" w:type="dxa"/>
            </w:tcMar>
          </w:tcPr>
          <w:p w14:paraId="5658C53C" w14:textId="77777777" w:rsidR="00C307B2" w:rsidRDefault="00000000">
            <w:proofErr w:type="spellStart"/>
            <w:r>
              <w:rPr>
                <w:sz w:val="17"/>
                <w:szCs w:val="17"/>
              </w:rPr>
              <w:t>brombenzol</w:t>
            </w:r>
            <w:proofErr w:type="spellEnd"/>
          </w:p>
        </w:tc>
        <w:tc>
          <w:tcPr>
            <w:tcW w:w="2600" w:type="dxa"/>
            <w:tcMar>
              <w:top w:w="60" w:type="dxa"/>
              <w:left w:w="90" w:type="dxa"/>
              <w:bottom w:w="60" w:type="dxa"/>
              <w:right w:w="90" w:type="dxa"/>
            </w:tcMar>
          </w:tcPr>
          <w:p w14:paraId="26936D22" w14:textId="77777777" w:rsidR="00C307B2" w:rsidRDefault="00000000">
            <w:proofErr w:type="spellStart"/>
            <w:r>
              <w:rPr>
                <w:sz w:val="17"/>
                <w:szCs w:val="17"/>
              </w:rPr>
              <w:t>bromobenzene</w:t>
            </w:r>
            <w:proofErr w:type="spellEnd"/>
          </w:p>
        </w:tc>
        <w:tc>
          <w:tcPr>
            <w:tcW w:w="4920" w:type="dxa"/>
            <w:tcMar>
              <w:top w:w="60" w:type="dxa"/>
              <w:left w:w="90" w:type="dxa"/>
              <w:bottom w:w="60" w:type="dxa"/>
              <w:right w:w="90" w:type="dxa"/>
            </w:tcMar>
          </w:tcPr>
          <w:p w14:paraId="00CE7F22" w14:textId="77777777" w:rsidR="00C307B2" w:rsidRPr="005659CC" w:rsidRDefault="00000000">
            <w:pPr>
              <w:rPr>
                <w:lang w:val="en-GB"/>
              </w:rPr>
            </w:pPr>
            <w:r w:rsidRPr="005659CC">
              <w:rPr>
                <w:sz w:val="17"/>
                <w:szCs w:val="17"/>
                <w:lang w:val="en-GB"/>
              </w:rPr>
              <w:t>homologous halobenzene series; the reference molecule of the project</w:t>
            </w:r>
          </w:p>
        </w:tc>
      </w:tr>
      <w:tr w:rsidR="00C307B2" w14:paraId="6E02A795" w14:textId="77777777">
        <w:trPr>
          <w:cantSplit/>
        </w:trPr>
        <w:tc>
          <w:tcPr>
            <w:tcW w:w="1500" w:type="dxa"/>
            <w:tcMar>
              <w:top w:w="60" w:type="dxa"/>
              <w:left w:w="90" w:type="dxa"/>
              <w:bottom w:w="60" w:type="dxa"/>
              <w:right w:w="90" w:type="dxa"/>
            </w:tcMar>
          </w:tcPr>
          <w:p w14:paraId="69096AF3" w14:textId="77777777" w:rsidR="00C307B2" w:rsidRDefault="00000000">
            <w:proofErr w:type="spellStart"/>
            <w:r>
              <w:rPr>
                <w:sz w:val="17"/>
                <w:szCs w:val="17"/>
              </w:rPr>
              <w:t>iodbenzol</w:t>
            </w:r>
            <w:proofErr w:type="spellEnd"/>
          </w:p>
        </w:tc>
        <w:tc>
          <w:tcPr>
            <w:tcW w:w="2600" w:type="dxa"/>
            <w:tcMar>
              <w:top w:w="60" w:type="dxa"/>
              <w:left w:w="90" w:type="dxa"/>
              <w:bottom w:w="60" w:type="dxa"/>
              <w:right w:w="90" w:type="dxa"/>
            </w:tcMar>
          </w:tcPr>
          <w:p w14:paraId="2958D66A" w14:textId="77777777" w:rsidR="00C307B2" w:rsidRDefault="00000000">
            <w:proofErr w:type="spellStart"/>
            <w:r>
              <w:rPr>
                <w:sz w:val="17"/>
                <w:szCs w:val="17"/>
              </w:rPr>
              <w:t>iodobenzene</w:t>
            </w:r>
            <w:proofErr w:type="spellEnd"/>
          </w:p>
        </w:tc>
        <w:tc>
          <w:tcPr>
            <w:tcW w:w="4920" w:type="dxa"/>
            <w:tcMar>
              <w:top w:w="60" w:type="dxa"/>
              <w:left w:w="90" w:type="dxa"/>
              <w:bottom w:w="60" w:type="dxa"/>
              <w:right w:w="90" w:type="dxa"/>
            </w:tcMar>
          </w:tcPr>
          <w:p w14:paraId="5026727B" w14:textId="77777777" w:rsidR="00C307B2" w:rsidRDefault="00000000">
            <w:proofErr w:type="spellStart"/>
            <w:r>
              <w:rPr>
                <w:sz w:val="17"/>
                <w:szCs w:val="17"/>
              </w:rPr>
              <w:t>homologous</w:t>
            </w:r>
            <w:proofErr w:type="spellEnd"/>
            <w:r>
              <w:rPr>
                <w:sz w:val="17"/>
                <w:szCs w:val="17"/>
              </w:rPr>
              <w:t xml:space="preserve"> </w:t>
            </w:r>
            <w:proofErr w:type="spellStart"/>
            <w:r>
              <w:rPr>
                <w:sz w:val="17"/>
                <w:szCs w:val="17"/>
              </w:rPr>
              <w:t>halobenzene</w:t>
            </w:r>
            <w:proofErr w:type="spellEnd"/>
            <w:r>
              <w:rPr>
                <w:sz w:val="17"/>
                <w:szCs w:val="17"/>
              </w:rPr>
              <w:t xml:space="preserve"> </w:t>
            </w:r>
            <w:proofErr w:type="spellStart"/>
            <w:r>
              <w:rPr>
                <w:sz w:val="17"/>
                <w:szCs w:val="17"/>
              </w:rPr>
              <w:t>series</w:t>
            </w:r>
            <w:proofErr w:type="spellEnd"/>
          </w:p>
        </w:tc>
      </w:tr>
    </w:tbl>
    <w:p w14:paraId="31FDE49C" w14:textId="3B092C52" w:rsidR="00C307B2" w:rsidRPr="005659CC" w:rsidRDefault="00000000">
      <w:pPr>
        <w:spacing w:after="220"/>
        <w:rPr>
          <w:lang w:val="en-GB"/>
        </w:rPr>
      </w:pPr>
      <w:r w:rsidRPr="005659CC">
        <w:rPr>
          <w:i/>
          <w:iCs/>
          <w:color w:val="4A5568"/>
          <w:sz w:val="18"/>
          <w:szCs w:val="18"/>
          <w:lang w:val="en-GB"/>
        </w:rPr>
        <w:t xml:space="preserve">Table 6 — The </w:t>
      </w:r>
      <w:r w:rsidR="00A14896">
        <w:rPr>
          <w:i/>
          <w:iCs/>
          <w:color w:val="4A5568"/>
          <w:sz w:val="18"/>
          <w:szCs w:val="18"/>
          <w:lang w:val="en-GB"/>
        </w:rPr>
        <w:t>nine</w:t>
      </w:r>
      <w:r w:rsidRPr="005659CC">
        <w:rPr>
          <w:i/>
          <w:iCs/>
          <w:color w:val="4A5568"/>
          <w:sz w:val="18"/>
          <w:szCs w:val="18"/>
          <w:lang w:val="en-GB"/>
        </w:rPr>
        <w:t xml:space="preserve"> molecules. The first six are the provided pyridine </w:t>
      </w:r>
      <w:r w:rsidR="00A14896">
        <w:rPr>
          <w:i/>
          <w:iCs/>
          <w:color w:val="4A5568"/>
          <w:sz w:val="18"/>
          <w:szCs w:val="18"/>
          <w:lang w:val="en-GB"/>
        </w:rPr>
        <w:t>derivates</w:t>
      </w:r>
      <w:r w:rsidRPr="005659CC">
        <w:rPr>
          <w:i/>
          <w:iCs/>
          <w:color w:val="4A5568"/>
          <w:sz w:val="18"/>
          <w:szCs w:val="18"/>
          <w:lang w:val="en-GB"/>
        </w:rPr>
        <w:t>, the next three the halobenzene series</w:t>
      </w:r>
      <w:r w:rsidR="00A14896">
        <w:rPr>
          <w:i/>
          <w:iCs/>
          <w:color w:val="4A5568"/>
          <w:sz w:val="18"/>
          <w:szCs w:val="18"/>
          <w:lang w:val="en-GB"/>
        </w:rPr>
        <w:t>.</w:t>
      </w:r>
    </w:p>
    <w:p w14:paraId="25F064FF" w14:textId="4903BEBF" w:rsidR="00C307B2" w:rsidRPr="005659CC" w:rsidRDefault="00F65A5E">
      <w:pPr>
        <w:pStyle w:val="berschrift1"/>
        <w:spacing w:before="360" w:after="160"/>
        <w:rPr>
          <w:lang w:val="en-GB"/>
        </w:rPr>
      </w:pPr>
      <w:bookmarkStart w:id="12" w:name="_Toc239163896"/>
      <w:proofErr w:type="gramStart"/>
      <w:r>
        <w:rPr>
          <w:b/>
          <w:bCs/>
          <w:color w:val="1F3864"/>
          <w:sz w:val="30"/>
          <w:szCs w:val="30"/>
          <w:lang w:val="en-GB"/>
        </w:rPr>
        <w:t>4</w:t>
      </w:r>
      <w:r w:rsidRPr="005659CC">
        <w:rPr>
          <w:b/>
          <w:bCs/>
          <w:color w:val="1F3864"/>
          <w:sz w:val="30"/>
          <w:szCs w:val="30"/>
          <w:lang w:val="en-GB"/>
        </w:rPr>
        <w:t xml:space="preserve">  Methods</w:t>
      </w:r>
      <w:bookmarkEnd w:id="12"/>
      <w:proofErr w:type="gramEnd"/>
    </w:p>
    <w:p w14:paraId="125F4F33" w14:textId="7D550314" w:rsidR="00C307B2" w:rsidRPr="005659CC" w:rsidRDefault="00F65A5E">
      <w:pPr>
        <w:pStyle w:val="berschrift2"/>
        <w:spacing w:before="260" w:after="120"/>
        <w:rPr>
          <w:lang w:val="en-GB"/>
        </w:rPr>
      </w:pPr>
      <w:bookmarkStart w:id="13" w:name="_Toc239163897"/>
      <w:proofErr w:type="gramStart"/>
      <w:r>
        <w:rPr>
          <w:b/>
          <w:bCs/>
          <w:color w:val="1F3864"/>
          <w:sz w:val="24"/>
          <w:szCs w:val="24"/>
          <w:lang w:val="en-GB"/>
        </w:rPr>
        <w:t>4</w:t>
      </w:r>
      <w:r w:rsidRPr="005659CC">
        <w:rPr>
          <w:b/>
          <w:bCs/>
          <w:color w:val="1F3864"/>
          <w:sz w:val="24"/>
          <w:szCs w:val="24"/>
          <w:lang w:val="en-GB"/>
        </w:rPr>
        <w:t>.1  Overview</w:t>
      </w:r>
      <w:proofErr w:type="gramEnd"/>
      <w:r w:rsidRPr="005659CC">
        <w:rPr>
          <w:b/>
          <w:bCs/>
          <w:color w:val="1F3864"/>
          <w:sz w:val="24"/>
          <w:szCs w:val="24"/>
          <w:lang w:val="en-GB"/>
        </w:rPr>
        <w:t xml:space="preserve"> of the two pipelines</w:t>
      </w:r>
      <w:bookmarkEnd w:id="13"/>
    </w:p>
    <w:p w14:paraId="6D6E12B8" w14:textId="77777777" w:rsidR="00C307B2" w:rsidRDefault="00000000">
      <w:pPr>
        <w:spacing w:after="120" w:line="276" w:lineRule="auto"/>
        <w:rPr>
          <w:lang w:val="en-GB"/>
        </w:rPr>
      </w:pPr>
      <w:r w:rsidRPr="005659CC">
        <w:rPr>
          <w:lang w:val="en-GB"/>
        </w:rPr>
        <w:t xml:space="preserve">The comparison is </w:t>
      </w:r>
      <w:proofErr w:type="gramStart"/>
      <w:r w:rsidRPr="005659CC">
        <w:rPr>
          <w:lang w:val="en-GB"/>
        </w:rPr>
        <w:t>end</w:t>
      </w:r>
      <w:proofErr w:type="gramEnd"/>
      <w:r w:rsidRPr="005659CC">
        <w:rPr>
          <w:lang w:val="en-GB"/>
        </w:rPr>
        <w:t xml:space="preserve"> to end, not through a shared intermediate. Each pipeline reads the same raw </w:t>
      </w:r>
      <w:proofErr w:type="spellStart"/>
      <w:r w:rsidRPr="005659CC">
        <w:rPr>
          <w:lang w:val="en-GB"/>
        </w:rPr>
        <w:t>Turbomole</w:t>
      </w:r>
      <w:proofErr w:type="spellEnd"/>
      <w:r w:rsidRPr="005659CC">
        <w:rPr>
          <w:lang w:val="en-GB"/>
        </w:rPr>
        <w:t xml:space="preserve"> grids, writes its own cube files with its own converter, derives its own surface statistics and colour scale, and renders its own images. The only thing shared is the raw data. Anything the two agree on has therefore been computed twice by two independent implementations.</w:t>
      </w:r>
    </w:p>
    <w:p w14:paraId="7E284E43" w14:textId="6B4F60EA" w:rsidR="001D0F7E" w:rsidRPr="005659CC" w:rsidRDefault="00F254F2">
      <w:pPr>
        <w:spacing w:after="120" w:line="276" w:lineRule="auto"/>
        <w:rPr>
          <w:lang w:val="en-GB"/>
        </w:rPr>
      </w:pPr>
      <w:r>
        <w:rPr>
          <w:lang w:val="en-GB"/>
        </w:rPr>
        <w:t xml:space="preserve">The complete overview of the pipelines </w:t>
      </w:r>
      <w:proofErr w:type="gramStart"/>
      <w:r>
        <w:rPr>
          <w:lang w:val="en-GB"/>
        </w:rPr>
        <w:t>are</w:t>
      </w:r>
      <w:proofErr w:type="gramEnd"/>
      <w:r>
        <w:rPr>
          <w:lang w:val="en-GB"/>
        </w:rPr>
        <w:t xml:space="preserve"> found in the </w:t>
      </w:r>
      <w:r w:rsidR="001D0F7E">
        <w:rPr>
          <w:lang w:val="en-GB"/>
        </w:rPr>
        <w:t xml:space="preserve">designated </w:t>
      </w:r>
      <w:proofErr w:type="spellStart"/>
      <w:r w:rsidR="001D0F7E">
        <w:rPr>
          <w:lang w:val="en-GB"/>
        </w:rPr>
        <w:t>READMes</w:t>
      </w:r>
      <w:proofErr w:type="spellEnd"/>
      <w:r w:rsidR="001D0F7E">
        <w:rPr>
          <w:lang w:val="en-GB"/>
        </w:rPr>
        <w:t>.</w:t>
      </w:r>
    </w:p>
    <w:p w14:paraId="186E887A" w14:textId="38E3FE26" w:rsidR="00C307B2" w:rsidRPr="005659CC" w:rsidRDefault="00F65A5E">
      <w:pPr>
        <w:pStyle w:val="berschrift2"/>
        <w:spacing w:before="260" w:after="120"/>
        <w:rPr>
          <w:lang w:val="en-GB"/>
        </w:rPr>
      </w:pPr>
      <w:bookmarkStart w:id="14" w:name="_Toc239163898"/>
      <w:proofErr w:type="gramStart"/>
      <w:r>
        <w:rPr>
          <w:b/>
          <w:bCs/>
          <w:color w:val="1F3864"/>
          <w:sz w:val="24"/>
          <w:szCs w:val="24"/>
          <w:lang w:val="en-GB"/>
        </w:rPr>
        <w:t>4</w:t>
      </w:r>
      <w:r w:rsidRPr="005659CC">
        <w:rPr>
          <w:b/>
          <w:bCs/>
          <w:color w:val="1F3864"/>
          <w:sz w:val="24"/>
          <w:szCs w:val="24"/>
          <w:lang w:val="en-GB"/>
        </w:rPr>
        <w:t>.2  From</w:t>
      </w:r>
      <w:proofErr w:type="gramEnd"/>
      <w:r w:rsidRPr="005659CC">
        <w:rPr>
          <w:b/>
          <w:bCs/>
          <w:color w:val="1F3864"/>
          <w:sz w:val="24"/>
          <w:szCs w:val="24"/>
          <w:lang w:val="en-GB"/>
        </w:rPr>
        <w:t xml:space="preserve"> </w:t>
      </w:r>
      <w:proofErr w:type="spellStart"/>
      <w:r w:rsidRPr="005659CC">
        <w:rPr>
          <w:b/>
          <w:bCs/>
          <w:color w:val="1F3864"/>
          <w:sz w:val="24"/>
          <w:szCs w:val="24"/>
          <w:lang w:val="en-GB"/>
        </w:rPr>
        <w:t>pointval</w:t>
      </w:r>
      <w:proofErr w:type="spellEnd"/>
      <w:r w:rsidRPr="005659CC">
        <w:rPr>
          <w:b/>
          <w:bCs/>
          <w:color w:val="1F3864"/>
          <w:sz w:val="24"/>
          <w:szCs w:val="24"/>
          <w:lang w:val="en-GB"/>
        </w:rPr>
        <w:t xml:space="preserve"> to cube</w:t>
      </w:r>
      <w:bookmarkEnd w:id="14"/>
    </w:p>
    <w:p w14:paraId="63765F60" w14:textId="77777777" w:rsidR="00C307B2" w:rsidRPr="005659CC" w:rsidRDefault="00000000">
      <w:pPr>
        <w:spacing w:after="120" w:line="276" w:lineRule="auto"/>
        <w:rPr>
          <w:lang w:val="en-GB"/>
        </w:rPr>
      </w:pPr>
      <w:r w:rsidRPr="005659CC">
        <w:rPr>
          <w:lang w:val="en-GB"/>
        </w:rPr>
        <w:t xml:space="preserve">Three things </w:t>
      </w:r>
      <w:proofErr w:type="gramStart"/>
      <w:r w:rsidRPr="005659CC">
        <w:rPr>
          <w:lang w:val="en-GB"/>
        </w:rPr>
        <w:t>have to</w:t>
      </w:r>
      <w:proofErr w:type="gramEnd"/>
      <w:r w:rsidRPr="005659CC">
        <w:rPr>
          <w:lang w:val="en-GB"/>
        </w:rPr>
        <w:t xml:space="preserve"> be right in the conversion, and each of them was a source of error at some point in development.</w:t>
      </w:r>
    </w:p>
    <w:p w14:paraId="4F35C269" w14:textId="2767FE21" w:rsidR="00C307B2" w:rsidRPr="005659CC" w:rsidRDefault="00000000">
      <w:pPr>
        <w:spacing w:after="120" w:line="276" w:lineRule="auto"/>
        <w:rPr>
          <w:lang w:val="en-GB"/>
        </w:rPr>
      </w:pPr>
      <w:r w:rsidRPr="005659CC">
        <w:rPr>
          <w:b/>
          <w:bCs/>
          <w:lang w:val="en-GB"/>
        </w:rPr>
        <w:t xml:space="preserve">Units. </w:t>
      </w:r>
      <w:r w:rsidRPr="005659CC">
        <w:rPr>
          <w:lang w:val="en-GB"/>
        </w:rPr>
        <w:t xml:space="preserve">The </w:t>
      </w:r>
      <w:proofErr w:type="spellStart"/>
      <w:r w:rsidRPr="005659CC">
        <w:rPr>
          <w:lang w:val="en-GB"/>
        </w:rPr>
        <w:t>Turbomole</w:t>
      </w:r>
      <w:proofErr w:type="spellEnd"/>
      <w:r w:rsidRPr="005659CC">
        <w:rPr>
          <w:lang w:val="en-GB"/>
        </w:rPr>
        <w:t xml:space="preserve"> header reads </w:t>
      </w:r>
      <w:r w:rsidRPr="005659CC">
        <w:rPr>
          <w:rFonts w:ascii="Consolas" w:eastAsia="Consolas" w:hAnsi="Consolas" w:cs="Consolas"/>
          <w:lang w:val="en-GB"/>
        </w:rPr>
        <w:t>delta 0.120000</w:t>
      </w:r>
      <w:r w:rsidRPr="005659CC">
        <w:rPr>
          <w:lang w:val="en-GB"/>
        </w:rPr>
        <w:t xml:space="preserve">, which looks like Ångström and is Bohr. </w:t>
      </w:r>
    </w:p>
    <w:p w14:paraId="5C701C7F" w14:textId="77777777" w:rsidR="00C307B2" w:rsidRPr="005659CC" w:rsidRDefault="00000000">
      <w:pPr>
        <w:spacing w:after="120" w:line="276" w:lineRule="auto"/>
        <w:rPr>
          <w:lang w:val="en-GB"/>
        </w:rPr>
      </w:pPr>
      <w:r w:rsidRPr="005659CC">
        <w:rPr>
          <w:b/>
          <w:bCs/>
          <w:lang w:val="en-GB"/>
        </w:rPr>
        <w:t xml:space="preserve">Index order. </w:t>
      </w:r>
      <w:proofErr w:type="spellStart"/>
      <w:r w:rsidRPr="005659CC">
        <w:rPr>
          <w:lang w:val="en-GB"/>
        </w:rPr>
        <w:t>Turbomole</w:t>
      </w:r>
      <w:proofErr w:type="spellEnd"/>
      <w:r w:rsidRPr="005659CC">
        <w:rPr>
          <w:lang w:val="en-GB"/>
        </w:rPr>
        <w:t xml:space="preserve"> varies x fastest; the Gaussian cube format varies z fastest. The values arrive as one long vector and the interpretation is decided by the shape it is given, so the conversion is a reshape followed by a transpose. Getting this wrong does not produce an error</w:t>
      </w:r>
      <w:r w:rsidR="00540522">
        <w:rPr>
          <w:lang w:val="en-GB"/>
        </w:rPr>
        <w:t xml:space="preserve">, </w:t>
      </w:r>
      <w:r w:rsidRPr="005659CC">
        <w:rPr>
          <w:lang w:val="en-GB"/>
        </w:rPr>
        <w:t>it produces a mirrored or scrambled molecule that still looks like a molecule.</w:t>
      </w:r>
    </w:p>
    <w:p w14:paraId="5402129F" w14:textId="77777777" w:rsidR="00C307B2" w:rsidRPr="005659CC" w:rsidRDefault="00000000">
      <w:pPr>
        <w:spacing w:after="120" w:line="276" w:lineRule="auto"/>
        <w:rPr>
          <w:lang w:val="en-GB"/>
        </w:rPr>
      </w:pPr>
      <w:r w:rsidRPr="005659CC">
        <w:rPr>
          <w:b/>
          <w:bCs/>
          <w:lang w:val="en-GB"/>
        </w:rPr>
        <w:t xml:space="preserve">Origin. </w:t>
      </w:r>
      <w:r w:rsidRPr="005659CC">
        <w:rPr>
          <w:lang w:val="en-GB"/>
        </w:rPr>
        <w:t xml:space="preserve">The </w:t>
      </w:r>
      <w:r w:rsidRPr="005659CC">
        <w:rPr>
          <w:rFonts w:ascii="Consolas" w:eastAsia="Consolas" w:hAnsi="Consolas" w:cs="Consolas"/>
          <w:lang w:val="en-GB"/>
        </w:rPr>
        <w:t>#origin</w:t>
      </w:r>
      <w:r w:rsidRPr="005659CC">
        <w:rPr>
          <w:lang w:val="en-GB"/>
        </w:rPr>
        <w:t xml:space="preserve"> line stays at zero and the offset sits in the </w:t>
      </w:r>
      <w:r w:rsidRPr="005659CC">
        <w:rPr>
          <w:rFonts w:ascii="Consolas" w:eastAsia="Consolas" w:hAnsi="Consolas" w:cs="Consolas"/>
          <w:lang w:val="en-GB"/>
        </w:rPr>
        <w:t>#grid</w:t>
      </w:r>
      <w:r w:rsidRPr="005659CC">
        <w:rPr>
          <w:lang w:val="en-GB"/>
        </w:rPr>
        <w:t xml:space="preserve"> </w:t>
      </w:r>
      <w:proofErr w:type="gramStart"/>
      <w:r w:rsidRPr="005659CC">
        <w:rPr>
          <w:lang w:val="en-GB"/>
        </w:rPr>
        <w:t>start</w:t>
      </w:r>
      <w:proofErr w:type="gramEnd"/>
      <w:r w:rsidRPr="005659CC">
        <w:rPr>
          <w:lang w:val="en-GB"/>
        </w:rPr>
        <w:t xml:space="preserve"> values. Adding both places the grid twice as far from the origin as the atoms, which is the classic “molecule floating beside its own surface” failure.</w:t>
      </w:r>
    </w:p>
    <w:p w14:paraId="6E913979" w14:textId="53B289F0" w:rsidR="00295631" w:rsidRDefault="00000000">
      <w:pPr>
        <w:spacing w:after="120" w:line="276" w:lineRule="auto"/>
        <w:rPr>
          <w:lang w:val="en-GB"/>
        </w:rPr>
      </w:pPr>
      <w:r w:rsidRPr="005659CC">
        <w:rPr>
          <w:lang w:val="en-GB"/>
        </w:rPr>
        <w:t>The converter also handles decimation (</w:t>
      </w:r>
      <w:r w:rsidRPr="005659CC">
        <w:rPr>
          <w:rFonts w:ascii="Consolas" w:eastAsia="Consolas" w:hAnsi="Consolas" w:cs="Consolas"/>
          <w:lang w:val="en-GB"/>
        </w:rPr>
        <w:t>--stride</w:t>
      </w:r>
      <w:r w:rsidRPr="005659CC">
        <w:rPr>
          <w:lang w:val="en-GB"/>
        </w:rPr>
        <w:t xml:space="preserve">, §7.2) and writes the cube atomically — to </w:t>
      </w:r>
      <w:r w:rsidRPr="005659CC">
        <w:rPr>
          <w:rFonts w:ascii="Consolas" w:eastAsia="Consolas" w:hAnsi="Consolas" w:cs="Consolas"/>
          <w:lang w:val="en-GB"/>
        </w:rPr>
        <w:t>&lt;name</w:t>
      </w:r>
      <w:proofErr w:type="gramStart"/>
      <w:r w:rsidRPr="005659CC">
        <w:rPr>
          <w:rFonts w:ascii="Consolas" w:eastAsia="Consolas" w:hAnsi="Consolas" w:cs="Consolas"/>
          <w:lang w:val="en-GB"/>
        </w:rPr>
        <w:t>&gt;.</w:t>
      </w:r>
      <w:proofErr w:type="spellStart"/>
      <w:r w:rsidRPr="005659CC">
        <w:rPr>
          <w:rFonts w:ascii="Consolas" w:eastAsia="Consolas" w:hAnsi="Consolas" w:cs="Consolas"/>
          <w:lang w:val="en-GB"/>
        </w:rPr>
        <w:t>cube</w:t>
      </w:r>
      <w:proofErr w:type="gramEnd"/>
      <w:r w:rsidRPr="005659CC">
        <w:rPr>
          <w:rFonts w:ascii="Consolas" w:eastAsia="Consolas" w:hAnsi="Consolas" w:cs="Consolas"/>
          <w:lang w:val="en-GB"/>
        </w:rPr>
        <w:t>.part</w:t>
      </w:r>
      <w:proofErr w:type="spellEnd"/>
      <w:r w:rsidRPr="005659CC">
        <w:rPr>
          <w:lang w:val="en-GB"/>
        </w:rPr>
        <w:t>, renamed only on completion. A full cube is about 200 MB and takes minutes</w:t>
      </w:r>
      <w:r w:rsidR="00295631">
        <w:rPr>
          <w:lang w:val="en-GB"/>
        </w:rPr>
        <w:t>.</w:t>
      </w:r>
      <w:r w:rsidRPr="005659CC">
        <w:rPr>
          <w:lang w:val="en-GB"/>
        </w:rPr>
        <w:t xml:space="preserve"> </w:t>
      </w:r>
      <w:r w:rsidR="00295631">
        <w:rPr>
          <w:lang w:val="en-GB"/>
        </w:rPr>
        <w:t>A</w:t>
      </w:r>
      <w:r w:rsidRPr="005659CC">
        <w:rPr>
          <w:lang w:val="en-GB"/>
        </w:rPr>
        <w:t xml:space="preserve">n interrupted write would otherwise leave a half file with a valid header, which the next run accepts as complete and renders as an </w:t>
      </w:r>
      <w:proofErr w:type="spellStart"/>
      <w:r w:rsidRPr="005659CC">
        <w:rPr>
          <w:lang w:val="en-GB"/>
        </w:rPr>
        <w:t>isosurface</w:t>
      </w:r>
      <w:proofErr w:type="spellEnd"/>
      <w:r w:rsidRPr="005659CC">
        <w:rPr>
          <w:lang w:val="en-GB"/>
        </w:rPr>
        <w:t xml:space="preserve"> with its back half missing.</w:t>
      </w:r>
    </w:p>
    <w:p w14:paraId="03628C84" w14:textId="77777777" w:rsidR="00295631" w:rsidRDefault="00295631">
      <w:pPr>
        <w:rPr>
          <w:lang w:val="en-GB"/>
        </w:rPr>
      </w:pPr>
      <w:r>
        <w:rPr>
          <w:lang w:val="en-GB"/>
        </w:rPr>
        <w:br w:type="page"/>
      </w:r>
    </w:p>
    <w:p w14:paraId="5456BD62" w14:textId="3245CA85" w:rsidR="00C307B2" w:rsidRPr="005659CC" w:rsidRDefault="00F65A5E">
      <w:pPr>
        <w:pStyle w:val="berschrift2"/>
        <w:spacing w:before="260" w:after="120"/>
        <w:rPr>
          <w:lang w:val="en-GB"/>
        </w:rPr>
      </w:pPr>
      <w:bookmarkStart w:id="15" w:name="_Toc239163899"/>
      <w:proofErr w:type="gramStart"/>
      <w:r>
        <w:rPr>
          <w:b/>
          <w:bCs/>
          <w:color w:val="1F3864"/>
          <w:sz w:val="24"/>
          <w:szCs w:val="24"/>
          <w:lang w:val="en-GB"/>
        </w:rPr>
        <w:lastRenderedPageBreak/>
        <w:t>4</w:t>
      </w:r>
      <w:r w:rsidRPr="005659CC">
        <w:rPr>
          <w:b/>
          <w:bCs/>
          <w:color w:val="1F3864"/>
          <w:sz w:val="24"/>
          <w:szCs w:val="24"/>
          <w:lang w:val="en-GB"/>
        </w:rPr>
        <w:t>.3  Surface</w:t>
      </w:r>
      <w:proofErr w:type="gramEnd"/>
      <w:r w:rsidRPr="005659CC">
        <w:rPr>
          <w:b/>
          <w:bCs/>
          <w:color w:val="1F3864"/>
          <w:sz w:val="24"/>
          <w:szCs w:val="24"/>
          <w:lang w:val="en-GB"/>
        </w:rPr>
        <w:t xml:space="preserve"> statistics</w:t>
      </w:r>
      <w:bookmarkEnd w:id="15"/>
    </w:p>
    <w:p w14:paraId="1EAC3E22" w14:textId="77777777" w:rsidR="00C307B2" w:rsidRPr="005659CC" w:rsidRDefault="00000000">
      <w:pPr>
        <w:spacing w:after="120" w:line="276" w:lineRule="auto"/>
        <w:rPr>
          <w:lang w:val="en-GB"/>
        </w:rPr>
      </w:pPr>
      <w:r w:rsidRPr="005659CC">
        <w:rPr>
          <w:lang w:val="en-GB"/>
        </w:rPr>
        <w:t xml:space="preserve">The </w:t>
      </w:r>
      <w:proofErr w:type="spellStart"/>
      <w:r w:rsidRPr="005659CC">
        <w:rPr>
          <w:lang w:val="en-GB"/>
        </w:rPr>
        <w:t>isosurface</w:t>
      </w:r>
      <w:proofErr w:type="spellEnd"/>
      <w:r w:rsidRPr="005659CC">
        <w:rPr>
          <w:lang w:val="en-GB"/>
        </w:rPr>
        <w:t xml:space="preserve"> is not an exact surface but a band of grid points around the </w:t>
      </w:r>
      <w:proofErr w:type="spellStart"/>
      <w:r w:rsidRPr="005659CC">
        <w:rPr>
          <w:lang w:val="en-GB"/>
        </w:rPr>
        <w:t>isovalue</w:t>
      </w:r>
      <w:proofErr w:type="spellEnd"/>
      <w:r w:rsidRPr="005659CC">
        <w:rPr>
          <w:lang w:val="en-GB"/>
        </w:rPr>
        <w:t>:</w:t>
      </w:r>
    </w:p>
    <w:p w14:paraId="50D8568C" w14:textId="77777777" w:rsidR="00C307B2" w:rsidRPr="005659CC" w:rsidRDefault="00000000">
      <w:pPr>
        <w:shd w:val="clear" w:color="auto" w:fill="F2F4F7"/>
        <w:spacing w:before="100" w:after="160"/>
        <w:ind w:left="180" w:right="180"/>
        <w:rPr>
          <w:lang w:val="en-GB"/>
        </w:rPr>
      </w:pPr>
      <w:r w:rsidRPr="005659CC">
        <w:rPr>
          <w:rFonts w:ascii="Consolas" w:eastAsia="Consolas" w:hAnsi="Consolas" w:cs="Consolas"/>
          <w:sz w:val="18"/>
          <w:szCs w:val="18"/>
          <w:lang w:val="en-GB"/>
        </w:rPr>
        <w:t>mask = |rho - iso| &lt; iso * 0.12</w:t>
      </w:r>
      <w:r w:rsidRPr="005659CC">
        <w:rPr>
          <w:rFonts w:ascii="Consolas" w:eastAsia="Consolas" w:hAnsi="Consolas" w:cs="Consolas"/>
          <w:sz w:val="18"/>
          <w:szCs w:val="18"/>
          <w:lang w:val="en-GB"/>
        </w:rPr>
        <w:br/>
        <w:t xml:space="preserve">if </w:t>
      </w:r>
      <w:proofErr w:type="spellStart"/>
      <w:proofErr w:type="gramStart"/>
      <w:r w:rsidRPr="005659CC">
        <w:rPr>
          <w:rFonts w:ascii="Consolas" w:eastAsia="Consolas" w:hAnsi="Consolas" w:cs="Consolas"/>
          <w:sz w:val="18"/>
          <w:szCs w:val="18"/>
          <w:lang w:val="en-GB"/>
        </w:rPr>
        <w:t>mask.sum</w:t>
      </w:r>
      <w:proofErr w:type="spellEnd"/>
      <w:r w:rsidRPr="005659CC">
        <w:rPr>
          <w:rFonts w:ascii="Consolas" w:eastAsia="Consolas" w:hAnsi="Consolas" w:cs="Consolas"/>
          <w:sz w:val="18"/>
          <w:szCs w:val="18"/>
          <w:lang w:val="en-GB"/>
        </w:rPr>
        <w:t>(</w:t>
      </w:r>
      <w:proofErr w:type="gramEnd"/>
      <w:r w:rsidRPr="005659CC">
        <w:rPr>
          <w:rFonts w:ascii="Consolas" w:eastAsia="Consolas" w:hAnsi="Consolas" w:cs="Consolas"/>
          <w:sz w:val="18"/>
          <w:szCs w:val="18"/>
          <w:lang w:val="en-GB"/>
        </w:rPr>
        <w:t>) &lt; 50:                 # too thin -&gt; widen</w:t>
      </w:r>
      <w:r w:rsidRPr="005659CC">
        <w:rPr>
          <w:rFonts w:ascii="Consolas" w:eastAsia="Consolas" w:hAnsi="Consolas" w:cs="Consolas"/>
          <w:sz w:val="18"/>
          <w:szCs w:val="18"/>
          <w:lang w:val="en-GB"/>
        </w:rPr>
        <w:br/>
        <w:t xml:space="preserve">    mask = |rho - iso| &lt; iso * 0.30</w:t>
      </w:r>
    </w:p>
    <w:p w14:paraId="167D1B8B" w14:textId="77777777" w:rsidR="00C307B2" w:rsidRPr="005659CC" w:rsidRDefault="00000000">
      <w:pPr>
        <w:spacing w:after="120" w:line="276" w:lineRule="auto"/>
        <w:rPr>
          <w:lang w:val="en-GB"/>
        </w:rPr>
      </w:pPr>
      <w:proofErr w:type="spellStart"/>
      <w:proofErr w:type="gramStart"/>
      <w:r w:rsidRPr="005659CC">
        <w:rPr>
          <w:lang w:val="en-GB"/>
        </w:rPr>
        <w:t>V</w:t>
      </w:r>
      <w:r w:rsidRPr="00295631">
        <w:rPr>
          <w:i/>
          <w:iCs/>
          <w:vertAlign w:val="subscript"/>
          <w:lang w:val="en-GB"/>
        </w:rPr>
        <w:t>S,min</w:t>
      </w:r>
      <w:proofErr w:type="spellEnd"/>
      <w:proofErr w:type="gramEnd"/>
      <w:r w:rsidRPr="00295631">
        <w:rPr>
          <w:vertAlign w:val="subscript"/>
          <w:lang w:val="en-GB"/>
        </w:rPr>
        <w:t xml:space="preserve"> </w:t>
      </w:r>
      <w:r w:rsidRPr="005659CC">
        <w:rPr>
          <w:lang w:val="en-GB"/>
        </w:rPr>
        <w:t xml:space="preserve">and </w:t>
      </w:r>
      <w:proofErr w:type="spellStart"/>
      <w:proofErr w:type="gramStart"/>
      <w:r w:rsidRPr="005659CC">
        <w:rPr>
          <w:lang w:val="en-GB"/>
        </w:rPr>
        <w:t>V</w:t>
      </w:r>
      <w:r w:rsidRPr="00295631">
        <w:rPr>
          <w:i/>
          <w:iCs/>
          <w:vertAlign w:val="subscript"/>
          <w:lang w:val="en-GB"/>
        </w:rPr>
        <w:t>S,max</w:t>
      </w:r>
      <w:proofErr w:type="spellEnd"/>
      <w:proofErr w:type="gramEnd"/>
      <w:r w:rsidRPr="00295631">
        <w:rPr>
          <w:vertAlign w:val="subscript"/>
          <w:lang w:val="en-GB"/>
        </w:rPr>
        <w:t xml:space="preserve"> </w:t>
      </w:r>
      <w:r w:rsidRPr="005659CC">
        <w:rPr>
          <w:lang w:val="en-GB"/>
        </w:rPr>
        <w:t xml:space="preserve">are the extremes of the potential over that band, and the colour range is the larger of the two magnitudes rounded up to a multiple of 0.005 </w:t>
      </w:r>
      <w:proofErr w:type="spellStart"/>
      <w:r w:rsidRPr="005659CC">
        <w:rPr>
          <w:lang w:val="en-GB"/>
        </w:rPr>
        <w:t>a.u</w:t>
      </w:r>
      <w:proofErr w:type="spellEnd"/>
      <w:r w:rsidRPr="005659CC">
        <w:rPr>
          <w:lang w:val="en-GB"/>
        </w:rPr>
        <w:t>. Both pipelines implement this identically, which is why the values in §6.1 agree exactly. The widening rule exists for decimated grids, where a 12 % band can contain too few points to be meaningful.</w:t>
      </w:r>
    </w:p>
    <w:p w14:paraId="58965F70" w14:textId="047461EE" w:rsidR="00C307B2" w:rsidRPr="005659CC" w:rsidRDefault="00F65A5E">
      <w:pPr>
        <w:pStyle w:val="berschrift2"/>
        <w:spacing w:before="260" w:after="120"/>
        <w:rPr>
          <w:lang w:val="en-GB"/>
        </w:rPr>
      </w:pPr>
      <w:bookmarkStart w:id="16" w:name="_Toc239163900"/>
      <w:proofErr w:type="gramStart"/>
      <w:r>
        <w:rPr>
          <w:b/>
          <w:bCs/>
          <w:color w:val="1F3864"/>
          <w:sz w:val="24"/>
          <w:szCs w:val="24"/>
          <w:lang w:val="en-GB"/>
        </w:rPr>
        <w:t>4</w:t>
      </w:r>
      <w:r w:rsidRPr="005659CC">
        <w:rPr>
          <w:b/>
          <w:bCs/>
          <w:color w:val="1F3864"/>
          <w:sz w:val="24"/>
          <w:szCs w:val="24"/>
          <w:lang w:val="en-GB"/>
        </w:rPr>
        <w:t>.4  Locating</w:t>
      </w:r>
      <w:proofErr w:type="gramEnd"/>
      <w:r w:rsidRPr="005659CC">
        <w:rPr>
          <w:b/>
          <w:bCs/>
          <w:color w:val="1F3864"/>
          <w:sz w:val="24"/>
          <w:szCs w:val="24"/>
          <w:lang w:val="en-GB"/>
        </w:rPr>
        <w:t xml:space="preserve"> the </w:t>
      </w:r>
      <w:r>
        <w:rPr>
          <w:b/>
          <w:bCs/>
          <w:color w:val="1F3864"/>
          <w:sz w:val="24"/>
          <w:szCs w:val="24"/>
        </w:rPr>
        <w:t>σ</w:t>
      </w:r>
      <w:r w:rsidRPr="005659CC">
        <w:rPr>
          <w:b/>
          <w:bCs/>
          <w:color w:val="1F3864"/>
          <w:sz w:val="24"/>
          <w:szCs w:val="24"/>
          <w:lang w:val="en-GB"/>
        </w:rPr>
        <w:t>-hole</w:t>
      </w:r>
      <w:bookmarkEnd w:id="16"/>
    </w:p>
    <w:p w14:paraId="1BD83185" w14:textId="2C3219D3" w:rsidR="00C307B2" w:rsidRPr="005659CC" w:rsidRDefault="00000000">
      <w:pPr>
        <w:spacing w:after="120" w:line="276" w:lineRule="auto"/>
        <w:rPr>
          <w:lang w:val="en-GB"/>
        </w:rPr>
      </w:pPr>
      <w:r w:rsidRPr="005659CC">
        <w:rPr>
          <w:lang w:val="en-GB"/>
        </w:rPr>
        <w:t xml:space="preserve">The </w:t>
      </w:r>
      <w:r>
        <w:t>σ</w:t>
      </w:r>
      <w:r w:rsidRPr="005659CC">
        <w:rPr>
          <w:lang w:val="en-GB"/>
        </w:rPr>
        <w:t xml:space="preserve">-hole is a peak </w:t>
      </w:r>
      <w:r w:rsidRPr="005659CC">
        <w:rPr>
          <w:i/>
          <w:iCs/>
          <w:lang w:val="en-GB"/>
        </w:rPr>
        <w:t>on</w:t>
      </w:r>
      <w:r w:rsidRPr="005659CC">
        <w:rPr>
          <w:lang w:val="en-GB"/>
        </w:rPr>
        <w:t xml:space="preserve"> the C–X axis. Whether a grid point happens to sit on that axis </w:t>
      </w:r>
      <w:r w:rsidRPr="005659CC">
        <w:rPr>
          <w:i/>
          <w:iCs/>
          <w:lang w:val="en-GB"/>
        </w:rPr>
        <w:t>and</w:t>
      </w:r>
      <w:r w:rsidRPr="005659CC">
        <w:rPr>
          <w:lang w:val="en-GB"/>
        </w:rPr>
        <w:t xml:space="preserve"> inside the thin </w:t>
      </w:r>
      <w:r>
        <w:t>ρ</w:t>
      </w:r>
      <w:r w:rsidRPr="005659CC">
        <w:rPr>
          <w:lang w:val="en-GB"/>
        </w:rPr>
        <w:t xml:space="preserve"> = 0.001 shell at the same time is luck, and on a 126³ grid the best available point for bromobenzene </w:t>
      </w:r>
      <w:r w:rsidR="000846C0">
        <w:rPr>
          <w:lang w:val="en-GB"/>
        </w:rPr>
        <w:t>was</w:t>
      </w:r>
      <w:r w:rsidRPr="005659CC">
        <w:rPr>
          <w:lang w:val="en-GB"/>
        </w:rPr>
        <w:t xml:space="preserve"> 1.14 Bohr off the axis, returning a value 28 % too low.</w:t>
      </w:r>
    </w:p>
    <w:p w14:paraId="4FF06906" w14:textId="77777777" w:rsidR="00C307B2" w:rsidRPr="005659CC" w:rsidRDefault="00000000">
      <w:pPr>
        <w:spacing w:after="120" w:line="276" w:lineRule="auto"/>
        <w:rPr>
          <w:lang w:val="en-GB"/>
        </w:rPr>
      </w:pPr>
      <w:r w:rsidRPr="005659CC">
        <w:rPr>
          <w:lang w:val="en-GB"/>
        </w:rPr>
        <w:t>The method used instead is ray marching with trilinear interpolation:</w:t>
      </w:r>
    </w:p>
    <w:p w14:paraId="54F9DD60" w14:textId="77777777" w:rsidR="00C307B2" w:rsidRPr="005659CC" w:rsidRDefault="00000000">
      <w:pPr>
        <w:pStyle w:val="Listenabsatz"/>
        <w:numPr>
          <w:ilvl w:val="0"/>
          <w:numId w:val="2"/>
        </w:numPr>
        <w:spacing w:after="80" w:line="276" w:lineRule="auto"/>
        <w:rPr>
          <w:lang w:val="en-GB"/>
        </w:rPr>
      </w:pPr>
      <w:r w:rsidRPr="005659CC">
        <w:rPr>
          <w:lang w:val="en-GB"/>
        </w:rPr>
        <w:t>Determine the C–X axis of every halogen from the geometry.</w:t>
      </w:r>
    </w:p>
    <w:p w14:paraId="10AE8FAF" w14:textId="77777777" w:rsidR="00C307B2" w:rsidRPr="005659CC" w:rsidRDefault="00000000">
      <w:pPr>
        <w:pStyle w:val="Listenabsatz"/>
        <w:numPr>
          <w:ilvl w:val="0"/>
          <w:numId w:val="2"/>
        </w:numPr>
        <w:spacing w:after="80" w:line="276" w:lineRule="auto"/>
        <w:rPr>
          <w:lang w:val="en-GB"/>
        </w:rPr>
      </w:pPr>
      <w:r w:rsidRPr="005659CC">
        <w:rPr>
          <w:lang w:val="en-GB"/>
        </w:rPr>
        <w:t xml:space="preserve">Cast 400 rays from the halogen into a cone around that axis, distributed evenly in cos </w:t>
      </w:r>
      <w:r>
        <w:t>θ</w:t>
      </w:r>
      <w:r w:rsidRPr="005659CC">
        <w:rPr>
          <w:lang w:val="en-GB"/>
        </w:rPr>
        <w:t xml:space="preserve"> on a Fibonacci spiral, with the first ray exactly on the axis.</w:t>
      </w:r>
    </w:p>
    <w:p w14:paraId="13CADDF4" w14:textId="77777777" w:rsidR="00C307B2" w:rsidRPr="005659CC" w:rsidRDefault="00000000">
      <w:pPr>
        <w:pStyle w:val="Listenabsatz"/>
        <w:numPr>
          <w:ilvl w:val="0"/>
          <w:numId w:val="2"/>
        </w:numPr>
        <w:spacing w:after="80" w:line="276" w:lineRule="auto"/>
        <w:rPr>
          <w:lang w:val="en-GB"/>
        </w:rPr>
      </w:pPr>
      <w:r w:rsidRPr="005659CC">
        <w:rPr>
          <w:lang w:val="en-GB"/>
        </w:rPr>
        <w:t xml:space="preserve">Step outwards along each ray in 0.02 Bohr increments, interpolating </w:t>
      </w:r>
      <w:r>
        <w:t>ρ</w:t>
      </w:r>
      <w:r w:rsidRPr="005659CC">
        <w:rPr>
          <w:lang w:val="en-GB"/>
        </w:rPr>
        <w:t xml:space="preserve"> </w:t>
      </w:r>
      <w:proofErr w:type="spellStart"/>
      <w:r w:rsidRPr="005659CC">
        <w:rPr>
          <w:lang w:val="en-GB"/>
        </w:rPr>
        <w:t>trilinearly</w:t>
      </w:r>
      <w:proofErr w:type="spellEnd"/>
      <w:r w:rsidRPr="005659CC">
        <w:rPr>
          <w:lang w:val="en-GB"/>
        </w:rPr>
        <w:t xml:space="preserve"> at every step.</w:t>
      </w:r>
    </w:p>
    <w:p w14:paraId="68B1A803" w14:textId="620122DB" w:rsidR="00C307B2" w:rsidRPr="005659CC" w:rsidRDefault="00000000">
      <w:pPr>
        <w:pStyle w:val="Listenabsatz"/>
        <w:numPr>
          <w:ilvl w:val="0"/>
          <w:numId w:val="2"/>
        </w:numPr>
        <w:spacing w:after="80" w:line="276" w:lineRule="auto"/>
        <w:rPr>
          <w:lang w:val="en-GB"/>
        </w:rPr>
      </w:pPr>
      <w:r w:rsidRPr="005659CC">
        <w:rPr>
          <w:lang w:val="en-GB"/>
        </w:rPr>
        <w:t xml:space="preserve">Take the innermost downward crossing of </w:t>
      </w:r>
      <w:r>
        <w:t>ρ</w:t>
      </w:r>
      <w:r w:rsidRPr="005659CC">
        <w:rPr>
          <w:lang w:val="en-GB"/>
        </w:rPr>
        <w:t xml:space="preserve"> = 0.001, interpolate the crossing radius linearly, and read V there</w:t>
      </w:r>
      <w:r w:rsidR="000846C0">
        <w:rPr>
          <w:lang w:val="en-GB"/>
        </w:rPr>
        <w:t xml:space="preserve">, </w:t>
      </w:r>
      <w:r w:rsidRPr="005659CC">
        <w:rPr>
          <w:lang w:val="en-GB"/>
        </w:rPr>
        <w:t xml:space="preserve">again </w:t>
      </w:r>
      <w:proofErr w:type="spellStart"/>
      <w:r w:rsidRPr="005659CC">
        <w:rPr>
          <w:lang w:val="en-GB"/>
        </w:rPr>
        <w:t>trilinearly</w:t>
      </w:r>
      <w:proofErr w:type="spellEnd"/>
      <w:r w:rsidRPr="005659CC">
        <w:rPr>
          <w:lang w:val="en-GB"/>
        </w:rPr>
        <w:t>.</w:t>
      </w:r>
    </w:p>
    <w:p w14:paraId="02877B25"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maximum over all rays is the </w:t>
      </w:r>
      <w:r>
        <w:t>σ</w:t>
      </w:r>
      <w:r w:rsidRPr="005659CC">
        <w:rPr>
          <w:lang w:val="en-GB"/>
        </w:rPr>
        <w:t>-hole; the angle at which it was found is reported alongside it.</w:t>
      </w:r>
    </w:p>
    <w:p w14:paraId="6FA2E5FB" w14:textId="77777777" w:rsidR="00C307B2" w:rsidRPr="005659CC" w:rsidRDefault="00000000">
      <w:pPr>
        <w:spacing w:after="120" w:line="276" w:lineRule="auto"/>
        <w:rPr>
          <w:lang w:val="en-GB"/>
        </w:rPr>
      </w:pPr>
      <w:r w:rsidRPr="005659CC">
        <w:rPr>
          <w:b/>
          <w:bCs/>
          <w:lang w:val="en-GB"/>
        </w:rPr>
        <w:t xml:space="preserve">The reported angle is the quality control. </w:t>
      </w:r>
      <w:r w:rsidRPr="005659CC">
        <w:rPr>
          <w:lang w:val="en-GB"/>
        </w:rPr>
        <w:t xml:space="preserve">0° means the maximum sits on the axis, the normal case. A few degrees </w:t>
      </w:r>
      <w:proofErr w:type="gramStart"/>
      <w:r w:rsidRPr="005659CC">
        <w:rPr>
          <w:lang w:val="en-GB"/>
        </w:rPr>
        <w:t>means</w:t>
      </w:r>
      <w:proofErr w:type="gramEnd"/>
      <w:r w:rsidRPr="005659CC">
        <w:rPr>
          <w:lang w:val="en-GB"/>
        </w:rPr>
        <w:t xml:space="preserve"> the </w:t>
      </w:r>
      <w:r>
        <w:t>σ</w:t>
      </w:r>
      <w:r w:rsidRPr="005659CC">
        <w:rPr>
          <w:lang w:val="en-GB"/>
        </w:rPr>
        <w:t>-hole is tilted by a neighbouring group. A value at the rim of the cone (≈36.9° at the default opening) means there is no maximum inside the cone at all</w:t>
      </w:r>
      <w:r w:rsidR="00540522">
        <w:rPr>
          <w:lang w:val="en-GB"/>
        </w:rPr>
        <w:t xml:space="preserve">, </w:t>
      </w:r>
      <w:r w:rsidRPr="005659CC">
        <w:rPr>
          <w:lang w:val="en-GB"/>
        </w:rPr>
        <w:t xml:space="preserve">which is how fluorine reports, reliably, that it has no </w:t>
      </w:r>
      <w:r>
        <w:t>σ</w:t>
      </w:r>
      <w:r w:rsidRPr="005659CC">
        <w:rPr>
          <w:lang w:val="en-GB"/>
        </w:rPr>
        <w:t>-hole.</w:t>
      </w:r>
    </w:p>
    <w:p w14:paraId="575DB2A9" w14:textId="77777777" w:rsidR="00C307B2" w:rsidRPr="005659CC" w:rsidRDefault="00000000">
      <w:pPr>
        <w:spacing w:after="120" w:line="276" w:lineRule="auto"/>
        <w:rPr>
          <w:lang w:val="en-GB"/>
        </w:rPr>
      </w:pPr>
      <w:r w:rsidRPr="005659CC">
        <w:rPr>
          <w:lang w:val="en-GB"/>
        </w:rPr>
        <w:t>The halogen belt is the counterpart and is read from grid points rather than rays, because it is not a peak on a known axis: it is the minimum of the potential over the surface points within ±69.5° of the perpendicular to the C–X axis.</w:t>
      </w:r>
    </w:p>
    <w:p w14:paraId="409BED90" w14:textId="7168B38F" w:rsidR="00C307B2" w:rsidRPr="005659CC" w:rsidRDefault="00F65A5E">
      <w:pPr>
        <w:pStyle w:val="berschrift2"/>
        <w:spacing w:before="260" w:after="120"/>
        <w:rPr>
          <w:lang w:val="en-GB"/>
        </w:rPr>
      </w:pPr>
      <w:bookmarkStart w:id="17" w:name="_Toc239163901"/>
      <w:proofErr w:type="gramStart"/>
      <w:r>
        <w:rPr>
          <w:b/>
          <w:bCs/>
          <w:color w:val="1F3864"/>
          <w:sz w:val="24"/>
          <w:szCs w:val="24"/>
          <w:lang w:val="en-GB"/>
        </w:rPr>
        <w:t>4</w:t>
      </w:r>
      <w:r w:rsidRPr="005659CC">
        <w:rPr>
          <w:b/>
          <w:bCs/>
          <w:color w:val="1F3864"/>
          <w:sz w:val="24"/>
          <w:szCs w:val="24"/>
          <w:lang w:val="en-GB"/>
        </w:rPr>
        <w:t>.5  Where</w:t>
      </w:r>
      <w:proofErr w:type="gramEnd"/>
      <w:r w:rsidRPr="005659CC">
        <w:rPr>
          <w:b/>
          <w:bCs/>
          <w:color w:val="1F3864"/>
          <w:sz w:val="24"/>
          <w:szCs w:val="24"/>
          <w:lang w:val="en-GB"/>
        </w:rPr>
        <w:t xml:space="preserve"> the σ-hole is computed, and where it is not</w:t>
      </w:r>
      <w:bookmarkEnd w:id="17"/>
    </w:p>
    <w:p w14:paraId="23B580DF" w14:textId="503EB4BD" w:rsidR="000846C0" w:rsidRPr="000846C0" w:rsidRDefault="00000000">
      <w:pPr>
        <w:spacing w:after="120" w:line="276" w:lineRule="auto"/>
        <w:rPr>
          <w:i/>
          <w:iCs/>
          <w:lang w:val="en-GB"/>
        </w:rPr>
      </w:pPr>
      <w:r w:rsidRPr="005659CC">
        <w:rPr>
          <w:lang w:val="en-GB"/>
        </w:rPr>
        <w:t xml:space="preserve">The two pipelines do not carry this calculation in the same place, and the asymmetry is a design decision rather than an oversight. In the </w:t>
      </w:r>
      <w:proofErr w:type="spellStart"/>
      <w:r w:rsidRPr="005659CC">
        <w:rPr>
          <w:lang w:val="en-GB"/>
        </w:rPr>
        <w:t>PyMOL</w:t>
      </w:r>
      <w:proofErr w:type="spellEnd"/>
      <w:r w:rsidRPr="005659CC">
        <w:rPr>
          <w:lang w:val="en-GB"/>
        </w:rPr>
        <w:t xml:space="preserve"> pipeline the σ-hole is part of the rendering workflow: render_esp.py locates it for every halogen of every molecule in the same pass that produces the images, so the value reaches the summary CSV and the settings file beside each figure without a separate command. In the VMD pipeline the rendering workflow computes only what the picture needs</w:t>
      </w:r>
      <w:r w:rsidR="000846C0">
        <w:rPr>
          <w:lang w:val="en-GB"/>
        </w:rPr>
        <w:t xml:space="preserve">, </w:t>
      </w:r>
      <w:proofErr w:type="spellStart"/>
      <w:proofErr w:type="gramStart"/>
      <w:r w:rsidRPr="005659CC">
        <w:rPr>
          <w:lang w:val="en-GB"/>
        </w:rPr>
        <w:t>V</w:t>
      </w:r>
      <w:r w:rsidRPr="000846C0">
        <w:rPr>
          <w:vertAlign w:val="subscript"/>
          <w:lang w:val="en-GB"/>
        </w:rPr>
        <w:t>S,min</w:t>
      </w:r>
      <w:proofErr w:type="spellEnd"/>
      <w:proofErr w:type="gramEnd"/>
      <w:r w:rsidRPr="000846C0">
        <w:rPr>
          <w:vertAlign w:val="subscript"/>
          <w:lang w:val="en-GB"/>
        </w:rPr>
        <w:t xml:space="preserve"> </w:t>
      </w:r>
      <w:r w:rsidRPr="005659CC">
        <w:rPr>
          <w:lang w:val="en-GB"/>
        </w:rPr>
        <w:t xml:space="preserve">and </w:t>
      </w:r>
      <w:proofErr w:type="spellStart"/>
      <w:proofErr w:type="gramStart"/>
      <w:r w:rsidRPr="005659CC">
        <w:rPr>
          <w:lang w:val="en-GB"/>
        </w:rPr>
        <w:t>V</w:t>
      </w:r>
      <w:r w:rsidRPr="000846C0">
        <w:rPr>
          <w:vertAlign w:val="subscript"/>
          <w:lang w:val="en-GB"/>
        </w:rPr>
        <w:t>S,max</w:t>
      </w:r>
      <w:proofErr w:type="spellEnd"/>
      <w:proofErr w:type="gramEnd"/>
      <w:r w:rsidRPr="005659CC">
        <w:rPr>
          <w:lang w:val="en-GB"/>
        </w:rPr>
        <w:t xml:space="preserve"> for the colour scale</w:t>
      </w:r>
      <w:r w:rsidR="000846C0">
        <w:rPr>
          <w:lang w:val="en-GB"/>
        </w:rPr>
        <w:t>,</w:t>
      </w:r>
      <w:r w:rsidRPr="005659CC">
        <w:rPr>
          <w:lang w:val="en-GB"/>
        </w:rPr>
        <w:t xml:space="preserve"> the σ-hole lives in a tool of its own, </w:t>
      </w:r>
      <w:r w:rsidRPr="000846C0">
        <w:rPr>
          <w:i/>
          <w:iCs/>
          <w:lang w:val="en-GB"/>
        </w:rPr>
        <w:t>tools/SigmaHoleCalc.py</w:t>
      </w:r>
      <w:r w:rsidRPr="005659CC">
        <w:rPr>
          <w:lang w:val="en-GB"/>
        </w:rPr>
        <w:t>, which the batch driver never calls.</w:t>
      </w:r>
      <w:r w:rsidR="000846C0">
        <w:rPr>
          <w:lang w:val="en-GB"/>
        </w:rPr>
        <w:t xml:space="preserve"> Details on how to use that script are documented in the </w:t>
      </w:r>
      <w:r w:rsidR="000846C0">
        <w:rPr>
          <w:i/>
          <w:iCs/>
          <w:lang w:val="en-GB"/>
        </w:rPr>
        <w:t>tools/README.md.</w:t>
      </w:r>
    </w:p>
    <w:p w14:paraId="302F4787" w14:textId="77777777" w:rsidR="000846C0" w:rsidRDefault="000846C0">
      <w:pPr>
        <w:rPr>
          <w:lang w:val="en-GB"/>
        </w:rPr>
      </w:pPr>
      <w:r>
        <w:rPr>
          <w:lang w:val="en-GB"/>
        </w:rPr>
        <w:br w:type="page"/>
      </w:r>
    </w:p>
    <w:p w14:paraId="30EA484F" w14:textId="77777777" w:rsidR="000846C0" w:rsidRPr="005659CC" w:rsidRDefault="000846C0">
      <w:pPr>
        <w:spacing w:after="120" w:line="276" w:lineRule="auto"/>
        <w:rPr>
          <w:lang w:val="en-GB"/>
        </w:rPr>
      </w:pP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700"/>
        <w:gridCol w:w="3100"/>
        <w:gridCol w:w="3220"/>
      </w:tblGrid>
      <w:tr w:rsidR="00C307B2" w14:paraId="6D8429AB" w14:textId="77777777">
        <w:trPr>
          <w:tblHeader/>
        </w:trPr>
        <w:tc>
          <w:tcPr>
            <w:tcW w:w="2700" w:type="dxa"/>
            <w:shd w:val="clear" w:color="auto" w:fill="F2F4F7"/>
            <w:tcMar>
              <w:top w:w="60" w:type="dxa"/>
              <w:left w:w="90" w:type="dxa"/>
              <w:bottom w:w="60" w:type="dxa"/>
              <w:right w:w="90" w:type="dxa"/>
            </w:tcMar>
          </w:tcPr>
          <w:p w14:paraId="3DD31A67" w14:textId="77777777" w:rsidR="00C307B2" w:rsidRPr="00663F83" w:rsidRDefault="00C307B2">
            <w:pPr>
              <w:rPr>
                <w:lang w:val="en-GB"/>
              </w:rPr>
            </w:pPr>
          </w:p>
        </w:tc>
        <w:tc>
          <w:tcPr>
            <w:tcW w:w="3100" w:type="dxa"/>
            <w:shd w:val="clear" w:color="auto" w:fill="F2F4F7"/>
            <w:tcMar>
              <w:top w:w="60" w:type="dxa"/>
              <w:left w:w="90" w:type="dxa"/>
              <w:bottom w:w="60" w:type="dxa"/>
              <w:right w:w="90" w:type="dxa"/>
            </w:tcMar>
          </w:tcPr>
          <w:p w14:paraId="66A8AC32" w14:textId="77777777" w:rsidR="00C307B2" w:rsidRDefault="00000000">
            <w:proofErr w:type="spellStart"/>
            <w:r>
              <w:rPr>
                <w:b/>
                <w:bCs/>
                <w:sz w:val="17"/>
                <w:szCs w:val="17"/>
              </w:rPr>
              <w:t>PyMOL</w:t>
            </w:r>
            <w:proofErr w:type="spellEnd"/>
            <w:r>
              <w:rPr>
                <w:b/>
                <w:bCs/>
                <w:sz w:val="17"/>
                <w:szCs w:val="17"/>
              </w:rPr>
              <w:t xml:space="preserve"> </w:t>
            </w:r>
            <w:proofErr w:type="spellStart"/>
            <w:r>
              <w:rPr>
                <w:b/>
                <w:bCs/>
                <w:sz w:val="17"/>
                <w:szCs w:val="17"/>
              </w:rPr>
              <w:t>pipeline</w:t>
            </w:r>
            <w:proofErr w:type="spellEnd"/>
          </w:p>
        </w:tc>
        <w:tc>
          <w:tcPr>
            <w:tcW w:w="3220" w:type="dxa"/>
            <w:shd w:val="clear" w:color="auto" w:fill="F2F4F7"/>
            <w:tcMar>
              <w:top w:w="60" w:type="dxa"/>
              <w:left w:w="90" w:type="dxa"/>
              <w:bottom w:w="60" w:type="dxa"/>
              <w:right w:w="90" w:type="dxa"/>
            </w:tcMar>
          </w:tcPr>
          <w:p w14:paraId="6FE2DEA4" w14:textId="77777777" w:rsidR="00C307B2" w:rsidRDefault="00000000">
            <w:r>
              <w:rPr>
                <w:b/>
                <w:bCs/>
                <w:sz w:val="17"/>
                <w:szCs w:val="17"/>
              </w:rPr>
              <w:t xml:space="preserve">VMD </w:t>
            </w:r>
            <w:proofErr w:type="spellStart"/>
            <w:r>
              <w:rPr>
                <w:b/>
                <w:bCs/>
                <w:sz w:val="17"/>
                <w:szCs w:val="17"/>
              </w:rPr>
              <w:t>pipeline</w:t>
            </w:r>
            <w:proofErr w:type="spellEnd"/>
          </w:p>
        </w:tc>
      </w:tr>
      <w:tr w:rsidR="00C307B2" w:rsidRPr="0095746B" w14:paraId="76B89389" w14:textId="77777777">
        <w:trPr>
          <w:cantSplit/>
        </w:trPr>
        <w:tc>
          <w:tcPr>
            <w:tcW w:w="2700" w:type="dxa"/>
            <w:tcMar>
              <w:top w:w="60" w:type="dxa"/>
              <w:left w:w="90" w:type="dxa"/>
              <w:bottom w:w="60" w:type="dxa"/>
              <w:right w:w="90" w:type="dxa"/>
            </w:tcMar>
          </w:tcPr>
          <w:p w14:paraId="023F7B23" w14:textId="77777777" w:rsidR="00C307B2" w:rsidRPr="00663F83" w:rsidRDefault="00000000">
            <w:pPr>
              <w:rPr>
                <w:lang w:val="en-GB"/>
              </w:rPr>
            </w:pPr>
            <w:proofErr w:type="spellStart"/>
            <w:r w:rsidRPr="00663F83">
              <w:rPr>
                <w:sz w:val="17"/>
                <w:szCs w:val="17"/>
                <w:lang w:val="en-GB"/>
              </w:rPr>
              <w:t>V_</w:t>
            </w:r>
            <w:proofErr w:type="gramStart"/>
            <w:r w:rsidRPr="00663F83">
              <w:rPr>
                <w:sz w:val="17"/>
                <w:szCs w:val="17"/>
                <w:lang w:val="en-GB"/>
              </w:rPr>
              <w:t>S,min</w:t>
            </w:r>
            <w:proofErr w:type="spellEnd"/>
            <w:proofErr w:type="gramEnd"/>
            <w:r w:rsidRPr="00663F83">
              <w:rPr>
                <w:sz w:val="17"/>
                <w:szCs w:val="17"/>
                <w:lang w:val="en-GB"/>
              </w:rPr>
              <w:t xml:space="preserve"> / </w:t>
            </w:r>
            <w:proofErr w:type="spellStart"/>
            <w:r w:rsidRPr="00663F83">
              <w:rPr>
                <w:sz w:val="17"/>
                <w:szCs w:val="17"/>
                <w:lang w:val="en-GB"/>
              </w:rPr>
              <w:t>V_</w:t>
            </w:r>
            <w:proofErr w:type="gramStart"/>
            <w:r w:rsidRPr="00663F83">
              <w:rPr>
                <w:sz w:val="17"/>
                <w:szCs w:val="17"/>
                <w:lang w:val="en-GB"/>
              </w:rPr>
              <w:t>S,max</w:t>
            </w:r>
            <w:proofErr w:type="spellEnd"/>
            <w:proofErr w:type="gramEnd"/>
          </w:p>
        </w:tc>
        <w:tc>
          <w:tcPr>
            <w:tcW w:w="3100" w:type="dxa"/>
            <w:tcMar>
              <w:top w:w="60" w:type="dxa"/>
              <w:left w:w="90" w:type="dxa"/>
              <w:bottom w:w="60" w:type="dxa"/>
              <w:right w:w="90" w:type="dxa"/>
            </w:tcMar>
          </w:tcPr>
          <w:p w14:paraId="5863A47C" w14:textId="77777777" w:rsidR="00C307B2" w:rsidRPr="00663F83" w:rsidRDefault="00000000">
            <w:pPr>
              <w:rPr>
                <w:lang w:val="en-GB"/>
              </w:rPr>
            </w:pPr>
            <w:r w:rsidRPr="00663F83">
              <w:rPr>
                <w:sz w:val="17"/>
                <w:szCs w:val="17"/>
                <w:lang w:val="en-GB"/>
              </w:rPr>
              <w:t xml:space="preserve">grid points in the </w:t>
            </w:r>
            <w:r>
              <w:rPr>
                <w:sz w:val="17"/>
                <w:szCs w:val="17"/>
              </w:rPr>
              <w:t>ρ</w:t>
            </w:r>
            <w:r w:rsidRPr="00663F83">
              <w:rPr>
                <w:sz w:val="17"/>
                <w:szCs w:val="17"/>
                <w:lang w:val="en-GB"/>
              </w:rPr>
              <w:t xml:space="preserve"> = iso ± 12 % band</w:t>
            </w:r>
          </w:p>
        </w:tc>
        <w:tc>
          <w:tcPr>
            <w:tcW w:w="3220" w:type="dxa"/>
            <w:tcMar>
              <w:top w:w="60" w:type="dxa"/>
              <w:left w:w="90" w:type="dxa"/>
              <w:bottom w:w="60" w:type="dxa"/>
              <w:right w:w="90" w:type="dxa"/>
            </w:tcMar>
          </w:tcPr>
          <w:p w14:paraId="01AA20CA" w14:textId="77777777" w:rsidR="00C307B2" w:rsidRPr="005659CC" w:rsidRDefault="00000000">
            <w:pPr>
              <w:rPr>
                <w:lang w:val="en-GB"/>
              </w:rPr>
            </w:pPr>
            <w:r w:rsidRPr="005659CC">
              <w:rPr>
                <w:sz w:val="17"/>
                <w:szCs w:val="17"/>
                <w:lang w:val="en-GB"/>
              </w:rPr>
              <w:t>the same rule, the same numbers</w:t>
            </w:r>
          </w:p>
        </w:tc>
      </w:tr>
      <w:tr w:rsidR="00C307B2" w:rsidRPr="0095746B" w14:paraId="6A100029" w14:textId="77777777">
        <w:trPr>
          <w:cantSplit/>
        </w:trPr>
        <w:tc>
          <w:tcPr>
            <w:tcW w:w="2700" w:type="dxa"/>
            <w:tcMar>
              <w:top w:w="60" w:type="dxa"/>
              <w:left w:w="90" w:type="dxa"/>
              <w:bottom w:w="60" w:type="dxa"/>
              <w:right w:w="90" w:type="dxa"/>
            </w:tcMar>
          </w:tcPr>
          <w:p w14:paraId="2200EAC7" w14:textId="77777777" w:rsidR="00C307B2" w:rsidRDefault="00000000">
            <w:r>
              <w:rPr>
                <w:sz w:val="17"/>
                <w:szCs w:val="17"/>
              </w:rPr>
              <w:t>σ-hole</w:t>
            </w:r>
          </w:p>
        </w:tc>
        <w:tc>
          <w:tcPr>
            <w:tcW w:w="3100" w:type="dxa"/>
            <w:tcMar>
              <w:top w:w="60" w:type="dxa"/>
              <w:left w:w="90" w:type="dxa"/>
              <w:bottom w:w="60" w:type="dxa"/>
              <w:right w:w="90" w:type="dxa"/>
            </w:tcMar>
          </w:tcPr>
          <w:p w14:paraId="183BAAFD" w14:textId="77777777" w:rsidR="00C307B2" w:rsidRPr="005659CC" w:rsidRDefault="00000000">
            <w:pPr>
              <w:rPr>
                <w:lang w:val="en-GB"/>
              </w:rPr>
            </w:pPr>
            <w:r w:rsidRPr="005659CC">
              <w:rPr>
                <w:sz w:val="17"/>
                <w:szCs w:val="17"/>
                <w:lang w:val="en-GB"/>
              </w:rPr>
              <w:t>located per halogen inside the render pass</w:t>
            </w:r>
          </w:p>
        </w:tc>
        <w:tc>
          <w:tcPr>
            <w:tcW w:w="3220" w:type="dxa"/>
            <w:tcMar>
              <w:top w:w="60" w:type="dxa"/>
              <w:left w:w="90" w:type="dxa"/>
              <w:bottom w:w="60" w:type="dxa"/>
              <w:right w:w="90" w:type="dxa"/>
            </w:tcMar>
          </w:tcPr>
          <w:p w14:paraId="441B6575" w14:textId="77777777" w:rsidR="00C307B2" w:rsidRPr="005659CC" w:rsidRDefault="00000000">
            <w:pPr>
              <w:rPr>
                <w:lang w:val="en-GB"/>
              </w:rPr>
            </w:pPr>
            <w:r w:rsidRPr="005659CC">
              <w:rPr>
                <w:sz w:val="17"/>
                <w:szCs w:val="17"/>
                <w:lang w:val="en-GB"/>
              </w:rPr>
              <w:t>tools/SigmaHoleCalc.py, run separately</w:t>
            </w:r>
          </w:p>
        </w:tc>
      </w:tr>
      <w:tr w:rsidR="00C307B2" w:rsidRPr="0095746B" w14:paraId="65653A14" w14:textId="77777777">
        <w:trPr>
          <w:cantSplit/>
        </w:trPr>
        <w:tc>
          <w:tcPr>
            <w:tcW w:w="2700" w:type="dxa"/>
            <w:tcMar>
              <w:top w:w="60" w:type="dxa"/>
              <w:left w:w="90" w:type="dxa"/>
              <w:bottom w:w="60" w:type="dxa"/>
              <w:right w:w="90" w:type="dxa"/>
            </w:tcMar>
          </w:tcPr>
          <w:p w14:paraId="02E309C1" w14:textId="77777777" w:rsidR="00C307B2" w:rsidRDefault="00000000">
            <w:r>
              <w:rPr>
                <w:sz w:val="17"/>
                <w:szCs w:val="17"/>
              </w:rPr>
              <w:t xml:space="preserve">Halogen </w:t>
            </w:r>
            <w:proofErr w:type="spellStart"/>
            <w:r>
              <w:rPr>
                <w:sz w:val="17"/>
                <w:szCs w:val="17"/>
              </w:rPr>
              <w:t>belt</w:t>
            </w:r>
            <w:proofErr w:type="spellEnd"/>
          </w:p>
        </w:tc>
        <w:tc>
          <w:tcPr>
            <w:tcW w:w="3100" w:type="dxa"/>
            <w:tcMar>
              <w:top w:w="60" w:type="dxa"/>
              <w:left w:w="90" w:type="dxa"/>
              <w:bottom w:w="60" w:type="dxa"/>
              <w:right w:w="90" w:type="dxa"/>
            </w:tcMar>
          </w:tcPr>
          <w:p w14:paraId="5AF9D0F5" w14:textId="77777777" w:rsidR="00C307B2" w:rsidRPr="005659CC" w:rsidRDefault="00000000">
            <w:pPr>
              <w:rPr>
                <w:lang w:val="en-GB"/>
              </w:rPr>
            </w:pPr>
            <w:r w:rsidRPr="005659CC">
              <w:rPr>
                <w:sz w:val="17"/>
                <w:szCs w:val="17"/>
                <w:lang w:val="en-GB"/>
              </w:rPr>
              <w:t>reported with every figure</w:t>
            </w:r>
          </w:p>
        </w:tc>
        <w:tc>
          <w:tcPr>
            <w:tcW w:w="3220" w:type="dxa"/>
            <w:tcMar>
              <w:top w:w="60" w:type="dxa"/>
              <w:left w:w="90" w:type="dxa"/>
              <w:bottom w:w="60" w:type="dxa"/>
              <w:right w:w="90" w:type="dxa"/>
            </w:tcMar>
          </w:tcPr>
          <w:p w14:paraId="3CD2286A" w14:textId="77777777" w:rsidR="00C307B2" w:rsidRPr="005659CC" w:rsidRDefault="00000000">
            <w:pPr>
              <w:rPr>
                <w:lang w:val="en-GB"/>
              </w:rPr>
            </w:pPr>
            <w:r w:rsidRPr="005659CC">
              <w:rPr>
                <w:sz w:val="17"/>
                <w:szCs w:val="17"/>
                <w:lang w:val="en-GB"/>
              </w:rPr>
              <w:t>reported by the same separate tool</w:t>
            </w:r>
          </w:p>
        </w:tc>
      </w:tr>
      <w:tr w:rsidR="00C307B2" w:rsidRPr="005659CC" w14:paraId="2A0DA8E2" w14:textId="77777777">
        <w:trPr>
          <w:cantSplit/>
        </w:trPr>
        <w:tc>
          <w:tcPr>
            <w:tcW w:w="2700" w:type="dxa"/>
            <w:tcMar>
              <w:top w:w="60" w:type="dxa"/>
              <w:left w:w="90" w:type="dxa"/>
              <w:bottom w:w="60" w:type="dxa"/>
              <w:right w:w="90" w:type="dxa"/>
            </w:tcMar>
          </w:tcPr>
          <w:p w14:paraId="77720DB8" w14:textId="77777777" w:rsidR="00C307B2" w:rsidRPr="00663F83" w:rsidRDefault="00000000">
            <w:pPr>
              <w:rPr>
                <w:lang w:val="en-GB"/>
              </w:rPr>
            </w:pPr>
            <w:r w:rsidRPr="00663F83">
              <w:rPr>
                <w:sz w:val="17"/>
                <w:szCs w:val="17"/>
                <w:lang w:val="en-GB"/>
              </w:rPr>
              <w:t>Which atom carries the extremum</w:t>
            </w:r>
          </w:p>
        </w:tc>
        <w:tc>
          <w:tcPr>
            <w:tcW w:w="3100" w:type="dxa"/>
            <w:tcMar>
              <w:top w:w="60" w:type="dxa"/>
              <w:left w:w="90" w:type="dxa"/>
              <w:bottom w:w="60" w:type="dxa"/>
              <w:right w:w="90" w:type="dxa"/>
            </w:tcMar>
          </w:tcPr>
          <w:p w14:paraId="6D8540BB" w14:textId="77777777" w:rsidR="00C307B2" w:rsidRPr="00663F83" w:rsidRDefault="00000000">
            <w:pPr>
              <w:rPr>
                <w:lang w:val="en-GB"/>
              </w:rPr>
            </w:pPr>
            <w:r w:rsidRPr="00663F83">
              <w:rPr>
                <w:sz w:val="17"/>
                <w:szCs w:val="17"/>
                <w:lang w:val="en-GB"/>
              </w:rPr>
              <w:t>reported (</w:t>
            </w:r>
            <w:proofErr w:type="spellStart"/>
            <w:r w:rsidRPr="00663F83">
              <w:rPr>
                <w:sz w:val="17"/>
                <w:szCs w:val="17"/>
                <w:lang w:val="en-GB"/>
              </w:rPr>
              <w:t>VS_max_on</w:t>
            </w:r>
            <w:proofErr w:type="spellEnd"/>
            <w:r w:rsidRPr="00663F83">
              <w:rPr>
                <w:sz w:val="17"/>
                <w:szCs w:val="17"/>
                <w:lang w:val="en-GB"/>
              </w:rPr>
              <w:t xml:space="preserve">, </w:t>
            </w:r>
            <w:proofErr w:type="spellStart"/>
            <w:r w:rsidRPr="00663F83">
              <w:rPr>
                <w:sz w:val="17"/>
                <w:szCs w:val="17"/>
                <w:lang w:val="en-GB"/>
              </w:rPr>
              <w:t>VS_min_on</w:t>
            </w:r>
            <w:proofErr w:type="spellEnd"/>
            <w:r w:rsidRPr="00663F83">
              <w:rPr>
                <w:sz w:val="17"/>
                <w:szCs w:val="17"/>
                <w:lang w:val="en-GB"/>
              </w:rPr>
              <w:t>)</w:t>
            </w:r>
          </w:p>
        </w:tc>
        <w:tc>
          <w:tcPr>
            <w:tcW w:w="3220" w:type="dxa"/>
            <w:tcMar>
              <w:top w:w="60" w:type="dxa"/>
              <w:left w:w="90" w:type="dxa"/>
              <w:bottom w:w="60" w:type="dxa"/>
              <w:right w:w="90" w:type="dxa"/>
            </w:tcMar>
          </w:tcPr>
          <w:p w14:paraId="2C112D90" w14:textId="77777777" w:rsidR="00C307B2" w:rsidRPr="005659CC" w:rsidRDefault="00000000">
            <w:pPr>
              <w:rPr>
                <w:lang w:val="en-GB"/>
              </w:rPr>
            </w:pPr>
            <w:r w:rsidRPr="005659CC">
              <w:rPr>
                <w:sz w:val="17"/>
                <w:szCs w:val="17"/>
                <w:lang w:val="en-GB"/>
              </w:rPr>
              <w:t>not determined</w:t>
            </w:r>
          </w:p>
        </w:tc>
      </w:tr>
      <w:tr w:rsidR="00C307B2" w:rsidRPr="0095746B" w14:paraId="2B40B577" w14:textId="77777777">
        <w:trPr>
          <w:cantSplit/>
        </w:trPr>
        <w:tc>
          <w:tcPr>
            <w:tcW w:w="2700" w:type="dxa"/>
            <w:tcMar>
              <w:top w:w="60" w:type="dxa"/>
              <w:left w:w="90" w:type="dxa"/>
              <w:bottom w:w="60" w:type="dxa"/>
              <w:right w:w="90" w:type="dxa"/>
            </w:tcMar>
          </w:tcPr>
          <w:p w14:paraId="6914A916" w14:textId="316D87D6" w:rsidR="00C307B2" w:rsidRPr="000846C0" w:rsidRDefault="00000000">
            <w:pPr>
              <w:rPr>
                <w:lang w:val="en-GB"/>
              </w:rPr>
            </w:pPr>
            <w:r w:rsidRPr="000846C0">
              <w:rPr>
                <w:sz w:val="17"/>
                <w:szCs w:val="17"/>
                <w:lang w:val="en-GB"/>
              </w:rPr>
              <w:t>Several halogens</w:t>
            </w:r>
            <w:r w:rsidR="000846C0" w:rsidRPr="000846C0">
              <w:rPr>
                <w:sz w:val="17"/>
                <w:szCs w:val="17"/>
                <w:lang w:val="en-GB"/>
              </w:rPr>
              <w:t xml:space="preserve"> in the s</w:t>
            </w:r>
            <w:r w:rsidR="000846C0">
              <w:rPr>
                <w:sz w:val="17"/>
                <w:szCs w:val="17"/>
                <w:lang w:val="en-GB"/>
              </w:rPr>
              <w:t>ame molecule</w:t>
            </w:r>
          </w:p>
        </w:tc>
        <w:tc>
          <w:tcPr>
            <w:tcW w:w="3100" w:type="dxa"/>
            <w:tcMar>
              <w:top w:w="60" w:type="dxa"/>
              <w:left w:w="90" w:type="dxa"/>
              <w:bottom w:w="60" w:type="dxa"/>
              <w:right w:w="90" w:type="dxa"/>
            </w:tcMar>
          </w:tcPr>
          <w:p w14:paraId="58A799AA" w14:textId="77777777" w:rsidR="00C307B2" w:rsidRPr="00663F83" w:rsidRDefault="00000000">
            <w:pPr>
              <w:rPr>
                <w:lang w:val="en-GB"/>
              </w:rPr>
            </w:pPr>
            <w:r w:rsidRPr="00663F83">
              <w:rPr>
                <w:sz w:val="17"/>
                <w:szCs w:val="17"/>
                <w:lang w:val="en-GB"/>
              </w:rPr>
              <w:t>all evaluated and ranked, strongest first</w:t>
            </w:r>
          </w:p>
        </w:tc>
        <w:tc>
          <w:tcPr>
            <w:tcW w:w="3220" w:type="dxa"/>
            <w:tcMar>
              <w:top w:w="60" w:type="dxa"/>
              <w:left w:w="90" w:type="dxa"/>
              <w:bottom w:w="60" w:type="dxa"/>
              <w:right w:w="90" w:type="dxa"/>
            </w:tcMar>
          </w:tcPr>
          <w:p w14:paraId="30BF0572" w14:textId="24633BE3" w:rsidR="00C307B2" w:rsidRPr="005659CC" w:rsidRDefault="000846C0">
            <w:pPr>
              <w:rPr>
                <w:lang w:val="en-GB"/>
              </w:rPr>
            </w:pPr>
            <w:r>
              <w:rPr>
                <w:sz w:val="17"/>
                <w:szCs w:val="17"/>
                <w:lang w:val="en-GB"/>
              </w:rPr>
              <w:t xml:space="preserve">not evaluated, view takes the first found halogen </w:t>
            </w:r>
          </w:p>
        </w:tc>
      </w:tr>
      <w:tr w:rsidR="00C307B2" w:rsidRPr="005659CC" w14:paraId="03B52581" w14:textId="77777777">
        <w:trPr>
          <w:cantSplit/>
        </w:trPr>
        <w:tc>
          <w:tcPr>
            <w:tcW w:w="2700" w:type="dxa"/>
            <w:tcMar>
              <w:top w:w="60" w:type="dxa"/>
              <w:left w:w="90" w:type="dxa"/>
              <w:bottom w:w="60" w:type="dxa"/>
              <w:right w:w="90" w:type="dxa"/>
            </w:tcMar>
          </w:tcPr>
          <w:p w14:paraId="6C7E61E8" w14:textId="77777777" w:rsidR="00C307B2" w:rsidRDefault="00000000">
            <w:r>
              <w:rPr>
                <w:sz w:val="17"/>
                <w:szCs w:val="17"/>
              </w:rPr>
              <w:t xml:space="preserve">Units in the </w:t>
            </w:r>
            <w:proofErr w:type="spellStart"/>
            <w:r>
              <w:rPr>
                <w:sz w:val="17"/>
                <w:szCs w:val="17"/>
              </w:rPr>
              <w:t>summary</w:t>
            </w:r>
            <w:proofErr w:type="spellEnd"/>
          </w:p>
        </w:tc>
        <w:tc>
          <w:tcPr>
            <w:tcW w:w="3100" w:type="dxa"/>
            <w:tcMar>
              <w:top w:w="60" w:type="dxa"/>
              <w:left w:w="90" w:type="dxa"/>
              <w:bottom w:w="60" w:type="dxa"/>
              <w:right w:w="90" w:type="dxa"/>
            </w:tcMar>
          </w:tcPr>
          <w:p w14:paraId="477EECA7" w14:textId="77777777" w:rsidR="00C307B2" w:rsidRDefault="00000000">
            <w:proofErr w:type="spellStart"/>
            <w:r>
              <w:rPr>
                <w:sz w:val="17"/>
                <w:szCs w:val="17"/>
              </w:rPr>
              <w:t>a.u</w:t>
            </w:r>
            <w:proofErr w:type="spellEnd"/>
            <w:r>
              <w:rPr>
                <w:sz w:val="17"/>
                <w:szCs w:val="17"/>
              </w:rPr>
              <w:t>., kcal/(</w:t>
            </w:r>
            <w:proofErr w:type="spellStart"/>
            <w:r>
              <w:rPr>
                <w:sz w:val="17"/>
                <w:szCs w:val="17"/>
              </w:rPr>
              <w:t>mol·e</w:t>
            </w:r>
            <w:proofErr w:type="spellEnd"/>
            <w:r>
              <w:rPr>
                <w:sz w:val="17"/>
                <w:szCs w:val="17"/>
              </w:rPr>
              <w:t>), kJ/(</w:t>
            </w:r>
            <w:proofErr w:type="spellStart"/>
            <w:r>
              <w:rPr>
                <w:sz w:val="17"/>
                <w:szCs w:val="17"/>
              </w:rPr>
              <w:t>mol·e</w:t>
            </w:r>
            <w:proofErr w:type="spellEnd"/>
            <w:r>
              <w:rPr>
                <w:sz w:val="17"/>
                <w:szCs w:val="17"/>
              </w:rPr>
              <w:t>)</w:t>
            </w:r>
          </w:p>
        </w:tc>
        <w:tc>
          <w:tcPr>
            <w:tcW w:w="3220" w:type="dxa"/>
            <w:tcMar>
              <w:top w:w="60" w:type="dxa"/>
              <w:left w:w="90" w:type="dxa"/>
              <w:bottom w:w="60" w:type="dxa"/>
              <w:right w:w="90" w:type="dxa"/>
            </w:tcMar>
          </w:tcPr>
          <w:p w14:paraId="6B49A7BE" w14:textId="77777777" w:rsidR="00C307B2" w:rsidRPr="005659CC" w:rsidRDefault="00000000">
            <w:pPr>
              <w:rPr>
                <w:lang w:val="en-GB"/>
              </w:rPr>
            </w:pPr>
            <w:proofErr w:type="spellStart"/>
            <w:r w:rsidRPr="005659CC">
              <w:rPr>
                <w:sz w:val="17"/>
                <w:szCs w:val="17"/>
                <w:lang w:val="en-GB"/>
              </w:rPr>
              <w:t>a.u</w:t>
            </w:r>
            <w:proofErr w:type="spellEnd"/>
            <w:r w:rsidRPr="005659CC">
              <w:rPr>
                <w:sz w:val="17"/>
                <w:szCs w:val="17"/>
                <w:lang w:val="en-GB"/>
              </w:rPr>
              <w:t>., kJ/(</w:t>
            </w:r>
            <w:proofErr w:type="spellStart"/>
            <w:r w:rsidRPr="005659CC">
              <w:rPr>
                <w:sz w:val="17"/>
                <w:szCs w:val="17"/>
                <w:lang w:val="en-GB"/>
              </w:rPr>
              <w:t>mol·e</w:t>
            </w:r>
            <w:proofErr w:type="spellEnd"/>
            <w:r w:rsidRPr="005659CC">
              <w:rPr>
                <w:sz w:val="17"/>
                <w:szCs w:val="17"/>
                <w:lang w:val="en-GB"/>
              </w:rPr>
              <w:t>)</w:t>
            </w:r>
          </w:p>
        </w:tc>
      </w:tr>
    </w:tbl>
    <w:p w14:paraId="576C748B" w14:textId="77777777" w:rsidR="00C307B2" w:rsidRPr="005659CC" w:rsidRDefault="00000000">
      <w:pPr>
        <w:spacing w:after="220"/>
        <w:rPr>
          <w:lang w:val="en-GB"/>
        </w:rPr>
      </w:pPr>
      <w:r w:rsidRPr="005659CC">
        <w:rPr>
          <w:i/>
          <w:iCs/>
          <w:color w:val="4A5568"/>
          <w:sz w:val="18"/>
          <w:szCs w:val="18"/>
          <w:lang w:val="en-GB"/>
        </w:rPr>
        <w:t>Table 7 — What each pipeline reports as part of a normal run. The first row is not a difference: both take the surface extrema from the same band by the same rule, which is why the values in §6.6 agree exactly.</w:t>
      </w:r>
    </w:p>
    <w:p w14:paraId="76BFD88D" w14:textId="4B0A7EF5" w:rsidR="00C307B2" w:rsidRPr="005659CC" w:rsidRDefault="00000000">
      <w:pPr>
        <w:spacing w:after="120" w:line="276" w:lineRule="auto"/>
        <w:rPr>
          <w:lang w:val="en-GB"/>
        </w:rPr>
      </w:pPr>
      <w:r w:rsidRPr="005659CC">
        <w:rPr>
          <w:lang w:val="en-GB"/>
        </w:rPr>
        <w:t>Three reasons for keeping it out of the VMD render loop. The scene needs a colour scale and nothing else, so inside the render pass the measurement would be work the picture does not use</w:t>
      </w:r>
      <w:r w:rsidR="000846C0">
        <w:rPr>
          <w:lang w:val="en-GB"/>
        </w:rPr>
        <w:t xml:space="preserve">, additionally the sigma hole calculation increases the runtime of the pipeline, so the VMD pipeline is faster than the </w:t>
      </w:r>
      <w:proofErr w:type="spellStart"/>
      <w:r w:rsidR="000846C0">
        <w:rPr>
          <w:lang w:val="en-GB"/>
        </w:rPr>
        <w:t>PyMol</w:t>
      </w:r>
      <w:proofErr w:type="spellEnd"/>
      <w:r w:rsidR="000846C0">
        <w:rPr>
          <w:lang w:val="en-GB"/>
        </w:rPr>
        <w:t xml:space="preserve"> implementation.</w:t>
      </w:r>
    </w:p>
    <w:p w14:paraId="0DB88567" w14:textId="0B53097E" w:rsidR="00C307B2" w:rsidRPr="005659CC" w:rsidRDefault="00000000">
      <w:pPr>
        <w:spacing w:after="120" w:line="276" w:lineRule="auto"/>
        <w:rPr>
          <w:lang w:val="en-GB"/>
        </w:rPr>
      </w:pPr>
      <w:r w:rsidRPr="005659CC">
        <w:rPr>
          <w:lang w:val="en-GB"/>
        </w:rPr>
        <w:t xml:space="preserve">For the reader of the results this has one practical consequence. Every σ-hole, belt and angle in §6 comes from the </w:t>
      </w:r>
      <w:proofErr w:type="spellStart"/>
      <w:r w:rsidRPr="005659CC">
        <w:rPr>
          <w:lang w:val="en-GB"/>
        </w:rPr>
        <w:t>PyMOL</w:t>
      </w:r>
      <w:proofErr w:type="spellEnd"/>
      <w:r w:rsidRPr="005659CC">
        <w:rPr>
          <w:lang w:val="en-GB"/>
        </w:rPr>
        <w:t xml:space="preserve"> pipeline, and the VMD figures in the same section carry no σ-hole number of their own</w:t>
      </w:r>
      <w:r w:rsidR="000846C0">
        <w:rPr>
          <w:lang w:val="en-GB"/>
        </w:rPr>
        <w:t xml:space="preserve">, </w:t>
      </w:r>
      <w:r w:rsidRPr="005659CC">
        <w:rPr>
          <w:lang w:val="en-GB"/>
        </w:rPr>
        <w:t>which is also why §9.2 recommends quoting quantities from one pipeline while reading images from either</w:t>
      </w:r>
      <w:r w:rsidR="000846C0">
        <w:rPr>
          <w:lang w:val="en-GB"/>
        </w:rPr>
        <w:t xml:space="preserve"> of them</w:t>
      </w:r>
      <w:r w:rsidRPr="005659CC">
        <w:rPr>
          <w:lang w:val="en-GB"/>
        </w:rPr>
        <w:t>.</w:t>
      </w:r>
    </w:p>
    <w:p w14:paraId="7AE267FA" w14:textId="797ABE7F" w:rsidR="00C307B2" w:rsidRPr="005659CC" w:rsidRDefault="00000000">
      <w:pPr>
        <w:spacing w:after="120" w:line="276" w:lineRule="auto"/>
        <w:rPr>
          <w:lang w:val="en-GB"/>
        </w:rPr>
      </w:pPr>
      <w:r w:rsidRPr="005659CC">
        <w:rPr>
          <w:lang w:val="en-GB"/>
        </w:rPr>
        <w:t xml:space="preserve">One consequence is visible in the images. Because the VMD scene has no σ-hole values available when it is written, it orients the axial view on the first halogen in the atom list, while the </w:t>
      </w:r>
      <w:proofErr w:type="spellStart"/>
      <w:r w:rsidRPr="005659CC">
        <w:rPr>
          <w:lang w:val="en-GB"/>
        </w:rPr>
        <w:t>PyMOL</w:t>
      </w:r>
      <w:proofErr w:type="spellEnd"/>
      <w:r w:rsidRPr="005659CC">
        <w:rPr>
          <w:lang w:val="en-GB"/>
        </w:rPr>
        <w:t xml:space="preserve"> pipeline orients it on the strongest. For every single-halogen molecule that is the same atom. For triazolam it is not: </w:t>
      </w:r>
      <w:proofErr w:type="spellStart"/>
      <w:r w:rsidRPr="005659CC">
        <w:rPr>
          <w:lang w:val="en-GB"/>
        </w:rPr>
        <w:t>PyMOL</w:t>
      </w:r>
      <w:proofErr w:type="spellEnd"/>
      <w:r w:rsidRPr="005659CC">
        <w:rPr>
          <w:lang w:val="en-GB"/>
        </w:rPr>
        <w:t xml:space="preserve"> looks down C–Cl21, the stronger of the two at +0.01709 </w:t>
      </w:r>
      <w:proofErr w:type="spellStart"/>
      <w:r w:rsidRPr="005659CC">
        <w:rPr>
          <w:lang w:val="en-GB"/>
        </w:rPr>
        <w:t>a.u</w:t>
      </w:r>
      <w:proofErr w:type="spellEnd"/>
      <w:r w:rsidRPr="005659CC">
        <w:rPr>
          <w:lang w:val="en-GB"/>
        </w:rPr>
        <w:t>., and VMD down C–Cl11 at +0.01440. The two axial images of that molecule therefore show different chlorines and must not be read as a rendering difference</w:t>
      </w:r>
      <w:r w:rsidR="000846C0">
        <w:rPr>
          <w:lang w:val="en-GB"/>
        </w:rPr>
        <w:t>, but a limitation within the VMD pipeline</w:t>
      </w:r>
      <w:r w:rsidRPr="005659CC">
        <w:rPr>
          <w:lang w:val="en-GB"/>
        </w:rPr>
        <w:t>.</w:t>
      </w:r>
    </w:p>
    <w:p w14:paraId="5ABBDE6D" w14:textId="746FCB81" w:rsidR="00C307B2" w:rsidRDefault="00F65A5E">
      <w:pPr>
        <w:pStyle w:val="berschrift2"/>
        <w:spacing w:before="260" w:after="120"/>
      </w:pPr>
      <w:bookmarkStart w:id="18" w:name="_Toc239163902"/>
      <w:proofErr w:type="gramStart"/>
      <w:r>
        <w:rPr>
          <w:b/>
          <w:bCs/>
          <w:color w:val="1F3864"/>
          <w:sz w:val="24"/>
          <w:szCs w:val="24"/>
        </w:rPr>
        <w:t xml:space="preserve">4.6  </w:t>
      </w:r>
      <w:proofErr w:type="spellStart"/>
      <w:r>
        <w:rPr>
          <w:b/>
          <w:bCs/>
          <w:color w:val="1F3864"/>
          <w:sz w:val="24"/>
          <w:szCs w:val="24"/>
        </w:rPr>
        <w:t>Reproducibility</w:t>
      </w:r>
      <w:bookmarkEnd w:id="18"/>
      <w:proofErr w:type="spellEnd"/>
      <w:proofErr w:type="gramEnd"/>
    </w:p>
    <w:p w14:paraId="7450D822" w14:textId="0D1B2A49" w:rsidR="00C307B2" w:rsidRPr="005659CC" w:rsidRDefault="00000000">
      <w:pPr>
        <w:pStyle w:val="Listenabsatz"/>
        <w:numPr>
          <w:ilvl w:val="0"/>
          <w:numId w:val="2"/>
        </w:numPr>
        <w:spacing w:after="80" w:line="276" w:lineRule="auto"/>
        <w:rPr>
          <w:lang w:val="en-GB"/>
        </w:rPr>
      </w:pPr>
      <w:r w:rsidRPr="005659CC">
        <w:rPr>
          <w:lang w:val="en-GB"/>
        </w:rPr>
        <w:t xml:space="preserve">Every run </w:t>
      </w:r>
      <w:proofErr w:type="gramStart"/>
      <w:r w:rsidRPr="005659CC">
        <w:rPr>
          <w:lang w:val="en-GB"/>
        </w:rPr>
        <w:t>writes</w:t>
      </w:r>
      <w:proofErr w:type="gramEnd"/>
      <w:r w:rsidRPr="005659CC">
        <w:rPr>
          <w:lang w:val="en-GB"/>
        </w:rPr>
        <w:t xml:space="preserve"> a *_settings.txt beside the images recording every parameter that produced them, including which render pass produced which view</w:t>
      </w:r>
      <w:r w:rsidR="000846C0">
        <w:rPr>
          <w:lang w:val="en-GB"/>
        </w:rPr>
        <w:t xml:space="preserve"> (VMD pipeline)</w:t>
      </w:r>
      <w:r w:rsidRPr="005659CC">
        <w:rPr>
          <w:lang w:val="en-GB"/>
        </w:rPr>
        <w:t>.</w:t>
      </w:r>
    </w:p>
    <w:p w14:paraId="5C8076B4" w14:textId="77777777" w:rsidR="00C307B2" w:rsidRPr="005659CC" w:rsidRDefault="00000000">
      <w:pPr>
        <w:pStyle w:val="Listenabsatz"/>
        <w:numPr>
          <w:ilvl w:val="0"/>
          <w:numId w:val="2"/>
        </w:numPr>
        <w:spacing w:after="80" w:line="276" w:lineRule="auto"/>
        <w:rPr>
          <w:lang w:val="en-GB"/>
        </w:rPr>
      </w:pPr>
      <w:r w:rsidRPr="005659CC">
        <w:rPr>
          <w:lang w:val="en-GB"/>
        </w:rPr>
        <w:t>Every batch writes a time-stamped summary CSV (summary_HH-MM_DD-MM-YYYY.csv), so a later run cannot silently overwrite an earlier one.</w:t>
      </w:r>
    </w:p>
    <w:p w14:paraId="4756B606" w14:textId="3FB830BC" w:rsidR="00C307B2" w:rsidRPr="005659CC" w:rsidRDefault="00000000">
      <w:pPr>
        <w:pStyle w:val="Listenabsatz"/>
        <w:numPr>
          <w:ilvl w:val="0"/>
          <w:numId w:val="2"/>
        </w:numPr>
        <w:spacing w:after="80" w:line="276" w:lineRule="auto"/>
        <w:rPr>
          <w:lang w:val="en-GB"/>
        </w:rPr>
      </w:pPr>
      <w:r w:rsidRPr="005659CC">
        <w:rPr>
          <w:lang w:val="en-GB"/>
        </w:rPr>
        <w:t>Both repositories carry a committed reference dataset</w:t>
      </w:r>
      <w:r w:rsidR="000846C0">
        <w:rPr>
          <w:lang w:val="en-GB"/>
        </w:rPr>
        <w:t xml:space="preserve">, </w:t>
      </w:r>
      <w:r w:rsidRPr="005659CC">
        <w:rPr>
          <w:lang w:val="en-GB"/>
        </w:rPr>
        <w:t xml:space="preserve">a decimated bromobenzene, shipped as raw </w:t>
      </w:r>
      <w:proofErr w:type="spellStart"/>
      <w:r w:rsidRPr="005659CC">
        <w:rPr>
          <w:lang w:val="en-GB"/>
        </w:rPr>
        <w:t>pointval</w:t>
      </w:r>
      <w:proofErr w:type="spellEnd"/>
      <w:r w:rsidRPr="005659CC">
        <w:rPr>
          <w:lang w:val="en-GB"/>
        </w:rPr>
        <w:t xml:space="preserve"> files rather than cubes so that a </w:t>
      </w:r>
      <w:proofErr w:type="spellStart"/>
      <w:r w:rsidRPr="005659CC">
        <w:rPr>
          <w:lang w:val="en-GB"/>
        </w:rPr>
        <w:t>self test</w:t>
      </w:r>
      <w:proofErr w:type="spellEnd"/>
      <w:r w:rsidRPr="005659CC">
        <w:rPr>
          <w:lang w:val="en-GB"/>
        </w:rPr>
        <w:t xml:space="preserve"> exercises the converter as well. Running the batch driver without arguments processes it and writes to separate _check names, leaving the committed reference untouched.</w:t>
      </w:r>
    </w:p>
    <w:p w14:paraId="6491EDD4" w14:textId="77777777" w:rsidR="00C307B2" w:rsidRDefault="00000000">
      <w:pPr>
        <w:pStyle w:val="Listenabsatz"/>
        <w:numPr>
          <w:ilvl w:val="0"/>
          <w:numId w:val="2"/>
        </w:numPr>
        <w:spacing w:after="80" w:line="276" w:lineRule="auto"/>
        <w:rPr>
          <w:lang w:val="en-GB"/>
        </w:rPr>
      </w:pPr>
      <w:r w:rsidRPr="005659CC">
        <w:rPr>
          <w:lang w:val="en-GB"/>
        </w:rPr>
        <w:t xml:space="preserve">The </w:t>
      </w:r>
      <w:r>
        <w:t>σ</w:t>
      </w:r>
      <w:r w:rsidRPr="005659CC">
        <w:rPr>
          <w:lang w:val="en-GB"/>
        </w:rPr>
        <w:t xml:space="preserve">-hole tool in the VMD repository pins itself to the </w:t>
      </w:r>
      <w:proofErr w:type="spellStart"/>
      <w:r w:rsidRPr="005659CC">
        <w:rPr>
          <w:lang w:val="en-GB"/>
        </w:rPr>
        <w:t>PyMOL</w:t>
      </w:r>
      <w:proofErr w:type="spellEnd"/>
      <w:r w:rsidRPr="005659CC">
        <w:rPr>
          <w:lang w:val="en-GB"/>
        </w:rPr>
        <w:t xml:space="preserve"> implementation: run without arguments it measures the reference dataset and compares against the value the other pipeline obtains on the same cubes, failing loudly if the two have drifted apart.</w:t>
      </w:r>
    </w:p>
    <w:p w14:paraId="6010CF3C" w14:textId="7FEB151F" w:rsidR="000846C0" w:rsidRDefault="000846C0">
      <w:pPr>
        <w:rPr>
          <w:lang w:val="en-GB"/>
        </w:rPr>
      </w:pPr>
      <w:r>
        <w:rPr>
          <w:lang w:val="en-GB"/>
        </w:rPr>
        <w:br w:type="page"/>
      </w:r>
    </w:p>
    <w:p w14:paraId="4D5DBC33" w14:textId="27B3744F" w:rsidR="00C307B2" w:rsidRPr="005659CC" w:rsidRDefault="00F65A5E">
      <w:pPr>
        <w:pStyle w:val="berschrift1"/>
        <w:spacing w:before="360" w:after="160"/>
        <w:rPr>
          <w:lang w:val="en-GB"/>
        </w:rPr>
      </w:pPr>
      <w:bookmarkStart w:id="19" w:name="_Toc239163903"/>
      <w:proofErr w:type="gramStart"/>
      <w:r>
        <w:rPr>
          <w:b/>
          <w:bCs/>
          <w:color w:val="1F3864"/>
          <w:sz w:val="30"/>
          <w:szCs w:val="30"/>
          <w:lang w:val="en-GB"/>
        </w:rPr>
        <w:lastRenderedPageBreak/>
        <w:t>5</w:t>
      </w:r>
      <w:r w:rsidRPr="005659CC">
        <w:rPr>
          <w:b/>
          <w:bCs/>
          <w:color w:val="1F3864"/>
          <w:sz w:val="30"/>
          <w:szCs w:val="30"/>
          <w:lang w:val="en-GB"/>
        </w:rPr>
        <w:t xml:space="preserve">  Results</w:t>
      </w:r>
      <w:bookmarkEnd w:id="19"/>
      <w:proofErr w:type="gramEnd"/>
    </w:p>
    <w:p w14:paraId="2009D6BB" w14:textId="4CD2BCB5" w:rsidR="00C307B2" w:rsidRPr="005659CC" w:rsidRDefault="00F65A5E">
      <w:pPr>
        <w:pStyle w:val="berschrift2"/>
        <w:spacing w:before="260" w:after="120"/>
        <w:rPr>
          <w:lang w:val="en-GB"/>
        </w:rPr>
      </w:pPr>
      <w:bookmarkStart w:id="20" w:name="_Toc239163904"/>
      <w:proofErr w:type="gramStart"/>
      <w:r>
        <w:rPr>
          <w:b/>
          <w:bCs/>
          <w:color w:val="1F3864"/>
          <w:sz w:val="24"/>
          <w:szCs w:val="24"/>
          <w:lang w:val="en-GB"/>
        </w:rPr>
        <w:t>5</w:t>
      </w:r>
      <w:r w:rsidRPr="005659CC">
        <w:rPr>
          <w:b/>
          <w:bCs/>
          <w:color w:val="1F3864"/>
          <w:sz w:val="24"/>
          <w:szCs w:val="24"/>
          <w:lang w:val="en-GB"/>
        </w:rPr>
        <w:t>.1  Surface</w:t>
      </w:r>
      <w:proofErr w:type="gramEnd"/>
      <w:r w:rsidRPr="005659CC">
        <w:rPr>
          <w:b/>
          <w:bCs/>
          <w:color w:val="1F3864"/>
          <w:sz w:val="24"/>
          <w:szCs w:val="24"/>
          <w:lang w:val="en-GB"/>
        </w:rPr>
        <w:t xml:space="preserve"> ESP values</w:t>
      </w:r>
      <w:bookmarkEnd w:id="20"/>
    </w:p>
    <w:p w14:paraId="347F947C" w14:textId="3316A606" w:rsidR="00C307B2" w:rsidRPr="005659CC" w:rsidRDefault="00000000">
      <w:pPr>
        <w:spacing w:after="120" w:line="276" w:lineRule="auto"/>
        <w:rPr>
          <w:lang w:val="en-GB"/>
        </w:rPr>
      </w:pPr>
      <w:r w:rsidRPr="005659CC">
        <w:rPr>
          <w:lang w:val="en-GB"/>
        </w:rPr>
        <w:t xml:space="preserve">All values at </w:t>
      </w:r>
      <w:r>
        <w:t>ρ</w:t>
      </w:r>
      <w:r w:rsidRPr="005659CC">
        <w:rPr>
          <w:lang w:val="en-GB"/>
        </w:rPr>
        <w:t xml:space="preserve"> = 0.001 </w:t>
      </w:r>
      <w:proofErr w:type="spellStart"/>
      <w:r w:rsidRPr="005659CC">
        <w:rPr>
          <w:lang w:val="en-GB"/>
        </w:rPr>
        <w:t>a.u</w:t>
      </w:r>
      <w:proofErr w:type="spellEnd"/>
      <w:r w:rsidRPr="005659CC">
        <w:rPr>
          <w:lang w:val="en-GB"/>
        </w:rPr>
        <w:t xml:space="preserve">. Atom labels are element symbol plus the 1-based index into the respective structure file. </w:t>
      </w:r>
      <w:r>
        <w:t>σ</w:t>
      </w:r>
      <w:r w:rsidRPr="005659CC">
        <w:rPr>
          <w:lang w:val="en-GB"/>
        </w:rPr>
        <w:t>-hole and belt from the ray method</w:t>
      </w:r>
      <w:r w:rsidR="00B01EAC">
        <w:rPr>
          <w:lang w:val="en-GB"/>
        </w:rPr>
        <w:t>,</w:t>
      </w:r>
      <w:r w:rsidRPr="005659CC">
        <w:rPr>
          <w:lang w:val="en-GB"/>
        </w:rPr>
        <w:t xml:space="preserve"> the angle is the deviation of the </w:t>
      </w:r>
      <w:r>
        <w:t>σ</w:t>
      </w:r>
      <w:r w:rsidRPr="005659CC">
        <w:rPr>
          <w:lang w:val="en-GB"/>
        </w:rPr>
        <w:t>-hole maximum from the C–X axis.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494"/>
        <w:gridCol w:w="897"/>
        <w:gridCol w:w="748"/>
        <w:gridCol w:w="1146"/>
        <w:gridCol w:w="1146"/>
        <w:gridCol w:w="1146"/>
        <w:gridCol w:w="748"/>
        <w:gridCol w:w="698"/>
        <w:gridCol w:w="997"/>
      </w:tblGrid>
      <w:tr w:rsidR="00C307B2" w14:paraId="78F82790" w14:textId="77777777">
        <w:trPr>
          <w:tblHeader/>
        </w:trPr>
        <w:tc>
          <w:tcPr>
            <w:tcW w:w="1495" w:type="dxa"/>
            <w:shd w:val="clear" w:color="auto" w:fill="F2F4F7"/>
            <w:tcMar>
              <w:top w:w="60" w:type="dxa"/>
              <w:left w:w="90" w:type="dxa"/>
              <w:bottom w:w="60" w:type="dxa"/>
              <w:right w:w="90" w:type="dxa"/>
            </w:tcMar>
          </w:tcPr>
          <w:p w14:paraId="1D7016A4" w14:textId="77777777" w:rsidR="00C307B2" w:rsidRDefault="00000000">
            <w:proofErr w:type="spellStart"/>
            <w:r>
              <w:rPr>
                <w:b/>
                <w:bCs/>
                <w:sz w:val="17"/>
                <w:szCs w:val="17"/>
              </w:rPr>
              <w:t>Molecule</w:t>
            </w:r>
            <w:proofErr w:type="spellEnd"/>
          </w:p>
        </w:tc>
        <w:tc>
          <w:tcPr>
            <w:tcW w:w="897" w:type="dxa"/>
            <w:shd w:val="clear" w:color="auto" w:fill="F2F4F7"/>
            <w:tcMar>
              <w:top w:w="60" w:type="dxa"/>
              <w:left w:w="90" w:type="dxa"/>
              <w:bottom w:w="60" w:type="dxa"/>
              <w:right w:w="90" w:type="dxa"/>
            </w:tcMar>
          </w:tcPr>
          <w:p w14:paraId="702150E4" w14:textId="77777777" w:rsidR="00C307B2" w:rsidRDefault="00000000">
            <w:proofErr w:type="spellStart"/>
            <w:r>
              <w:rPr>
                <w:b/>
                <w:bCs/>
                <w:sz w:val="17"/>
                <w:szCs w:val="17"/>
              </w:rPr>
              <w:t>Grid</w:t>
            </w:r>
            <w:proofErr w:type="spellEnd"/>
          </w:p>
        </w:tc>
        <w:tc>
          <w:tcPr>
            <w:tcW w:w="748" w:type="dxa"/>
            <w:shd w:val="clear" w:color="auto" w:fill="F2F4F7"/>
            <w:tcMar>
              <w:top w:w="60" w:type="dxa"/>
              <w:left w:w="90" w:type="dxa"/>
              <w:bottom w:w="60" w:type="dxa"/>
              <w:right w:w="90" w:type="dxa"/>
            </w:tcMar>
          </w:tcPr>
          <w:p w14:paraId="49292753" w14:textId="77777777" w:rsidR="00C307B2" w:rsidRDefault="00000000">
            <w:r>
              <w:rPr>
                <w:b/>
                <w:bCs/>
                <w:sz w:val="17"/>
                <w:szCs w:val="17"/>
              </w:rPr>
              <w:t>Shell</w:t>
            </w:r>
          </w:p>
          <w:p w14:paraId="4AD67597" w14:textId="77777777" w:rsidR="00C307B2" w:rsidRDefault="00000000">
            <w:proofErr w:type="spellStart"/>
            <w:r>
              <w:rPr>
                <w:b/>
                <w:bCs/>
                <w:sz w:val="17"/>
                <w:szCs w:val="17"/>
              </w:rPr>
              <w:t>points</w:t>
            </w:r>
            <w:proofErr w:type="spellEnd"/>
          </w:p>
        </w:tc>
        <w:tc>
          <w:tcPr>
            <w:tcW w:w="1146" w:type="dxa"/>
            <w:shd w:val="clear" w:color="auto" w:fill="F2F4F7"/>
            <w:tcMar>
              <w:top w:w="60" w:type="dxa"/>
              <w:left w:w="90" w:type="dxa"/>
              <w:bottom w:w="60" w:type="dxa"/>
              <w:right w:w="90" w:type="dxa"/>
            </w:tcMar>
          </w:tcPr>
          <w:p w14:paraId="206A04EA" w14:textId="77777777" w:rsidR="00C307B2" w:rsidRDefault="00000000">
            <w:proofErr w:type="spellStart"/>
            <w:r>
              <w:rPr>
                <w:b/>
                <w:bCs/>
                <w:sz w:val="17"/>
                <w:szCs w:val="17"/>
              </w:rPr>
              <w:t>V_</w:t>
            </w:r>
            <w:proofErr w:type="gramStart"/>
            <w:r>
              <w:rPr>
                <w:b/>
                <w:bCs/>
                <w:sz w:val="17"/>
                <w:szCs w:val="17"/>
              </w:rPr>
              <w:t>S,min</w:t>
            </w:r>
            <w:proofErr w:type="spellEnd"/>
            <w:proofErr w:type="gramEnd"/>
          </w:p>
          <w:p w14:paraId="1E4B3D6E"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1146" w:type="dxa"/>
            <w:shd w:val="clear" w:color="auto" w:fill="F2F4F7"/>
            <w:tcMar>
              <w:top w:w="60" w:type="dxa"/>
              <w:left w:w="90" w:type="dxa"/>
              <w:bottom w:w="60" w:type="dxa"/>
              <w:right w:w="90" w:type="dxa"/>
            </w:tcMar>
          </w:tcPr>
          <w:p w14:paraId="4780762F" w14:textId="77777777" w:rsidR="00C307B2" w:rsidRDefault="00000000">
            <w:proofErr w:type="spellStart"/>
            <w:r>
              <w:rPr>
                <w:b/>
                <w:bCs/>
                <w:sz w:val="17"/>
                <w:szCs w:val="17"/>
              </w:rPr>
              <w:t>V_</w:t>
            </w:r>
            <w:proofErr w:type="gramStart"/>
            <w:r>
              <w:rPr>
                <w:b/>
                <w:bCs/>
                <w:sz w:val="17"/>
                <w:szCs w:val="17"/>
              </w:rPr>
              <w:t>S,max</w:t>
            </w:r>
            <w:proofErr w:type="spellEnd"/>
            <w:proofErr w:type="gramEnd"/>
          </w:p>
          <w:p w14:paraId="2642BF05"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1146" w:type="dxa"/>
            <w:shd w:val="clear" w:color="auto" w:fill="F2F4F7"/>
            <w:tcMar>
              <w:top w:w="60" w:type="dxa"/>
              <w:left w:w="90" w:type="dxa"/>
              <w:bottom w:w="60" w:type="dxa"/>
              <w:right w:w="90" w:type="dxa"/>
            </w:tcMar>
          </w:tcPr>
          <w:p w14:paraId="69A6E367" w14:textId="77777777" w:rsidR="00C307B2" w:rsidRDefault="00000000">
            <w:r>
              <w:rPr>
                <w:b/>
                <w:bCs/>
                <w:sz w:val="17"/>
                <w:szCs w:val="17"/>
              </w:rPr>
              <w:t>σ-hole</w:t>
            </w:r>
          </w:p>
          <w:p w14:paraId="426ED649" w14:textId="77777777" w:rsidR="00C307B2" w:rsidRDefault="00000000">
            <w:r>
              <w:rPr>
                <w:b/>
                <w:bCs/>
                <w:sz w:val="17"/>
                <w:szCs w:val="17"/>
              </w:rPr>
              <w:t>(</w:t>
            </w:r>
            <w:proofErr w:type="spellStart"/>
            <w:r>
              <w:rPr>
                <w:b/>
                <w:bCs/>
                <w:sz w:val="17"/>
                <w:szCs w:val="17"/>
              </w:rPr>
              <w:t>a.u</w:t>
            </w:r>
            <w:proofErr w:type="spellEnd"/>
            <w:r>
              <w:rPr>
                <w:b/>
                <w:bCs/>
                <w:sz w:val="17"/>
                <w:szCs w:val="17"/>
              </w:rPr>
              <w:t>.)</w:t>
            </w:r>
          </w:p>
        </w:tc>
        <w:tc>
          <w:tcPr>
            <w:tcW w:w="748" w:type="dxa"/>
            <w:shd w:val="clear" w:color="auto" w:fill="F2F4F7"/>
            <w:tcMar>
              <w:top w:w="60" w:type="dxa"/>
              <w:left w:w="90" w:type="dxa"/>
              <w:bottom w:w="60" w:type="dxa"/>
              <w:right w:w="90" w:type="dxa"/>
            </w:tcMar>
          </w:tcPr>
          <w:p w14:paraId="311F8FA1" w14:textId="77777777" w:rsidR="00C307B2" w:rsidRDefault="00000000">
            <w:r>
              <w:rPr>
                <w:b/>
                <w:bCs/>
                <w:sz w:val="17"/>
                <w:szCs w:val="17"/>
              </w:rPr>
              <w:t>kcal/</w:t>
            </w:r>
          </w:p>
          <w:p w14:paraId="22D5D68D" w14:textId="77777777" w:rsidR="00C307B2" w:rsidRDefault="00000000">
            <w:r>
              <w:rPr>
                <w:b/>
                <w:bCs/>
                <w:sz w:val="17"/>
                <w:szCs w:val="17"/>
              </w:rPr>
              <w:t>(</w:t>
            </w:r>
            <w:proofErr w:type="spellStart"/>
            <w:r>
              <w:rPr>
                <w:b/>
                <w:bCs/>
                <w:sz w:val="17"/>
                <w:szCs w:val="17"/>
              </w:rPr>
              <w:t>mol·e</w:t>
            </w:r>
            <w:proofErr w:type="spellEnd"/>
            <w:r>
              <w:rPr>
                <w:b/>
                <w:bCs/>
                <w:sz w:val="17"/>
                <w:szCs w:val="17"/>
              </w:rPr>
              <w:t>)</w:t>
            </w:r>
          </w:p>
        </w:tc>
        <w:tc>
          <w:tcPr>
            <w:tcW w:w="698" w:type="dxa"/>
            <w:shd w:val="clear" w:color="auto" w:fill="F2F4F7"/>
            <w:tcMar>
              <w:top w:w="60" w:type="dxa"/>
              <w:left w:w="90" w:type="dxa"/>
              <w:bottom w:w="60" w:type="dxa"/>
              <w:right w:w="90" w:type="dxa"/>
            </w:tcMar>
          </w:tcPr>
          <w:p w14:paraId="0094A882" w14:textId="77777777" w:rsidR="00C307B2" w:rsidRDefault="00000000">
            <w:r>
              <w:rPr>
                <w:b/>
                <w:bCs/>
                <w:sz w:val="17"/>
                <w:szCs w:val="17"/>
              </w:rPr>
              <w:t>Angle</w:t>
            </w:r>
          </w:p>
        </w:tc>
        <w:tc>
          <w:tcPr>
            <w:tcW w:w="997" w:type="dxa"/>
            <w:shd w:val="clear" w:color="auto" w:fill="F2F4F7"/>
            <w:tcMar>
              <w:top w:w="60" w:type="dxa"/>
              <w:left w:w="90" w:type="dxa"/>
              <w:bottom w:w="60" w:type="dxa"/>
              <w:right w:w="90" w:type="dxa"/>
            </w:tcMar>
          </w:tcPr>
          <w:p w14:paraId="62112910" w14:textId="77777777" w:rsidR="00C307B2" w:rsidRDefault="00000000">
            <w:r>
              <w:rPr>
                <w:b/>
                <w:bCs/>
                <w:sz w:val="17"/>
                <w:szCs w:val="17"/>
              </w:rPr>
              <w:t>Belt</w:t>
            </w:r>
          </w:p>
          <w:p w14:paraId="4761409A" w14:textId="77777777" w:rsidR="00C307B2" w:rsidRDefault="00000000">
            <w:r>
              <w:rPr>
                <w:b/>
                <w:bCs/>
                <w:sz w:val="17"/>
                <w:szCs w:val="17"/>
              </w:rPr>
              <w:t>(</w:t>
            </w:r>
            <w:proofErr w:type="spellStart"/>
            <w:r>
              <w:rPr>
                <w:b/>
                <w:bCs/>
                <w:sz w:val="17"/>
                <w:szCs w:val="17"/>
              </w:rPr>
              <w:t>a.u</w:t>
            </w:r>
            <w:proofErr w:type="spellEnd"/>
            <w:r>
              <w:rPr>
                <w:b/>
                <w:bCs/>
                <w:sz w:val="17"/>
                <w:szCs w:val="17"/>
              </w:rPr>
              <w:t>.)</w:t>
            </w:r>
          </w:p>
        </w:tc>
      </w:tr>
      <w:tr w:rsidR="00C307B2" w14:paraId="4252637B" w14:textId="77777777">
        <w:trPr>
          <w:cantSplit/>
        </w:trPr>
        <w:tc>
          <w:tcPr>
            <w:tcW w:w="1495" w:type="dxa"/>
            <w:tcMar>
              <w:top w:w="60" w:type="dxa"/>
              <w:left w:w="90" w:type="dxa"/>
              <w:bottom w:w="60" w:type="dxa"/>
              <w:right w:w="90" w:type="dxa"/>
            </w:tcMar>
          </w:tcPr>
          <w:p w14:paraId="6312B46C" w14:textId="77777777" w:rsidR="00C307B2" w:rsidRDefault="00000000">
            <w:proofErr w:type="spellStart"/>
            <w:r>
              <w:rPr>
                <w:sz w:val="17"/>
                <w:szCs w:val="17"/>
              </w:rPr>
              <w:t>pyridine</w:t>
            </w:r>
            <w:proofErr w:type="spellEnd"/>
          </w:p>
        </w:tc>
        <w:tc>
          <w:tcPr>
            <w:tcW w:w="897" w:type="dxa"/>
            <w:tcMar>
              <w:top w:w="60" w:type="dxa"/>
              <w:left w:w="90" w:type="dxa"/>
              <w:bottom w:w="60" w:type="dxa"/>
              <w:right w:w="90" w:type="dxa"/>
            </w:tcMar>
          </w:tcPr>
          <w:p w14:paraId="5FA08FD7" w14:textId="77777777" w:rsidR="00C307B2" w:rsidRDefault="00000000">
            <w:r>
              <w:rPr>
                <w:sz w:val="17"/>
                <w:szCs w:val="17"/>
              </w:rPr>
              <w:t>251³</w:t>
            </w:r>
          </w:p>
        </w:tc>
        <w:tc>
          <w:tcPr>
            <w:tcW w:w="748" w:type="dxa"/>
            <w:tcMar>
              <w:top w:w="60" w:type="dxa"/>
              <w:left w:w="90" w:type="dxa"/>
              <w:bottom w:w="60" w:type="dxa"/>
              <w:right w:w="90" w:type="dxa"/>
            </w:tcMar>
          </w:tcPr>
          <w:p w14:paraId="2DBB0792" w14:textId="77777777" w:rsidR="00C307B2" w:rsidRDefault="00000000">
            <w:r>
              <w:rPr>
                <w:sz w:val="17"/>
                <w:szCs w:val="17"/>
              </w:rPr>
              <w:t>12447</w:t>
            </w:r>
          </w:p>
        </w:tc>
        <w:tc>
          <w:tcPr>
            <w:tcW w:w="1146" w:type="dxa"/>
            <w:tcMar>
              <w:top w:w="60" w:type="dxa"/>
              <w:left w:w="90" w:type="dxa"/>
              <w:bottom w:w="60" w:type="dxa"/>
              <w:right w:w="90" w:type="dxa"/>
            </w:tcMar>
          </w:tcPr>
          <w:p w14:paraId="7B1E250E" w14:textId="77777777" w:rsidR="00C307B2" w:rsidRDefault="00000000">
            <w:r>
              <w:rPr>
                <w:sz w:val="17"/>
                <w:szCs w:val="17"/>
              </w:rPr>
              <w:t>−0.06500</w:t>
            </w:r>
          </w:p>
          <w:p w14:paraId="4E80930E" w14:textId="77777777" w:rsidR="00C307B2" w:rsidRDefault="00000000">
            <w:r>
              <w:rPr>
                <w:sz w:val="17"/>
                <w:szCs w:val="17"/>
              </w:rPr>
              <w:t>(N7)</w:t>
            </w:r>
          </w:p>
        </w:tc>
        <w:tc>
          <w:tcPr>
            <w:tcW w:w="1146" w:type="dxa"/>
            <w:tcMar>
              <w:top w:w="60" w:type="dxa"/>
              <w:left w:w="90" w:type="dxa"/>
              <w:bottom w:w="60" w:type="dxa"/>
              <w:right w:w="90" w:type="dxa"/>
            </w:tcMar>
          </w:tcPr>
          <w:p w14:paraId="35965B6D" w14:textId="77777777" w:rsidR="00C307B2" w:rsidRDefault="00000000">
            <w:r>
              <w:rPr>
                <w:sz w:val="17"/>
                <w:szCs w:val="17"/>
              </w:rPr>
              <w:t>+0.03959</w:t>
            </w:r>
          </w:p>
          <w:p w14:paraId="643E282E" w14:textId="77777777" w:rsidR="00C307B2" w:rsidRDefault="00000000">
            <w:r>
              <w:rPr>
                <w:sz w:val="17"/>
                <w:szCs w:val="17"/>
              </w:rPr>
              <w:t>(H6)</w:t>
            </w:r>
          </w:p>
        </w:tc>
        <w:tc>
          <w:tcPr>
            <w:tcW w:w="1146" w:type="dxa"/>
            <w:tcMar>
              <w:top w:w="60" w:type="dxa"/>
              <w:left w:w="90" w:type="dxa"/>
              <w:bottom w:w="60" w:type="dxa"/>
              <w:right w:w="90" w:type="dxa"/>
            </w:tcMar>
          </w:tcPr>
          <w:p w14:paraId="3F9866C5" w14:textId="77777777" w:rsidR="00C307B2" w:rsidRDefault="00000000">
            <w:r>
              <w:rPr>
                <w:sz w:val="17"/>
                <w:szCs w:val="17"/>
              </w:rPr>
              <w:t>—</w:t>
            </w:r>
          </w:p>
        </w:tc>
        <w:tc>
          <w:tcPr>
            <w:tcW w:w="748" w:type="dxa"/>
            <w:tcMar>
              <w:top w:w="60" w:type="dxa"/>
              <w:left w:w="90" w:type="dxa"/>
              <w:bottom w:w="60" w:type="dxa"/>
              <w:right w:w="90" w:type="dxa"/>
            </w:tcMar>
          </w:tcPr>
          <w:p w14:paraId="54AB6949" w14:textId="77777777" w:rsidR="00C307B2" w:rsidRDefault="00000000">
            <w:r>
              <w:rPr>
                <w:sz w:val="17"/>
                <w:szCs w:val="17"/>
              </w:rPr>
              <w:t>—</w:t>
            </w:r>
          </w:p>
        </w:tc>
        <w:tc>
          <w:tcPr>
            <w:tcW w:w="698" w:type="dxa"/>
            <w:tcMar>
              <w:top w:w="60" w:type="dxa"/>
              <w:left w:w="90" w:type="dxa"/>
              <w:bottom w:w="60" w:type="dxa"/>
              <w:right w:w="90" w:type="dxa"/>
            </w:tcMar>
          </w:tcPr>
          <w:p w14:paraId="4EF2E791" w14:textId="77777777" w:rsidR="00C307B2" w:rsidRDefault="00000000">
            <w:r>
              <w:rPr>
                <w:sz w:val="17"/>
                <w:szCs w:val="17"/>
              </w:rPr>
              <w:t>—</w:t>
            </w:r>
          </w:p>
        </w:tc>
        <w:tc>
          <w:tcPr>
            <w:tcW w:w="997" w:type="dxa"/>
            <w:tcMar>
              <w:top w:w="60" w:type="dxa"/>
              <w:left w:w="90" w:type="dxa"/>
              <w:bottom w:w="60" w:type="dxa"/>
              <w:right w:w="90" w:type="dxa"/>
            </w:tcMar>
          </w:tcPr>
          <w:p w14:paraId="57AA7B8B" w14:textId="77777777" w:rsidR="00C307B2" w:rsidRDefault="00000000">
            <w:r>
              <w:rPr>
                <w:sz w:val="17"/>
                <w:szCs w:val="17"/>
              </w:rPr>
              <w:t>—</w:t>
            </w:r>
          </w:p>
        </w:tc>
      </w:tr>
      <w:tr w:rsidR="00C307B2" w14:paraId="3D05F37B" w14:textId="77777777">
        <w:trPr>
          <w:cantSplit/>
        </w:trPr>
        <w:tc>
          <w:tcPr>
            <w:tcW w:w="1495" w:type="dxa"/>
            <w:tcMar>
              <w:top w:w="60" w:type="dxa"/>
              <w:left w:w="90" w:type="dxa"/>
              <w:bottom w:w="60" w:type="dxa"/>
              <w:right w:w="90" w:type="dxa"/>
            </w:tcMar>
          </w:tcPr>
          <w:p w14:paraId="6DBF334F" w14:textId="77777777" w:rsidR="00C307B2" w:rsidRDefault="00000000">
            <w:r>
              <w:rPr>
                <w:sz w:val="17"/>
                <w:szCs w:val="17"/>
              </w:rPr>
              <w:t>4-methylpyridine</w:t>
            </w:r>
          </w:p>
        </w:tc>
        <w:tc>
          <w:tcPr>
            <w:tcW w:w="897" w:type="dxa"/>
            <w:tcMar>
              <w:top w:w="60" w:type="dxa"/>
              <w:left w:w="90" w:type="dxa"/>
              <w:bottom w:w="60" w:type="dxa"/>
              <w:right w:w="90" w:type="dxa"/>
            </w:tcMar>
          </w:tcPr>
          <w:p w14:paraId="5B203E6E" w14:textId="77777777" w:rsidR="00C307B2" w:rsidRDefault="00000000">
            <w:r>
              <w:rPr>
                <w:sz w:val="17"/>
                <w:szCs w:val="17"/>
              </w:rPr>
              <w:t>251³</w:t>
            </w:r>
          </w:p>
        </w:tc>
        <w:tc>
          <w:tcPr>
            <w:tcW w:w="748" w:type="dxa"/>
            <w:tcMar>
              <w:top w:w="60" w:type="dxa"/>
              <w:left w:w="90" w:type="dxa"/>
              <w:bottom w:w="60" w:type="dxa"/>
              <w:right w:w="90" w:type="dxa"/>
            </w:tcMar>
          </w:tcPr>
          <w:p w14:paraId="7F07EEFA" w14:textId="77777777" w:rsidR="00C307B2" w:rsidRDefault="00000000">
            <w:r>
              <w:rPr>
                <w:sz w:val="17"/>
                <w:szCs w:val="17"/>
              </w:rPr>
              <w:t>14641</w:t>
            </w:r>
          </w:p>
        </w:tc>
        <w:tc>
          <w:tcPr>
            <w:tcW w:w="1146" w:type="dxa"/>
            <w:tcMar>
              <w:top w:w="60" w:type="dxa"/>
              <w:left w:w="90" w:type="dxa"/>
              <w:bottom w:w="60" w:type="dxa"/>
              <w:right w:w="90" w:type="dxa"/>
            </w:tcMar>
          </w:tcPr>
          <w:p w14:paraId="6E67F809" w14:textId="77777777" w:rsidR="00C307B2" w:rsidRDefault="00000000">
            <w:r>
              <w:rPr>
                <w:sz w:val="17"/>
                <w:szCs w:val="17"/>
              </w:rPr>
              <w:t>−0.06779</w:t>
            </w:r>
          </w:p>
          <w:p w14:paraId="25A35DFE" w14:textId="77777777" w:rsidR="00C307B2" w:rsidRDefault="00000000">
            <w:r>
              <w:rPr>
                <w:sz w:val="17"/>
                <w:szCs w:val="17"/>
              </w:rPr>
              <w:t>(N10)</w:t>
            </w:r>
          </w:p>
        </w:tc>
        <w:tc>
          <w:tcPr>
            <w:tcW w:w="1146" w:type="dxa"/>
            <w:tcMar>
              <w:top w:w="60" w:type="dxa"/>
              <w:left w:w="90" w:type="dxa"/>
              <w:bottom w:w="60" w:type="dxa"/>
              <w:right w:w="90" w:type="dxa"/>
            </w:tcMar>
          </w:tcPr>
          <w:p w14:paraId="0759A255" w14:textId="77777777" w:rsidR="00C307B2" w:rsidRDefault="00000000">
            <w:r>
              <w:rPr>
                <w:sz w:val="17"/>
                <w:szCs w:val="17"/>
              </w:rPr>
              <w:t>+0.03647</w:t>
            </w:r>
          </w:p>
          <w:p w14:paraId="14B54E2E" w14:textId="77777777" w:rsidR="00C307B2" w:rsidRDefault="00000000">
            <w:r>
              <w:rPr>
                <w:sz w:val="17"/>
                <w:szCs w:val="17"/>
              </w:rPr>
              <w:t>(H12)</w:t>
            </w:r>
          </w:p>
        </w:tc>
        <w:tc>
          <w:tcPr>
            <w:tcW w:w="1146" w:type="dxa"/>
            <w:tcMar>
              <w:top w:w="60" w:type="dxa"/>
              <w:left w:w="90" w:type="dxa"/>
              <w:bottom w:w="60" w:type="dxa"/>
              <w:right w:w="90" w:type="dxa"/>
            </w:tcMar>
          </w:tcPr>
          <w:p w14:paraId="0A84F023" w14:textId="77777777" w:rsidR="00C307B2" w:rsidRDefault="00000000">
            <w:r>
              <w:rPr>
                <w:sz w:val="17"/>
                <w:szCs w:val="17"/>
              </w:rPr>
              <w:t>—</w:t>
            </w:r>
          </w:p>
        </w:tc>
        <w:tc>
          <w:tcPr>
            <w:tcW w:w="748" w:type="dxa"/>
            <w:tcMar>
              <w:top w:w="60" w:type="dxa"/>
              <w:left w:w="90" w:type="dxa"/>
              <w:bottom w:w="60" w:type="dxa"/>
              <w:right w:w="90" w:type="dxa"/>
            </w:tcMar>
          </w:tcPr>
          <w:p w14:paraId="28FD35C0" w14:textId="77777777" w:rsidR="00C307B2" w:rsidRDefault="00000000">
            <w:r>
              <w:rPr>
                <w:sz w:val="17"/>
                <w:szCs w:val="17"/>
              </w:rPr>
              <w:t>—</w:t>
            </w:r>
          </w:p>
        </w:tc>
        <w:tc>
          <w:tcPr>
            <w:tcW w:w="698" w:type="dxa"/>
            <w:tcMar>
              <w:top w:w="60" w:type="dxa"/>
              <w:left w:w="90" w:type="dxa"/>
              <w:bottom w:w="60" w:type="dxa"/>
              <w:right w:w="90" w:type="dxa"/>
            </w:tcMar>
          </w:tcPr>
          <w:p w14:paraId="1503C1B9" w14:textId="77777777" w:rsidR="00C307B2" w:rsidRDefault="00000000">
            <w:r>
              <w:rPr>
                <w:sz w:val="17"/>
                <w:szCs w:val="17"/>
              </w:rPr>
              <w:t>—</w:t>
            </w:r>
          </w:p>
        </w:tc>
        <w:tc>
          <w:tcPr>
            <w:tcW w:w="997" w:type="dxa"/>
            <w:tcMar>
              <w:top w:w="60" w:type="dxa"/>
              <w:left w:w="90" w:type="dxa"/>
              <w:bottom w:w="60" w:type="dxa"/>
              <w:right w:w="90" w:type="dxa"/>
            </w:tcMar>
          </w:tcPr>
          <w:p w14:paraId="4C2B87CF" w14:textId="77777777" w:rsidR="00C307B2" w:rsidRDefault="00000000">
            <w:r>
              <w:rPr>
                <w:sz w:val="17"/>
                <w:szCs w:val="17"/>
              </w:rPr>
              <w:t>—</w:t>
            </w:r>
          </w:p>
        </w:tc>
      </w:tr>
      <w:tr w:rsidR="00C307B2" w14:paraId="47489AB7" w14:textId="77777777">
        <w:trPr>
          <w:cantSplit/>
        </w:trPr>
        <w:tc>
          <w:tcPr>
            <w:tcW w:w="1495" w:type="dxa"/>
            <w:tcMar>
              <w:top w:w="60" w:type="dxa"/>
              <w:left w:w="90" w:type="dxa"/>
              <w:bottom w:w="60" w:type="dxa"/>
              <w:right w:w="90" w:type="dxa"/>
            </w:tcMar>
          </w:tcPr>
          <w:p w14:paraId="285A8303" w14:textId="77777777" w:rsidR="00C307B2" w:rsidRDefault="00000000">
            <w:r>
              <w:rPr>
                <w:sz w:val="17"/>
                <w:szCs w:val="17"/>
              </w:rPr>
              <w:t>4-cyanopyridine</w:t>
            </w:r>
          </w:p>
        </w:tc>
        <w:tc>
          <w:tcPr>
            <w:tcW w:w="897" w:type="dxa"/>
            <w:tcMar>
              <w:top w:w="60" w:type="dxa"/>
              <w:left w:w="90" w:type="dxa"/>
              <w:bottom w:w="60" w:type="dxa"/>
              <w:right w:w="90" w:type="dxa"/>
            </w:tcMar>
          </w:tcPr>
          <w:p w14:paraId="3360CEF3" w14:textId="77777777" w:rsidR="00C307B2" w:rsidRDefault="00000000">
            <w:r>
              <w:rPr>
                <w:sz w:val="17"/>
                <w:szCs w:val="17"/>
              </w:rPr>
              <w:t>251³</w:t>
            </w:r>
          </w:p>
        </w:tc>
        <w:tc>
          <w:tcPr>
            <w:tcW w:w="748" w:type="dxa"/>
            <w:tcMar>
              <w:top w:w="60" w:type="dxa"/>
              <w:left w:w="90" w:type="dxa"/>
              <w:bottom w:w="60" w:type="dxa"/>
              <w:right w:w="90" w:type="dxa"/>
            </w:tcMar>
          </w:tcPr>
          <w:p w14:paraId="23F01759" w14:textId="77777777" w:rsidR="00C307B2" w:rsidRDefault="00000000">
            <w:r>
              <w:rPr>
                <w:sz w:val="17"/>
                <w:szCs w:val="17"/>
              </w:rPr>
              <w:t>14505</w:t>
            </w:r>
          </w:p>
        </w:tc>
        <w:tc>
          <w:tcPr>
            <w:tcW w:w="1146" w:type="dxa"/>
            <w:tcMar>
              <w:top w:w="60" w:type="dxa"/>
              <w:left w:w="90" w:type="dxa"/>
              <w:bottom w:w="60" w:type="dxa"/>
              <w:right w:w="90" w:type="dxa"/>
            </w:tcMar>
          </w:tcPr>
          <w:p w14:paraId="4CBC675B" w14:textId="77777777" w:rsidR="00C307B2" w:rsidRDefault="00000000">
            <w:r>
              <w:rPr>
                <w:sz w:val="17"/>
                <w:szCs w:val="17"/>
              </w:rPr>
              <w:t>−0.05927</w:t>
            </w:r>
          </w:p>
          <w:p w14:paraId="72D5E679" w14:textId="77777777" w:rsidR="00C307B2" w:rsidRDefault="00000000">
            <w:r>
              <w:rPr>
                <w:sz w:val="17"/>
                <w:szCs w:val="17"/>
              </w:rPr>
              <w:t>(N3)</w:t>
            </w:r>
          </w:p>
        </w:tc>
        <w:tc>
          <w:tcPr>
            <w:tcW w:w="1146" w:type="dxa"/>
            <w:tcMar>
              <w:top w:w="60" w:type="dxa"/>
              <w:left w:w="90" w:type="dxa"/>
              <w:bottom w:w="60" w:type="dxa"/>
              <w:right w:w="90" w:type="dxa"/>
            </w:tcMar>
          </w:tcPr>
          <w:p w14:paraId="12F796B0" w14:textId="77777777" w:rsidR="00C307B2" w:rsidRDefault="00000000">
            <w:r>
              <w:rPr>
                <w:sz w:val="17"/>
                <w:szCs w:val="17"/>
              </w:rPr>
              <w:t>+0.05025</w:t>
            </w:r>
          </w:p>
          <w:p w14:paraId="3F5C929D" w14:textId="77777777" w:rsidR="00C307B2" w:rsidRDefault="00000000">
            <w:r>
              <w:rPr>
                <w:sz w:val="17"/>
                <w:szCs w:val="17"/>
              </w:rPr>
              <w:t>(H8)</w:t>
            </w:r>
          </w:p>
        </w:tc>
        <w:tc>
          <w:tcPr>
            <w:tcW w:w="1146" w:type="dxa"/>
            <w:tcMar>
              <w:top w:w="60" w:type="dxa"/>
              <w:left w:w="90" w:type="dxa"/>
              <w:bottom w:w="60" w:type="dxa"/>
              <w:right w:w="90" w:type="dxa"/>
            </w:tcMar>
          </w:tcPr>
          <w:p w14:paraId="5D715F1C" w14:textId="77777777" w:rsidR="00C307B2" w:rsidRDefault="00000000">
            <w:r>
              <w:rPr>
                <w:sz w:val="17"/>
                <w:szCs w:val="17"/>
              </w:rPr>
              <w:t>—</w:t>
            </w:r>
          </w:p>
        </w:tc>
        <w:tc>
          <w:tcPr>
            <w:tcW w:w="748" w:type="dxa"/>
            <w:tcMar>
              <w:top w:w="60" w:type="dxa"/>
              <w:left w:w="90" w:type="dxa"/>
              <w:bottom w:w="60" w:type="dxa"/>
              <w:right w:w="90" w:type="dxa"/>
            </w:tcMar>
          </w:tcPr>
          <w:p w14:paraId="615A9959" w14:textId="77777777" w:rsidR="00C307B2" w:rsidRDefault="00000000">
            <w:r>
              <w:rPr>
                <w:sz w:val="17"/>
                <w:szCs w:val="17"/>
              </w:rPr>
              <w:t>—</w:t>
            </w:r>
          </w:p>
        </w:tc>
        <w:tc>
          <w:tcPr>
            <w:tcW w:w="698" w:type="dxa"/>
            <w:tcMar>
              <w:top w:w="60" w:type="dxa"/>
              <w:left w:w="90" w:type="dxa"/>
              <w:bottom w:w="60" w:type="dxa"/>
              <w:right w:w="90" w:type="dxa"/>
            </w:tcMar>
          </w:tcPr>
          <w:p w14:paraId="6BB9E5EA" w14:textId="77777777" w:rsidR="00C307B2" w:rsidRDefault="00000000">
            <w:r>
              <w:rPr>
                <w:sz w:val="17"/>
                <w:szCs w:val="17"/>
              </w:rPr>
              <w:t>—</w:t>
            </w:r>
          </w:p>
        </w:tc>
        <w:tc>
          <w:tcPr>
            <w:tcW w:w="997" w:type="dxa"/>
            <w:tcMar>
              <w:top w:w="60" w:type="dxa"/>
              <w:left w:w="90" w:type="dxa"/>
              <w:bottom w:w="60" w:type="dxa"/>
              <w:right w:w="90" w:type="dxa"/>
            </w:tcMar>
          </w:tcPr>
          <w:p w14:paraId="55B62224" w14:textId="77777777" w:rsidR="00C307B2" w:rsidRDefault="00000000">
            <w:r>
              <w:rPr>
                <w:sz w:val="17"/>
                <w:szCs w:val="17"/>
              </w:rPr>
              <w:t>—</w:t>
            </w:r>
          </w:p>
        </w:tc>
      </w:tr>
      <w:tr w:rsidR="00C307B2" w14:paraId="641A53ED" w14:textId="77777777">
        <w:trPr>
          <w:cantSplit/>
        </w:trPr>
        <w:tc>
          <w:tcPr>
            <w:tcW w:w="1495" w:type="dxa"/>
            <w:tcMar>
              <w:top w:w="60" w:type="dxa"/>
              <w:left w:w="90" w:type="dxa"/>
              <w:bottom w:w="60" w:type="dxa"/>
              <w:right w:w="90" w:type="dxa"/>
            </w:tcMar>
          </w:tcPr>
          <w:p w14:paraId="47643DF0" w14:textId="77777777" w:rsidR="00C307B2" w:rsidRDefault="00000000">
            <w:r>
              <w:rPr>
                <w:sz w:val="17"/>
                <w:szCs w:val="17"/>
              </w:rPr>
              <w:t>4-nitropyridine</w:t>
            </w:r>
          </w:p>
        </w:tc>
        <w:tc>
          <w:tcPr>
            <w:tcW w:w="897" w:type="dxa"/>
            <w:tcMar>
              <w:top w:w="60" w:type="dxa"/>
              <w:left w:w="90" w:type="dxa"/>
              <w:bottom w:w="60" w:type="dxa"/>
              <w:right w:w="90" w:type="dxa"/>
            </w:tcMar>
          </w:tcPr>
          <w:p w14:paraId="6BA909C2" w14:textId="77777777" w:rsidR="00C307B2" w:rsidRDefault="00000000">
            <w:r>
              <w:rPr>
                <w:sz w:val="17"/>
                <w:szCs w:val="17"/>
              </w:rPr>
              <w:t>251³</w:t>
            </w:r>
          </w:p>
        </w:tc>
        <w:tc>
          <w:tcPr>
            <w:tcW w:w="748" w:type="dxa"/>
            <w:tcMar>
              <w:top w:w="60" w:type="dxa"/>
              <w:left w:w="90" w:type="dxa"/>
              <w:bottom w:w="60" w:type="dxa"/>
              <w:right w:w="90" w:type="dxa"/>
            </w:tcMar>
          </w:tcPr>
          <w:p w14:paraId="4EE8550E" w14:textId="77777777" w:rsidR="00C307B2" w:rsidRDefault="00000000">
            <w:r>
              <w:rPr>
                <w:sz w:val="17"/>
                <w:szCs w:val="17"/>
              </w:rPr>
              <w:t>14452</w:t>
            </w:r>
          </w:p>
        </w:tc>
        <w:tc>
          <w:tcPr>
            <w:tcW w:w="1146" w:type="dxa"/>
            <w:tcMar>
              <w:top w:w="60" w:type="dxa"/>
              <w:left w:w="90" w:type="dxa"/>
              <w:bottom w:w="60" w:type="dxa"/>
              <w:right w:w="90" w:type="dxa"/>
            </w:tcMar>
          </w:tcPr>
          <w:p w14:paraId="4213E469" w14:textId="77777777" w:rsidR="00C307B2" w:rsidRDefault="00000000">
            <w:r>
              <w:rPr>
                <w:sz w:val="17"/>
                <w:szCs w:val="17"/>
              </w:rPr>
              <w:t>−0.04712</w:t>
            </w:r>
          </w:p>
          <w:p w14:paraId="102E6052" w14:textId="77777777" w:rsidR="00C307B2" w:rsidRDefault="00000000">
            <w:r>
              <w:rPr>
                <w:sz w:val="17"/>
                <w:szCs w:val="17"/>
              </w:rPr>
              <w:t>(N2)</w:t>
            </w:r>
          </w:p>
        </w:tc>
        <w:tc>
          <w:tcPr>
            <w:tcW w:w="1146" w:type="dxa"/>
            <w:tcMar>
              <w:top w:w="60" w:type="dxa"/>
              <w:left w:w="90" w:type="dxa"/>
              <w:bottom w:w="60" w:type="dxa"/>
              <w:right w:w="90" w:type="dxa"/>
            </w:tcMar>
          </w:tcPr>
          <w:p w14:paraId="5E31EAE6" w14:textId="77777777" w:rsidR="00C307B2" w:rsidRDefault="00000000">
            <w:r>
              <w:rPr>
                <w:sz w:val="17"/>
                <w:szCs w:val="17"/>
              </w:rPr>
              <w:t>+0.04487</w:t>
            </w:r>
          </w:p>
          <w:p w14:paraId="3C0D73D7" w14:textId="77777777" w:rsidR="00C307B2" w:rsidRDefault="00000000">
            <w:r>
              <w:rPr>
                <w:sz w:val="17"/>
                <w:szCs w:val="17"/>
              </w:rPr>
              <w:t>(H12)</w:t>
            </w:r>
          </w:p>
        </w:tc>
        <w:tc>
          <w:tcPr>
            <w:tcW w:w="1146" w:type="dxa"/>
            <w:tcMar>
              <w:top w:w="60" w:type="dxa"/>
              <w:left w:w="90" w:type="dxa"/>
              <w:bottom w:w="60" w:type="dxa"/>
              <w:right w:w="90" w:type="dxa"/>
            </w:tcMar>
          </w:tcPr>
          <w:p w14:paraId="6B21C35D" w14:textId="77777777" w:rsidR="00C307B2" w:rsidRDefault="00000000">
            <w:r>
              <w:rPr>
                <w:sz w:val="17"/>
                <w:szCs w:val="17"/>
              </w:rPr>
              <w:t>—</w:t>
            </w:r>
          </w:p>
        </w:tc>
        <w:tc>
          <w:tcPr>
            <w:tcW w:w="748" w:type="dxa"/>
            <w:tcMar>
              <w:top w:w="60" w:type="dxa"/>
              <w:left w:w="90" w:type="dxa"/>
              <w:bottom w:w="60" w:type="dxa"/>
              <w:right w:w="90" w:type="dxa"/>
            </w:tcMar>
          </w:tcPr>
          <w:p w14:paraId="0950B2D6" w14:textId="77777777" w:rsidR="00C307B2" w:rsidRDefault="00000000">
            <w:r>
              <w:rPr>
                <w:sz w:val="17"/>
                <w:szCs w:val="17"/>
              </w:rPr>
              <w:t>—</w:t>
            </w:r>
          </w:p>
        </w:tc>
        <w:tc>
          <w:tcPr>
            <w:tcW w:w="698" w:type="dxa"/>
            <w:tcMar>
              <w:top w:w="60" w:type="dxa"/>
              <w:left w:w="90" w:type="dxa"/>
              <w:bottom w:w="60" w:type="dxa"/>
              <w:right w:w="90" w:type="dxa"/>
            </w:tcMar>
          </w:tcPr>
          <w:p w14:paraId="77E96C84" w14:textId="77777777" w:rsidR="00C307B2" w:rsidRDefault="00000000">
            <w:r>
              <w:rPr>
                <w:sz w:val="17"/>
                <w:szCs w:val="17"/>
              </w:rPr>
              <w:t>—</w:t>
            </w:r>
          </w:p>
        </w:tc>
        <w:tc>
          <w:tcPr>
            <w:tcW w:w="997" w:type="dxa"/>
            <w:tcMar>
              <w:top w:w="60" w:type="dxa"/>
              <w:left w:w="90" w:type="dxa"/>
              <w:bottom w:w="60" w:type="dxa"/>
              <w:right w:w="90" w:type="dxa"/>
            </w:tcMar>
          </w:tcPr>
          <w:p w14:paraId="50F50DAC" w14:textId="77777777" w:rsidR="00C307B2" w:rsidRDefault="00000000">
            <w:r>
              <w:rPr>
                <w:sz w:val="17"/>
                <w:szCs w:val="17"/>
              </w:rPr>
              <w:t>—</w:t>
            </w:r>
          </w:p>
        </w:tc>
      </w:tr>
      <w:tr w:rsidR="00C307B2" w14:paraId="1A99C867" w14:textId="77777777">
        <w:trPr>
          <w:cantSplit/>
        </w:trPr>
        <w:tc>
          <w:tcPr>
            <w:tcW w:w="1495" w:type="dxa"/>
            <w:tcMar>
              <w:top w:w="60" w:type="dxa"/>
              <w:left w:w="90" w:type="dxa"/>
              <w:bottom w:w="60" w:type="dxa"/>
              <w:right w:w="90" w:type="dxa"/>
            </w:tcMar>
          </w:tcPr>
          <w:p w14:paraId="6112A022" w14:textId="77777777" w:rsidR="00C307B2" w:rsidRDefault="00000000">
            <w:r>
              <w:rPr>
                <w:sz w:val="17"/>
                <w:szCs w:val="17"/>
              </w:rPr>
              <w:t>3-iodopyridine</w:t>
            </w:r>
          </w:p>
        </w:tc>
        <w:tc>
          <w:tcPr>
            <w:tcW w:w="897" w:type="dxa"/>
            <w:tcMar>
              <w:top w:w="60" w:type="dxa"/>
              <w:left w:w="90" w:type="dxa"/>
              <w:bottom w:w="60" w:type="dxa"/>
              <w:right w:w="90" w:type="dxa"/>
            </w:tcMar>
          </w:tcPr>
          <w:p w14:paraId="22962DEB" w14:textId="77777777" w:rsidR="00C307B2" w:rsidRDefault="00000000">
            <w:r>
              <w:rPr>
                <w:sz w:val="17"/>
                <w:szCs w:val="17"/>
              </w:rPr>
              <w:t>251³</w:t>
            </w:r>
          </w:p>
        </w:tc>
        <w:tc>
          <w:tcPr>
            <w:tcW w:w="748" w:type="dxa"/>
            <w:tcMar>
              <w:top w:w="60" w:type="dxa"/>
              <w:left w:w="90" w:type="dxa"/>
              <w:bottom w:w="60" w:type="dxa"/>
              <w:right w:w="90" w:type="dxa"/>
            </w:tcMar>
          </w:tcPr>
          <w:p w14:paraId="766C439E" w14:textId="77777777" w:rsidR="00C307B2" w:rsidRDefault="00000000">
            <w:r>
              <w:rPr>
                <w:sz w:val="17"/>
                <w:szCs w:val="17"/>
              </w:rPr>
              <w:t>16843</w:t>
            </w:r>
          </w:p>
        </w:tc>
        <w:tc>
          <w:tcPr>
            <w:tcW w:w="1146" w:type="dxa"/>
            <w:tcMar>
              <w:top w:w="60" w:type="dxa"/>
              <w:left w:w="90" w:type="dxa"/>
              <w:bottom w:w="60" w:type="dxa"/>
              <w:right w:w="90" w:type="dxa"/>
            </w:tcMar>
          </w:tcPr>
          <w:p w14:paraId="326B0DE5" w14:textId="77777777" w:rsidR="00C307B2" w:rsidRDefault="00000000">
            <w:r>
              <w:rPr>
                <w:sz w:val="17"/>
                <w:szCs w:val="17"/>
              </w:rPr>
              <w:t>−0.05638</w:t>
            </w:r>
          </w:p>
          <w:p w14:paraId="5000C9A8" w14:textId="77777777" w:rsidR="00C307B2" w:rsidRDefault="00000000">
            <w:r>
              <w:rPr>
                <w:sz w:val="17"/>
                <w:szCs w:val="17"/>
              </w:rPr>
              <w:t>(N8)</w:t>
            </w:r>
          </w:p>
        </w:tc>
        <w:tc>
          <w:tcPr>
            <w:tcW w:w="1146" w:type="dxa"/>
            <w:tcMar>
              <w:top w:w="60" w:type="dxa"/>
              <w:left w:w="90" w:type="dxa"/>
              <w:bottom w:w="60" w:type="dxa"/>
              <w:right w:w="90" w:type="dxa"/>
            </w:tcMar>
          </w:tcPr>
          <w:p w14:paraId="4945061A" w14:textId="77777777" w:rsidR="00C307B2" w:rsidRDefault="00000000">
            <w:r>
              <w:rPr>
                <w:sz w:val="17"/>
                <w:szCs w:val="17"/>
              </w:rPr>
              <w:t>+0.04594</w:t>
            </w:r>
          </w:p>
          <w:p w14:paraId="7807E5A3" w14:textId="77777777" w:rsidR="00C307B2" w:rsidRDefault="00000000">
            <w:r>
              <w:rPr>
                <w:sz w:val="17"/>
                <w:szCs w:val="17"/>
              </w:rPr>
              <w:t>(H10)</w:t>
            </w:r>
          </w:p>
        </w:tc>
        <w:tc>
          <w:tcPr>
            <w:tcW w:w="1146" w:type="dxa"/>
            <w:tcMar>
              <w:top w:w="60" w:type="dxa"/>
              <w:left w:w="90" w:type="dxa"/>
              <w:bottom w:w="60" w:type="dxa"/>
              <w:right w:w="90" w:type="dxa"/>
            </w:tcMar>
          </w:tcPr>
          <w:p w14:paraId="6201A861" w14:textId="77777777" w:rsidR="00C307B2" w:rsidRDefault="00000000">
            <w:r>
              <w:rPr>
                <w:sz w:val="17"/>
                <w:szCs w:val="17"/>
              </w:rPr>
              <w:t>+0.03441</w:t>
            </w:r>
          </w:p>
          <w:p w14:paraId="74A58F57" w14:textId="77777777" w:rsidR="00C307B2" w:rsidRDefault="00000000">
            <w:r>
              <w:rPr>
                <w:sz w:val="17"/>
                <w:szCs w:val="17"/>
              </w:rPr>
              <w:t>(I7)</w:t>
            </w:r>
          </w:p>
        </w:tc>
        <w:tc>
          <w:tcPr>
            <w:tcW w:w="748" w:type="dxa"/>
            <w:tcMar>
              <w:top w:w="60" w:type="dxa"/>
              <w:left w:w="90" w:type="dxa"/>
              <w:bottom w:w="60" w:type="dxa"/>
              <w:right w:w="90" w:type="dxa"/>
            </w:tcMar>
          </w:tcPr>
          <w:p w14:paraId="0E78F159" w14:textId="77777777" w:rsidR="00C307B2" w:rsidRDefault="00000000">
            <w:r>
              <w:rPr>
                <w:sz w:val="17"/>
                <w:szCs w:val="17"/>
              </w:rPr>
              <w:t>+21.6</w:t>
            </w:r>
          </w:p>
        </w:tc>
        <w:tc>
          <w:tcPr>
            <w:tcW w:w="698" w:type="dxa"/>
            <w:tcMar>
              <w:top w:w="60" w:type="dxa"/>
              <w:left w:w="90" w:type="dxa"/>
              <w:bottom w:w="60" w:type="dxa"/>
              <w:right w:w="90" w:type="dxa"/>
            </w:tcMar>
          </w:tcPr>
          <w:p w14:paraId="50CF96CF" w14:textId="77777777" w:rsidR="00C307B2" w:rsidRDefault="00000000">
            <w:r>
              <w:rPr>
                <w:sz w:val="17"/>
                <w:szCs w:val="17"/>
              </w:rPr>
              <w:t>0.0°</w:t>
            </w:r>
          </w:p>
        </w:tc>
        <w:tc>
          <w:tcPr>
            <w:tcW w:w="997" w:type="dxa"/>
            <w:tcMar>
              <w:top w:w="60" w:type="dxa"/>
              <w:left w:w="90" w:type="dxa"/>
              <w:bottom w:w="60" w:type="dxa"/>
              <w:right w:w="90" w:type="dxa"/>
            </w:tcMar>
          </w:tcPr>
          <w:p w14:paraId="46D954DF" w14:textId="77777777" w:rsidR="00C307B2" w:rsidRDefault="00000000">
            <w:r>
              <w:rPr>
                <w:sz w:val="17"/>
                <w:szCs w:val="17"/>
              </w:rPr>
              <w:t>−0.01147</w:t>
            </w:r>
          </w:p>
        </w:tc>
      </w:tr>
      <w:tr w:rsidR="00C307B2" w14:paraId="0215B345" w14:textId="77777777">
        <w:trPr>
          <w:cantSplit/>
        </w:trPr>
        <w:tc>
          <w:tcPr>
            <w:tcW w:w="1495" w:type="dxa"/>
            <w:tcMar>
              <w:top w:w="60" w:type="dxa"/>
              <w:left w:w="90" w:type="dxa"/>
              <w:bottom w:w="60" w:type="dxa"/>
              <w:right w:w="90" w:type="dxa"/>
            </w:tcMar>
          </w:tcPr>
          <w:p w14:paraId="18A9E5A5" w14:textId="77777777" w:rsidR="00C307B2" w:rsidRDefault="00000000">
            <w:r>
              <w:rPr>
                <w:sz w:val="17"/>
                <w:szCs w:val="17"/>
              </w:rPr>
              <w:t>4-chloro-3-nitro-</w:t>
            </w:r>
          </w:p>
          <w:p w14:paraId="48DBB6B2" w14:textId="77777777" w:rsidR="00C307B2" w:rsidRDefault="00000000">
            <w:proofErr w:type="spellStart"/>
            <w:r>
              <w:rPr>
                <w:sz w:val="17"/>
                <w:szCs w:val="17"/>
              </w:rPr>
              <w:t>pyridine</w:t>
            </w:r>
            <w:proofErr w:type="spellEnd"/>
          </w:p>
        </w:tc>
        <w:tc>
          <w:tcPr>
            <w:tcW w:w="897" w:type="dxa"/>
            <w:tcMar>
              <w:top w:w="60" w:type="dxa"/>
              <w:left w:w="90" w:type="dxa"/>
              <w:bottom w:w="60" w:type="dxa"/>
              <w:right w:w="90" w:type="dxa"/>
            </w:tcMar>
          </w:tcPr>
          <w:p w14:paraId="2FFC96A5" w14:textId="77777777" w:rsidR="00C307B2" w:rsidRDefault="00000000">
            <w:r>
              <w:rPr>
                <w:sz w:val="17"/>
                <w:szCs w:val="17"/>
              </w:rPr>
              <w:t>251³</w:t>
            </w:r>
          </w:p>
        </w:tc>
        <w:tc>
          <w:tcPr>
            <w:tcW w:w="748" w:type="dxa"/>
            <w:tcMar>
              <w:top w:w="60" w:type="dxa"/>
              <w:left w:w="90" w:type="dxa"/>
              <w:bottom w:w="60" w:type="dxa"/>
              <w:right w:w="90" w:type="dxa"/>
            </w:tcMar>
          </w:tcPr>
          <w:p w14:paraId="082BF277" w14:textId="77777777" w:rsidR="00C307B2" w:rsidRDefault="00000000">
            <w:r>
              <w:rPr>
                <w:sz w:val="17"/>
                <w:szCs w:val="17"/>
              </w:rPr>
              <w:t>16332</w:t>
            </w:r>
          </w:p>
        </w:tc>
        <w:tc>
          <w:tcPr>
            <w:tcW w:w="1146" w:type="dxa"/>
            <w:tcMar>
              <w:top w:w="60" w:type="dxa"/>
              <w:left w:w="90" w:type="dxa"/>
              <w:bottom w:w="60" w:type="dxa"/>
              <w:right w:w="90" w:type="dxa"/>
            </w:tcMar>
          </w:tcPr>
          <w:p w14:paraId="19016D64" w14:textId="77777777" w:rsidR="00C307B2" w:rsidRDefault="00000000">
            <w:r>
              <w:rPr>
                <w:sz w:val="17"/>
                <w:szCs w:val="17"/>
              </w:rPr>
              <w:t>−0.04545</w:t>
            </w:r>
          </w:p>
          <w:p w14:paraId="66CE449B" w14:textId="77777777" w:rsidR="00C307B2" w:rsidRDefault="00000000">
            <w:r>
              <w:rPr>
                <w:sz w:val="17"/>
                <w:szCs w:val="17"/>
              </w:rPr>
              <w:t>(O8)</w:t>
            </w:r>
          </w:p>
        </w:tc>
        <w:tc>
          <w:tcPr>
            <w:tcW w:w="1146" w:type="dxa"/>
            <w:tcMar>
              <w:top w:w="60" w:type="dxa"/>
              <w:left w:w="90" w:type="dxa"/>
              <w:bottom w:w="60" w:type="dxa"/>
              <w:right w:w="90" w:type="dxa"/>
            </w:tcMar>
          </w:tcPr>
          <w:p w14:paraId="122ADFC1" w14:textId="77777777" w:rsidR="00C307B2" w:rsidRDefault="00000000">
            <w:r>
              <w:rPr>
                <w:sz w:val="17"/>
                <w:szCs w:val="17"/>
              </w:rPr>
              <w:t>+0.05825</w:t>
            </w:r>
          </w:p>
          <w:p w14:paraId="11D6A2BE" w14:textId="77777777" w:rsidR="00C307B2" w:rsidRDefault="00000000">
            <w:r>
              <w:rPr>
                <w:sz w:val="17"/>
                <w:szCs w:val="17"/>
              </w:rPr>
              <w:t>(H12)</w:t>
            </w:r>
          </w:p>
        </w:tc>
        <w:tc>
          <w:tcPr>
            <w:tcW w:w="1146" w:type="dxa"/>
            <w:tcMar>
              <w:top w:w="60" w:type="dxa"/>
              <w:left w:w="90" w:type="dxa"/>
              <w:bottom w:w="60" w:type="dxa"/>
              <w:right w:w="90" w:type="dxa"/>
            </w:tcMar>
          </w:tcPr>
          <w:p w14:paraId="722E0C44" w14:textId="77777777" w:rsidR="00C307B2" w:rsidRDefault="00000000">
            <w:r>
              <w:rPr>
                <w:sz w:val="17"/>
                <w:szCs w:val="17"/>
              </w:rPr>
              <w:t>+0.02508</w:t>
            </w:r>
          </w:p>
          <w:p w14:paraId="6B998436" w14:textId="77777777" w:rsidR="00C307B2" w:rsidRDefault="00000000">
            <w:r>
              <w:rPr>
                <w:sz w:val="17"/>
                <w:szCs w:val="17"/>
              </w:rPr>
              <w:t>(Cl10)</w:t>
            </w:r>
          </w:p>
        </w:tc>
        <w:tc>
          <w:tcPr>
            <w:tcW w:w="748" w:type="dxa"/>
            <w:tcMar>
              <w:top w:w="60" w:type="dxa"/>
              <w:left w:w="90" w:type="dxa"/>
              <w:bottom w:w="60" w:type="dxa"/>
              <w:right w:w="90" w:type="dxa"/>
            </w:tcMar>
          </w:tcPr>
          <w:p w14:paraId="7B720107" w14:textId="77777777" w:rsidR="00C307B2" w:rsidRDefault="00000000">
            <w:r>
              <w:rPr>
                <w:sz w:val="17"/>
                <w:szCs w:val="17"/>
              </w:rPr>
              <w:t>+15.7</w:t>
            </w:r>
          </w:p>
        </w:tc>
        <w:tc>
          <w:tcPr>
            <w:tcW w:w="698" w:type="dxa"/>
            <w:tcMar>
              <w:top w:w="60" w:type="dxa"/>
              <w:left w:w="90" w:type="dxa"/>
              <w:bottom w:w="60" w:type="dxa"/>
              <w:right w:w="90" w:type="dxa"/>
            </w:tcMar>
          </w:tcPr>
          <w:p w14:paraId="5F9E5BA8" w14:textId="77777777" w:rsidR="00C307B2" w:rsidRDefault="00000000">
            <w:r>
              <w:rPr>
                <w:sz w:val="17"/>
                <w:szCs w:val="17"/>
              </w:rPr>
              <w:t>6.4°</w:t>
            </w:r>
          </w:p>
        </w:tc>
        <w:tc>
          <w:tcPr>
            <w:tcW w:w="997" w:type="dxa"/>
            <w:tcMar>
              <w:top w:w="60" w:type="dxa"/>
              <w:left w:w="90" w:type="dxa"/>
              <w:bottom w:w="60" w:type="dxa"/>
              <w:right w:w="90" w:type="dxa"/>
            </w:tcMar>
          </w:tcPr>
          <w:p w14:paraId="592F2E72" w14:textId="77777777" w:rsidR="00C307B2" w:rsidRDefault="00000000">
            <w:r>
              <w:rPr>
                <w:sz w:val="17"/>
                <w:szCs w:val="17"/>
              </w:rPr>
              <w:t>−0.03091</w:t>
            </w:r>
          </w:p>
        </w:tc>
      </w:tr>
      <w:tr w:rsidR="00C307B2" w14:paraId="2C74F5E2" w14:textId="77777777">
        <w:trPr>
          <w:cantSplit/>
        </w:trPr>
        <w:tc>
          <w:tcPr>
            <w:tcW w:w="1495" w:type="dxa"/>
            <w:tcMar>
              <w:top w:w="60" w:type="dxa"/>
              <w:left w:w="90" w:type="dxa"/>
              <w:bottom w:w="60" w:type="dxa"/>
              <w:right w:w="90" w:type="dxa"/>
            </w:tcMar>
          </w:tcPr>
          <w:p w14:paraId="158B081B" w14:textId="77777777" w:rsidR="00C307B2" w:rsidRDefault="00000000">
            <w:proofErr w:type="spellStart"/>
            <w:r>
              <w:rPr>
                <w:sz w:val="17"/>
                <w:szCs w:val="17"/>
              </w:rPr>
              <w:t>chlorobenzene</w:t>
            </w:r>
            <w:proofErr w:type="spellEnd"/>
          </w:p>
        </w:tc>
        <w:tc>
          <w:tcPr>
            <w:tcW w:w="897" w:type="dxa"/>
            <w:tcMar>
              <w:top w:w="60" w:type="dxa"/>
              <w:left w:w="90" w:type="dxa"/>
              <w:bottom w:w="60" w:type="dxa"/>
              <w:right w:w="90" w:type="dxa"/>
            </w:tcMar>
          </w:tcPr>
          <w:p w14:paraId="11C2A378" w14:textId="77777777" w:rsidR="00C307B2" w:rsidRDefault="00000000">
            <w:r>
              <w:rPr>
                <w:sz w:val="17"/>
                <w:szCs w:val="17"/>
              </w:rPr>
              <w:t>251³</w:t>
            </w:r>
          </w:p>
        </w:tc>
        <w:tc>
          <w:tcPr>
            <w:tcW w:w="748" w:type="dxa"/>
            <w:tcMar>
              <w:top w:w="60" w:type="dxa"/>
              <w:left w:w="90" w:type="dxa"/>
              <w:bottom w:w="60" w:type="dxa"/>
              <w:right w:w="90" w:type="dxa"/>
            </w:tcMar>
          </w:tcPr>
          <w:p w14:paraId="7305EACA" w14:textId="77777777" w:rsidR="00C307B2" w:rsidRDefault="00000000">
            <w:r>
              <w:rPr>
                <w:sz w:val="17"/>
                <w:szCs w:val="17"/>
              </w:rPr>
              <w:t>35592</w:t>
            </w:r>
          </w:p>
        </w:tc>
        <w:tc>
          <w:tcPr>
            <w:tcW w:w="1146" w:type="dxa"/>
            <w:tcMar>
              <w:top w:w="60" w:type="dxa"/>
              <w:left w:w="90" w:type="dxa"/>
              <w:bottom w:w="60" w:type="dxa"/>
              <w:right w:w="90" w:type="dxa"/>
            </w:tcMar>
          </w:tcPr>
          <w:p w14:paraId="450D2A10" w14:textId="77777777" w:rsidR="00C307B2" w:rsidRDefault="00000000">
            <w:r>
              <w:rPr>
                <w:sz w:val="17"/>
                <w:szCs w:val="17"/>
              </w:rPr>
              <w:t>−0.01896</w:t>
            </w:r>
          </w:p>
          <w:p w14:paraId="25138A32" w14:textId="77777777" w:rsidR="00C307B2" w:rsidRDefault="00000000">
            <w:r>
              <w:rPr>
                <w:sz w:val="17"/>
                <w:szCs w:val="17"/>
              </w:rPr>
              <w:t>(Cl12)</w:t>
            </w:r>
          </w:p>
        </w:tc>
        <w:tc>
          <w:tcPr>
            <w:tcW w:w="1146" w:type="dxa"/>
            <w:tcMar>
              <w:top w:w="60" w:type="dxa"/>
              <w:left w:w="90" w:type="dxa"/>
              <w:bottom w:w="60" w:type="dxa"/>
              <w:right w:w="90" w:type="dxa"/>
            </w:tcMar>
          </w:tcPr>
          <w:p w14:paraId="79A96698" w14:textId="77777777" w:rsidR="00C307B2" w:rsidRDefault="00000000">
            <w:r>
              <w:rPr>
                <w:sz w:val="17"/>
                <w:szCs w:val="17"/>
              </w:rPr>
              <w:t>+0.03129</w:t>
            </w:r>
          </w:p>
          <w:p w14:paraId="72D1CB87" w14:textId="77777777" w:rsidR="00C307B2" w:rsidRDefault="00000000">
            <w:r>
              <w:rPr>
                <w:sz w:val="17"/>
                <w:szCs w:val="17"/>
              </w:rPr>
              <w:t>(H9)</w:t>
            </w:r>
          </w:p>
        </w:tc>
        <w:tc>
          <w:tcPr>
            <w:tcW w:w="1146" w:type="dxa"/>
            <w:tcMar>
              <w:top w:w="60" w:type="dxa"/>
              <w:left w:w="90" w:type="dxa"/>
              <w:bottom w:w="60" w:type="dxa"/>
              <w:right w:w="90" w:type="dxa"/>
            </w:tcMar>
          </w:tcPr>
          <w:p w14:paraId="7579F30D" w14:textId="77777777" w:rsidR="00C307B2" w:rsidRDefault="00000000">
            <w:r>
              <w:rPr>
                <w:sz w:val="17"/>
                <w:szCs w:val="17"/>
              </w:rPr>
              <w:t>+0.00786</w:t>
            </w:r>
          </w:p>
          <w:p w14:paraId="626E210C" w14:textId="77777777" w:rsidR="00C307B2" w:rsidRDefault="00000000">
            <w:r>
              <w:rPr>
                <w:sz w:val="17"/>
                <w:szCs w:val="17"/>
              </w:rPr>
              <w:t>(Cl12)</w:t>
            </w:r>
          </w:p>
        </w:tc>
        <w:tc>
          <w:tcPr>
            <w:tcW w:w="748" w:type="dxa"/>
            <w:tcMar>
              <w:top w:w="60" w:type="dxa"/>
              <w:left w:w="90" w:type="dxa"/>
              <w:bottom w:w="60" w:type="dxa"/>
              <w:right w:w="90" w:type="dxa"/>
            </w:tcMar>
          </w:tcPr>
          <w:p w14:paraId="35F6B5C8" w14:textId="77777777" w:rsidR="00C307B2" w:rsidRDefault="00000000">
            <w:r>
              <w:rPr>
                <w:sz w:val="17"/>
                <w:szCs w:val="17"/>
              </w:rPr>
              <w:t>+4.9</w:t>
            </w:r>
          </w:p>
        </w:tc>
        <w:tc>
          <w:tcPr>
            <w:tcW w:w="698" w:type="dxa"/>
            <w:tcMar>
              <w:top w:w="60" w:type="dxa"/>
              <w:left w:w="90" w:type="dxa"/>
              <w:bottom w:w="60" w:type="dxa"/>
              <w:right w:w="90" w:type="dxa"/>
            </w:tcMar>
          </w:tcPr>
          <w:p w14:paraId="54A88D20" w14:textId="77777777" w:rsidR="00C307B2" w:rsidRDefault="00000000">
            <w:r>
              <w:rPr>
                <w:sz w:val="17"/>
                <w:szCs w:val="17"/>
              </w:rPr>
              <w:t>0.0°</w:t>
            </w:r>
          </w:p>
        </w:tc>
        <w:tc>
          <w:tcPr>
            <w:tcW w:w="997" w:type="dxa"/>
            <w:tcMar>
              <w:top w:w="60" w:type="dxa"/>
              <w:left w:w="90" w:type="dxa"/>
              <w:bottom w:w="60" w:type="dxa"/>
              <w:right w:w="90" w:type="dxa"/>
            </w:tcMar>
          </w:tcPr>
          <w:p w14:paraId="613AEBCD" w14:textId="77777777" w:rsidR="00C307B2" w:rsidRDefault="00000000">
            <w:r>
              <w:rPr>
                <w:sz w:val="17"/>
                <w:szCs w:val="17"/>
              </w:rPr>
              <w:t>−0.01896</w:t>
            </w:r>
          </w:p>
        </w:tc>
      </w:tr>
      <w:tr w:rsidR="00C307B2" w14:paraId="65AF7EFE" w14:textId="77777777">
        <w:trPr>
          <w:cantSplit/>
        </w:trPr>
        <w:tc>
          <w:tcPr>
            <w:tcW w:w="1495" w:type="dxa"/>
            <w:tcMar>
              <w:top w:w="60" w:type="dxa"/>
              <w:left w:w="90" w:type="dxa"/>
              <w:bottom w:w="60" w:type="dxa"/>
              <w:right w:w="90" w:type="dxa"/>
            </w:tcMar>
          </w:tcPr>
          <w:p w14:paraId="1E09B3D9" w14:textId="77777777" w:rsidR="00C307B2" w:rsidRDefault="00000000">
            <w:proofErr w:type="spellStart"/>
            <w:r>
              <w:rPr>
                <w:sz w:val="17"/>
                <w:szCs w:val="17"/>
              </w:rPr>
              <w:t>bromobenzene</w:t>
            </w:r>
            <w:proofErr w:type="spellEnd"/>
          </w:p>
        </w:tc>
        <w:tc>
          <w:tcPr>
            <w:tcW w:w="897" w:type="dxa"/>
            <w:tcMar>
              <w:top w:w="60" w:type="dxa"/>
              <w:left w:w="90" w:type="dxa"/>
              <w:bottom w:w="60" w:type="dxa"/>
              <w:right w:w="90" w:type="dxa"/>
            </w:tcMar>
          </w:tcPr>
          <w:p w14:paraId="75455004" w14:textId="77777777" w:rsidR="00C307B2" w:rsidRDefault="00000000">
            <w:r>
              <w:rPr>
                <w:sz w:val="17"/>
                <w:szCs w:val="17"/>
              </w:rPr>
              <w:t>251³</w:t>
            </w:r>
          </w:p>
        </w:tc>
        <w:tc>
          <w:tcPr>
            <w:tcW w:w="748" w:type="dxa"/>
            <w:tcMar>
              <w:top w:w="60" w:type="dxa"/>
              <w:left w:w="90" w:type="dxa"/>
              <w:bottom w:w="60" w:type="dxa"/>
              <w:right w:w="90" w:type="dxa"/>
            </w:tcMar>
          </w:tcPr>
          <w:p w14:paraId="7F1B8E87" w14:textId="77777777" w:rsidR="00C307B2" w:rsidRDefault="00000000">
            <w:r>
              <w:rPr>
                <w:sz w:val="17"/>
                <w:szCs w:val="17"/>
              </w:rPr>
              <w:t>38010</w:t>
            </w:r>
          </w:p>
        </w:tc>
        <w:tc>
          <w:tcPr>
            <w:tcW w:w="1146" w:type="dxa"/>
            <w:tcMar>
              <w:top w:w="60" w:type="dxa"/>
              <w:left w:w="90" w:type="dxa"/>
              <w:bottom w:w="60" w:type="dxa"/>
              <w:right w:w="90" w:type="dxa"/>
            </w:tcMar>
          </w:tcPr>
          <w:p w14:paraId="5F37D298" w14:textId="77777777" w:rsidR="00C307B2" w:rsidRDefault="00000000">
            <w:r>
              <w:rPr>
                <w:sz w:val="17"/>
                <w:szCs w:val="17"/>
              </w:rPr>
              <w:t>−0.01882</w:t>
            </w:r>
          </w:p>
          <w:p w14:paraId="7B96ED4D" w14:textId="77777777" w:rsidR="00C307B2" w:rsidRDefault="00000000">
            <w:r>
              <w:rPr>
                <w:sz w:val="17"/>
                <w:szCs w:val="17"/>
              </w:rPr>
              <w:t>(Br12)</w:t>
            </w:r>
          </w:p>
        </w:tc>
        <w:tc>
          <w:tcPr>
            <w:tcW w:w="1146" w:type="dxa"/>
            <w:tcMar>
              <w:top w:w="60" w:type="dxa"/>
              <w:left w:w="90" w:type="dxa"/>
              <w:bottom w:w="60" w:type="dxa"/>
              <w:right w:w="90" w:type="dxa"/>
            </w:tcMar>
          </w:tcPr>
          <w:p w14:paraId="681AAC3D" w14:textId="77777777" w:rsidR="00C307B2" w:rsidRDefault="00000000">
            <w:r>
              <w:rPr>
                <w:sz w:val="17"/>
                <w:szCs w:val="17"/>
              </w:rPr>
              <w:t>+0.03154</w:t>
            </w:r>
          </w:p>
          <w:p w14:paraId="624E975F" w14:textId="77777777" w:rsidR="00C307B2" w:rsidRDefault="00000000">
            <w:r>
              <w:rPr>
                <w:sz w:val="17"/>
                <w:szCs w:val="17"/>
              </w:rPr>
              <w:t>(H7)</w:t>
            </w:r>
          </w:p>
        </w:tc>
        <w:tc>
          <w:tcPr>
            <w:tcW w:w="1146" w:type="dxa"/>
            <w:tcMar>
              <w:top w:w="60" w:type="dxa"/>
              <w:left w:w="90" w:type="dxa"/>
              <w:bottom w:w="60" w:type="dxa"/>
              <w:right w:w="90" w:type="dxa"/>
            </w:tcMar>
          </w:tcPr>
          <w:p w14:paraId="7C11F0F9" w14:textId="77777777" w:rsidR="00C307B2" w:rsidRDefault="00000000">
            <w:r>
              <w:rPr>
                <w:sz w:val="17"/>
                <w:szCs w:val="17"/>
              </w:rPr>
              <w:t>+0.01629</w:t>
            </w:r>
          </w:p>
          <w:p w14:paraId="57567C03" w14:textId="77777777" w:rsidR="00C307B2" w:rsidRDefault="00000000">
            <w:r>
              <w:rPr>
                <w:sz w:val="17"/>
                <w:szCs w:val="17"/>
              </w:rPr>
              <w:t>(Br12)</w:t>
            </w:r>
          </w:p>
        </w:tc>
        <w:tc>
          <w:tcPr>
            <w:tcW w:w="748" w:type="dxa"/>
            <w:tcMar>
              <w:top w:w="60" w:type="dxa"/>
              <w:left w:w="90" w:type="dxa"/>
              <w:bottom w:w="60" w:type="dxa"/>
              <w:right w:w="90" w:type="dxa"/>
            </w:tcMar>
          </w:tcPr>
          <w:p w14:paraId="2BE06D29" w14:textId="77777777" w:rsidR="00C307B2" w:rsidRDefault="00000000">
            <w:r>
              <w:rPr>
                <w:sz w:val="17"/>
                <w:szCs w:val="17"/>
              </w:rPr>
              <w:t>+10.2</w:t>
            </w:r>
          </w:p>
        </w:tc>
        <w:tc>
          <w:tcPr>
            <w:tcW w:w="698" w:type="dxa"/>
            <w:tcMar>
              <w:top w:w="60" w:type="dxa"/>
              <w:left w:w="90" w:type="dxa"/>
              <w:bottom w:w="60" w:type="dxa"/>
              <w:right w:w="90" w:type="dxa"/>
            </w:tcMar>
          </w:tcPr>
          <w:p w14:paraId="5BC89137" w14:textId="77777777" w:rsidR="00C307B2" w:rsidRDefault="00000000">
            <w:r>
              <w:rPr>
                <w:sz w:val="17"/>
                <w:szCs w:val="17"/>
              </w:rPr>
              <w:t>0.0°</w:t>
            </w:r>
          </w:p>
        </w:tc>
        <w:tc>
          <w:tcPr>
            <w:tcW w:w="997" w:type="dxa"/>
            <w:tcMar>
              <w:top w:w="60" w:type="dxa"/>
              <w:left w:w="90" w:type="dxa"/>
              <w:bottom w:w="60" w:type="dxa"/>
              <w:right w:w="90" w:type="dxa"/>
            </w:tcMar>
          </w:tcPr>
          <w:p w14:paraId="3877C439" w14:textId="77777777" w:rsidR="00C307B2" w:rsidRDefault="00000000">
            <w:r>
              <w:rPr>
                <w:sz w:val="17"/>
                <w:szCs w:val="17"/>
              </w:rPr>
              <w:t>−0.01882</w:t>
            </w:r>
          </w:p>
        </w:tc>
      </w:tr>
      <w:tr w:rsidR="00C307B2" w14:paraId="4D34E563" w14:textId="77777777">
        <w:trPr>
          <w:cantSplit/>
        </w:trPr>
        <w:tc>
          <w:tcPr>
            <w:tcW w:w="1495" w:type="dxa"/>
            <w:tcMar>
              <w:top w:w="60" w:type="dxa"/>
              <w:left w:w="90" w:type="dxa"/>
              <w:bottom w:w="60" w:type="dxa"/>
              <w:right w:w="90" w:type="dxa"/>
            </w:tcMar>
          </w:tcPr>
          <w:p w14:paraId="18A7D0A2" w14:textId="77777777" w:rsidR="00C307B2" w:rsidRDefault="00000000">
            <w:proofErr w:type="spellStart"/>
            <w:r>
              <w:rPr>
                <w:sz w:val="17"/>
                <w:szCs w:val="17"/>
              </w:rPr>
              <w:t>iodobenzene</w:t>
            </w:r>
            <w:proofErr w:type="spellEnd"/>
          </w:p>
        </w:tc>
        <w:tc>
          <w:tcPr>
            <w:tcW w:w="897" w:type="dxa"/>
            <w:tcMar>
              <w:top w:w="60" w:type="dxa"/>
              <w:left w:w="90" w:type="dxa"/>
              <w:bottom w:w="60" w:type="dxa"/>
              <w:right w:w="90" w:type="dxa"/>
            </w:tcMar>
          </w:tcPr>
          <w:p w14:paraId="78FBA214" w14:textId="77777777" w:rsidR="00C307B2" w:rsidRDefault="00000000">
            <w:r>
              <w:rPr>
                <w:sz w:val="17"/>
                <w:szCs w:val="17"/>
              </w:rPr>
              <w:t>251³</w:t>
            </w:r>
          </w:p>
        </w:tc>
        <w:tc>
          <w:tcPr>
            <w:tcW w:w="748" w:type="dxa"/>
            <w:tcMar>
              <w:top w:w="60" w:type="dxa"/>
              <w:left w:w="90" w:type="dxa"/>
              <w:bottom w:w="60" w:type="dxa"/>
              <w:right w:w="90" w:type="dxa"/>
            </w:tcMar>
          </w:tcPr>
          <w:p w14:paraId="6885C130" w14:textId="77777777" w:rsidR="00C307B2" w:rsidRDefault="00000000">
            <w:r>
              <w:rPr>
                <w:sz w:val="17"/>
                <w:szCs w:val="17"/>
              </w:rPr>
              <w:t>41631</w:t>
            </w:r>
          </w:p>
        </w:tc>
        <w:tc>
          <w:tcPr>
            <w:tcW w:w="1146" w:type="dxa"/>
            <w:tcMar>
              <w:top w:w="60" w:type="dxa"/>
              <w:left w:w="90" w:type="dxa"/>
              <w:bottom w:w="60" w:type="dxa"/>
              <w:right w:w="90" w:type="dxa"/>
            </w:tcMar>
          </w:tcPr>
          <w:p w14:paraId="6E514C3D" w14:textId="77777777" w:rsidR="00C307B2" w:rsidRDefault="00000000">
            <w:r>
              <w:rPr>
                <w:sz w:val="17"/>
                <w:szCs w:val="17"/>
              </w:rPr>
              <w:t>−0.01685</w:t>
            </w:r>
          </w:p>
          <w:p w14:paraId="3FE6BF64" w14:textId="77777777" w:rsidR="00C307B2" w:rsidRDefault="00000000">
            <w:r>
              <w:rPr>
                <w:sz w:val="17"/>
                <w:szCs w:val="17"/>
              </w:rPr>
              <w:t>(I12)</w:t>
            </w:r>
          </w:p>
        </w:tc>
        <w:tc>
          <w:tcPr>
            <w:tcW w:w="1146" w:type="dxa"/>
            <w:tcMar>
              <w:top w:w="60" w:type="dxa"/>
              <w:left w:w="90" w:type="dxa"/>
              <w:bottom w:w="60" w:type="dxa"/>
              <w:right w:w="90" w:type="dxa"/>
            </w:tcMar>
          </w:tcPr>
          <w:p w14:paraId="1249234B" w14:textId="77777777" w:rsidR="00C307B2" w:rsidRDefault="00000000">
            <w:r>
              <w:rPr>
                <w:sz w:val="17"/>
                <w:szCs w:val="17"/>
              </w:rPr>
              <w:t>+0.03168</w:t>
            </w:r>
          </w:p>
          <w:p w14:paraId="1ADB9E0F" w14:textId="77777777" w:rsidR="00C307B2" w:rsidRDefault="00000000">
            <w:r>
              <w:rPr>
                <w:sz w:val="17"/>
                <w:szCs w:val="17"/>
              </w:rPr>
              <w:t>(H5)</w:t>
            </w:r>
          </w:p>
        </w:tc>
        <w:tc>
          <w:tcPr>
            <w:tcW w:w="1146" w:type="dxa"/>
            <w:tcMar>
              <w:top w:w="60" w:type="dxa"/>
              <w:left w:w="90" w:type="dxa"/>
              <w:bottom w:w="60" w:type="dxa"/>
              <w:right w:w="90" w:type="dxa"/>
            </w:tcMar>
          </w:tcPr>
          <w:p w14:paraId="764B668F" w14:textId="77777777" w:rsidR="00C307B2" w:rsidRDefault="00000000">
            <w:r>
              <w:rPr>
                <w:sz w:val="17"/>
                <w:szCs w:val="17"/>
              </w:rPr>
              <w:t>+0.02559</w:t>
            </w:r>
          </w:p>
          <w:p w14:paraId="45AA763B" w14:textId="77777777" w:rsidR="00C307B2" w:rsidRDefault="00000000">
            <w:r>
              <w:rPr>
                <w:sz w:val="17"/>
                <w:szCs w:val="17"/>
              </w:rPr>
              <w:t>(I12)</w:t>
            </w:r>
          </w:p>
        </w:tc>
        <w:tc>
          <w:tcPr>
            <w:tcW w:w="748" w:type="dxa"/>
            <w:tcMar>
              <w:top w:w="60" w:type="dxa"/>
              <w:left w:w="90" w:type="dxa"/>
              <w:bottom w:w="60" w:type="dxa"/>
              <w:right w:w="90" w:type="dxa"/>
            </w:tcMar>
          </w:tcPr>
          <w:p w14:paraId="3786A00F" w14:textId="77777777" w:rsidR="00C307B2" w:rsidRDefault="00000000">
            <w:r>
              <w:rPr>
                <w:sz w:val="17"/>
                <w:szCs w:val="17"/>
              </w:rPr>
              <w:t>+16.1</w:t>
            </w:r>
          </w:p>
        </w:tc>
        <w:tc>
          <w:tcPr>
            <w:tcW w:w="698" w:type="dxa"/>
            <w:tcMar>
              <w:top w:w="60" w:type="dxa"/>
              <w:left w:w="90" w:type="dxa"/>
              <w:bottom w:w="60" w:type="dxa"/>
              <w:right w:w="90" w:type="dxa"/>
            </w:tcMar>
          </w:tcPr>
          <w:p w14:paraId="42B72522" w14:textId="77777777" w:rsidR="00C307B2" w:rsidRDefault="00000000">
            <w:r>
              <w:rPr>
                <w:sz w:val="17"/>
                <w:szCs w:val="17"/>
              </w:rPr>
              <w:t>0.0°</w:t>
            </w:r>
          </w:p>
        </w:tc>
        <w:tc>
          <w:tcPr>
            <w:tcW w:w="997" w:type="dxa"/>
            <w:tcMar>
              <w:top w:w="60" w:type="dxa"/>
              <w:left w:w="90" w:type="dxa"/>
              <w:bottom w:w="60" w:type="dxa"/>
              <w:right w:w="90" w:type="dxa"/>
            </w:tcMar>
          </w:tcPr>
          <w:p w14:paraId="07186059" w14:textId="77777777" w:rsidR="00C307B2" w:rsidRDefault="00000000">
            <w:r>
              <w:rPr>
                <w:sz w:val="17"/>
                <w:szCs w:val="17"/>
              </w:rPr>
              <w:t>−0.01685</w:t>
            </w:r>
          </w:p>
        </w:tc>
      </w:tr>
      <w:tr w:rsidR="00C307B2" w14:paraId="11E3ACA3" w14:textId="77777777">
        <w:trPr>
          <w:cantSplit/>
        </w:trPr>
        <w:tc>
          <w:tcPr>
            <w:tcW w:w="1495" w:type="dxa"/>
            <w:tcMar>
              <w:top w:w="60" w:type="dxa"/>
              <w:left w:w="90" w:type="dxa"/>
              <w:bottom w:w="60" w:type="dxa"/>
              <w:right w:w="90" w:type="dxa"/>
            </w:tcMar>
          </w:tcPr>
          <w:p w14:paraId="0150E381" w14:textId="77777777" w:rsidR="00C307B2" w:rsidRDefault="00000000">
            <w:proofErr w:type="spellStart"/>
            <w:r>
              <w:rPr>
                <w:sz w:val="17"/>
                <w:szCs w:val="17"/>
              </w:rPr>
              <w:t>triazolam</w:t>
            </w:r>
            <w:proofErr w:type="spellEnd"/>
          </w:p>
        </w:tc>
        <w:tc>
          <w:tcPr>
            <w:tcW w:w="897" w:type="dxa"/>
            <w:tcMar>
              <w:top w:w="60" w:type="dxa"/>
              <w:left w:w="90" w:type="dxa"/>
              <w:bottom w:w="60" w:type="dxa"/>
              <w:right w:w="90" w:type="dxa"/>
            </w:tcMar>
          </w:tcPr>
          <w:p w14:paraId="17348BDB" w14:textId="77777777" w:rsidR="00C307B2" w:rsidRDefault="00000000">
            <w:r>
              <w:rPr>
                <w:sz w:val="17"/>
                <w:szCs w:val="17"/>
              </w:rPr>
              <w:t>132×101</w:t>
            </w:r>
          </w:p>
          <w:p w14:paraId="55E608AE" w14:textId="5122204B" w:rsidR="00C307B2" w:rsidRDefault="00000000">
            <w:r>
              <w:rPr>
                <w:sz w:val="17"/>
                <w:szCs w:val="17"/>
              </w:rPr>
              <w:t>×106</w:t>
            </w:r>
            <w:r w:rsidR="009350D0">
              <w:rPr>
                <w:sz w:val="17"/>
                <w:szCs w:val="17"/>
              </w:rPr>
              <w:br/>
            </w:r>
            <w:proofErr w:type="spellStart"/>
            <w:r w:rsidR="009350D0">
              <w:rPr>
                <w:sz w:val="17"/>
                <w:szCs w:val="17"/>
              </w:rPr>
              <w:t>self</w:t>
            </w:r>
            <w:proofErr w:type="spellEnd"/>
            <w:r w:rsidR="009350D0">
              <w:rPr>
                <w:sz w:val="17"/>
                <w:szCs w:val="17"/>
              </w:rPr>
              <w:t>-generated</w:t>
            </w:r>
          </w:p>
        </w:tc>
        <w:tc>
          <w:tcPr>
            <w:tcW w:w="748" w:type="dxa"/>
            <w:tcMar>
              <w:top w:w="60" w:type="dxa"/>
              <w:left w:w="90" w:type="dxa"/>
              <w:bottom w:w="60" w:type="dxa"/>
              <w:right w:w="90" w:type="dxa"/>
            </w:tcMar>
          </w:tcPr>
          <w:p w14:paraId="74E7E26C" w14:textId="77777777" w:rsidR="00C307B2" w:rsidRDefault="00000000">
            <w:r>
              <w:rPr>
                <w:sz w:val="17"/>
                <w:szCs w:val="17"/>
              </w:rPr>
              <w:t>8146</w:t>
            </w:r>
          </w:p>
        </w:tc>
        <w:tc>
          <w:tcPr>
            <w:tcW w:w="1146" w:type="dxa"/>
            <w:tcMar>
              <w:top w:w="60" w:type="dxa"/>
              <w:left w:w="90" w:type="dxa"/>
              <w:bottom w:w="60" w:type="dxa"/>
              <w:right w:w="90" w:type="dxa"/>
            </w:tcMar>
          </w:tcPr>
          <w:p w14:paraId="7EE63E45" w14:textId="77777777" w:rsidR="00C307B2" w:rsidRDefault="00000000">
            <w:r>
              <w:rPr>
                <w:sz w:val="17"/>
                <w:szCs w:val="17"/>
              </w:rPr>
              <w:t>−0.08429</w:t>
            </w:r>
          </w:p>
          <w:p w14:paraId="61EFD2C7" w14:textId="77777777" w:rsidR="00C307B2" w:rsidRDefault="00000000">
            <w:r>
              <w:rPr>
                <w:sz w:val="17"/>
                <w:szCs w:val="17"/>
              </w:rPr>
              <w:t>(N4)</w:t>
            </w:r>
          </w:p>
        </w:tc>
        <w:tc>
          <w:tcPr>
            <w:tcW w:w="1146" w:type="dxa"/>
            <w:tcMar>
              <w:top w:w="60" w:type="dxa"/>
              <w:left w:w="90" w:type="dxa"/>
              <w:bottom w:w="60" w:type="dxa"/>
              <w:right w:w="90" w:type="dxa"/>
            </w:tcMar>
          </w:tcPr>
          <w:p w14:paraId="487603EB" w14:textId="77777777" w:rsidR="00C307B2" w:rsidRDefault="00000000">
            <w:r>
              <w:rPr>
                <w:sz w:val="17"/>
                <w:szCs w:val="17"/>
              </w:rPr>
              <w:t>+0.05432</w:t>
            </w:r>
          </w:p>
          <w:p w14:paraId="7281303A" w14:textId="77777777" w:rsidR="00C307B2" w:rsidRDefault="00000000">
            <w:r>
              <w:rPr>
                <w:sz w:val="17"/>
                <w:szCs w:val="17"/>
              </w:rPr>
              <w:t>(H27)</w:t>
            </w:r>
          </w:p>
        </w:tc>
        <w:tc>
          <w:tcPr>
            <w:tcW w:w="1146" w:type="dxa"/>
            <w:tcMar>
              <w:top w:w="60" w:type="dxa"/>
              <w:left w:w="90" w:type="dxa"/>
              <w:bottom w:w="60" w:type="dxa"/>
              <w:right w:w="90" w:type="dxa"/>
            </w:tcMar>
          </w:tcPr>
          <w:p w14:paraId="61240373" w14:textId="77777777" w:rsidR="00C307B2" w:rsidRDefault="00000000">
            <w:r>
              <w:rPr>
                <w:sz w:val="17"/>
                <w:szCs w:val="17"/>
              </w:rPr>
              <w:t>+0.01709</w:t>
            </w:r>
          </w:p>
          <w:p w14:paraId="3DA53FA6" w14:textId="77777777" w:rsidR="00C307B2" w:rsidRDefault="00000000">
            <w:r>
              <w:rPr>
                <w:sz w:val="17"/>
                <w:szCs w:val="17"/>
              </w:rPr>
              <w:t>(Cl21)</w:t>
            </w:r>
          </w:p>
          <w:p w14:paraId="07879A3A" w14:textId="77777777" w:rsidR="00C307B2" w:rsidRDefault="00000000">
            <w:r>
              <w:rPr>
                <w:sz w:val="17"/>
                <w:szCs w:val="17"/>
              </w:rPr>
              <w:t>+0.01440</w:t>
            </w:r>
          </w:p>
          <w:p w14:paraId="78344B27" w14:textId="77777777" w:rsidR="00C307B2" w:rsidRDefault="00000000">
            <w:r>
              <w:rPr>
                <w:sz w:val="17"/>
                <w:szCs w:val="17"/>
              </w:rPr>
              <w:t>(Cl11)</w:t>
            </w:r>
          </w:p>
        </w:tc>
        <w:tc>
          <w:tcPr>
            <w:tcW w:w="748" w:type="dxa"/>
            <w:tcMar>
              <w:top w:w="60" w:type="dxa"/>
              <w:left w:w="90" w:type="dxa"/>
              <w:bottom w:w="60" w:type="dxa"/>
              <w:right w:w="90" w:type="dxa"/>
            </w:tcMar>
          </w:tcPr>
          <w:p w14:paraId="09341E31" w14:textId="77777777" w:rsidR="00C307B2" w:rsidRDefault="00000000">
            <w:r>
              <w:rPr>
                <w:sz w:val="17"/>
                <w:szCs w:val="17"/>
              </w:rPr>
              <w:t>+10.7</w:t>
            </w:r>
          </w:p>
          <w:p w14:paraId="2F76FD91" w14:textId="77777777" w:rsidR="00C307B2" w:rsidRDefault="00000000">
            <w:r>
              <w:rPr>
                <w:sz w:val="17"/>
                <w:szCs w:val="17"/>
              </w:rPr>
              <w:t>+9.0</w:t>
            </w:r>
          </w:p>
        </w:tc>
        <w:tc>
          <w:tcPr>
            <w:tcW w:w="698" w:type="dxa"/>
            <w:tcMar>
              <w:top w:w="60" w:type="dxa"/>
              <w:left w:w="90" w:type="dxa"/>
              <w:bottom w:w="60" w:type="dxa"/>
              <w:right w:w="90" w:type="dxa"/>
            </w:tcMar>
          </w:tcPr>
          <w:p w14:paraId="02EA6D42" w14:textId="77777777" w:rsidR="00C307B2" w:rsidRDefault="00000000">
            <w:r>
              <w:rPr>
                <w:sz w:val="17"/>
                <w:szCs w:val="17"/>
              </w:rPr>
              <w:t>3.8°</w:t>
            </w:r>
          </w:p>
          <w:p w14:paraId="766E3EB0" w14:textId="77777777" w:rsidR="00C307B2" w:rsidRDefault="00000000">
            <w:r>
              <w:rPr>
                <w:sz w:val="17"/>
                <w:szCs w:val="17"/>
              </w:rPr>
              <w:t>1.3°</w:t>
            </w:r>
          </w:p>
        </w:tc>
        <w:tc>
          <w:tcPr>
            <w:tcW w:w="997" w:type="dxa"/>
            <w:tcMar>
              <w:top w:w="60" w:type="dxa"/>
              <w:left w:w="90" w:type="dxa"/>
              <w:bottom w:w="60" w:type="dxa"/>
              <w:right w:w="90" w:type="dxa"/>
            </w:tcMar>
          </w:tcPr>
          <w:p w14:paraId="7E67CB3D" w14:textId="77777777" w:rsidR="00C307B2" w:rsidRDefault="00000000">
            <w:r>
              <w:rPr>
                <w:sz w:val="17"/>
                <w:szCs w:val="17"/>
              </w:rPr>
              <w:t>−0.01836</w:t>
            </w:r>
          </w:p>
          <w:p w14:paraId="6EECEA41" w14:textId="77777777" w:rsidR="00C307B2" w:rsidRDefault="00000000">
            <w:r>
              <w:rPr>
                <w:sz w:val="17"/>
                <w:szCs w:val="17"/>
              </w:rPr>
              <w:t>−0.01095</w:t>
            </w:r>
          </w:p>
        </w:tc>
      </w:tr>
    </w:tbl>
    <w:p w14:paraId="6662A7C7" w14:textId="027B7EF7" w:rsidR="00C307B2" w:rsidRPr="005659CC" w:rsidRDefault="00000000">
      <w:pPr>
        <w:spacing w:after="220"/>
        <w:rPr>
          <w:lang w:val="en-GB"/>
        </w:rPr>
      </w:pPr>
      <w:r w:rsidRPr="005659CC">
        <w:rPr>
          <w:i/>
          <w:iCs/>
          <w:color w:val="4A5568"/>
          <w:sz w:val="18"/>
          <w:szCs w:val="18"/>
          <w:lang w:val="en-GB"/>
        </w:rPr>
        <w:t xml:space="preserve">Table 8 — Complete result set, from the batch run of 31 August 2026. Both pipelines produce the V_S columns; the </w:t>
      </w:r>
      <w:r>
        <w:rPr>
          <w:i/>
          <w:iCs/>
          <w:color w:val="4A5568"/>
          <w:sz w:val="18"/>
          <w:szCs w:val="18"/>
        </w:rPr>
        <w:t>σ</w:t>
      </w:r>
      <w:r w:rsidRPr="005659CC">
        <w:rPr>
          <w:i/>
          <w:iCs/>
          <w:color w:val="4A5568"/>
          <w:sz w:val="18"/>
          <w:szCs w:val="18"/>
          <w:lang w:val="en-GB"/>
        </w:rPr>
        <w:t xml:space="preserve">-hole, angle and belt columns come from the </w:t>
      </w:r>
      <w:proofErr w:type="spellStart"/>
      <w:r w:rsidR="001E3DEC">
        <w:rPr>
          <w:i/>
          <w:iCs/>
          <w:color w:val="4A5568"/>
          <w:sz w:val="18"/>
          <w:szCs w:val="18"/>
          <w:lang w:val="en-GB"/>
        </w:rPr>
        <w:t>PyMol</w:t>
      </w:r>
      <w:proofErr w:type="spellEnd"/>
      <w:r w:rsidR="001E3DEC">
        <w:rPr>
          <w:i/>
          <w:iCs/>
          <w:color w:val="4A5568"/>
          <w:sz w:val="18"/>
          <w:szCs w:val="18"/>
          <w:lang w:val="en-GB"/>
        </w:rPr>
        <w:t xml:space="preserve"> implementation</w:t>
      </w:r>
      <w:r w:rsidRPr="005659CC">
        <w:rPr>
          <w:i/>
          <w:iCs/>
          <w:color w:val="4A5568"/>
          <w:sz w:val="18"/>
          <w:szCs w:val="18"/>
          <w:lang w:val="en-GB"/>
        </w:rPr>
        <w:t>.</w:t>
      </w:r>
    </w:p>
    <w:p w14:paraId="71CB70D4" w14:textId="13565915" w:rsidR="00C307B2" w:rsidRPr="009350D0" w:rsidRDefault="00F65A5E">
      <w:pPr>
        <w:pStyle w:val="berschrift2"/>
        <w:spacing w:before="260" w:after="120"/>
        <w:rPr>
          <w:lang w:val="en-GB"/>
        </w:rPr>
      </w:pPr>
      <w:bookmarkStart w:id="21" w:name="_Toc239163905"/>
      <w:proofErr w:type="gramStart"/>
      <w:r>
        <w:rPr>
          <w:b/>
          <w:bCs/>
          <w:color w:val="1F3864"/>
          <w:sz w:val="24"/>
          <w:szCs w:val="24"/>
        </w:rPr>
        <w:t>5.2  The</w:t>
      </w:r>
      <w:proofErr w:type="gramEnd"/>
      <w:r>
        <w:rPr>
          <w:b/>
          <w:bCs/>
          <w:color w:val="1F3864"/>
          <w:sz w:val="24"/>
          <w:szCs w:val="24"/>
        </w:rPr>
        <w:t xml:space="preserve"> </w:t>
      </w:r>
      <w:proofErr w:type="spellStart"/>
      <w:r>
        <w:rPr>
          <w:b/>
          <w:bCs/>
          <w:color w:val="1F3864"/>
          <w:sz w:val="24"/>
          <w:szCs w:val="24"/>
        </w:rPr>
        <w:t>halobenzene</w:t>
      </w:r>
      <w:proofErr w:type="spellEnd"/>
      <w:r>
        <w:rPr>
          <w:b/>
          <w:bCs/>
          <w:color w:val="1F3864"/>
          <w:sz w:val="24"/>
          <w:szCs w:val="24"/>
        </w:rPr>
        <w:t xml:space="preserve"> </w:t>
      </w:r>
      <w:proofErr w:type="spellStart"/>
      <w:r>
        <w:rPr>
          <w:b/>
          <w:bCs/>
          <w:color w:val="1F3864"/>
          <w:sz w:val="24"/>
          <w:szCs w:val="24"/>
        </w:rPr>
        <w:t>series</w:t>
      </w:r>
      <w:bookmarkEnd w:id="21"/>
      <w:proofErr w:type="spellEnd"/>
    </w:p>
    <w:p w14:paraId="24B478AB" w14:textId="77777777" w:rsidR="00C307B2" w:rsidRDefault="00000000">
      <w:pPr>
        <w:spacing w:before="140" w:after="80"/>
        <w:jc w:val="center"/>
      </w:pPr>
      <w:r>
        <w:rPr>
          <w:noProof/>
        </w:rPr>
        <w:drawing>
          <wp:inline distT="0" distB="0" distL="0" distR="0" wp14:anchorId="2C37D2A7" wp14:editId="781EFA06">
            <wp:extent cx="5252132" cy="2324714"/>
            <wp:effectExtent l="0" t="0" r="5715" b="0"/>
            <wp:docPr id="867814933" name="Grafik 867814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69673" cy="2332478"/>
                    </a:xfrm>
                    <a:prstGeom prst="rect">
                      <a:avLst/>
                    </a:prstGeom>
                  </pic:spPr>
                </pic:pic>
              </a:graphicData>
            </a:graphic>
          </wp:inline>
        </w:drawing>
      </w:r>
    </w:p>
    <w:p w14:paraId="3A85F124" w14:textId="77777777" w:rsidR="00C307B2" w:rsidRPr="005659CC" w:rsidRDefault="00000000">
      <w:pPr>
        <w:spacing w:after="220"/>
        <w:rPr>
          <w:lang w:val="en-GB"/>
        </w:rPr>
      </w:pPr>
      <w:r w:rsidRPr="005659CC">
        <w:rPr>
          <w:i/>
          <w:iCs/>
          <w:color w:val="4A5568"/>
          <w:sz w:val="18"/>
          <w:szCs w:val="18"/>
          <w:lang w:val="en-GB"/>
        </w:rPr>
        <w:t xml:space="preserve">Figure 2 — The view along the C–X axis for chlorobenzene, bromobenzene and </w:t>
      </w:r>
      <w:proofErr w:type="spellStart"/>
      <w:r w:rsidRPr="005659CC">
        <w:rPr>
          <w:i/>
          <w:iCs/>
          <w:color w:val="4A5568"/>
          <w:sz w:val="18"/>
          <w:szCs w:val="18"/>
          <w:lang w:val="en-GB"/>
        </w:rPr>
        <w:t>iodobenzene</w:t>
      </w:r>
      <w:proofErr w:type="spellEnd"/>
      <w:r w:rsidRPr="005659CC">
        <w:rPr>
          <w:i/>
          <w:iCs/>
          <w:color w:val="4A5568"/>
          <w:sz w:val="18"/>
          <w:szCs w:val="18"/>
          <w:lang w:val="en-GB"/>
        </w:rPr>
        <w:t xml:space="preserv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VMD below, identical data, identical </w:t>
      </w:r>
      <w:proofErr w:type="spellStart"/>
      <w:r w:rsidRPr="005659CC">
        <w:rPr>
          <w:i/>
          <w:iCs/>
          <w:color w:val="4A5568"/>
          <w:sz w:val="18"/>
          <w:szCs w:val="18"/>
          <w:lang w:val="en-GB"/>
        </w:rPr>
        <w:t>isovalue</w:t>
      </w:r>
      <w:proofErr w:type="spellEnd"/>
      <w:r w:rsidRPr="005659CC">
        <w:rPr>
          <w:i/>
          <w:iCs/>
          <w:color w:val="4A5568"/>
          <w:sz w:val="18"/>
          <w:szCs w:val="18"/>
          <w:lang w:val="en-GB"/>
        </w:rPr>
        <w:t xml:space="preserve">, identical ±0.0350 </w:t>
      </w:r>
      <w:proofErr w:type="spellStart"/>
      <w:r w:rsidRPr="005659CC">
        <w:rPr>
          <w:i/>
          <w:iCs/>
          <w:color w:val="4A5568"/>
          <w:sz w:val="18"/>
          <w:szCs w:val="18"/>
          <w:lang w:val="en-GB"/>
        </w:rPr>
        <w:t>a.u</w:t>
      </w:r>
      <w:proofErr w:type="spellEnd"/>
      <w:r w:rsidRPr="005659CC">
        <w:rPr>
          <w:i/>
          <w:iCs/>
          <w:color w:val="4A5568"/>
          <w:sz w:val="18"/>
          <w:szCs w:val="18"/>
          <w:lang w:val="en-GB"/>
        </w:rPr>
        <w:t xml:space="preserve">. scale throughout. The </w:t>
      </w:r>
      <w:r>
        <w:rPr>
          <w:i/>
          <w:iCs/>
          <w:color w:val="4A5568"/>
          <w:sz w:val="18"/>
          <w:szCs w:val="18"/>
        </w:rPr>
        <w:t>σ</w:t>
      </w:r>
      <w:r w:rsidRPr="005659CC">
        <w:rPr>
          <w:i/>
          <w:iCs/>
          <w:color w:val="4A5568"/>
          <w:sz w:val="18"/>
          <w:szCs w:val="18"/>
          <w:lang w:val="en-GB"/>
        </w:rPr>
        <w:t>-hole grows from a pale centre through a defined blue disc to a large saturated cap.</w:t>
      </w:r>
    </w:p>
    <w:p w14:paraId="3F80D4AF" w14:textId="77777777" w:rsidR="00C307B2" w:rsidRPr="005659CC" w:rsidRDefault="00000000">
      <w:pPr>
        <w:spacing w:after="120" w:line="276" w:lineRule="auto"/>
        <w:rPr>
          <w:lang w:val="en-GB"/>
        </w:rPr>
      </w:pPr>
      <w:r w:rsidRPr="005659CC">
        <w:rPr>
          <w:lang w:val="en-GB"/>
        </w:rPr>
        <w:lastRenderedPageBreak/>
        <w:t>The series behaves exactly as the polarizability argument predicts: +4.9, +10.2 and +16.1 kcal/(</w:t>
      </w:r>
      <w:proofErr w:type="spellStart"/>
      <w:r w:rsidRPr="005659CC">
        <w:rPr>
          <w:lang w:val="en-GB"/>
        </w:rPr>
        <w:t>mol·e</w:t>
      </w:r>
      <w:proofErr w:type="spellEnd"/>
      <w:r w:rsidRPr="005659CC">
        <w:rPr>
          <w:lang w:val="en-GB"/>
        </w:rPr>
        <w:t>) for chlorine, bromine and iodine, a factor of 3.3 across the three. The heavier the halogen, the more its electron density is drawn towards the bond and the more of the nuclear charge is exposed on the far side.</w:t>
      </w:r>
    </w:p>
    <w:p w14:paraId="4C6C18E9" w14:textId="77777777" w:rsidR="00C307B2" w:rsidRPr="005659CC" w:rsidRDefault="00000000">
      <w:pPr>
        <w:spacing w:after="120" w:line="276" w:lineRule="auto"/>
        <w:rPr>
          <w:lang w:val="en-GB"/>
        </w:rPr>
      </w:pPr>
      <w:r w:rsidRPr="005659CC">
        <w:rPr>
          <w:b/>
          <w:bCs/>
          <w:lang w:val="en-GB"/>
        </w:rPr>
        <w:t xml:space="preserve">The belt moves in the opposite direction and by much less: </w:t>
      </w:r>
      <w:r w:rsidRPr="005659CC">
        <w:rPr>
          <w:lang w:val="en-GB"/>
        </w:rPr>
        <w:t xml:space="preserve">−0.01896, −0.01882 and −0.01685 </w:t>
      </w:r>
      <w:proofErr w:type="spellStart"/>
      <w:r w:rsidRPr="005659CC">
        <w:rPr>
          <w:lang w:val="en-GB"/>
        </w:rPr>
        <w:t>a.u</w:t>
      </w:r>
      <w:proofErr w:type="spellEnd"/>
      <w:r w:rsidRPr="005659CC">
        <w:rPr>
          <w:lang w:val="en-GB"/>
        </w:rPr>
        <w:t xml:space="preserve">. — becoming slightly less negative as the halogen gets heavier and more polarizable. The anisotropy of the halogen therefore increases in both senses at once, but the </w:t>
      </w:r>
      <w:r>
        <w:t>σ</w:t>
      </w:r>
      <w:r w:rsidRPr="005659CC">
        <w:rPr>
          <w:lang w:val="en-GB"/>
        </w:rPr>
        <w:t>-hole is by far the more sensitive of the two.</w:t>
      </w:r>
    </w:p>
    <w:p w14:paraId="4B9276EA" w14:textId="1FAC11EE" w:rsidR="00C307B2" w:rsidRPr="003345D4" w:rsidRDefault="00F65A5E">
      <w:pPr>
        <w:pStyle w:val="berschrift2"/>
        <w:spacing w:before="260" w:after="120"/>
        <w:rPr>
          <w:lang w:val="en-GB"/>
        </w:rPr>
      </w:pPr>
      <w:bookmarkStart w:id="22" w:name="_Toc239163906"/>
      <w:proofErr w:type="gramStart"/>
      <w:r>
        <w:rPr>
          <w:b/>
          <w:bCs/>
          <w:color w:val="1F3864"/>
          <w:sz w:val="24"/>
          <w:szCs w:val="24"/>
          <w:lang w:val="en-GB"/>
        </w:rPr>
        <w:t>5</w:t>
      </w:r>
      <w:r w:rsidRPr="003345D4">
        <w:rPr>
          <w:b/>
          <w:bCs/>
          <w:color w:val="1F3864"/>
          <w:sz w:val="24"/>
          <w:szCs w:val="24"/>
          <w:lang w:val="en-GB"/>
        </w:rPr>
        <w:t>.</w:t>
      </w:r>
      <w:r>
        <w:rPr>
          <w:b/>
          <w:bCs/>
          <w:color w:val="1F3864"/>
          <w:sz w:val="24"/>
          <w:szCs w:val="24"/>
        </w:rPr>
        <w:t xml:space="preserve">3 </w:t>
      </w:r>
      <w:r w:rsidRPr="003345D4">
        <w:rPr>
          <w:b/>
          <w:bCs/>
          <w:color w:val="1F3864"/>
          <w:sz w:val="24"/>
          <w:szCs w:val="24"/>
          <w:lang w:val="en-GB"/>
        </w:rPr>
        <w:t xml:space="preserve"> The</w:t>
      </w:r>
      <w:proofErr w:type="gramEnd"/>
      <w:r w:rsidRPr="003345D4">
        <w:rPr>
          <w:b/>
          <w:bCs/>
          <w:color w:val="1F3864"/>
          <w:sz w:val="24"/>
          <w:szCs w:val="24"/>
          <w:lang w:val="en-GB"/>
        </w:rPr>
        <w:t xml:space="preserve"> pyridine series</w:t>
      </w:r>
      <w:bookmarkEnd w:id="22"/>
    </w:p>
    <w:p w14:paraId="4CE8C4BA" w14:textId="77777777" w:rsidR="00C307B2" w:rsidRDefault="00000000">
      <w:pPr>
        <w:spacing w:before="140" w:after="80"/>
        <w:jc w:val="center"/>
      </w:pPr>
      <w:r>
        <w:rPr>
          <w:noProof/>
        </w:rPr>
        <w:drawing>
          <wp:inline distT="0" distB="0" distL="0" distR="0" wp14:anchorId="325136CA" wp14:editId="70AFABB0">
            <wp:extent cx="4572000" cy="2533650"/>
            <wp:effectExtent l="0" t="0" r="0" b="0"/>
            <wp:docPr id="303063447" name="Grafik 303063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533650"/>
                    </a:xfrm>
                    <a:prstGeom prst="rect">
                      <a:avLst/>
                    </a:prstGeom>
                  </pic:spPr>
                </pic:pic>
              </a:graphicData>
            </a:graphic>
          </wp:inline>
        </w:drawing>
      </w:r>
    </w:p>
    <w:p w14:paraId="18CFE59F" w14:textId="77777777" w:rsidR="00C307B2" w:rsidRPr="005659CC" w:rsidRDefault="00000000">
      <w:pPr>
        <w:spacing w:after="220"/>
        <w:rPr>
          <w:lang w:val="en-GB"/>
        </w:rPr>
      </w:pPr>
      <w:r w:rsidRPr="005659CC">
        <w:rPr>
          <w:i/>
          <w:iCs/>
          <w:color w:val="4A5568"/>
          <w:sz w:val="18"/>
          <w:szCs w:val="18"/>
          <w:lang w:val="en-GB"/>
        </w:rPr>
        <w:t xml:space="preserve">Figure 3 — The </w:t>
      </w:r>
      <w:r>
        <w:rPr>
          <w:i/>
          <w:iCs/>
          <w:color w:val="4A5568"/>
          <w:sz w:val="18"/>
          <w:szCs w:val="18"/>
        </w:rPr>
        <w:t>π</w:t>
      </w:r>
      <w:r w:rsidRPr="005659CC">
        <w:rPr>
          <w:i/>
          <w:iCs/>
          <w:color w:val="4A5568"/>
          <w:sz w:val="18"/>
          <w:szCs w:val="18"/>
          <w:lang w:val="en-GB"/>
        </w:rPr>
        <w:t xml:space="preserve"> face of pyridine (left, scale ±0.0700 </w:t>
      </w:r>
      <w:proofErr w:type="spellStart"/>
      <w:r w:rsidRPr="005659CC">
        <w:rPr>
          <w:i/>
          <w:iCs/>
          <w:color w:val="4A5568"/>
          <w:sz w:val="18"/>
          <w:szCs w:val="18"/>
          <w:lang w:val="en-GB"/>
        </w:rPr>
        <w:t>a.u</w:t>
      </w:r>
      <w:proofErr w:type="spellEnd"/>
      <w:r w:rsidRPr="005659CC">
        <w:rPr>
          <w:i/>
          <w:iCs/>
          <w:color w:val="4A5568"/>
          <w:sz w:val="18"/>
          <w:szCs w:val="18"/>
          <w:lang w:val="en-GB"/>
        </w:rPr>
        <w:t xml:space="preserve">.) and 4-nitropyridine (right, ±0.0500 </w:t>
      </w:r>
      <w:proofErr w:type="spellStart"/>
      <w:r w:rsidRPr="005659CC">
        <w:rPr>
          <w:i/>
          <w:iCs/>
          <w:color w:val="4A5568"/>
          <w:sz w:val="18"/>
          <w:szCs w:val="18"/>
          <w:lang w:val="en-GB"/>
        </w:rPr>
        <w:t>a.u</w:t>
      </w:r>
      <w:proofErr w:type="spellEnd"/>
      <w:r w:rsidRPr="005659CC">
        <w:rPr>
          <w:i/>
          <w:iCs/>
          <w:color w:val="4A5568"/>
          <w:sz w:val="18"/>
          <w:szCs w:val="18"/>
          <w:lang w:val="en-GB"/>
        </w:rPr>
        <w:t xml:space="preserve">.). The ring nitrogen is the deep red lone pair at the top left of each; the nitro group of the right-hand molecule pulls density out of the ring, and the lone pair becomes measurably less negative. Note that the </w:t>
      </w:r>
      <w:proofErr w:type="gramStart"/>
      <w:r w:rsidRPr="005659CC">
        <w:rPr>
          <w:i/>
          <w:iCs/>
          <w:color w:val="4A5568"/>
          <w:sz w:val="18"/>
          <w:szCs w:val="18"/>
          <w:lang w:val="en-GB"/>
        </w:rPr>
        <w:t>two colour</w:t>
      </w:r>
      <w:proofErr w:type="gramEnd"/>
      <w:r w:rsidRPr="005659CC">
        <w:rPr>
          <w:i/>
          <w:iCs/>
          <w:color w:val="4A5568"/>
          <w:sz w:val="18"/>
          <w:szCs w:val="18"/>
          <w:lang w:val="en-GB"/>
        </w:rPr>
        <w:t xml:space="preserve"> scales differ — the images must be read with their colour bars, not against each other.</w:t>
      </w:r>
    </w:p>
    <w:p w14:paraId="7AA8B443" w14:textId="77777777" w:rsidR="00C307B2" w:rsidRPr="005659CC" w:rsidRDefault="00000000">
      <w:pPr>
        <w:spacing w:after="120" w:line="276" w:lineRule="auto"/>
        <w:rPr>
          <w:lang w:val="en-GB"/>
        </w:rPr>
      </w:pPr>
      <w:r w:rsidRPr="005659CC">
        <w:rPr>
          <w:lang w:val="en-GB"/>
        </w:rPr>
        <w:t xml:space="preserve">In five of the six pyridines </w:t>
      </w:r>
      <w:proofErr w:type="spellStart"/>
      <w:proofErr w:type="gramStart"/>
      <w:r w:rsidRPr="005659CC">
        <w:rPr>
          <w:lang w:val="en-GB"/>
        </w:rPr>
        <w:t>V</w:t>
      </w:r>
      <w:r w:rsidRPr="005659CC">
        <w:rPr>
          <w:i/>
          <w:iCs/>
          <w:lang w:val="en-GB"/>
        </w:rPr>
        <w:t>S,min</w:t>
      </w:r>
      <w:proofErr w:type="spellEnd"/>
      <w:proofErr w:type="gramEnd"/>
      <w:r w:rsidRPr="005659CC">
        <w:rPr>
          <w:lang w:val="en-GB"/>
        </w:rPr>
        <w:t xml:space="preserve"> sits on the ring nitrogen — on the lone pair, not on the </w:t>
      </w:r>
      <w:r>
        <w:t>π</w:t>
      </w:r>
      <w:r w:rsidRPr="005659CC">
        <w:rPr>
          <w:lang w:val="en-GB"/>
        </w:rPr>
        <w:t xml:space="preserve"> system. The substituent shifts it in the expected direction and by a large amount: methyl −0.06779, unsubstituted pyridine −0.06500, </w:t>
      </w:r>
      <w:proofErr w:type="spellStart"/>
      <w:r w:rsidRPr="005659CC">
        <w:rPr>
          <w:lang w:val="en-GB"/>
        </w:rPr>
        <w:t>cyano</w:t>
      </w:r>
      <w:proofErr w:type="spellEnd"/>
      <w:r w:rsidRPr="005659CC">
        <w:rPr>
          <w:lang w:val="en-GB"/>
        </w:rPr>
        <w:t xml:space="preserve"> −0.05927, nitro −0.04712 </w:t>
      </w:r>
      <w:proofErr w:type="spellStart"/>
      <w:r w:rsidRPr="005659CC">
        <w:rPr>
          <w:lang w:val="en-GB"/>
        </w:rPr>
        <w:t>a.u</w:t>
      </w:r>
      <w:proofErr w:type="spellEnd"/>
      <w:r w:rsidRPr="005659CC">
        <w:rPr>
          <w:lang w:val="en-GB"/>
        </w:rPr>
        <w:t xml:space="preserve">. That is a span of 0.0207 </w:t>
      </w:r>
      <w:proofErr w:type="spellStart"/>
      <w:r w:rsidRPr="005659CC">
        <w:rPr>
          <w:lang w:val="en-GB"/>
        </w:rPr>
        <w:t>a.u</w:t>
      </w:r>
      <w:proofErr w:type="spellEnd"/>
      <w:r w:rsidRPr="005659CC">
        <w:rPr>
          <w:lang w:val="en-GB"/>
        </w:rPr>
        <w:t>., 54 kJ/(</w:t>
      </w:r>
      <w:proofErr w:type="spellStart"/>
      <w:r w:rsidRPr="005659CC">
        <w:rPr>
          <w:lang w:val="en-GB"/>
        </w:rPr>
        <w:t>mol·e</w:t>
      </w:r>
      <w:proofErr w:type="spellEnd"/>
      <w:r w:rsidRPr="005659CC">
        <w:rPr>
          <w:lang w:val="en-GB"/>
        </w:rPr>
        <w:t>), or 31 % of the unsubstituted value, from changing one substituent at the far end of the ring.</w:t>
      </w:r>
    </w:p>
    <w:p w14:paraId="351874B0" w14:textId="77777777" w:rsidR="00C307B2" w:rsidRPr="005659CC" w:rsidRDefault="00000000">
      <w:pPr>
        <w:spacing w:after="120" w:line="276" w:lineRule="auto"/>
        <w:rPr>
          <w:lang w:val="en-GB"/>
        </w:rPr>
      </w:pPr>
      <w:r w:rsidRPr="005659CC">
        <w:rPr>
          <w:lang w:val="en-GB"/>
        </w:rPr>
        <w:t xml:space="preserve">The exception is 4-chloro-3-nitropyridine, where </w:t>
      </w:r>
      <w:proofErr w:type="spellStart"/>
      <w:proofErr w:type="gramStart"/>
      <w:r w:rsidRPr="005659CC">
        <w:rPr>
          <w:lang w:val="en-GB"/>
        </w:rPr>
        <w:t>V</w:t>
      </w:r>
      <w:r w:rsidRPr="005659CC">
        <w:rPr>
          <w:i/>
          <w:iCs/>
          <w:lang w:val="en-GB"/>
        </w:rPr>
        <w:t>S,min</w:t>
      </w:r>
      <w:proofErr w:type="spellEnd"/>
      <w:proofErr w:type="gramEnd"/>
      <w:r w:rsidRPr="005659CC">
        <w:rPr>
          <w:lang w:val="en-GB"/>
        </w:rPr>
        <w:t xml:space="preserve"> has moved off the ring nitrogen onto a nitro oxygen (O8). With two electron-withdrawing groups the lone pair is depleted enough that the nitro oxygens become the most negative site on the molecule.</w:t>
      </w:r>
    </w:p>
    <w:p w14:paraId="064151A4" w14:textId="77777777" w:rsidR="00C307B2" w:rsidRPr="005659CC" w:rsidRDefault="00000000">
      <w:pPr>
        <w:spacing w:after="120" w:line="276" w:lineRule="auto"/>
        <w:rPr>
          <w:lang w:val="en-GB"/>
        </w:rPr>
      </w:pPr>
      <w:r w:rsidRPr="005659CC">
        <w:rPr>
          <w:b/>
          <w:bCs/>
          <w:lang w:val="en-GB"/>
        </w:rPr>
        <w:t xml:space="preserve">The ring carries over to the </w:t>
      </w:r>
      <w:r>
        <w:rPr>
          <w:b/>
          <w:bCs/>
        </w:rPr>
        <w:t>σ</w:t>
      </w:r>
      <w:r w:rsidRPr="005659CC">
        <w:rPr>
          <w:b/>
          <w:bCs/>
          <w:lang w:val="en-GB"/>
        </w:rPr>
        <w:t xml:space="preserve">-hole, and this is the most useful design observation in the set. </w:t>
      </w:r>
      <w:r w:rsidRPr="005659CC">
        <w:rPr>
          <w:lang w:val="en-GB"/>
        </w:rPr>
        <w:t xml:space="preserve">3-Iodopyridine reaches +0.03441 </w:t>
      </w:r>
      <w:proofErr w:type="spellStart"/>
      <w:r w:rsidRPr="005659CC">
        <w:rPr>
          <w:lang w:val="en-GB"/>
        </w:rPr>
        <w:t>a.u</w:t>
      </w:r>
      <w:proofErr w:type="spellEnd"/>
      <w:r w:rsidRPr="005659CC">
        <w:rPr>
          <w:lang w:val="en-GB"/>
        </w:rPr>
        <w:t>. (+21.6 kcal/(</w:t>
      </w:r>
      <w:proofErr w:type="spellStart"/>
      <w:r w:rsidRPr="005659CC">
        <w:rPr>
          <w:lang w:val="en-GB"/>
        </w:rPr>
        <w:t>mol·e</w:t>
      </w:r>
      <w:proofErr w:type="spellEnd"/>
      <w:r w:rsidRPr="005659CC">
        <w:rPr>
          <w:lang w:val="en-GB"/>
        </w:rPr>
        <w:t xml:space="preserve">)) against +0.02559 (+16.1) for </w:t>
      </w:r>
      <w:proofErr w:type="spellStart"/>
      <w:r w:rsidRPr="005659CC">
        <w:rPr>
          <w:lang w:val="en-GB"/>
        </w:rPr>
        <w:t>iodobenzene</w:t>
      </w:r>
      <w:proofErr w:type="spellEnd"/>
      <w:r w:rsidRPr="005659CC">
        <w:rPr>
          <w:lang w:val="en-GB"/>
        </w:rPr>
        <w:t xml:space="preserve">: the same C–I bond on an electron-poorer ring is 34 % stronger. 4-Chloro-3-nitropyridine is more dramatic still — its chlorine reaches +0.02508 against +0.00786 on chlorobenzene, more than three times as much, so that a chlorine in the right electronic environment produces a </w:t>
      </w:r>
      <w:r>
        <w:t>σ</w:t>
      </w:r>
      <w:r w:rsidRPr="005659CC">
        <w:rPr>
          <w:lang w:val="en-GB"/>
        </w:rPr>
        <w:t>-hole comparable to an iodine in a neutral one. For a medicinal chemist that is the actionable result: the ring matters as much as the halogen.</w:t>
      </w:r>
    </w:p>
    <w:p w14:paraId="12E5C1EB" w14:textId="77777777" w:rsidR="00C307B2" w:rsidRPr="005659CC" w:rsidRDefault="00000000">
      <w:pPr>
        <w:spacing w:after="120" w:line="276" w:lineRule="auto"/>
        <w:rPr>
          <w:lang w:val="en-GB"/>
        </w:rPr>
      </w:pPr>
      <w:r w:rsidRPr="005659CC">
        <w:rPr>
          <w:lang w:val="en-GB"/>
        </w:rPr>
        <w:t xml:space="preserve">It is also the only </w:t>
      </w:r>
      <w:r>
        <w:t>σ</w:t>
      </w:r>
      <w:r w:rsidRPr="005659CC">
        <w:rPr>
          <w:lang w:val="en-GB"/>
        </w:rPr>
        <w:t>-hole in the set that is not on the bond axis. Its maximum sits 6.4° off, pushed there by the neighbouring nitro group; every other halogen here reports 0.0° or, in triazolam, a few degrees.</w:t>
      </w:r>
    </w:p>
    <w:p w14:paraId="134D16D6" w14:textId="4341BC4D" w:rsidR="00C307B2" w:rsidRPr="005659CC" w:rsidRDefault="00F65A5E">
      <w:pPr>
        <w:pStyle w:val="berschrift2"/>
        <w:spacing w:before="260" w:after="120"/>
        <w:rPr>
          <w:lang w:val="en-GB"/>
        </w:rPr>
      </w:pPr>
      <w:bookmarkStart w:id="23" w:name="_Toc239163907"/>
      <w:proofErr w:type="gramStart"/>
      <w:r>
        <w:rPr>
          <w:b/>
          <w:bCs/>
          <w:color w:val="1F3864"/>
          <w:sz w:val="24"/>
          <w:szCs w:val="24"/>
          <w:lang w:val="en-GB"/>
        </w:rPr>
        <w:t>5</w:t>
      </w:r>
      <w:r w:rsidRPr="005659CC">
        <w:rPr>
          <w:b/>
          <w:bCs/>
          <w:color w:val="1F3864"/>
          <w:sz w:val="24"/>
          <w:szCs w:val="24"/>
          <w:lang w:val="en-GB"/>
        </w:rPr>
        <w:t>.4  Comparison</w:t>
      </w:r>
      <w:proofErr w:type="gramEnd"/>
      <w:r w:rsidRPr="005659CC">
        <w:rPr>
          <w:b/>
          <w:bCs/>
          <w:color w:val="1F3864"/>
          <w:sz w:val="24"/>
          <w:szCs w:val="24"/>
          <w:lang w:val="en-GB"/>
        </w:rPr>
        <w:t xml:space="preserve"> with published values</w:t>
      </w:r>
      <w:bookmarkEnd w:id="23"/>
    </w:p>
    <w:p w14:paraId="0F71C7A4" w14:textId="77777777" w:rsidR="00C307B2" w:rsidRPr="005659CC" w:rsidRDefault="00000000">
      <w:pPr>
        <w:spacing w:after="120" w:line="276" w:lineRule="auto"/>
        <w:rPr>
          <w:lang w:val="en-GB"/>
        </w:rPr>
      </w:pPr>
      <w:r w:rsidRPr="005659CC">
        <w:rPr>
          <w:lang w:val="en-GB"/>
        </w:rPr>
        <w:lastRenderedPageBreak/>
        <w:t xml:space="preserve">The values above are internally consistent, but internal consistency is not correctness. The </w:t>
      </w:r>
      <w:proofErr w:type="spellStart"/>
      <w:r w:rsidRPr="005659CC">
        <w:rPr>
          <w:lang w:val="en-GB"/>
        </w:rPr>
        <w:t>halobenzenes</w:t>
      </w:r>
      <w:proofErr w:type="spellEnd"/>
      <w:r w:rsidRPr="005659CC">
        <w:rPr>
          <w:lang w:val="en-GB"/>
        </w:rPr>
        <w:t xml:space="preserve"> are the right molecules for an external check, because they are among the most frequently computed </w:t>
      </w:r>
      <w:r>
        <w:t>σ</w:t>
      </w:r>
      <w:r w:rsidRPr="005659CC">
        <w:rPr>
          <w:lang w:val="en-GB"/>
        </w:rPr>
        <w:t>-hole systems in the literature.</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813"/>
        <w:gridCol w:w="1241"/>
        <w:gridCol w:w="1623"/>
        <w:gridCol w:w="1909"/>
        <w:gridCol w:w="1193"/>
        <w:gridCol w:w="1241"/>
      </w:tblGrid>
      <w:tr w:rsidR="00C307B2" w14:paraId="28B0082B" w14:textId="77777777">
        <w:trPr>
          <w:tblHeader/>
        </w:trPr>
        <w:tc>
          <w:tcPr>
            <w:tcW w:w="1814" w:type="dxa"/>
            <w:shd w:val="clear" w:color="auto" w:fill="F2F4F7"/>
            <w:tcMar>
              <w:top w:w="60" w:type="dxa"/>
              <w:left w:w="90" w:type="dxa"/>
              <w:bottom w:w="60" w:type="dxa"/>
              <w:right w:w="90" w:type="dxa"/>
            </w:tcMar>
          </w:tcPr>
          <w:p w14:paraId="1B04A563" w14:textId="77777777" w:rsidR="00C307B2" w:rsidRDefault="00000000">
            <w:proofErr w:type="spellStart"/>
            <w:r>
              <w:rPr>
                <w:b/>
                <w:bCs/>
                <w:sz w:val="17"/>
                <w:szCs w:val="17"/>
              </w:rPr>
              <w:t>Molecule</w:t>
            </w:r>
            <w:proofErr w:type="spellEnd"/>
          </w:p>
        </w:tc>
        <w:tc>
          <w:tcPr>
            <w:tcW w:w="1241" w:type="dxa"/>
            <w:shd w:val="clear" w:color="auto" w:fill="F2F4F7"/>
            <w:tcMar>
              <w:top w:w="60" w:type="dxa"/>
              <w:left w:w="90" w:type="dxa"/>
              <w:bottom w:w="60" w:type="dxa"/>
              <w:right w:w="90" w:type="dxa"/>
            </w:tcMar>
          </w:tcPr>
          <w:p w14:paraId="1C499365" w14:textId="77777777" w:rsidR="00C307B2" w:rsidRDefault="00000000">
            <w:r>
              <w:rPr>
                <w:b/>
                <w:bCs/>
                <w:sz w:val="17"/>
                <w:szCs w:val="17"/>
              </w:rPr>
              <w:t xml:space="preserve">This </w:t>
            </w:r>
            <w:proofErr w:type="spellStart"/>
            <w:r>
              <w:rPr>
                <w:b/>
                <w:bCs/>
                <w:sz w:val="17"/>
                <w:szCs w:val="17"/>
              </w:rPr>
              <w:t>work</w:t>
            </w:r>
            <w:proofErr w:type="spellEnd"/>
          </w:p>
        </w:tc>
        <w:tc>
          <w:tcPr>
            <w:tcW w:w="1623" w:type="dxa"/>
            <w:shd w:val="clear" w:color="auto" w:fill="F2F4F7"/>
            <w:tcMar>
              <w:top w:w="60" w:type="dxa"/>
              <w:left w:w="90" w:type="dxa"/>
              <w:bottom w:w="60" w:type="dxa"/>
              <w:right w:w="90" w:type="dxa"/>
            </w:tcMar>
          </w:tcPr>
          <w:p w14:paraId="4DA847A8" w14:textId="77777777" w:rsidR="00C307B2" w:rsidRDefault="00000000">
            <w:r>
              <w:rPr>
                <w:b/>
                <w:bCs/>
                <w:sz w:val="17"/>
                <w:szCs w:val="17"/>
              </w:rPr>
              <w:t>Riley 2011</w:t>
            </w:r>
          </w:p>
          <w:p w14:paraId="4BD1DA30" w14:textId="77777777" w:rsidR="00C307B2" w:rsidRDefault="00000000">
            <w:r>
              <w:rPr>
                <w:b/>
                <w:bCs/>
                <w:sz w:val="17"/>
                <w:szCs w:val="17"/>
              </w:rPr>
              <w:t>B3PW91/6-311G*</w:t>
            </w:r>
          </w:p>
        </w:tc>
        <w:tc>
          <w:tcPr>
            <w:tcW w:w="1909" w:type="dxa"/>
            <w:shd w:val="clear" w:color="auto" w:fill="F2F4F7"/>
            <w:tcMar>
              <w:top w:w="60" w:type="dxa"/>
              <w:left w:w="90" w:type="dxa"/>
              <w:bottom w:w="60" w:type="dxa"/>
              <w:right w:w="90" w:type="dxa"/>
            </w:tcMar>
          </w:tcPr>
          <w:p w14:paraId="4CAC3B54" w14:textId="77777777" w:rsidR="00C307B2" w:rsidRDefault="00000000">
            <w:r>
              <w:rPr>
                <w:b/>
                <w:bCs/>
                <w:sz w:val="17"/>
                <w:szCs w:val="17"/>
              </w:rPr>
              <w:t>Devore 2024</w:t>
            </w:r>
          </w:p>
          <w:p w14:paraId="066CE1D5" w14:textId="77777777" w:rsidR="00C307B2" w:rsidRDefault="00000000">
            <w:r>
              <w:rPr>
                <w:b/>
                <w:bCs/>
                <w:sz w:val="17"/>
                <w:szCs w:val="17"/>
              </w:rPr>
              <w:t>M06-2X/</w:t>
            </w:r>
            <w:proofErr w:type="spellStart"/>
            <w:r>
              <w:rPr>
                <w:b/>
                <w:bCs/>
                <w:sz w:val="17"/>
                <w:szCs w:val="17"/>
              </w:rPr>
              <w:t>aug</w:t>
            </w:r>
            <w:proofErr w:type="spellEnd"/>
            <w:r>
              <w:rPr>
                <w:b/>
                <w:bCs/>
                <w:sz w:val="17"/>
                <w:szCs w:val="17"/>
              </w:rPr>
              <w:t>-cc-</w:t>
            </w:r>
            <w:proofErr w:type="spellStart"/>
            <w:r>
              <w:rPr>
                <w:b/>
                <w:bCs/>
                <w:sz w:val="17"/>
                <w:szCs w:val="17"/>
              </w:rPr>
              <w:t>pVDZ</w:t>
            </w:r>
            <w:proofErr w:type="spellEnd"/>
            <w:r>
              <w:rPr>
                <w:b/>
                <w:bCs/>
                <w:sz w:val="17"/>
                <w:szCs w:val="17"/>
              </w:rPr>
              <w:t>(-PP)</w:t>
            </w:r>
          </w:p>
        </w:tc>
        <w:tc>
          <w:tcPr>
            <w:tcW w:w="1193" w:type="dxa"/>
            <w:shd w:val="clear" w:color="auto" w:fill="F2F4F7"/>
            <w:tcMar>
              <w:top w:w="60" w:type="dxa"/>
              <w:left w:w="90" w:type="dxa"/>
              <w:bottom w:w="60" w:type="dxa"/>
              <w:right w:w="90" w:type="dxa"/>
            </w:tcMar>
          </w:tcPr>
          <w:p w14:paraId="1A205377" w14:textId="77777777" w:rsidR="00C307B2" w:rsidRDefault="00000000">
            <w:r>
              <w:rPr>
                <w:b/>
                <w:bCs/>
                <w:sz w:val="17"/>
                <w:szCs w:val="17"/>
              </w:rPr>
              <w:t>Heidrich 2019</w:t>
            </w:r>
          </w:p>
        </w:tc>
        <w:tc>
          <w:tcPr>
            <w:tcW w:w="1241" w:type="dxa"/>
            <w:shd w:val="clear" w:color="auto" w:fill="F2F4F7"/>
            <w:tcMar>
              <w:top w:w="60" w:type="dxa"/>
              <w:left w:w="90" w:type="dxa"/>
              <w:bottom w:w="60" w:type="dxa"/>
              <w:right w:w="90" w:type="dxa"/>
            </w:tcMar>
          </w:tcPr>
          <w:p w14:paraId="652EC0B7" w14:textId="77777777" w:rsidR="00C307B2" w:rsidRDefault="00000000">
            <w:proofErr w:type="spellStart"/>
            <w:r>
              <w:rPr>
                <w:b/>
                <w:bCs/>
                <w:sz w:val="17"/>
                <w:szCs w:val="17"/>
              </w:rPr>
              <w:t>Literature</w:t>
            </w:r>
            <w:proofErr w:type="spellEnd"/>
          </w:p>
          <w:p w14:paraId="4DA40711" w14:textId="77777777" w:rsidR="00C307B2" w:rsidRDefault="00000000">
            <w:proofErr w:type="spellStart"/>
            <w:r>
              <w:rPr>
                <w:b/>
                <w:bCs/>
                <w:sz w:val="17"/>
                <w:szCs w:val="17"/>
              </w:rPr>
              <w:t>range</w:t>
            </w:r>
            <w:proofErr w:type="spellEnd"/>
          </w:p>
        </w:tc>
      </w:tr>
      <w:tr w:rsidR="00C307B2" w14:paraId="3BAAE820" w14:textId="77777777">
        <w:trPr>
          <w:cantSplit/>
        </w:trPr>
        <w:tc>
          <w:tcPr>
            <w:tcW w:w="1814" w:type="dxa"/>
            <w:tcMar>
              <w:top w:w="60" w:type="dxa"/>
              <w:left w:w="90" w:type="dxa"/>
              <w:bottom w:w="60" w:type="dxa"/>
              <w:right w:w="90" w:type="dxa"/>
            </w:tcMar>
          </w:tcPr>
          <w:p w14:paraId="0436302B" w14:textId="77777777" w:rsidR="00C307B2" w:rsidRDefault="00000000">
            <w:proofErr w:type="spellStart"/>
            <w:r>
              <w:rPr>
                <w:sz w:val="17"/>
                <w:szCs w:val="17"/>
              </w:rPr>
              <w:t>chlorobenzene</w:t>
            </w:r>
            <w:proofErr w:type="spellEnd"/>
          </w:p>
        </w:tc>
        <w:tc>
          <w:tcPr>
            <w:tcW w:w="1241" w:type="dxa"/>
            <w:tcMar>
              <w:top w:w="60" w:type="dxa"/>
              <w:left w:w="90" w:type="dxa"/>
              <w:bottom w:w="60" w:type="dxa"/>
              <w:right w:w="90" w:type="dxa"/>
            </w:tcMar>
          </w:tcPr>
          <w:p w14:paraId="2DE28D3B" w14:textId="77777777" w:rsidR="00C307B2" w:rsidRDefault="00000000">
            <w:r>
              <w:rPr>
                <w:sz w:val="17"/>
                <w:szCs w:val="17"/>
              </w:rPr>
              <w:t>+4.9</w:t>
            </w:r>
          </w:p>
        </w:tc>
        <w:tc>
          <w:tcPr>
            <w:tcW w:w="1623" w:type="dxa"/>
            <w:tcMar>
              <w:top w:w="60" w:type="dxa"/>
              <w:left w:w="90" w:type="dxa"/>
              <w:bottom w:w="60" w:type="dxa"/>
              <w:right w:w="90" w:type="dxa"/>
            </w:tcMar>
          </w:tcPr>
          <w:p w14:paraId="6750DF55" w14:textId="77777777" w:rsidR="00C307B2" w:rsidRDefault="00000000">
            <w:r>
              <w:rPr>
                <w:sz w:val="17"/>
                <w:szCs w:val="17"/>
              </w:rPr>
              <w:t>+5.3</w:t>
            </w:r>
          </w:p>
        </w:tc>
        <w:tc>
          <w:tcPr>
            <w:tcW w:w="1909" w:type="dxa"/>
            <w:tcMar>
              <w:top w:w="60" w:type="dxa"/>
              <w:left w:w="90" w:type="dxa"/>
              <w:bottom w:w="60" w:type="dxa"/>
              <w:right w:w="90" w:type="dxa"/>
            </w:tcMar>
          </w:tcPr>
          <w:p w14:paraId="2494A3FC" w14:textId="77777777" w:rsidR="00C307B2" w:rsidRDefault="00000000">
            <w:r>
              <w:rPr>
                <w:sz w:val="17"/>
                <w:szCs w:val="17"/>
              </w:rPr>
              <w:t>+4.1</w:t>
            </w:r>
          </w:p>
        </w:tc>
        <w:tc>
          <w:tcPr>
            <w:tcW w:w="1193" w:type="dxa"/>
            <w:tcMar>
              <w:top w:w="60" w:type="dxa"/>
              <w:left w:w="90" w:type="dxa"/>
              <w:bottom w:w="60" w:type="dxa"/>
              <w:right w:w="90" w:type="dxa"/>
            </w:tcMar>
          </w:tcPr>
          <w:p w14:paraId="7563C7CC" w14:textId="77777777" w:rsidR="00C307B2" w:rsidRDefault="00000000">
            <w:r>
              <w:rPr>
                <w:sz w:val="17"/>
                <w:szCs w:val="17"/>
              </w:rPr>
              <w:t>≈5.0</w:t>
            </w:r>
          </w:p>
        </w:tc>
        <w:tc>
          <w:tcPr>
            <w:tcW w:w="1241" w:type="dxa"/>
            <w:tcMar>
              <w:top w:w="60" w:type="dxa"/>
              <w:left w:w="90" w:type="dxa"/>
              <w:bottom w:w="60" w:type="dxa"/>
              <w:right w:w="90" w:type="dxa"/>
            </w:tcMar>
          </w:tcPr>
          <w:p w14:paraId="0FF4C15E" w14:textId="77777777" w:rsidR="00C307B2" w:rsidRDefault="00000000">
            <w:r>
              <w:rPr>
                <w:sz w:val="17"/>
                <w:szCs w:val="17"/>
              </w:rPr>
              <w:t>4.1 – 5.3</w:t>
            </w:r>
          </w:p>
        </w:tc>
      </w:tr>
      <w:tr w:rsidR="00C307B2" w14:paraId="4959FAFE" w14:textId="77777777">
        <w:trPr>
          <w:cantSplit/>
        </w:trPr>
        <w:tc>
          <w:tcPr>
            <w:tcW w:w="1814" w:type="dxa"/>
            <w:tcMar>
              <w:top w:w="60" w:type="dxa"/>
              <w:left w:w="90" w:type="dxa"/>
              <w:bottom w:w="60" w:type="dxa"/>
              <w:right w:w="90" w:type="dxa"/>
            </w:tcMar>
          </w:tcPr>
          <w:p w14:paraId="2697D736" w14:textId="77777777" w:rsidR="00C307B2" w:rsidRDefault="00000000">
            <w:proofErr w:type="spellStart"/>
            <w:r>
              <w:rPr>
                <w:sz w:val="17"/>
                <w:szCs w:val="17"/>
              </w:rPr>
              <w:t>bromobenzene</w:t>
            </w:r>
            <w:proofErr w:type="spellEnd"/>
          </w:p>
        </w:tc>
        <w:tc>
          <w:tcPr>
            <w:tcW w:w="1241" w:type="dxa"/>
            <w:tcMar>
              <w:top w:w="60" w:type="dxa"/>
              <w:left w:w="90" w:type="dxa"/>
              <w:bottom w:w="60" w:type="dxa"/>
              <w:right w:w="90" w:type="dxa"/>
            </w:tcMar>
          </w:tcPr>
          <w:p w14:paraId="2A280650" w14:textId="77777777" w:rsidR="00C307B2" w:rsidRDefault="00000000">
            <w:r>
              <w:rPr>
                <w:sz w:val="17"/>
                <w:szCs w:val="17"/>
              </w:rPr>
              <w:t>+10.2</w:t>
            </w:r>
          </w:p>
        </w:tc>
        <w:tc>
          <w:tcPr>
            <w:tcW w:w="1623" w:type="dxa"/>
            <w:tcMar>
              <w:top w:w="60" w:type="dxa"/>
              <w:left w:w="90" w:type="dxa"/>
              <w:bottom w:w="60" w:type="dxa"/>
              <w:right w:w="90" w:type="dxa"/>
            </w:tcMar>
          </w:tcPr>
          <w:p w14:paraId="5C8700C7" w14:textId="77777777" w:rsidR="00C307B2" w:rsidRDefault="00000000">
            <w:r>
              <w:rPr>
                <w:sz w:val="17"/>
                <w:szCs w:val="17"/>
              </w:rPr>
              <w:t>+12.2</w:t>
            </w:r>
          </w:p>
        </w:tc>
        <w:tc>
          <w:tcPr>
            <w:tcW w:w="1909" w:type="dxa"/>
            <w:tcMar>
              <w:top w:w="60" w:type="dxa"/>
              <w:left w:w="90" w:type="dxa"/>
              <w:bottom w:w="60" w:type="dxa"/>
              <w:right w:w="90" w:type="dxa"/>
            </w:tcMar>
          </w:tcPr>
          <w:p w14:paraId="4235CAB4" w14:textId="77777777" w:rsidR="00C307B2" w:rsidRDefault="00000000">
            <w:r>
              <w:rPr>
                <w:sz w:val="17"/>
                <w:szCs w:val="17"/>
              </w:rPr>
              <w:t>+10.9</w:t>
            </w:r>
          </w:p>
        </w:tc>
        <w:tc>
          <w:tcPr>
            <w:tcW w:w="1193" w:type="dxa"/>
            <w:tcMar>
              <w:top w:w="60" w:type="dxa"/>
              <w:left w:w="90" w:type="dxa"/>
              <w:bottom w:w="60" w:type="dxa"/>
              <w:right w:w="90" w:type="dxa"/>
            </w:tcMar>
          </w:tcPr>
          <w:p w14:paraId="24AE3143" w14:textId="77777777" w:rsidR="00C307B2" w:rsidRDefault="00000000">
            <w:r>
              <w:rPr>
                <w:sz w:val="17"/>
                <w:szCs w:val="17"/>
              </w:rPr>
              <w:t>≈10.0</w:t>
            </w:r>
          </w:p>
        </w:tc>
        <w:tc>
          <w:tcPr>
            <w:tcW w:w="1241" w:type="dxa"/>
            <w:tcMar>
              <w:top w:w="60" w:type="dxa"/>
              <w:left w:w="90" w:type="dxa"/>
              <w:bottom w:w="60" w:type="dxa"/>
              <w:right w:w="90" w:type="dxa"/>
            </w:tcMar>
          </w:tcPr>
          <w:p w14:paraId="49A490F6" w14:textId="77777777" w:rsidR="00C307B2" w:rsidRDefault="00000000">
            <w:r>
              <w:rPr>
                <w:sz w:val="17"/>
                <w:szCs w:val="17"/>
              </w:rPr>
              <w:t>10.0 – 12.2</w:t>
            </w:r>
          </w:p>
        </w:tc>
      </w:tr>
      <w:tr w:rsidR="00C307B2" w14:paraId="7313E528" w14:textId="77777777">
        <w:trPr>
          <w:cantSplit/>
        </w:trPr>
        <w:tc>
          <w:tcPr>
            <w:tcW w:w="1814" w:type="dxa"/>
            <w:tcMar>
              <w:top w:w="60" w:type="dxa"/>
              <w:left w:w="90" w:type="dxa"/>
              <w:bottom w:w="60" w:type="dxa"/>
              <w:right w:w="90" w:type="dxa"/>
            </w:tcMar>
          </w:tcPr>
          <w:p w14:paraId="1BFEC302" w14:textId="77777777" w:rsidR="00C307B2" w:rsidRDefault="00000000">
            <w:proofErr w:type="spellStart"/>
            <w:r>
              <w:rPr>
                <w:sz w:val="17"/>
                <w:szCs w:val="17"/>
              </w:rPr>
              <w:t>iodobenzene</w:t>
            </w:r>
            <w:proofErr w:type="spellEnd"/>
          </w:p>
        </w:tc>
        <w:tc>
          <w:tcPr>
            <w:tcW w:w="1241" w:type="dxa"/>
            <w:tcMar>
              <w:top w:w="60" w:type="dxa"/>
              <w:left w:w="90" w:type="dxa"/>
              <w:bottom w:w="60" w:type="dxa"/>
              <w:right w:w="90" w:type="dxa"/>
            </w:tcMar>
          </w:tcPr>
          <w:p w14:paraId="178BEA50" w14:textId="77777777" w:rsidR="00C307B2" w:rsidRDefault="00000000">
            <w:r>
              <w:rPr>
                <w:sz w:val="17"/>
                <w:szCs w:val="17"/>
              </w:rPr>
              <w:t>+16.1</w:t>
            </w:r>
          </w:p>
        </w:tc>
        <w:tc>
          <w:tcPr>
            <w:tcW w:w="1623" w:type="dxa"/>
            <w:tcMar>
              <w:top w:w="60" w:type="dxa"/>
              <w:left w:w="90" w:type="dxa"/>
              <w:bottom w:w="60" w:type="dxa"/>
              <w:right w:w="90" w:type="dxa"/>
            </w:tcMar>
          </w:tcPr>
          <w:p w14:paraId="6DA8B695" w14:textId="77777777" w:rsidR="00C307B2" w:rsidRDefault="00000000">
            <w:r>
              <w:rPr>
                <w:sz w:val="17"/>
                <w:szCs w:val="17"/>
              </w:rPr>
              <w:t>+17.3</w:t>
            </w:r>
          </w:p>
        </w:tc>
        <w:tc>
          <w:tcPr>
            <w:tcW w:w="1909" w:type="dxa"/>
            <w:tcMar>
              <w:top w:w="60" w:type="dxa"/>
              <w:left w:w="90" w:type="dxa"/>
              <w:bottom w:w="60" w:type="dxa"/>
              <w:right w:w="90" w:type="dxa"/>
            </w:tcMar>
          </w:tcPr>
          <w:p w14:paraId="7C7162D1" w14:textId="77777777" w:rsidR="00C307B2" w:rsidRDefault="00000000">
            <w:r>
              <w:rPr>
                <w:sz w:val="17"/>
                <w:szCs w:val="17"/>
              </w:rPr>
              <w:t>+16.1</w:t>
            </w:r>
          </w:p>
        </w:tc>
        <w:tc>
          <w:tcPr>
            <w:tcW w:w="1193" w:type="dxa"/>
            <w:tcMar>
              <w:top w:w="60" w:type="dxa"/>
              <w:left w:w="90" w:type="dxa"/>
              <w:bottom w:w="60" w:type="dxa"/>
              <w:right w:w="90" w:type="dxa"/>
            </w:tcMar>
          </w:tcPr>
          <w:p w14:paraId="24E8F353" w14:textId="77777777" w:rsidR="00C307B2" w:rsidRDefault="00000000">
            <w:r>
              <w:rPr>
                <w:sz w:val="17"/>
                <w:szCs w:val="17"/>
              </w:rPr>
              <w:t>≈15.7</w:t>
            </w:r>
          </w:p>
        </w:tc>
        <w:tc>
          <w:tcPr>
            <w:tcW w:w="1241" w:type="dxa"/>
            <w:tcMar>
              <w:top w:w="60" w:type="dxa"/>
              <w:left w:w="90" w:type="dxa"/>
              <w:bottom w:w="60" w:type="dxa"/>
              <w:right w:w="90" w:type="dxa"/>
            </w:tcMar>
          </w:tcPr>
          <w:p w14:paraId="17CB7353" w14:textId="77777777" w:rsidR="00C307B2" w:rsidRDefault="00000000">
            <w:r>
              <w:rPr>
                <w:sz w:val="17"/>
                <w:szCs w:val="17"/>
              </w:rPr>
              <w:t>15.7 – 17.3</w:t>
            </w:r>
          </w:p>
        </w:tc>
      </w:tr>
    </w:tbl>
    <w:p w14:paraId="5D4B1D99" w14:textId="77777777" w:rsidR="00C307B2" w:rsidRPr="005659CC" w:rsidRDefault="00000000">
      <w:pPr>
        <w:spacing w:after="220"/>
        <w:rPr>
          <w:lang w:val="en-GB"/>
        </w:rPr>
      </w:pPr>
      <w:r w:rsidRPr="005659CC">
        <w:rPr>
          <w:i/>
          <w:iCs/>
          <w:color w:val="4A5568"/>
          <w:sz w:val="18"/>
          <w:szCs w:val="18"/>
          <w:lang w:val="en-GB"/>
        </w:rPr>
        <w:t xml:space="preserve">Table 9 — </w:t>
      </w:r>
      <w:r>
        <w:rPr>
          <w:i/>
          <w:iCs/>
          <w:color w:val="4A5568"/>
          <w:sz w:val="18"/>
          <w:szCs w:val="18"/>
        </w:rPr>
        <w:t>σ</w:t>
      </w:r>
      <w:r w:rsidRPr="005659CC">
        <w:rPr>
          <w:i/>
          <w:iCs/>
          <w:color w:val="4A5568"/>
          <w:sz w:val="18"/>
          <w:szCs w:val="18"/>
          <w:lang w:val="en-GB"/>
        </w:rPr>
        <w:t xml:space="preserve">-hole </w:t>
      </w:r>
      <w:proofErr w:type="spellStart"/>
      <w:r w:rsidRPr="005659CC">
        <w:rPr>
          <w:i/>
          <w:iCs/>
          <w:color w:val="4A5568"/>
          <w:sz w:val="18"/>
          <w:szCs w:val="18"/>
          <w:lang w:val="en-GB"/>
        </w:rPr>
        <w:t>V_</w:t>
      </w:r>
      <w:proofErr w:type="gramStart"/>
      <w:r w:rsidRPr="005659CC">
        <w:rPr>
          <w:i/>
          <w:iCs/>
          <w:color w:val="4A5568"/>
          <w:sz w:val="18"/>
          <w:szCs w:val="18"/>
          <w:lang w:val="en-GB"/>
        </w:rPr>
        <w:t>S,max</w:t>
      </w:r>
      <w:proofErr w:type="spellEnd"/>
      <w:proofErr w:type="gramEnd"/>
      <w:r w:rsidRPr="005659CC">
        <w:rPr>
          <w:i/>
          <w:iCs/>
          <w:color w:val="4A5568"/>
          <w:sz w:val="18"/>
          <w:szCs w:val="18"/>
          <w:lang w:val="en-GB"/>
        </w:rPr>
        <w:t xml:space="preserve"> in kcal/(</w:t>
      </w:r>
      <w:proofErr w:type="spellStart"/>
      <w:r w:rsidRPr="005659CC">
        <w:rPr>
          <w:i/>
          <w:iCs/>
          <w:color w:val="4A5568"/>
          <w:sz w:val="18"/>
          <w:szCs w:val="18"/>
          <w:lang w:val="en-GB"/>
        </w:rPr>
        <w:t>mol·e</w:t>
      </w:r>
      <w:proofErr w:type="spellEnd"/>
      <w:r w:rsidRPr="005659CC">
        <w:rPr>
          <w:i/>
          <w:iCs/>
          <w:color w:val="4A5568"/>
          <w:sz w:val="18"/>
          <w:szCs w:val="18"/>
          <w:lang w:val="en-GB"/>
        </w:rPr>
        <w:t xml:space="preserve">), all on the </w:t>
      </w:r>
      <w:r>
        <w:rPr>
          <w:i/>
          <w:iCs/>
          <w:color w:val="4A5568"/>
          <w:sz w:val="18"/>
          <w:szCs w:val="18"/>
        </w:rPr>
        <w:t>ρ</w:t>
      </w:r>
      <w:r w:rsidRPr="005659CC">
        <w:rPr>
          <w:i/>
          <w:iCs/>
          <w:color w:val="4A5568"/>
          <w:sz w:val="18"/>
          <w:szCs w:val="18"/>
          <w:lang w:val="en-GB"/>
        </w:rPr>
        <w:t xml:space="preserve"> = 0.001 </w:t>
      </w:r>
      <w:proofErr w:type="spellStart"/>
      <w:r w:rsidRPr="005659CC">
        <w:rPr>
          <w:i/>
          <w:iCs/>
          <w:color w:val="4A5568"/>
          <w:sz w:val="18"/>
          <w:szCs w:val="18"/>
          <w:lang w:val="en-GB"/>
        </w:rPr>
        <w:t>a.u</w:t>
      </w:r>
      <w:proofErr w:type="spellEnd"/>
      <w:r w:rsidRPr="005659CC">
        <w:rPr>
          <w:i/>
          <w:iCs/>
          <w:color w:val="4A5568"/>
          <w:sz w:val="18"/>
          <w:szCs w:val="18"/>
          <w:lang w:val="en-GB"/>
        </w:rPr>
        <w:t>. surface. The Heidrich values were published in atomic units and converted here; that paper does not state its level of theory. Sources in §11.</w:t>
      </w:r>
    </w:p>
    <w:p w14:paraId="25BB7058" w14:textId="77777777" w:rsidR="00C307B2" w:rsidRPr="005659CC" w:rsidRDefault="00000000">
      <w:pPr>
        <w:spacing w:after="120" w:line="276" w:lineRule="auto"/>
        <w:rPr>
          <w:lang w:val="en-GB"/>
        </w:rPr>
      </w:pPr>
      <w:r w:rsidRPr="005659CC">
        <w:rPr>
          <w:b/>
          <w:bCs/>
          <w:lang w:val="en-GB"/>
        </w:rPr>
        <w:t xml:space="preserve">All three values fall inside the published range. </w:t>
      </w:r>
      <w:r w:rsidRPr="005659CC">
        <w:rPr>
          <w:lang w:val="en-GB"/>
        </w:rPr>
        <w:t>The spread among the literature sources themselves is 1.2, 2.2 and 1.6 kcal/(</w:t>
      </w:r>
      <w:proofErr w:type="spellStart"/>
      <w:r w:rsidRPr="005659CC">
        <w:rPr>
          <w:lang w:val="en-GB"/>
        </w:rPr>
        <w:t>mol·e</w:t>
      </w:r>
      <w:proofErr w:type="spellEnd"/>
      <w:r w:rsidRPr="005659CC">
        <w:rPr>
          <w:lang w:val="en-GB"/>
        </w:rPr>
        <w:t>) for Cl, Br and I — roughly ±10–20 % relative — across functionals from B3PW91/6-311G* to M06-2X/</w:t>
      </w:r>
      <w:proofErr w:type="spellStart"/>
      <w:r w:rsidRPr="005659CC">
        <w:rPr>
          <w:lang w:val="en-GB"/>
        </w:rPr>
        <w:t>aug</w:t>
      </w:r>
      <w:proofErr w:type="spellEnd"/>
      <w:r w:rsidRPr="005659CC">
        <w:rPr>
          <w:lang w:val="en-GB"/>
        </w:rPr>
        <w:t>-cc-</w:t>
      </w:r>
      <w:proofErr w:type="spellStart"/>
      <w:r w:rsidRPr="005659CC">
        <w:rPr>
          <w:lang w:val="en-GB"/>
        </w:rPr>
        <w:t>pVDZ</w:t>
      </w:r>
      <w:proofErr w:type="spellEnd"/>
      <w:r w:rsidRPr="005659CC">
        <w:rPr>
          <w:lang w:val="en-GB"/>
        </w:rPr>
        <w:t>-PP, and the values obtained here sit comfortably within that band. The agreement with the M06-2X/</w:t>
      </w:r>
      <w:proofErr w:type="spellStart"/>
      <w:r w:rsidRPr="005659CC">
        <w:rPr>
          <w:lang w:val="en-GB"/>
        </w:rPr>
        <w:t>aug</w:t>
      </w:r>
      <w:proofErr w:type="spellEnd"/>
      <w:r w:rsidRPr="005659CC">
        <w:rPr>
          <w:lang w:val="en-GB"/>
        </w:rPr>
        <w:t>-cc-</w:t>
      </w:r>
      <w:proofErr w:type="spellStart"/>
      <w:r w:rsidRPr="005659CC">
        <w:rPr>
          <w:lang w:val="en-GB"/>
        </w:rPr>
        <w:t>pVDZ</w:t>
      </w:r>
      <w:proofErr w:type="spellEnd"/>
      <w:r w:rsidRPr="005659CC">
        <w:rPr>
          <w:lang w:val="en-GB"/>
        </w:rPr>
        <w:t xml:space="preserve">(-PP) results is close enough (+4.9 vs +4.1, +10.2 vs +10.9, +16.1 vs +16.1) to suggest a similar level of theory, though without the provenance of the </w:t>
      </w:r>
      <w:proofErr w:type="spellStart"/>
      <w:r w:rsidRPr="005659CC">
        <w:rPr>
          <w:lang w:val="en-GB"/>
        </w:rPr>
        <w:t>Turbomole</w:t>
      </w:r>
      <w:proofErr w:type="spellEnd"/>
      <w:r w:rsidRPr="005659CC">
        <w:rPr>
          <w:lang w:val="en-GB"/>
        </w:rPr>
        <w:t xml:space="preserve"> calculations that remains an inference rather than a statement.</w:t>
      </w:r>
    </w:p>
    <w:p w14:paraId="22D199D1" w14:textId="77777777" w:rsidR="00C307B2" w:rsidRPr="005659CC" w:rsidRDefault="00000000">
      <w:pPr>
        <w:spacing w:after="120" w:line="276" w:lineRule="auto"/>
        <w:rPr>
          <w:lang w:val="en-GB"/>
        </w:rPr>
      </w:pPr>
      <w:r w:rsidRPr="005659CC">
        <w:rPr>
          <w:b/>
          <w:bCs/>
          <w:lang w:val="en-GB"/>
        </w:rPr>
        <w:t xml:space="preserve">The </w:t>
      </w:r>
      <w:proofErr w:type="spellStart"/>
      <w:r w:rsidRPr="005659CC">
        <w:rPr>
          <w:b/>
          <w:bCs/>
          <w:lang w:val="en-GB"/>
        </w:rPr>
        <w:t>isosurface</w:t>
      </w:r>
      <w:proofErr w:type="spellEnd"/>
      <w:r w:rsidRPr="005659CC">
        <w:rPr>
          <w:b/>
          <w:bCs/>
          <w:lang w:val="en-GB"/>
        </w:rPr>
        <w:t xml:space="preserve"> matters far more than the method, and this is the trap the comparison had to avoid. </w:t>
      </w:r>
      <w:r w:rsidRPr="005659CC">
        <w:rPr>
          <w:lang w:val="en-GB"/>
        </w:rPr>
        <w:t xml:space="preserve">The same three molecules computed on the </w:t>
      </w:r>
      <w:r>
        <w:t>ρ</w:t>
      </w:r>
      <w:r w:rsidRPr="005659CC">
        <w:rPr>
          <w:lang w:val="en-GB"/>
        </w:rPr>
        <w:t xml:space="preserve"> = 0.002 </w:t>
      </w:r>
      <w:proofErr w:type="spellStart"/>
      <w:r w:rsidRPr="005659CC">
        <w:rPr>
          <w:lang w:val="en-GB"/>
        </w:rPr>
        <w:t>a.u</w:t>
      </w:r>
      <w:proofErr w:type="spellEnd"/>
      <w:r w:rsidRPr="005659CC">
        <w:rPr>
          <w:lang w:val="en-GB"/>
        </w:rPr>
        <w:t>. surface give +10.1, +18.7 and +25.5 kcal/(</w:t>
      </w:r>
      <w:proofErr w:type="spellStart"/>
      <w:r w:rsidRPr="005659CC">
        <w:rPr>
          <w:lang w:val="en-GB"/>
        </w:rPr>
        <w:t>mol·e</w:t>
      </w:r>
      <w:proofErr w:type="spellEnd"/>
      <w:r w:rsidRPr="005659CC">
        <w:rPr>
          <w:lang w:val="en-GB"/>
        </w:rPr>
        <w:t xml:space="preserve">) — between 1.5 and 2.2 times the 0.001 values. A comparison drawn against those numbers would make the present calculation look wrong by a factor of two when nothing is wrong at all. Any quoted </w:t>
      </w:r>
      <w:r>
        <w:t>σ</w:t>
      </w:r>
      <w:r w:rsidRPr="005659CC">
        <w:rPr>
          <w:lang w:val="en-GB"/>
        </w:rPr>
        <w:t xml:space="preserve">-hole is meaningless without its </w:t>
      </w:r>
      <w:proofErr w:type="spellStart"/>
      <w:r w:rsidRPr="005659CC">
        <w:rPr>
          <w:lang w:val="en-GB"/>
        </w:rPr>
        <w:t>isosurface</w:t>
      </w:r>
      <w:proofErr w:type="spellEnd"/>
      <w:r w:rsidRPr="005659CC">
        <w:rPr>
          <w:lang w:val="en-GB"/>
        </w:rPr>
        <w:t>, which is the same conclusion the parameter study reaches from the other direction (§7.1).</w:t>
      </w:r>
    </w:p>
    <w:p w14:paraId="3FABA417" w14:textId="2DF43B49" w:rsidR="00C307B2" w:rsidRDefault="00F65A5E">
      <w:pPr>
        <w:pStyle w:val="berschrift2"/>
        <w:spacing w:before="260" w:after="120"/>
      </w:pPr>
      <w:bookmarkStart w:id="24" w:name="_Toc239163908"/>
      <w:proofErr w:type="gramStart"/>
      <w:r>
        <w:rPr>
          <w:b/>
          <w:bCs/>
          <w:color w:val="1F3864"/>
          <w:sz w:val="24"/>
          <w:szCs w:val="24"/>
        </w:rPr>
        <w:t>5.5  The</w:t>
      </w:r>
      <w:proofErr w:type="gramEnd"/>
      <w:r>
        <w:rPr>
          <w:b/>
          <w:bCs/>
          <w:color w:val="1F3864"/>
          <w:sz w:val="24"/>
          <w:szCs w:val="24"/>
        </w:rPr>
        <w:t xml:space="preserve"> </w:t>
      </w:r>
      <w:proofErr w:type="spellStart"/>
      <w:r>
        <w:rPr>
          <w:b/>
          <w:bCs/>
          <w:color w:val="1F3864"/>
          <w:sz w:val="24"/>
          <w:szCs w:val="24"/>
        </w:rPr>
        <w:t>image</w:t>
      </w:r>
      <w:proofErr w:type="spellEnd"/>
      <w:r>
        <w:rPr>
          <w:b/>
          <w:bCs/>
          <w:color w:val="1F3864"/>
          <w:sz w:val="24"/>
          <w:szCs w:val="24"/>
        </w:rPr>
        <w:t xml:space="preserve"> </w:t>
      </w:r>
      <w:proofErr w:type="spellStart"/>
      <w:r>
        <w:rPr>
          <w:b/>
          <w:bCs/>
          <w:color w:val="1F3864"/>
          <w:sz w:val="24"/>
          <w:szCs w:val="24"/>
        </w:rPr>
        <w:t>sets</w:t>
      </w:r>
      <w:bookmarkEnd w:id="24"/>
      <w:proofErr w:type="spellEnd"/>
    </w:p>
    <w:p w14:paraId="36C2CE10" w14:textId="77777777" w:rsidR="00C307B2" w:rsidRDefault="00000000">
      <w:pPr>
        <w:spacing w:before="140" w:after="80"/>
        <w:jc w:val="center"/>
      </w:pPr>
      <w:r>
        <w:rPr>
          <w:noProof/>
        </w:rPr>
        <w:drawing>
          <wp:inline distT="0" distB="0" distL="0" distR="0" wp14:anchorId="1E5A63A5" wp14:editId="0CAD6937">
            <wp:extent cx="5715000" cy="2695575"/>
            <wp:effectExtent l="0" t="0" r="0" b="0"/>
            <wp:docPr id="888805766" name="Grafik 888805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2695575"/>
                    </a:xfrm>
                    <a:prstGeom prst="rect">
                      <a:avLst/>
                    </a:prstGeom>
                  </pic:spPr>
                </pic:pic>
              </a:graphicData>
            </a:graphic>
          </wp:inline>
        </w:drawing>
      </w:r>
    </w:p>
    <w:p w14:paraId="6A680F21" w14:textId="77777777" w:rsidR="00C307B2" w:rsidRPr="005659CC" w:rsidRDefault="00000000">
      <w:pPr>
        <w:spacing w:after="220"/>
        <w:rPr>
          <w:lang w:val="en-GB"/>
        </w:rPr>
      </w:pPr>
      <w:r w:rsidRPr="005659CC">
        <w:rPr>
          <w:i/>
          <w:iCs/>
          <w:color w:val="4A5568"/>
          <w:sz w:val="18"/>
          <w:szCs w:val="18"/>
          <w:lang w:val="en-GB"/>
        </w:rPr>
        <w:t xml:space="preserve">Figure 4 — Bromobenzene, the three standard views: </w:t>
      </w:r>
      <w:r>
        <w:rPr>
          <w:i/>
          <w:iCs/>
          <w:color w:val="4A5568"/>
          <w:sz w:val="18"/>
          <w:szCs w:val="18"/>
        </w:rPr>
        <w:t>π</w:t>
      </w:r>
      <w:r w:rsidRPr="005659CC">
        <w:rPr>
          <w:i/>
          <w:iCs/>
          <w:color w:val="4A5568"/>
          <w:sz w:val="18"/>
          <w:szCs w:val="18"/>
          <w:lang w:val="en-GB"/>
        </w:rPr>
        <w:t xml:space="preserve"> face, in-plane profile, and the axial view down the C–Br bond.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VMD below, both at ±0.0350 </w:t>
      </w:r>
      <w:proofErr w:type="spellStart"/>
      <w:r w:rsidRPr="005659CC">
        <w:rPr>
          <w:i/>
          <w:iCs/>
          <w:color w:val="4A5568"/>
          <w:sz w:val="18"/>
          <w:szCs w:val="18"/>
          <w:lang w:val="en-GB"/>
        </w:rPr>
        <w:t>a.u</w:t>
      </w:r>
      <w:proofErr w:type="spellEnd"/>
      <w:r w:rsidRPr="005659CC">
        <w:rPr>
          <w:i/>
          <w:iCs/>
          <w:color w:val="4A5568"/>
          <w:sz w:val="18"/>
          <w:szCs w:val="18"/>
          <w:lang w:val="en-GB"/>
        </w:rPr>
        <w:t xml:space="preserve">. The potential maps agree; the differences are in the rendering — VMD draws the more readable skeleton,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the more saturated surface.</w:t>
      </w:r>
    </w:p>
    <w:p w14:paraId="35196498" w14:textId="77777777" w:rsidR="00C307B2" w:rsidRDefault="00000000">
      <w:pPr>
        <w:spacing w:before="140" w:after="80"/>
        <w:jc w:val="center"/>
      </w:pPr>
      <w:r>
        <w:rPr>
          <w:noProof/>
        </w:rPr>
        <w:drawing>
          <wp:inline distT="0" distB="0" distL="0" distR="0" wp14:anchorId="73AA2643" wp14:editId="618ADCE3">
            <wp:extent cx="2857500" cy="485775"/>
            <wp:effectExtent l="0" t="0" r="0" b="0"/>
            <wp:docPr id="282716040" name="Grafik 282716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857500" cy="485775"/>
                    </a:xfrm>
                    <a:prstGeom prst="rect">
                      <a:avLst/>
                    </a:prstGeom>
                  </pic:spPr>
                </pic:pic>
              </a:graphicData>
            </a:graphic>
          </wp:inline>
        </w:drawing>
      </w:r>
    </w:p>
    <w:p w14:paraId="2A34DB82" w14:textId="77777777" w:rsidR="00C307B2" w:rsidRPr="005659CC" w:rsidRDefault="00000000">
      <w:pPr>
        <w:spacing w:after="220"/>
        <w:rPr>
          <w:lang w:val="en-GB"/>
        </w:rPr>
      </w:pPr>
      <w:r w:rsidRPr="005659CC">
        <w:rPr>
          <w:i/>
          <w:iCs/>
          <w:color w:val="4A5568"/>
          <w:sz w:val="18"/>
          <w:szCs w:val="18"/>
          <w:lang w:val="en-GB"/>
        </w:rPr>
        <w:lastRenderedPageBreak/>
        <w:t xml:space="preserve">The colour bar shipped with every image set. Red is negative, blue positive, white at zero, and the end points are the numeric range of that </w:t>
      </w:r>
      <w:proofErr w:type="gramStart"/>
      <w:r w:rsidRPr="005659CC">
        <w:rPr>
          <w:i/>
          <w:iCs/>
          <w:color w:val="4A5568"/>
          <w:sz w:val="18"/>
          <w:szCs w:val="18"/>
          <w:lang w:val="en-GB"/>
        </w:rPr>
        <w:t>particular figure</w:t>
      </w:r>
      <w:proofErr w:type="gramEnd"/>
      <w:r w:rsidRPr="005659CC">
        <w:rPr>
          <w:i/>
          <w:iCs/>
          <w:color w:val="4A5568"/>
          <w:sz w:val="18"/>
          <w:szCs w:val="18"/>
          <w:lang w:val="en-GB"/>
        </w:rPr>
        <w:t xml:space="preserve"> — which is why images from different molecules must not be compared without them.</w:t>
      </w:r>
    </w:p>
    <w:p w14:paraId="48D5DE39" w14:textId="77777777" w:rsidR="00C307B2" w:rsidRPr="005659CC" w:rsidRDefault="00000000">
      <w:pPr>
        <w:spacing w:after="120" w:line="276" w:lineRule="auto"/>
        <w:rPr>
          <w:lang w:val="en-GB"/>
        </w:rPr>
      </w:pPr>
      <w:r w:rsidRPr="005659CC">
        <w:rPr>
          <w:lang w:val="en-GB"/>
        </w:rPr>
        <w:t>Each molecule is delivered as three views plus a colour bar and a settings file. The three views are computed from the geometry rather than assumed: the ring normal comes from the principal axis of smallest extent over the heavy atoms, and the axial view follows the true, unprojected C–X axis.</w:t>
      </w:r>
    </w:p>
    <w:p w14:paraId="4FBAFBEF" w14:textId="61AAEB82" w:rsidR="00C307B2" w:rsidRPr="00295631" w:rsidRDefault="00F65A5E">
      <w:pPr>
        <w:pStyle w:val="berschrift2"/>
        <w:spacing w:before="260" w:after="120"/>
        <w:rPr>
          <w:lang w:val="en-GB"/>
        </w:rPr>
      </w:pPr>
      <w:bookmarkStart w:id="25" w:name="_Toc239163909"/>
      <w:proofErr w:type="gramStart"/>
      <w:r>
        <w:rPr>
          <w:b/>
          <w:bCs/>
          <w:color w:val="1F3864"/>
          <w:sz w:val="24"/>
          <w:szCs w:val="24"/>
          <w:lang w:val="en-GB"/>
        </w:rPr>
        <w:t>5</w:t>
      </w:r>
      <w:r w:rsidRPr="00295631">
        <w:rPr>
          <w:b/>
          <w:bCs/>
          <w:color w:val="1F3864"/>
          <w:sz w:val="24"/>
          <w:szCs w:val="24"/>
          <w:lang w:val="en-GB"/>
        </w:rPr>
        <w:t>.6  Where</w:t>
      </w:r>
      <w:proofErr w:type="gramEnd"/>
      <w:r w:rsidRPr="00295631">
        <w:rPr>
          <w:b/>
          <w:bCs/>
          <w:color w:val="1F3864"/>
          <w:sz w:val="24"/>
          <w:szCs w:val="24"/>
          <w:lang w:val="en-GB"/>
        </w:rPr>
        <w:t xml:space="preserve"> the two pipelines agree, and where they do not</w:t>
      </w:r>
      <w:bookmarkEnd w:id="25"/>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1300"/>
        <w:gridCol w:w="1300"/>
        <w:gridCol w:w="1300"/>
        <w:gridCol w:w="1300"/>
        <w:gridCol w:w="1620"/>
      </w:tblGrid>
      <w:tr w:rsidR="00C307B2" w14:paraId="737B7BE4" w14:textId="77777777">
        <w:trPr>
          <w:tblHeader/>
        </w:trPr>
        <w:tc>
          <w:tcPr>
            <w:tcW w:w="2200" w:type="dxa"/>
            <w:shd w:val="clear" w:color="auto" w:fill="F2F4F7"/>
            <w:tcMar>
              <w:top w:w="60" w:type="dxa"/>
              <w:left w:w="90" w:type="dxa"/>
              <w:bottom w:w="60" w:type="dxa"/>
              <w:right w:w="90" w:type="dxa"/>
            </w:tcMar>
          </w:tcPr>
          <w:p w14:paraId="535FE7C0" w14:textId="77777777" w:rsidR="00C307B2" w:rsidRDefault="00000000">
            <w:proofErr w:type="spellStart"/>
            <w:r>
              <w:rPr>
                <w:b/>
                <w:bCs/>
                <w:sz w:val="17"/>
                <w:szCs w:val="17"/>
              </w:rPr>
              <w:t>Molecule</w:t>
            </w:r>
            <w:proofErr w:type="spellEnd"/>
          </w:p>
        </w:tc>
        <w:tc>
          <w:tcPr>
            <w:tcW w:w="1300" w:type="dxa"/>
            <w:shd w:val="clear" w:color="auto" w:fill="F2F4F7"/>
            <w:tcMar>
              <w:top w:w="60" w:type="dxa"/>
              <w:left w:w="90" w:type="dxa"/>
              <w:bottom w:w="60" w:type="dxa"/>
              <w:right w:w="90" w:type="dxa"/>
            </w:tcMar>
          </w:tcPr>
          <w:p w14:paraId="214A881E" w14:textId="77777777" w:rsidR="00C307B2" w:rsidRDefault="00000000">
            <w:proofErr w:type="spellStart"/>
            <w:r>
              <w:rPr>
                <w:b/>
                <w:bCs/>
                <w:sz w:val="17"/>
                <w:szCs w:val="17"/>
              </w:rPr>
              <w:t>V_</w:t>
            </w:r>
            <w:proofErr w:type="gramStart"/>
            <w:r>
              <w:rPr>
                <w:b/>
                <w:bCs/>
                <w:sz w:val="17"/>
                <w:szCs w:val="17"/>
              </w:rPr>
              <w:t>S,min</w:t>
            </w:r>
            <w:proofErr w:type="spellEnd"/>
            <w:proofErr w:type="gramEnd"/>
            <w:r>
              <w:rPr>
                <w:b/>
                <w:bCs/>
                <w:sz w:val="17"/>
                <w:szCs w:val="17"/>
              </w:rPr>
              <w:t xml:space="preserve"> </w:t>
            </w:r>
            <w:proofErr w:type="spellStart"/>
            <w:r>
              <w:rPr>
                <w:b/>
                <w:bCs/>
                <w:sz w:val="17"/>
                <w:szCs w:val="17"/>
              </w:rPr>
              <w:t>PyMOL</w:t>
            </w:r>
            <w:proofErr w:type="spellEnd"/>
          </w:p>
        </w:tc>
        <w:tc>
          <w:tcPr>
            <w:tcW w:w="1300" w:type="dxa"/>
            <w:shd w:val="clear" w:color="auto" w:fill="F2F4F7"/>
            <w:tcMar>
              <w:top w:w="60" w:type="dxa"/>
              <w:left w:w="90" w:type="dxa"/>
              <w:bottom w:w="60" w:type="dxa"/>
              <w:right w:w="90" w:type="dxa"/>
            </w:tcMar>
          </w:tcPr>
          <w:p w14:paraId="4354B8CC" w14:textId="77777777" w:rsidR="00C307B2" w:rsidRDefault="00000000">
            <w:r>
              <w:rPr>
                <w:b/>
                <w:bCs/>
                <w:sz w:val="17"/>
                <w:szCs w:val="17"/>
              </w:rPr>
              <w:t>VMD</w:t>
            </w:r>
          </w:p>
        </w:tc>
        <w:tc>
          <w:tcPr>
            <w:tcW w:w="1300" w:type="dxa"/>
            <w:shd w:val="clear" w:color="auto" w:fill="F2F4F7"/>
            <w:tcMar>
              <w:top w:w="60" w:type="dxa"/>
              <w:left w:w="90" w:type="dxa"/>
              <w:bottom w:w="60" w:type="dxa"/>
              <w:right w:w="90" w:type="dxa"/>
            </w:tcMar>
          </w:tcPr>
          <w:p w14:paraId="2442320B" w14:textId="77777777" w:rsidR="00C307B2" w:rsidRDefault="00000000">
            <w:proofErr w:type="spellStart"/>
            <w:r>
              <w:rPr>
                <w:b/>
                <w:bCs/>
                <w:sz w:val="17"/>
                <w:szCs w:val="17"/>
              </w:rPr>
              <w:t>V_</w:t>
            </w:r>
            <w:proofErr w:type="gramStart"/>
            <w:r>
              <w:rPr>
                <w:b/>
                <w:bCs/>
                <w:sz w:val="17"/>
                <w:szCs w:val="17"/>
              </w:rPr>
              <w:t>S,max</w:t>
            </w:r>
            <w:proofErr w:type="spellEnd"/>
            <w:proofErr w:type="gramEnd"/>
            <w:r>
              <w:rPr>
                <w:b/>
                <w:bCs/>
                <w:sz w:val="17"/>
                <w:szCs w:val="17"/>
              </w:rPr>
              <w:t xml:space="preserve"> </w:t>
            </w:r>
            <w:proofErr w:type="spellStart"/>
            <w:r>
              <w:rPr>
                <w:b/>
                <w:bCs/>
                <w:sz w:val="17"/>
                <w:szCs w:val="17"/>
              </w:rPr>
              <w:t>PyMOL</w:t>
            </w:r>
            <w:proofErr w:type="spellEnd"/>
          </w:p>
        </w:tc>
        <w:tc>
          <w:tcPr>
            <w:tcW w:w="1300" w:type="dxa"/>
            <w:shd w:val="clear" w:color="auto" w:fill="F2F4F7"/>
            <w:tcMar>
              <w:top w:w="60" w:type="dxa"/>
              <w:left w:w="90" w:type="dxa"/>
              <w:bottom w:w="60" w:type="dxa"/>
              <w:right w:w="90" w:type="dxa"/>
            </w:tcMar>
          </w:tcPr>
          <w:p w14:paraId="1A8691DC" w14:textId="77777777" w:rsidR="00C307B2" w:rsidRDefault="00000000">
            <w:r>
              <w:rPr>
                <w:b/>
                <w:bCs/>
                <w:sz w:val="17"/>
                <w:szCs w:val="17"/>
              </w:rPr>
              <w:t>VMD</w:t>
            </w:r>
          </w:p>
        </w:tc>
        <w:tc>
          <w:tcPr>
            <w:tcW w:w="1620" w:type="dxa"/>
            <w:shd w:val="clear" w:color="auto" w:fill="F2F4F7"/>
            <w:tcMar>
              <w:top w:w="60" w:type="dxa"/>
              <w:left w:w="90" w:type="dxa"/>
              <w:bottom w:w="60" w:type="dxa"/>
              <w:right w:w="90" w:type="dxa"/>
            </w:tcMar>
          </w:tcPr>
          <w:p w14:paraId="379671CD" w14:textId="77777777" w:rsidR="00C307B2" w:rsidRDefault="00000000">
            <w:r>
              <w:rPr>
                <w:b/>
                <w:bCs/>
                <w:sz w:val="17"/>
                <w:szCs w:val="17"/>
              </w:rPr>
              <w:t xml:space="preserve">Shell </w:t>
            </w:r>
            <w:proofErr w:type="spellStart"/>
            <w:r>
              <w:rPr>
                <w:b/>
                <w:bCs/>
                <w:sz w:val="17"/>
                <w:szCs w:val="17"/>
              </w:rPr>
              <w:t>points</w:t>
            </w:r>
            <w:proofErr w:type="spellEnd"/>
          </w:p>
          <w:p w14:paraId="219886E3" w14:textId="77777777" w:rsidR="00C307B2" w:rsidRDefault="00000000">
            <w:proofErr w:type="spellStart"/>
            <w:r>
              <w:rPr>
                <w:b/>
                <w:bCs/>
                <w:sz w:val="17"/>
                <w:szCs w:val="17"/>
              </w:rPr>
              <w:t>PyMOL</w:t>
            </w:r>
            <w:proofErr w:type="spellEnd"/>
            <w:r>
              <w:rPr>
                <w:b/>
                <w:bCs/>
                <w:sz w:val="17"/>
                <w:szCs w:val="17"/>
              </w:rPr>
              <w:t xml:space="preserve"> / VMD</w:t>
            </w:r>
          </w:p>
        </w:tc>
      </w:tr>
      <w:tr w:rsidR="00C307B2" w14:paraId="2A5C168D" w14:textId="77777777">
        <w:trPr>
          <w:cantSplit/>
        </w:trPr>
        <w:tc>
          <w:tcPr>
            <w:tcW w:w="2200" w:type="dxa"/>
            <w:tcMar>
              <w:top w:w="60" w:type="dxa"/>
              <w:left w:w="90" w:type="dxa"/>
              <w:bottom w:w="60" w:type="dxa"/>
              <w:right w:w="90" w:type="dxa"/>
            </w:tcMar>
          </w:tcPr>
          <w:p w14:paraId="634CDA54" w14:textId="77777777" w:rsidR="00C307B2" w:rsidRDefault="00000000">
            <w:proofErr w:type="spellStart"/>
            <w:r>
              <w:rPr>
                <w:sz w:val="17"/>
                <w:szCs w:val="17"/>
              </w:rPr>
              <w:t>pyridine</w:t>
            </w:r>
            <w:proofErr w:type="spellEnd"/>
          </w:p>
        </w:tc>
        <w:tc>
          <w:tcPr>
            <w:tcW w:w="1300" w:type="dxa"/>
            <w:tcMar>
              <w:top w:w="60" w:type="dxa"/>
              <w:left w:w="90" w:type="dxa"/>
              <w:bottom w:w="60" w:type="dxa"/>
              <w:right w:w="90" w:type="dxa"/>
            </w:tcMar>
          </w:tcPr>
          <w:p w14:paraId="1660B623" w14:textId="77777777" w:rsidR="00C307B2" w:rsidRDefault="00000000">
            <w:r>
              <w:rPr>
                <w:sz w:val="17"/>
                <w:szCs w:val="17"/>
              </w:rPr>
              <w:t>−0.06500</w:t>
            </w:r>
          </w:p>
        </w:tc>
        <w:tc>
          <w:tcPr>
            <w:tcW w:w="1300" w:type="dxa"/>
            <w:tcMar>
              <w:top w:w="60" w:type="dxa"/>
              <w:left w:w="90" w:type="dxa"/>
              <w:bottom w:w="60" w:type="dxa"/>
              <w:right w:w="90" w:type="dxa"/>
            </w:tcMar>
          </w:tcPr>
          <w:p w14:paraId="17382C97" w14:textId="77777777" w:rsidR="00C307B2" w:rsidRDefault="00000000">
            <w:r>
              <w:rPr>
                <w:sz w:val="17"/>
                <w:szCs w:val="17"/>
              </w:rPr>
              <w:t>−0.06500</w:t>
            </w:r>
          </w:p>
        </w:tc>
        <w:tc>
          <w:tcPr>
            <w:tcW w:w="1300" w:type="dxa"/>
            <w:tcMar>
              <w:top w:w="60" w:type="dxa"/>
              <w:left w:w="90" w:type="dxa"/>
              <w:bottom w:w="60" w:type="dxa"/>
              <w:right w:w="90" w:type="dxa"/>
            </w:tcMar>
          </w:tcPr>
          <w:p w14:paraId="61136875" w14:textId="77777777" w:rsidR="00C307B2" w:rsidRDefault="00000000">
            <w:r>
              <w:rPr>
                <w:sz w:val="17"/>
                <w:szCs w:val="17"/>
              </w:rPr>
              <w:t>+0.03959</w:t>
            </w:r>
          </w:p>
        </w:tc>
        <w:tc>
          <w:tcPr>
            <w:tcW w:w="1300" w:type="dxa"/>
            <w:tcMar>
              <w:top w:w="60" w:type="dxa"/>
              <w:left w:w="90" w:type="dxa"/>
              <w:bottom w:w="60" w:type="dxa"/>
              <w:right w:w="90" w:type="dxa"/>
            </w:tcMar>
          </w:tcPr>
          <w:p w14:paraId="409B34E8" w14:textId="77777777" w:rsidR="00C307B2" w:rsidRDefault="00000000">
            <w:r>
              <w:rPr>
                <w:sz w:val="17"/>
                <w:szCs w:val="17"/>
              </w:rPr>
              <w:t>+0.03959</w:t>
            </w:r>
          </w:p>
        </w:tc>
        <w:tc>
          <w:tcPr>
            <w:tcW w:w="1620" w:type="dxa"/>
            <w:tcMar>
              <w:top w:w="60" w:type="dxa"/>
              <w:left w:w="90" w:type="dxa"/>
              <w:bottom w:w="60" w:type="dxa"/>
              <w:right w:w="90" w:type="dxa"/>
            </w:tcMar>
          </w:tcPr>
          <w:p w14:paraId="1D499168" w14:textId="77777777" w:rsidR="00C307B2" w:rsidRDefault="00000000">
            <w:r>
              <w:rPr>
                <w:sz w:val="17"/>
                <w:szCs w:val="17"/>
              </w:rPr>
              <w:t>12447 / 12447</w:t>
            </w:r>
          </w:p>
        </w:tc>
      </w:tr>
      <w:tr w:rsidR="00C307B2" w14:paraId="46E0C08C" w14:textId="77777777">
        <w:trPr>
          <w:cantSplit/>
        </w:trPr>
        <w:tc>
          <w:tcPr>
            <w:tcW w:w="2200" w:type="dxa"/>
            <w:tcMar>
              <w:top w:w="60" w:type="dxa"/>
              <w:left w:w="90" w:type="dxa"/>
              <w:bottom w:w="60" w:type="dxa"/>
              <w:right w:w="90" w:type="dxa"/>
            </w:tcMar>
          </w:tcPr>
          <w:p w14:paraId="29D9FBE9" w14:textId="77777777" w:rsidR="00C307B2" w:rsidRDefault="00000000">
            <w:r>
              <w:rPr>
                <w:sz w:val="17"/>
                <w:szCs w:val="17"/>
              </w:rPr>
              <w:t>4-methylpyridine</w:t>
            </w:r>
          </w:p>
        </w:tc>
        <w:tc>
          <w:tcPr>
            <w:tcW w:w="1300" w:type="dxa"/>
            <w:tcMar>
              <w:top w:w="60" w:type="dxa"/>
              <w:left w:w="90" w:type="dxa"/>
              <w:bottom w:w="60" w:type="dxa"/>
              <w:right w:w="90" w:type="dxa"/>
            </w:tcMar>
          </w:tcPr>
          <w:p w14:paraId="2AA1E792" w14:textId="77777777" w:rsidR="00C307B2" w:rsidRDefault="00000000">
            <w:r>
              <w:rPr>
                <w:sz w:val="17"/>
                <w:szCs w:val="17"/>
              </w:rPr>
              <w:t>−0.06779</w:t>
            </w:r>
          </w:p>
        </w:tc>
        <w:tc>
          <w:tcPr>
            <w:tcW w:w="1300" w:type="dxa"/>
            <w:tcMar>
              <w:top w:w="60" w:type="dxa"/>
              <w:left w:w="90" w:type="dxa"/>
              <w:bottom w:w="60" w:type="dxa"/>
              <w:right w:w="90" w:type="dxa"/>
            </w:tcMar>
          </w:tcPr>
          <w:p w14:paraId="203DA249" w14:textId="77777777" w:rsidR="00C307B2" w:rsidRDefault="00000000">
            <w:r>
              <w:rPr>
                <w:sz w:val="17"/>
                <w:szCs w:val="17"/>
              </w:rPr>
              <w:t>−0.06779</w:t>
            </w:r>
          </w:p>
        </w:tc>
        <w:tc>
          <w:tcPr>
            <w:tcW w:w="1300" w:type="dxa"/>
            <w:tcMar>
              <w:top w:w="60" w:type="dxa"/>
              <w:left w:w="90" w:type="dxa"/>
              <w:bottom w:w="60" w:type="dxa"/>
              <w:right w:w="90" w:type="dxa"/>
            </w:tcMar>
          </w:tcPr>
          <w:p w14:paraId="7787809D" w14:textId="77777777" w:rsidR="00C307B2" w:rsidRDefault="00000000">
            <w:r>
              <w:rPr>
                <w:sz w:val="17"/>
                <w:szCs w:val="17"/>
              </w:rPr>
              <w:t>+0.03647</w:t>
            </w:r>
          </w:p>
        </w:tc>
        <w:tc>
          <w:tcPr>
            <w:tcW w:w="1300" w:type="dxa"/>
            <w:tcMar>
              <w:top w:w="60" w:type="dxa"/>
              <w:left w:w="90" w:type="dxa"/>
              <w:bottom w:w="60" w:type="dxa"/>
              <w:right w:w="90" w:type="dxa"/>
            </w:tcMar>
          </w:tcPr>
          <w:p w14:paraId="245E0CC9" w14:textId="77777777" w:rsidR="00C307B2" w:rsidRDefault="00000000">
            <w:r>
              <w:rPr>
                <w:sz w:val="17"/>
                <w:szCs w:val="17"/>
              </w:rPr>
              <w:t>+0.03647</w:t>
            </w:r>
          </w:p>
        </w:tc>
        <w:tc>
          <w:tcPr>
            <w:tcW w:w="1620" w:type="dxa"/>
            <w:tcMar>
              <w:top w:w="60" w:type="dxa"/>
              <w:left w:w="90" w:type="dxa"/>
              <w:bottom w:w="60" w:type="dxa"/>
              <w:right w:w="90" w:type="dxa"/>
            </w:tcMar>
          </w:tcPr>
          <w:p w14:paraId="471D3756" w14:textId="77777777" w:rsidR="00C307B2" w:rsidRDefault="00000000">
            <w:r>
              <w:rPr>
                <w:sz w:val="17"/>
                <w:szCs w:val="17"/>
              </w:rPr>
              <w:t>14641 / 14640</w:t>
            </w:r>
          </w:p>
        </w:tc>
      </w:tr>
      <w:tr w:rsidR="00C307B2" w14:paraId="0C991698" w14:textId="77777777">
        <w:trPr>
          <w:cantSplit/>
        </w:trPr>
        <w:tc>
          <w:tcPr>
            <w:tcW w:w="2200" w:type="dxa"/>
            <w:tcMar>
              <w:top w:w="60" w:type="dxa"/>
              <w:left w:w="90" w:type="dxa"/>
              <w:bottom w:w="60" w:type="dxa"/>
              <w:right w:w="90" w:type="dxa"/>
            </w:tcMar>
          </w:tcPr>
          <w:p w14:paraId="3747A0B0" w14:textId="77777777" w:rsidR="00C307B2" w:rsidRDefault="00000000">
            <w:r>
              <w:rPr>
                <w:sz w:val="17"/>
                <w:szCs w:val="17"/>
              </w:rPr>
              <w:t>4-cyanopyridine</w:t>
            </w:r>
          </w:p>
        </w:tc>
        <w:tc>
          <w:tcPr>
            <w:tcW w:w="1300" w:type="dxa"/>
            <w:tcMar>
              <w:top w:w="60" w:type="dxa"/>
              <w:left w:w="90" w:type="dxa"/>
              <w:bottom w:w="60" w:type="dxa"/>
              <w:right w:w="90" w:type="dxa"/>
            </w:tcMar>
          </w:tcPr>
          <w:p w14:paraId="51EC5402" w14:textId="77777777" w:rsidR="00C307B2" w:rsidRDefault="00000000">
            <w:r>
              <w:rPr>
                <w:sz w:val="17"/>
                <w:szCs w:val="17"/>
              </w:rPr>
              <w:t>−0.05927</w:t>
            </w:r>
          </w:p>
        </w:tc>
        <w:tc>
          <w:tcPr>
            <w:tcW w:w="1300" w:type="dxa"/>
            <w:tcMar>
              <w:top w:w="60" w:type="dxa"/>
              <w:left w:w="90" w:type="dxa"/>
              <w:bottom w:w="60" w:type="dxa"/>
              <w:right w:w="90" w:type="dxa"/>
            </w:tcMar>
          </w:tcPr>
          <w:p w14:paraId="725FA2EC" w14:textId="77777777" w:rsidR="00C307B2" w:rsidRDefault="00000000">
            <w:r>
              <w:rPr>
                <w:sz w:val="17"/>
                <w:szCs w:val="17"/>
              </w:rPr>
              <w:t>−0.05927</w:t>
            </w:r>
          </w:p>
        </w:tc>
        <w:tc>
          <w:tcPr>
            <w:tcW w:w="1300" w:type="dxa"/>
            <w:tcMar>
              <w:top w:w="60" w:type="dxa"/>
              <w:left w:w="90" w:type="dxa"/>
              <w:bottom w:w="60" w:type="dxa"/>
              <w:right w:w="90" w:type="dxa"/>
            </w:tcMar>
          </w:tcPr>
          <w:p w14:paraId="59FA1B8A" w14:textId="77777777" w:rsidR="00C307B2" w:rsidRDefault="00000000">
            <w:r>
              <w:rPr>
                <w:sz w:val="17"/>
                <w:szCs w:val="17"/>
              </w:rPr>
              <w:t>+0.05025</w:t>
            </w:r>
          </w:p>
        </w:tc>
        <w:tc>
          <w:tcPr>
            <w:tcW w:w="1300" w:type="dxa"/>
            <w:tcMar>
              <w:top w:w="60" w:type="dxa"/>
              <w:left w:w="90" w:type="dxa"/>
              <w:bottom w:w="60" w:type="dxa"/>
              <w:right w:w="90" w:type="dxa"/>
            </w:tcMar>
          </w:tcPr>
          <w:p w14:paraId="6AFF54DF" w14:textId="77777777" w:rsidR="00C307B2" w:rsidRDefault="00000000">
            <w:r>
              <w:rPr>
                <w:sz w:val="17"/>
                <w:szCs w:val="17"/>
              </w:rPr>
              <w:t>+0.05025</w:t>
            </w:r>
          </w:p>
        </w:tc>
        <w:tc>
          <w:tcPr>
            <w:tcW w:w="1620" w:type="dxa"/>
            <w:tcMar>
              <w:top w:w="60" w:type="dxa"/>
              <w:left w:w="90" w:type="dxa"/>
              <w:bottom w:w="60" w:type="dxa"/>
              <w:right w:w="90" w:type="dxa"/>
            </w:tcMar>
          </w:tcPr>
          <w:p w14:paraId="6067E3C0" w14:textId="77777777" w:rsidR="00C307B2" w:rsidRDefault="00000000">
            <w:r>
              <w:rPr>
                <w:sz w:val="17"/>
                <w:szCs w:val="17"/>
              </w:rPr>
              <w:t>14505 / 14504</w:t>
            </w:r>
          </w:p>
        </w:tc>
      </w:tr>
      <w:tr w:rsidR="00C307B2" w14:paraId="1AF7A0CC" w14:textId="77777777">
        <w:trPr>
          <w:cantSplit/>
        </w:trPr>
        <w:tc>
          <w:tcPr>
            <w:tcW w:w="2200" w:type="dxa"/>
            <w:tcMar>
              <w:top w:w="60" w:type="dxa"/>
              <w:left w:w="90" w:type="dxa"/>
              <w:bottom w:w="60" w:type="dxa"/>
              <w:right w:w="90" w:type="dxa"/>
            </w:tcMar>
          </w:tcPr>
          <w:p w14:paraId="68047086" w14:textId="77777777" w:rsidR="00C307B2" w:rsidRDefault="00000000">
            <w:r>
              <w:rPr>
                <w:sz w:val="17"/>
                <w:szCs w:val="17"/>
              </w:rPr>
              <w:t>4-nitropyridine</w:t>
            </w:r>
          </w:p>
        </w:tc>
        <w:tc>
          <w:tcPr>
            <w:tcW w:w="1300" w:type="dxa"/>
            <w:tcMar>
              <w:top w:w="60" w:type="dxa"/>
              <w:left w:w="90" w:type="dxa"/>
              <w:bottom w:w="60" w:type="dxa"/>
              <w:right w:w="90" w:type="dxa"/>
            </w:tcMar>
          </w:tcPr>
          <w:p w14:paraId="0D5DC470" w14:textId="77777777" w:rsidR="00C307B2" w:rsidRDefault="00000000">
            <w:r>
              <w:rPr>
                <w:sz w:val="17"/>
                <w:szCs w:val="17"/>
              </w:rPr>
              <w:t>−0.04712</w:t>
            </w:r>
          </w:p>
        </w:tc>
        <w:tc>
          <w:tcPr>
            <w:tcW w:w="1300" w:type="dxa"/>
            <w:tcMar>
              <w:top w:w="60" w:type="dxa"/>
              <w:left w:w="90" w:type="dxa"/>
              <w:bottom w:w="60" w:type="dxa"/>
              <w:right w:w="90" w:type="dxa"/>
            </w:tcMar>
          </w:tcPr>
          <w:p w14:paraId="6145A48C" w14:textId="77777777" w:rsidR="00C307B2" w:rsidRDefault="00000000">
            <w:r>
              <w:rPr>
                <w:sz w:val="17"/>
                <w:szCs w:val="17"/>
              </w:rPr>
              <w:t>−0.04712</w:t>
            </w:r>
          </w:p>
        </w:tc>
        <w:tc>
          <w:tcPr>
            <w:tcW w:w="1300" w:type="dxa"/>
            <w:tcMar>
              <w:top w:w="60" w:type="dxa"/>
              <w:left w:w="90" w:type="dxa"/>
              <w:bottom w:w="60" w:type="dxa"/>
              <w:right w:w="90" w:type="dxa"/>
            </w:tcMar>
          </w:tcPr>
          <w:p w14:paraId="47C680FA" w14:textId="77777777" w:rsidR="00C307B2" w:rsidRDefault="00000000">
            <w:r>
              <w:rPr>
                <w:sz w:val="17"/>
                <w:szCs w:val="17"/>
              </w:rPr>
              <w:t>+0.04487</w:t>
            </w:r>
          </w:p>
        </w:tc>
        <w:tc>
          <w:tcPr>
            <w:tcW w:w="1300" w:type="dxa"/>
            <w:tcMar>
              <w:top w:w="60" w:type="dxa"/>
              <w:left w:w="90" w:type="dxa"/>
              <w:bottom w:w="60" w:type="dxa"/>
              <w:right w:w="90" w:type="dxa"/>
            </w:tcMar>
          </w:tcPr>
          <w:p w14:paraId="254EC2CD" w14:textId="77777777" w:rsidR="00C307B2" w:rsidRDefault="00000000">
            <w:r>
              <w:rPr>
                <w:sz w:val="17"/>
                <w:szCs w:val="17"/>
              </w:rPr>
              <w:t>+0.04487</w:t>
            </w:r>
          </w:p>
        </w:tc>
        <w:tc>
          <w:tcPr>
            <w:tcW w:w="1620" w:type="dxa"/>
            <w:tcMar>
              <w:top w:w="60" w:type="dxa"/>
              <w:left w:w="90" w:type="dxa"/>
              <w:bottom w:w="60" w:type="dxa"/>
              <w:right w:w="90" w:type="dxa"/>
            </w:tcMar>
          </w:tcPr>
          <w:p w14:paraId="5993ECFE" w14:textId="77777777" w:rsidR="00C307B2" w:rsidRDefault="00000000">
            <w:r>
              <w:rPr>
                <w:sz w:val="17"/>
                <w:szCs w:val="17"/>
              </w:rPr>
              <w:t>14452 / 14452</w:t>
            </w:r>
          </w:p>
        </w:tc>
      </w:tr>
      <w:tr w:rsidR="00C307B2" w14:paraId="5EADAB1D" w14:textId="77777777">
        <w:trPr>
          <w:cantSplit/>
        </w:trPr>
        <w:tc>
          <w:tcPr>
            <w:tcW w:w="2200" w:type="dxa"/>
            <w:tcMar>
              <w:top w:w="60" w:type="dxa"/>
              <w:left w:w="90" w:type="dxa"/>
              <w:bottom w:w="60" w:type="dxa"/>
              <w:right w:w="90" w:type="dxa"/>
            </w:tcMar>
          </w:tcPr>
          <w:p w14:paraId="28E06164" w14:textId="77777777" w:rsidR="00C307B2" w:rsidRDefault="00000000">
            <w:r>
              <w:rPr>
                <w:sz w:val="17"/>
                <w:szCs w:val="17"/>
              </w:rPr>
              <w:t>3-iodopyridine</w:t>
            </w:r>
          </w:p>
        </w:tc>
        <w:tc>
          <w:tcPr>
            <w:tcW w:w="1300" w:type="dxa"/>
            <w:tcMar>
              <w:top w:w="60" w:type="dxa"/>
              <w:left w:w="90" w:type="dxa"/>
              <w:bottom w:w="60" w:type="dxa"/>
              <w:right w:w="90" w:type="dxa"/>
            </w:tcMar>
          </w:tcPr>
          <w:p w14:paraId="43050468" w14:textId="77777777" w:rsidR="00C307B2" w:rsidRDefault="00000000">
            <w:r>
              <w:rPr>
                <w:sz w:val="17"/>
                <w:szCs w:val="17"/>
              </w:rPr>
              <w:t>−0.05638</w:t>
            </w:r>
          </w:p>
        </w:tc>
        <w:tc>
          <w:tcPr>
            <w:tcW w:w="1300" w:type="dxa"/>
            <w:tcMar>
              <w:top w:w="60" w:type="dxa"/>
              <w:left w:w="90" w:type="dxa"/>
              <w:bottom w:w="60" w:type="dxa"/>
              <w:right w:w="90" w:type="dxa"/>
            </w:tcMar>
          </w:tcPr>
          <w:p w14:paraId="3286E3C5" w14:textId="77777777" w:rsidR="00C307B2" w:rsidRDefault="00000000">
            <w:r>
              <w:rPr>
                <w:sz w:val="17"/>
                <w:szCs w:val="17"/>
              </w:rPr>
              <w:t>−0.05638</w:t>
            </w:r>
          </w:p>
        </w:tc>
        <w:tc>
          <w:tcPr>
            <w:tcW w:w="1300" w:type="dxa"/>
            <w:tcMar>
              <w:top w:w="60" w:type="dxa"/>
              <w:left w:w="90" w:type="dxa"/>
              <w:bottom w:w="60" w:type="dxa"/>
              <w:right w:w="90" w:type="dxa"/>
            </w:tcMar>
          </w:tcPr>
          <w:p w14:paraId="7BDCDC2C" w14:textId="77777777" w:rsidR="00C307B2" w:rsidRDefault="00000000">
            <w:r>
              <w:rPr>
                <w:sz w:val="17"/>
                <w:szCs w:val="17"/>
              </w:rPr>
              <w:t>+0.04594</w:t>
            </w:r>
          </w:p>
        </w:tc>
        <w:tc>
          <w:tcPr>
            <w:tcW w:w="1300" w:type="dxa"/>
            <w:tcMar>
              <w:top w:w="60" w:type="dxa"/>
              <w:left w:w="90" w:type="dxa"/>
              <w:bottom w:w="60" w:type="dxa"/>
              <w:right w:w="90" w:type="dxa"/>
            </w:tcMar>
          </w:tcPr>
          <w:p w14:paraId="62F77B7E" w14:textId="77777777" w:rsidR="00C307B2" w:rsidRDefault="00000000">
            <w:r>
              <w:rPr>
                <w:sz w:val="17"/>
                <w:szCs w:val="17"/>
              </w:rPr>
              <w:t>+0.04594</w:t>
            </w:r>
          </w:p>
        </w:tc>
        <w:tc>
          <w:tcPr>
            <w:tcW w:w="1620" w:type="dxa"/>
            <w:tcMar>
              <w:top w:w="60" w:type="dxa"/>
              <w:left w:w="90" w:type="dxa"/>
              <w:bottom w:w="60" w:type="dxa"/>
              <w:right w:w="90" w:type="dxa"/>
            </w:tcMar>
          </w:tcPr>
          <w:p w14:paraId="4B498630" w14:textId="77777777" w:rsidR="00C307B2" w:rsidRDefault="00000000">
            <w:r>
              <w:rPr>
                <w:sz w:val="17"/>
                <w:szCs w:val="17"/>
              </w:rPr>
              <w:t>16843 / 16840</w:t>
            </w:r>
          </w:p>
        </w:tc>
      </w:tr>
      <w:tr w:rsidR="00C307B2" w14:paraId="55BD170F" w14:textId="77777777">
        <w:trPr>
          <w:cantSplit/>
        </w:trPr>
        <w:tc>
          <w:tcPr>
            <w:tcW w:w="2200" w:type="dxa"/>
            <w:tcMar>
              <w:top w:w="60" w:type="dxa"/>
              <w:left w:w="90" w:type="dxa"/>
              <w:bottom w:w="60" w:type="dxa"/>
              <w:right w:w="90" w:type="dxa"/>
            </w:tcMar>
          </w:tcPr>
          <w:p w14:paraId="478A62E8" w14:textId="77777777" w:rsidR="00C307B2" w:rsidRDefault="00000000">
            <w:r>
              <w:rPr>
                <w:sz w:val="17"/>
                <w:szCs w:val="17"/>
              </w:rPr>
              <w:t>4-chloro-3-nitropyridine</w:t>
            </w:r>
          </w:p>
        </w:tc>
        <w:tc>
          <w:tcPr>
            <w:tcW w:w="1300" w:type="dxa"/>
            <w:tcMar>
              <w:top w:w="60" w:type="dxa"/>
              <w:left w:w="90" w:type="dxa"/>
              <w:bottom w:w="60" w:type="dxa"/>
              <w:right w:w="90" w:type="dxa"/>
            </w:tcMar>
          </w:tcPr>
          <w:p w14:paraId="23014349" w14:textId="77777777" w:rsidR="00C307B2" w:rsidRDefault="00000000">
            <w:r>
              <w:rPr>
                <w:sz w:val="17"/>
                <w:szCs w:val="17"/>
              </w:rPr>
              <w:t>−0.04545</w:t>
            </w:r>
          </w:p>
        </w:tc>
        <w:tc>
          <w:tcPr>
            <w:tcW w:w="1300" w:type="dxa"/>
            <w:tcMar>
              <w:top w:w="60" w:type="dxa"/>
              <w:left w:w="90" w:type="dxa"/>
              <w:bottom w:w="60" w:type="dxa"/>
              <w:right w:w="90" w:type="dxa"/>
            </w:tcMar>
          </w:tcPr>
          <w:p w14:paraId="027F1BAB" w14:textId="77777777" w:rsidR="00C307B2" w:rsidRDefault="00000000">
            <w:r>
              <w:rPr>
                <w:sz w:val="17"/>
                <w:szCs w:val="17"/>
              </w:rPr>
              <w:t>−0.04545</w:t>
            </w:r>
          </w:p>
        </w:tc>
        <w:tc>
          <w:tcPr>
            <w:tcW w:w="1300" w:type="dxa"/>
            <w:tcMar>
              <w:top w:w="60" w:type="dxa"/>
              <w:left w:w="90" w:type="dxa"/>
              <w:bottom w:w="60" w:type="dxa"/>
              <w:right w:w="90" w:type="dxa"/>
            </w:tcMar>
          </w:tcPr>
          <w:p w14:paraId="615521EC" w14:textId="77777777" w:rsidR="00C307B2" w:rsidRDefault="00000000">
            <w:r>
              <w:rPr>
                <w:sz w:val="17"/>
                <w:szCs w:val="17"/>
              </w:rPr>
              <w:t>+0.05825</w:t>
            </w:r>
          </w:p>
        </w:tc>
        <w:tc>
          <w:tcPr>
            <w:tcW w:w="1300" w:type="dxa"/>
            <w:tcMar>
              <w:top w:w="60" w:type="dxa"/>
              <w:left w:w="90" w:type="dxa"/>
              <w:bottom w:w="60" w:type="dxa"/>
              <w:right w:w="90" w:type="dxa"/>
            </w:tcMar>
          </w:tcPr>
          <w:p w14:paraId="1A033A6C" w14:textId="77777777" w:rsidR="00C307B2" w:rsidRDefault="00000000">
            <w:r>
              <w:rPr>
                <w:sz w:val="17"/>
                <w:szCs w:val="17"/>
              </w:rPr>
              <w:t>+0.05825</w:t>
            </w:r>
          </w:p>
        </w:tc>
        <w:tc>
          <w:tcPr>
            <w:tcW w:w="1620" w:type="dxa"/>
            <w:tcMar>
              <w:top w:w="60" w:type="dxa"/>
              <w:left w:w="90" w:type="dxa"/>
              <w:bottom w:w="60" w:type="dxa"/>
              <w:right w:w="90" w:type="dxa"/>
            </w:tcMar>
          </w:tcPr>
          <w:p w14:paraId="08E509FE" w14:textId="77777777" w:rsidR="00C307B2" w:rsidRDefault="00000000">
            <w:r>
              <w:rPr>
                <w:sz w:val="17"/>
                <w:szCs w:val="17"/>
              </w:rPr>
              <w:t>16332 / 16330</w:t>
            </w:r>
          </w:p>
        </w:tc>
      </w:tr>
      <w:tr w:rsidR="00C307B2" w14:paraId="58D72978" w14:textId="77777777">
        <w:trPr>
          <w:cantSplit/>
        </w:trPr>
        <w:tc>
          <w:tcPr>
            <w:tcW w:w="2200" w:type="dxa"/>
            <w:tcMar>
              <w:top w:w="60" w:type="dxa"/>
              <w:left w:w="90" w:type="dxa"/>
              <w:bottom w:w="60" w:type="dxa"/>
              <w:right w:w="90" w:type="dxa"/>
            </w:tcMar>
          </w:tcPr>
          <w:p w14:paraId="522A86B8" w14:textId="77777777" w:rsidR="00C307B2" w:rsidRDefault="00000000">
            <w:proofErr w:type="spellStart"/>
            <w:r>
              <w:rPr>
                <w:sz w:val="17"/>
                <w:szCs w:val="17"/>
              </w:rPr>
              <w:t>chlorobenzene</w:t>
            </w:r>
            <w:proofErr w:type="spellEnd"/>
          </w:p>
        </w:tc>
        <w:tc>
          <w:tcPr>
            <w:tcW w:w="1300" w:type="dxa"/>
            <w:tcMar>
              <w:top w:w="60" w:type="dxa"/>
              <w:left w:w="90" w:type="dxa"/>
              <w:bottom w:w="60" w:type="dxa"/>
              <w:right w:w="90" w:type="dxa"/>
            </w:tcMar>
          </w:tcPr>
          <w:p w14:paraId="447F2CBE" w14:textId="77777777" w:rsidR="00C307B2" w:rsidRDefault="00000000">
            <w:r>
              <w:rPr>
                <w:sz w:val="17"/>
                <w:szCs w:val="17"/>
              </w:rPr>
              <w:t>−0.01896</w:t>
            </w:r>
          </w:p>
        </w:tc>
        <w:tc>
          <w:tcPr>
            <w:tcW w:w="1300" w:type="dxa"/>
            <w:tcMar>
              <w:top w:w="60" w:type="dxa"/>
              <w:left w:w="90" w:type="dxa"/>
              <w:bottom w:w="60" w:type="dxa"/>
              <w:right w:w="90" w:type="dxa"/>
            </w:tcMar>
          </w:tcPr>
          <w:p w14:paraId="5DE43E14" w14:textId="77777777" w:rsidR="00C307B2" w:rsidRDefault="00000000">
            <w:r>
              <w:rPr>
                <w:sz w:val="17"/>
                <w:szCs w:val="17"/>
              </w:rPr>
              <w:t>−0.01896</w:t>
            </w:r>
          </w:p>
        </w:tc>
        <w:tc>
          <w:tcPr>
            <w:tcW w:w="1300" w:type="dxa"/>
            <w:tcMar>
              <w:top w:w="60" w:type="dxa"/>
              <w:left w:w="90" w:type="dxa"/>
              <w:bottom w:w="60" w:type="dxa"/>
              <w:right w:w="90" w:type="dxa"/>
            </w:tcMar>
          </w:tcPr>
          <w:p w14:paraId="182E62EE" w14:textId="77777777" w:rsidR="00C307B2" w:rsidRDefault="00000000">
            <w:r>
              <w:rPr>
                <w:sz w:val="17"/>
                <w:szCs w:val="17"/>
              </w:rPr>
              <w:t>+0.03129</w:t>
            </w:r>
          </w:p>
        </w:tc>
        <w:tc>
          <w:tcPr>
            <w:tcW w:w="1300" w:type="dxa"/>
            <w:tcMar>
              <w:top w:w="60" w:type="dxa"/>
              <w:left w:w="90" w:type="dxa"/>
              <w:bottom w:w="60" w:type="dxa"/>
              <w:right w:w="90" w:type="dxa"/>
            </w:tcMar>
          </w:tcPr>
          <w:p w14:paraId="4695F9E2" w14:textId="77777777" w:rsidR="00C307B2" w:rsidRDefault="00000000">
            <w:r>
              <w:rPr>
                <w:sz w:val="17"/>
                <w:szCs w:val="17"/>
              </w:rPr>
              <w:t>+0.03129</w:t>
            </w:r>
          </w:p>
        </w:tc>
        <w:tc>
          <w:tcPr>
            <w:tcW w:w="1620" w:type="dxa"/>
            <w:tcMar>
              <w:top w:w="60" w:type="dxa"/>
              <w:left w:w="90" w:type="dxa"/>
              <w:bottom w:w="60" w:type="dxa"/>
              <w:right w:w="90" w:type="dxa"/>
            </w:tcMar>
          </w:tcPr>
          <w:p w14:paraId="02A04080" w14:textId="77777777" w:rsidR="00C307B2" w:rsidRDefault="00000000">
            <w:r>
              <w:rPr>
                <w:sz w:val="17"/>
                <w:szCs w:val="17"/>
              </w:rPr>
              <w:t>35592 / 35592</w:t>
            </w:r>
          </w:p>
        </w:tc>
      </w:tr>
      <w:tr w:rsidR="00C307B2" w14:paraId="32D3E581" w14:textId="77777777">
        <w:trPr>
          <w:cantSplit/>
        </w:trPr>
        <w:tc>
          <w:tcPr>
            <w:tcW w:w="2200" w:type="dxa"/>
            <w:tcMar>
              <w:top w:w="60" w:type="dxa"/>
              <w:left w:w="90" w:type="dxa"/>
              <w:bottom w:w="60" w:type="dxa"/>
              <w:right w:w="90" w:type="dxa"/>
            </w:tcMar>
          </w:tcPr>
          <w:p w14:paraId="515EB890" w14:textId="77777777" w:rsidR="00C307B2" w:rsidRDefault="00000000">
            <w:proofErr w:type="spellStart"/>
            <w:r>
              <w:rPr>
                <w:sz w:val="17"/>
                <w:szCs w:val="17"/>
              </w:rPr>
              <w:t>bromobenzene</w:t>
            </w:r>
            <w:proofErr w:type="spellEnd"/>
          </w:p>
        </w:tc>
        <w:tc>
          <w:tcPr>
            <w:tcW w:w="1300" w:type="dxa"/>
            <w:tcMar>
              <w:top w:w="60" w:type="dxa"/>
              <w:left w:w="90" w:type="dxa"/>
              <w:bottom w:w="60" w:type="dxa"/>
              <w:right w:w="90" w:type="dxa"/>
            </w:tcMar>
          </w:tcPr>
          <w:p w14:paraId="39DB403C" w14:textId="77777777" w:rsidR="00C307B2" w:rsidRDefault="00000000">
            <w:r>
              <w:rPr>
                <w:sz w:val="17"/>
                <w:szCs w:val="17"/>
              </w:rPr>
              <w:t>−0.01882</w:t>
            </w:r>
          </w:p>
        </w:tc>
        <w:tc>
          <w:tcPr>
            <w:tcW w:w="1300" w:type="dxa"/>
            <w:tcMar>
              <w:top w:w="60" w:type="dxa"/>
              <w:left w:w="90" w:type="dxa"/>
              <w:bottom w:w="60" w:type="dxa"/>
              <w:right w:w="90" w:type="dxa"/>
            </w:tcMar>
          </w:tcPr>
          <w:p w14:paraId="2B3C020F" w14:textId="77777777" w:rsidR="00C307B2" w:rsidRDefault="00000000">
            <w:r>
              <w:rPr>
                <w:sz w:val="17"/>
                <w:szCs w:val="17"/>
              </w:rPr>
              <w:t>−0.01882</w:t>
            </w:r>
          </w:p>
        </w:tc>
        <w:tc>
          <w:tcPr>
            <w:tcW w:w="1300" w:type="dxa"/>
            <w:tcMar>
              <w:top w:w="60" w:type="dxa"/>
              <w:left w:w="90" w:type="dxa"/>
              <w:bottom w:w="60" w:type="dxa"/>
              <w:right w:w="90" w:type="dxa"/>
            </w:tcMar>
          </w:tcPr>
          <w:p w14:paraId="3827BF22" w14:textId="77777777" w:rsidR="00C307B2" w:rsidRDefault="00000000">
            <w:r>
              <w:rPr>
                <w:sz w:val="17"/>
                <w:szCs w:val="17"/>
              </w:rPr>
              <w:t>+0.03154</w:t>
            </w:r>
          </w:p>
        </w:tc>
        <w:tc>
          <w:tcPr>
            <w:tcW w:w="1300" w:type="dxa"/>
            <w:tcMar>
              <w:top w:w="60" w:type="dxa"/>
              <w:left w:w="90" w:type="dxa"/>
              <w:bottom w:w="60" w:type="dxa"/>
              <w:right w:w="90" w:type="dxa"/>
            </w:tcMar>
          </w:tcPr>
          <w:p w14:paraId="67DC5257" w14:textId="77777777" w:rsidR="00C307B2" w:rsidRDefault="00000000">
            <w:r>
              <w:rPr>
                <w:sz w:val="17"/>
                <w:szCs w:val="17"/>
              </w:rPr>
              <w:t>+0.03154</w:t>
            </w:r>
          </w:p>
        </w:tc>
        <w:tc>
          <w:tcPr>
            <w:tcW w:w="1620" w:type="dxa"/>
            <w:tcMar>
              <w:top w:w="60" w:type="dxa"/>
              <w:left w:w="90" w:type="dxa"/>
              <w:bottom w:w="60" w:type="dxa"/>
              <w:right w:w="90" w:type="dxa"/>
            </w:tcMar>
          </w:tcPr>
          <w:p w14:paraId="0A4FCF64" w14:textId="77777777" w:rsidR="00C307B2" w:rsidRDefault="00000000">
            <w:r>
              <w:rPr>
                <w:sz w:val="17"/>
                <w:szCs w:val="17"/>
              </w:rPr>
              <w:t>38010 / 38008</w:t>
            </w:r>
          </w:p>
        </w:tc>
      </w:tr>
      <w:tr w:rsidR="00C307B2" w14:paraId="49CA156D" w14:textId="77777777">
        <w:trPr>
          <w:cantSplit/>
        </w:trPr>
        <w:tc>
          <w:tcPr>
            <w:tcW w:w="2200" w:type="dxa"/>
            <w:tcMar>
              <w:top w:w="60" w:type="dxa"/>
              <w:left w:w="90" w:type="dxa"/>
              <w:bottom w:w="60" w:type="dxa"/>
              <w:right w:w="90" w:type="dxa"/>
            </w:tcMar>
          </w:tcPr>
          <w:p w14:paraId="061845DB" w14:textId="77777777" w:rsidR="00C307B2" w:rsidRDefault="00000000">
            <w:proofErr w:type="spellStart"/>
            <w:r>
              <w:rPr>
                <w:sz w:val="17"/>
                <w:szCs w:val="17"/>
              </w:rPr>
              <w:t>iodobenzene</w:t>
            </w:r>
            <w:proofErr w:type="spellEnd"/>
          </w:p>
        </w:tc>
        <w:tc>
          <w:tcPr>
            <w:tcW w:w="1300" w:type="dxa"/>
            <w:tcMar>
              <w:top w:w="60" w:type="dxa"/>
              <w:left w:w="90" w:type="dxa"/>
              <w:bottom w:w="60" w:type="dxa"/>
              <w:right w:w="90" w:type="dxa"/>
            </w:tcMar>
          </w:tcPr>
          <w:p w14:paraId="6C3C9AAD" w14:textId="77777777" w:rsidR="00C307B2" w:rsidRDefault="00000000">
            <w:r>
              <w:rPr>
                <w:sz w:val="17"/>
                <w:szCs w:val="17"/>
              </w:rPr>
              <w:t>−0.01685</w:t>
            </w:r>
          </w:p>
        </w:tc>
        <w:tc>
          <w:tcPr>
            <w:tcW w:w="1300" w:type="dxa"/>
            <w:tcMar>
              <w:top w:w="60" w:type="dxa"/>
              <w:left w:w="90" w:type="dxa"/>
              <w:bottom w:w="60" w:type="dxa"/>
              <w:right w:w="90" w:type="dxa"/>
            </w:tcMar>
          </w:tcPr>
          <w:p w14:paraId="6C06E0EC" w14:textId="77777777" w:rsidR="00C307B2" w:rsidRDefault="00000000">
            <w:r>
              <w:rPr>
                <w:sz w:val="17"/>
                <w:szCs w:val="17"/>
              </w:rPr>
              <w:t>−0.01685</w:t>
            </w:r>
          </w:p>
        </w:tc>
        <w:tc>
          <w:tcPr>
            <w:tcW w:w="1300" w:type="dxa"/>
            <w:tcMar>
              <w:top w:w="60" w:type="dxa"/>
              <w:left w:w="90" w:type="dxa"/>
              <w:bottom w:w="60" w:type="dxa"/>
              <w:right w:w="90" w:type="dxa"/>
            </w:tcMar>
          </w:tcPr>
          <w:p w14:paraId="5EEFA429" w14:textId="77777777" w:rsidR="00C307B2" w:rsidRDefault="00000000">
            <w:r>
              <w:rPr>
                <w:sz w:val="17"/>
                <w:szCs w:val="17"/>
              </w:rPr>
              <w:t>+0.03168</w:t>
            </w:r>
          </w:p>
        </w:tc>
        <w:tc>
          <w:tcPr>
            <w:tcW w:w="1300" w:type="dxa"/>
            <w:tcMar>
              <w:top w:w="60" w:type="dxa"/>
              <w:left w:w="90" w:type="dxa"/>
              <w:bottom w:w="60" w:type="dxa"/>
              <w:right w:w="90" w:type="dxa"/>
            </w:tcMar>
          </w:tcPr>
          <w:p w14:paraId="2A799E6D" w14:textId="77777777" w:rsidR="00C307B2" w:rsidRDefault="00000000">
            <w:r>
              <w:rPr>
                <w:sz w:val="17"/>
                <w:szCs w:val="17"/>
              </w:rPr>
              <w:t>+0.03168</w:t>
            </w:r>
          </w:p>
        </w:tc>
        <w:tc>
          <w:tcPr>
            <w:tcW w:w="1620" w:type="dxa"/>
            <w:tcMar>
              <w:top w:w="60" w:type="dxa"/>
              <w:left w:w="90" w:type="dxa"/>
              <w:bottom w:w="60" w:type="dxa"/>
              <w:right w:w="90" w:type="dxa"/>
            </w:tcMar>
          </w:tcPr>
          <w:p w14:paraId="16BF73CC" w14:textId="77777777" w:rsidR="00C307B2" w:rsidRDefault="00000000">
            <w:r>
              <w:rPr>
                <w:sz w:val="17"/>
                <w:szCs w:val="17"/>
              </w:rPr>
              <w:t>41631 / 41629</w:t>
            </w:r>
          </w:p>
        </w:tc>
      </w:tr>
      <w:tr w:rsidR="00C307B2" w14:paraId="2B9F34A3" w14:textId="77777777">
        <w:trPr>
          <w:cantSplit/>
        </w:trPr>
        <w:tc>
          <w:tcPr>
            <w:tcW w:w="2200" w:type="dxa"/>
            <w:tcMar>
              <w:top w:w="60" w:type="dxa"/>
              <w:left w:w="90" w:type="dxa"/>
              <w:bottom w:w="60" w:type="dxa"/>
              <w:right w:w="90" w:type="dxa"/>
            </w:tcMar>
          </w:tcPr>
          <w:p w14:paraId="68A4D8E7" w14:textId="77777777" w:rsidR="00C307B2" w:rsidRDefault="00000000">
            <w:proofErr w:type="spellStart"/>
            <w:r>
              <w:rPr>
                <w:sz w:val="17"/>
                <w:szCs w:val="17"/>
              </w:rPr>
              <w:t>triazolam</w:t>
            </w:r>
            <w:proofErr w:type="spellEnd"/>
          </w:p>
        </w:tc>
        <w:tc>
          <w:tcPr>
            <w:tcW w:w="1300" w:type="dxa"/>
            <w:tcMar>
              <w:top w:w="60" w:type="dxa"/>
              <w:left w:w="90" w:type="dxa"/>
              <w:bottom w:w="60" w:type="dxa"/>
              <w:right w:w="90" w:type="dxa"/>
            </w:tcMar>
          </w:tcPr>
          <w:p w14:paraId="1721FBC0" w14:textId="77777777" w:rsidR="00C307B2" w:rsidRDefault="00000000">
            <w:r>
              <w:rPr>
                <w:sz w:val="17"/>
                <w:szCs w:val="17"/>
              </w:rPr>
              <w:t>−0.08429</w:t>
            </w:r>
          </w:p>
        </w:tc>
        <w:tc>
          <w:tcPr>
            <w:tcW w:w="1300" w:type="dxa"/>
            <w:tcMar>
              <w:top w:w="60" w:type="dxa"/>
              <w:left w:w="90" w:type="dxa"/>
              <w:bottom w:w="60" w:type="dxa"/>
              <w:right w:w="90" w:type="dxa"/>
            </w:tcMar>
          </w:tcPr>
          <w:p w14:paraId="0DC3A276" w14:textId="77777777" w:rsidR="00C307B2" w:rsidRDefault="00000000">
            <w:r>
              <w:rPr>
                <w:sz w:val="17"/>
                <w:szCs w:val="17"/>
              </w:rPr>
              <w:t>−0.08429</w:t>
            </w:r>
          </w:p>
        </w:tc>
        <w:tc>
          <w:tcPr>
            <w:tcW w:w="1300" w:type="dxa"/>
            <w:tcMar>
              <w:top w:w="60" w:type="dxa"/>
              <w:left w:w="90" w:type="dxa"/>
              <w:bottom w:w="60" w:type="dxa"/>
              <w:right w:w="90" w:type="dxa"/>
            </w:tcMar>
          </w:tcPr>
          <w:p w14:paraId="253C34B4" w14:textId="77777777" w:rsidR="00C307B2" w:rsidRDefault="00000000">
            <w:r>
              <w:rPr>
                <w:sz w:val="17"/>
                <w:szCs w:val="17"/>
              </w:rPr>
              <w:t>+0.05432</w:t>
            </w:r>
          </w:p>
        </w:tc>
        <w:tc>
          <w:tcPr>
            <w:tcW w:w="1300" w:type="dxa"/>
            <w:tcMar>
              <w:top w:w="60" w:type="dxa"/>
              <w:left w:w="90" w:type="dxa"/>
              <w:bottom w:w="60" w:type="dxa"/>
              <w:right w:w="90" w:type="dxa"/>
            </w:tcMar>
          </w:tcPr>
          <w:p w14:paraId="11BE9AD6" w14:textId="77777777" w:rsidR="00C307B2" w:rsidRDefault="00000000">
            <w:r>
              <w:rPr>
                <w:sz w:val="17"/>
                <w:szCs w:val="17"/>
              </w:rPr>
              <w:t>+0.05432</w:t>
            </w:r>
          </w:p>
        </w:tc>
        <w:tc>
          <w:tcPr>
            <w:tcW w:w="1620" w:type="dxa"/>
            <w:tcMar>
              <w:top w:w="60" w:type="dxa"/>
              <w:left w:w="90" w:type="dxa"/>
              <w:bottom w:w="60" w:type="dxa"/>
              <w:right w:w="90" w:type="dxa"/>
            </w:tcMar>
          </w:tcPr>
          <w:p w14:paraId="5846B51E" w14:textId="77777777" w:rsidR="00C307B2" w:rsidRDefault="00000000">
            <w:r>
              <w:rPr>
                <w:sz w:val="17"/>
                <w:szCs w:val="17"/>
              </w:rPr>
              <w:t>8146 / 8145</w:t>
            </w:r>
          </w:p>
        </w:tc>
      </w:tr>
    </w:tbl>
    <w:p w14:paraId="15B32AE8" w14:textId="77777777" w:rsidR="00C307B2" w:rsidRPr="005659CC" w:rsidRDefault="00000000">
      <w:pPr>
        <w:spacing w:after="220"/>
        <w:rPr>
          <w:lang w:val="en-GB"/>
        </w:rPr>
      </w:pPr>
      <w:r w:rsidRPr="005659CC">
        <w:rPr>
          <w:i/>
          <w:iCs/>
          <w:color w:val="4A5568"/>
          <w:sz w:val="18"/>
          <w:szCs w:val="18"/>
          <w:lang w:val="en-GB"/>
        </w:rPr>
        <w:t>Table 10 — All twenty surface extrema are identical to every printed digit, and so are all ten colour scales. The two pipelines share no code and no intermediate file.</w:t>
      </w:r>
    </w:p>
    <w:p w14:paraId="1581CA05" w14:textId="77777777" w:rsidR="00C307B2" w:rsidRPr="005659CC" w:rsidRDefault="00000000">
      <w:pPr>
        <w:spacing w:after="120" w:line="276" w:lineRule="auto"/>
        <w:rPr>
          <w:lang w:val="en-GB"/>
        </w:rPr>
      </w:pPr>
      <w:r w:rsidRPr="005659CC">
        <w:rPr>
          <w:lang w:val="en-GB"/>
        </w:rPr>
        <w:t xml:space="preserve">The agreement extends to the σ-hole, and there it carries more weight, because the two values come from two separately written implementations rather than from one calculation reported twice: render_esp.py inside the </w:t>
      </w:r>
      <w:proofErr w:type="spellStart"/>
      <w:r w:rsidRPr="005659CC">
        <w:rPr>
          <w:lang w:val="en-GB"/>
        </w:rPr>
        <w:t>PyMOL</w:t>
      </w:r>
      <w:proofErr w:type="spellEnd"/>
      <w:r w:rsidRPr="005659CC">
        <w:rPr>
          <w:lang w:val="en-GB"/>
        </w:rPr>
        <w:t xml:space="preserve"> render pass, and tools/SigmaHoleCalc.py in the VMD repository (§5.5).</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500"/>
        <w:gridCol w:w="1150"/>
        <w:gridCol w:w="1850"/>
        <w:gridCol w:w="1850"/>
        <w:gridCol w:w="1670"/>
      </w:tblGrid>
      <w:tr w:rsidR="00C307B2" w14:paraId="1ACCADB6" w14:textId="77777777">
        <w:trPr>
          <w:tblHeader/>
        </w:trPr>
        <w:tc>
          <w:tcPr>
            <w:tcW w:w="2500" w:type="dxa"/>
            <w:shd w:val="clear" w:color="auto" w:fill="F2F4F7"/>
            <w:tcMar>
              <w:top w:w="60" w:type="dxa"/>
              <w:left w:w="90" w:type="dxa"/>
              <w:bottom w:w="60" w:type="dxa"/>
              <w:right w:w="90" w:type="dxa"/>
            </w:tcMar>
          </w:tcPr>
          <w:p w14:paraId="2F2FDD16" w14:textId="77777777" w:rsidR="00C307B2" w:rsidRDefault="00000000">
            <w:proofErr w:type="spellStart"/>
            <w:r>
              <w:rPr>
                <w:b/>
                <w:bCs/>
                <w:sz w:val="17"/>
                <w:szCs w:val="17"/>
              </w:rPr>
              <w:t>Molecule</w:t>
            </w:r>
            <w:proofErr w:type="spellEnd"/>
          </w:p>
        </w:tc>
        <w:tc>
          <w:tcPr>
            <w:tcW w:w="1150" w:type="dxa"/>
            <w:shd w:val="clear" w:color="auto" w:fill="F2F4F7"/>
            <w:tcMar>
              <w:top w:w="60" w:type="dxa"/>
              <w:left w:w="90" w:type="dxa"/>
              <w:bottom w:w="60" w:type="dxa"/>
              <w:right w:w="90" w:type="dxa"/>
            </w:tcMar>
          </w:tcPr>
          <w:p w14:paraId="5A416277" w14:textId="77777777" w:rsidR="00C307B2" w:rsidRDefault="00000000">
            <w:r>
              <w:rPr>
                <w:b/>
                <w:bCs/>
                <w:sz w:val="17"/>
                <w:szCs w:val="17"/>
              </w:rPr>
              <w:t>Halogen</w:t>
            </w:r>
          </w:p>
        </w:tc>
        <w:tc>
          <w:tcPr>
            <w:tcW w:w="1850" w:type="dxa"/>
            <w:shd w:val="clear" w:color="auto" w:fill="F2F4F7"/>
            <w:tcMar>
              <w:top w:w="60" w:type="dxa"/>
              <w:left w:w="90" w:type="dxa"/>
              <w:bottom w:w="60" w:type="dxa"/>
              <w:right w:w="90" w:type="dxa"/>
            </w:tcMar>
          </w:tcPr>
          <w:p w14:paraId="196B6864" w14:textId="77777777" w:rsidR="00C307B2" w:rsidRPr="00295631" w:rsidRDefault="00000000">
            <w:pPr>
              <w:rPr>
                <w:lang w:val="en-GB"/>
              </w:rPr>
            </w:pPr>
            <w:r>
              <w:rPr>
                <w:b/>
                <w:bCs/>
                <w:sz w:val="17"/>
                <w:szCs w:val="17"/>
              </w:rPr>
              <w:t>σ</w:t>
            </w:r>
            <w:r w:rsidRPr="00295631">
              <w:rPr>
                <w:b/>
                <w:bCs/>
                <w:sz w:val="17"/>
                <w:szCs w:val="17"/>
                <w:lang w:val="en-GB"/>
              </w:rPr>
              <w:t xml:space="preserve">-hole </w:t>
            </w:r>
            <w:proofErr w:type="spellStart"/>
            <w:r w:rsidRPr="00295631">
              <w:rPr>
                <w:b/>
                <w:bCs/>
                <w:sz w:val="17"/>
                <w:szCs w:val="17"/>
                <w:lang w:val="en-GB"/>
              </w:rPr>
              <w:t>PyMOL</w:t>
            </w:r>
            <w:proofErr w:type="spellEnd"/>
            <w:r w:rsidRPr="00295631">
              <w:rPr>
                <w:b/>
                <w:bCs/>
                <w:sz w:val="17"/>
                <w:szCs w:val="17"/>
                <w:lang w:val="en-GB"/>
              </w:rPr>
              <w:br/>
              <w:t>(</w:t>
            </w:r>
            <w:proofErr w:type="spellStart"/>
            <w:r w:rsidRPr="00295631">
              <w:rPr>
                <w:b/>
                <w:bCs/>
                <w:sz w:val="17"/>
                <w:szCs w:val="17"/>
                <w:lang w:val="en-GB"/>
              </w:rPr>
              <w:t>a.u</w:t>
            </w:r>
            <w:proofErr w:type="spellEnd"/>
            <w:r w:rsidRPr="00295631">
              <w:rPr>
                <w:b/>
                <w:bCs/>
                <w:sz w:val="17"/>
                <w:szCs w:val="17"/>
                <w:lang w:val="en-GB"/>
              </w:rPr>
              <w:t>.)</w:t>
            </w:r>
          </w:p>
        </w:tc>
        <w:tc>
          <w:tcPr>
            <w:tcW w:w="1850" w:type="dxa"/>
            <w:shd w:val="clear" w:color="auto" w:fill="F2F4F7"/>
            <w:tcMar>
              <w:top w:w="60" w:type="dxa"/>
              <w:left w:w="90" w:type="dxa"/>
              <w:bottom w:w="60" w:type="dxa"/>
              <w:right w:w="90" w:type="dxa"/>
            </w:tcMar>
          </w:tcPr>
          <w:p w14:paraId="48909327" w14:textId="77777777" w:rsidR="00C307B2" w:rsidRPr="00295631" w:rsidRDefault="00000000">
            <w:pPr>
              <w:rPr>
                <w:lang w:val="en-GB"/>
              </w:rPr>
            </w:pPr>
            <w:r>
              <w:rPr>
                <w:b/>
                <w:bCs/>
                <w:sz w:val="17"/>
                <w:szCs w:val="17"/>
              </w:rPr>
              <w:t>σ</w:t>
            </w:r>
            <w:r w:rsidRPr="00295631">
              <w:rPr>
                <w:b/>
                <w:bCs/>
                <w:sz w:val="17"/>
                <w:szCs w:val="17"/>
                <w:lang w:val="en-GB"/>
              </w:rPr>
              <w:t>-hole VMD</w:t>
            </w:r>
            <w:r w:rsidRPr="00295631">
              <w:rPr>
                <w:b/>
                <w:bCs/>
                <w:sz w:val="17"/>
                <w:szCs w:val="17"/>
                <w:lang w:val="en-GB"/>
              </w:rPr>
              <w:br/>
              <w:t>(</w:t>
            </w:r>
            <w:proofErr w:type="spellStart"/>
            <w:r w:rsidRPr="00295631">
              <w:rPr>
                <w:b/>
                <w:bCs/>
                <w:sz w:val="17"/>
                <w:szCs w:val="17"/>
                <w:lang w:val="en-GB"/>
              </w:rPr>
              <w:t>a.u</w:t>
            </w:r>
            <w:proofErr w:type="spellEnd"/>
            <w:r w:rsidRPr="00295631">
              <w:rPr>
                <w:b/>
                <w:bCs/>
                <w:sz w:val="17"/>
                <w:szCs w:val="17"/>
                <w:lang w:val="en-GB"/>
              </w:rPr>
              <w:t>.)</w:t>
            </w:r>
          </w:p>
        </w:tc>
        <w:tc>
          <w:tcPr>
            <w:tcW w:w="1670" w:type="dxa"/>
            <w:shd w:val="clear" w:color="auto" w:fill="F2F4F7"/>
            <w:tcMar>
              <w:top w:w="60" w:type="dxa"/>
              <w:left w:w="90" w:type="dxa"/>
              <w:bottom w:w="60" w:type="dxa"/>
              <w:right w:w="90" w:type="dxa"/>
            </w:tcMar>
          </w:tcPr>
          <w:p w14:paraId="6D6A1C4D"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r>
      <w:tr w:rsidR="00C307B2" w14:paraId="5BDA16FF" w14:textId="77777777">
        <w:trPr>
          <w:cantSplit/>
        </w:trPr>
        <w:tc>
          <w:tcPr>
            <w:tcW w:w="2500" w:type="dxa"/>
            <w:tcMar>
              <w:top w:w="60" w:type="dxa"/>
              <w:left w:w="90" w:type="dxa"/>
              <w:bottom w:w="60" w:type="dxa"/>
              <w:right w:w="90" w:type="dxa"/>
            </w:tcMar>
          </w:tcPr>
          <w:p w14:paraId="3930DCC9" w14:textId="77777777" w:rsidR="00C307B2" w:rsidRDefault="00000000">
            <w:proofErr w:type="spellStart"/>
            <w:r>
              <w:rPr>
                <w:sz w:val="17"/>
                <w:szCs w:val="17"/>
              </w:rPr>
              <w:t>chlorobenzene</w:t>
            </w:r>
            <w:proofErr w:type="spellEnd"/>
          </w:p>
        </w:tc>
        <w:tc>
          <w:tcPr>
            <w:tcW w:w="1150" w:type="dxa"/>
            <w:tcMar>
              <w:top w:w="60" w:type="dxa"/>
              <w:left w:w="90" w:type="dxa"/>
              <w:bottom w:w="60" w:type="dxa"/>
              <w:right w:w="90" w:type="dxa"/>
            </w:tcMar>
          </w:tcPr>
          <w:p w14:paraId="2292D14E" w14:textId="77777777" w:rsidR="00C307B2" w:rsidRDefault="00000000">
            <w:r>
              <w:rPr>
                <w:sz w:val="17"/>
                <w:szCs w:val="17"/>
              </w:rPr>
              <w:t>Cl12</w:t>
            </w:r>
          </w:p>
        </w:tc>
        <w:tc>
          <w:tcPr>
            <w:tcW w:w="1850" w:type="dxa"/>
            <w:tcMar>
              <w:top w:w="60" w:type="dxa"/>
              <w:left w:w="90" w:type="dxa"/>
              <w:bottom w:w="60" w:type="dxa"/>
              <w:right w:w="90" w:type="dxa"/>
            </w:tcMar>
          </w:tcPr>
          <w:p w14:paraId="75745F58" w14:textId="77777777" w:rsidR="00C307B2" w:rsidRDefault="00000000">
            <w:r>
              <w:rPr>
                <w:sz w:val="17"/>
                <w:szCs w:val="17"/>
              </w:rPr>
              <w:t>+0.00786</w:t>
            </w:r>
          </w:p>
        </w:tc>
        <w:tc>
          <w:tcPr>
            <w:tcW w:w="1850" w:type="dxa"/>
            <w:tcMar>
              <w:top w:w="60" w:type="dxa"/>
              <w:left w:w="90" w:type="dxa"/>
              <w:bottom w:w="60" w:type="dxa"/>
              <w:right w:w="90" w:type="dxa"/>
            </w:tcMar>
          </w:tcPr>
          <w:p w14:paraId="0C7AB426" w14:textId="77777777" w:rsidR="00C307B2" w:rsidRDefault="00000000">
            <w:r>
              <w:rPr>
                <w:sz w:val="17"/>
                <w:szCs w:val="17"/>
              </w:rPr>
              <w:t>+0.00786</w:t>
            </w:r>
          </w:p>
        </w:tc>
        <w:tc>
          <w:tcPr>
            <w:tcW w:w="1670" w:type="dxa"/>
            <w:tcMar>
              <w:top w:w="60" w:type="dxa"/>
              <w:left w:w="90" w:type="dxa"/>
              <w:bottom w:w="60" w:type="dxa"/>
              <w:right w:w="90" w:type="dxa"/>
            </w:tcMar>
          </w:tcPr>
          <w:p w14:paraId="5A5DCEF9" w14:textId="77777777" w:rsidR="00C307B2" w:rsidRDefault="00000000">
            <w:r>
              <w:rPr>
                <w:sz w:val="17"/>
                <w:szCs w:val="17"/>
              </w:rPr>
              <w:t>+4.9</w:t>
            </w:r>
          </w:p>
        </w:tc>
      </w:tr>
      <w:tr w:rsidR="00C307B2" w14:paraId="29663E8B" w14:textId="77777777">
        <w:trPr>
          <w:cantSplit/>
        </w:trPr>
        <w:tc>
          <w:tcPr>
            <w:tcW w:w="2500" w:type="dxa"/>
            <w:tcMar>
              <w:top w:w="60" w:type="dxa"/>
              <w:left w:w="90" w:type="dxa"/>
              <w:bottom w:w="60" w:type="dxa"/>
              <w:right w:w="90" w:type="dxa"/>
            </w:tcMar>
          </w:tcPr>
          <w:p w14:paraId="58B12E18" w14:textId="77777777" w:rsidR="00C307B2" w:rsidRDefault="00000000">
            <w:proofErr w:type="spellStart"/>
            <w:r>
              <w:rPr>
                <w:sz w:val="17"/>
                <w:szCs w:val="17"/>
              </w:rPr>
              <w:t>bromobenzene</w:t>
            </w:r>
            <w:proofErr w:type="spellEnd"/>
          </w:p>
        </w:tc>
        <w:tc>
          <w:tcPr>
            <w:tcW w:w="1150" w:type="dxa"/>
            <w:tcMar>
              <w:top w:w="60" w:type="dxa"/>
              <w:left w:w="90" w:type="dxa"/>
              <w:bottom w:w="60" w:type="dxa"/>
              <w:right w:w="90" w:type="dxa"/>
            </w:tcMar>
          </w:tcPr>
          <w:p w14:paraId="2042396B" w14:textId="77777777" w:rsidR="00C307B2" w:rsidRDefault="00000000">
            <w:r>
              <w:rPr>
                <w:sz w:val="17"/>
                <w:szCs w:val="17"/>
              </w:rPr>
              <w:t>Br12</w:t>
            </w:r>
          </w:p>
        </w:tc>
        <w:tc>
          <w:tcPr>
            <w:tcW w:w="1850" w:type="dxa"/>
            <w:tcMar>
              <w:top w:w="60" w:type="dxa"/>
              <w:left w:w="90" w:type="dxa"/>
              <w:bottom w:w="60" w:type="dxa"/>
              <w:right w:w="90" w:type="dxa"/>
            </w:tcMar>
          </w:tcPr>
          <w:p w14:paraId="27A18A86" w14:textId="77777777" w:rsidR="00C307B2" w:rsidRDefault="00000000">
            <w:r>
              <w:rPr>
                <w:sz w:val="17"/>
                <w:szCs w:val="17"/>
              </w:rPr>
              <w:t>+0.01629</w:t>
            </w:r>
          </w:p>
        </w:tc>
        <w:tc>
          <w:tcPr>
            <w:tcW w:w="1850" w:type="dxa"/>
            <w:tcMar>
              <w:top w:w="60" w:type="dxa"/>
              <w:left w:w="90" w:type="dxa"/>
              <w:bottom w:w="60" w:type="dxa"/>
              <w:right w:w="90" w:type="dxa"/>
            </w:tcMar>
          </w:tcPr>
          <w:p w14:paraId="7B4C098C" w14:textId="77777777" w:rsidR="00C307B2" w:rsidRDefault="00000000">
            <w:r>
              <w:rPr>
                <w:sz w:val="17"/>
                <w:szCs w:val="17"/>
              </w:rPr>
              <w:t>+0.01629</w:t>
            </w:r>
          </w:p>
        </w:tc>
        <w:tc>
          <w:tcPr>
            <w:tcW w:w="1670" w:type="dxa"/>
            <w:tcMar>
              <w:top w:w="60" w:type="dxa"/>
              <w:left w:w="90" w:type="dxa"/>
              <w:bottom w:w="60" w:type="dxa"/>
              <w:right w:w="90" w:type="dxa"/>
            </w:tcMar>
          </w:tcPr>
          <w:p w14:paraId="2F173C04" w14:textId="77777777" w:rsidR="00C307B2" w:rsidRDefault="00000000">
            <w:r>
              <w:rPr>
                <w:sz w:val="17"/>
                <w:szCs w:val="17"/>
              </w:rPr>
              <w:t>+10.2</w:t>
            </w:r>
          </w:p>
        </w:tc>
      </w:tr>
      <w:tr w:rsidR="00C307B2" w14:paraId="2163A507" w14:textId="77777777">
        <w:trPr>
          <w:cantSplit/>
        </w:trPr>
        <w:tc>
          <w:tcPr>
            <w:tcW w:w="2500" w:type="dxa"/>
            <w:tcMar>
              <w:top w:w="60" w:type="dxa"/>
              <w:left w:w="90" w:type="dxa"/>
              <w:bottom w:w="60" w:type="dxa"/>
              <w:right w:w="90" w:type="dxa"/>
            </w:tcMar>
          </w:tcPr>
          <w:p w14:paraId="527A3336" w14:textId="77777777" w:rsidR="00C307B2" w:rsidRDefault="00000000">
            <w:proofErr w:type="spellStart"/>
            <w:r>
              <w:rPr>
                <w:sz w:val="17"/>
                <w:szCs w:val="17"/>
              </w:rPr>
              <w:t>iodobenzene</w:t>
            </w:r>
            <w:proofErr w:type="spellEnd"/>
          </w:p>
        </w:tc>
        <w:tc>
          <w:tcPr>
            <w:tcW w:w="1150" w:type="dxa"/>
            <w:tcMar>
              <w:top w:w="60" w:type="dxa"/>
              <w:left w:w="90" w:type="dxa"/>
              <w:bottom w:w="60" w:type="dxa"/>
              <w:right w:w="90" w:type="dxa"/>
            </w:tcMar>
          </w:tcPr>
          <w:p w14:paraId="350B7ADB" w14:textId="77777777" w:rsidR="00C307B2" w:rsidRDefault="00000000">
            <w:r>
              <w:rPr>
                <w:sz w:val="17"/>
                <w:szCs w:val="17"/>
              </w:rPr>
              <w:t>I12</w:t>
            </w:r>
          </w:p>
        </w:tc>
        <w:tc>
          <w:tcPr>
            <w:tcW w:w="1850" w:type="dxa"/>
            <w:tcMar>
              <w:top w:w="60" w:type="dxa"/>
              <w:left w:w="90" w:type="dxa"/>
              <w:bottom w:w="60" w:type="dxa"/>
              <w:right w:w="90" w:type="dxa"/>
            </w:tcMar>
          </w:tcPr>
          <w:p w14:paraId="1474EE0A" w14:textId="77777777" w:rsidR="00C307B2" w:rsidRDefault="00000000">
            <w:r>
              <w:rPr>
                <w:sz w:val="17"/>
                <w:szCs w:val="17"/>
              </w:rPr>
              <w:t>+0.02559</w:t>
            </w:r>
          </w:p>
        </w:tc>
        <w:tc>
          <w:tcPr>
            <w:tcW w:w="1850" w:type="dxa"/>
            <w:tcMar>
              <w:top w:w="60" w:type="dxa"/>
              <w:left w:w="90" w:type="dxa"/>
              <w:bottom w:w="60" w:type="dxa"/>
              <w:right w:w="90" w:type="dxa"/>
            </w:tcMar>
          </w:tcPr>
          <w:p w14:paraId="64DCBE3D" w14:textId="77777777" w:rsidR="00C307B2" w:rsidRDefault="00000000">
            <w:r>
              <w:rPr>
                <w:sz w:val="17"/>
                <w:szCs w:val="17"/>
              </w:rPr>
              <w:t>+0.02559</w:t>
            </w:r>
          </w:p>
        </w:tc>
        <w:tc>
          <w:tcPr>
            <w:tcW w:w="1670" w:type="dxa"/>
            <w:tcMar>
              <w:top w:w="60" w:type="dxa"/>
              <w:left w:w="90" w:type="dxa"/>
              <w:bottom w:w="60" w:type="dxa"/>
              <w:right w:w="90" w:type="dxa"/>
            </w:tcMar>
          </w:tcPr>
          <w:p w14:paraId="037B0461" w14:textId="77777777" w:rsidR="00C307B2" w:rsidRDefault="00000000">
            <w:r>
              <w:rPr>
                <w:sz w:val="17"/>
                <w:szCs w:val="17"/>
              </w:rPr>
              <w:t>+16.1</w:t>
            </w:r>
          </w:p>
        </w:tc>
      </w:tr>
      <w:tr w:rsidR="00C307B2" w14:paraId="1091E206" w14:textId="77777777">
        <w:trPr>
          <w:cantSplit/>
        </w:trPr>
        <w:tc>
          <w:tcPr>
            <w:tcW w:w="2500" w:type="dxa"/>
            <w:tcMar>
              <w:top w:w="60" w:type="dxa"/>
              <w:left w:w="90" w:type="dxa"/>
              <w:bottom w:w="60" w:type="dxa"/>
              <w:right w:w="90" w:type="dxa"/>
            </w:tcMar>
          </w:tcPr>
          <w:p w14:paraId="06BEC255" w14:textId="77777777" w:rsidR="00C307B2" w:rsidRDefault="00000000">
            <w:r>
              <w:rPr>
                <w:sz w:val="17"/>
                <w:szCs w:val="17"/>
              </w:rPr>
              <w:t>3-iodopyridine</w:t>
            </w:r>
          </w:p>
        </w:tc>
        <w:tc>
          <w:tcPr>
            <w:tcW w:w="1150" w:type="dxa"/>
            <w:tcMar>
              <w:top w:w="60" w:type="dxa"/>
              <w:left w:w="90" w:type="dxa"/>
              <w:bottom w:w="60" w:type="dxa"/>
              <w:right w:w="90" w:type="dxa"/>
            </w:tcMar>
          </w:tcPr>
          <w:p w14:paraId="5F31E09D" w14:textId="77777777" w:rsidR="00C307B2" w:rsidRDefault="00000000">
            <w:r>
              <w:rPr>
                <w:sz w:val="17"/>
                <w:szCs w:val="17"/>
              </w:rPr>
              <w:t>I7</w:t>
            </w:r>
          </w:p>
        </w:tc>
        <w:tc>
          <w:tcPr>
            <w:tcW w:w="1850" w:type="dxa"/>
            <w:tcMar>
              <w:top w:w="60" w:type="dxa"/>
              <w:left w:w="90" w:type="dxa"/>
              <w:bottom w:w="60" w:type="dxa"/>
              <w:right w:w="90" w:type="dxa"/>
            </w:tcMar>
          </w:tcPr>
          <w:p w14:paraId="1782C78C" w14:textId="77777777" w:rsidR="00C307B2" w:rsidRDefault="00000000">
            <w:r>
              <w:rPr>
                <w:sz w:val="17"/>
                <w:szCs w:val="17"/>
              </w:rPr>
              <w:t>+0.03441</w:t>
            </w:r>
          </w:p>
        </w:tc>
        <w:tc>
          <w:tcPr>
            <w:tcW w:w="1850" w:type="dxa"/>
            <w:tcMar>
              <w:top w:w="60" w:type="dxa"/>
              <w:left w:w="90" w:type="dxa"/>
              <w:bottom w:w="60" w:type="dxa"/>
              <w:right w:w="90" w:type="dxa"/>
            </w:tcMar>
          </w:tcPr>
          <w:p w14:paraId="0F2DF78A" w14:textId="77777777" w:rsidR="00C307B2" w:rsidRDefault="00000000">
            <w:r>
              <w:rPr>
                <w:sz w:val="17"/>
                <w:szCs w:val="17"/>
              </w:rPr>
              <w:t>+0.03441</w:t>
            </w:r>
          </w:p>
        </w:tc>
        <w:tc>
          <w:tcPr>
            <w:tcW w:w="1670" w:type="dxa"/>
            <w:tcMar>
              <w:top w:w="60" w:type="dxa"/>
              <w:left w:w="90" w:type="dxa"/>
              <w:bottom w:w="60" w:type="dxa"/>
              <w:right w:w="90" w:type="dxa"/>
            </w:tcMar>
          </w:tcPr>
          <w:p w14:paraId="717E2D04" w14:textId="77777777" w:rsidR="00C307B2" w:rsidRDefault="00000000">
            <w:r>
              <w:rPr>
                <w:sz w:val="17"/>
                <w:szCs w:val="17"/>
              </w:rPr>
              <w:t>+21.6</w:t>
            </w:r>
          </w:p>
        </w:tc>
      </w:tr>
      <w:tr w:rsidR="00C307B2" w14:paraId="5CEBDB44" w14:textId="77777777">
        <w:trPr>
          <w:cantSplit/>
        </w:trPr>
        <w:tc>
          <w:tcPr>
            <w:tcW w:w="2500" w:type="dxa"/>
            <w:tcMar>
              <w:top w:w="60" w:type="dxa"/>
              <w:left w:w="90" w:type="dxa"/>
              <w:bottom w:w="60" w:type="dxa"/>
              <w:right w:w="90" w:type="dxa"/>
            </w:tcMar>
          </w:tcPr>
          <w:p w14:paraId="4798C57D" w14:textId="77777777" w:rsidR="00C307B2" w:rsidRDefault="00000000">
            <w:r>
              <w:rPr>
                <w:sz w:val="17"/>
                <w:szCs w:val="17"/>
              </w:rPr>
              <w:t>4-chloro-3-nitropyridine</w:t>
            </w:r>
          </w:p>
        </w:tc>
        <w:tc>
          <w:tcPr>
            <w:tcW w:w="1150" w:type="dxa"/>
            <w:tcMar>
              <w:top w:w="60" w:type="dxa"/>
              <w:left w:w="90" w:type="dxa"/>
              <w:bottom w:w="60" w:type="dxa"/>
              <w:right w:w="90" w:type="dxa"/>
            </w:tcMar>
          </w:tcPr>
          <w:p w14:paraId="4ADD26EC" w14:textId="77777777" w:rsidR="00C307B2" w:rsidRDefault="00000000">
            <w:r>
              <w:rPr>
                <w:sz w:val="17"/>
                <w:szCs w:val="17"/>
              </w:rPr>
              <w:t>Cl10</w:t>
            </w:r>
          </w:p>
        </w:tc>
        <w:tc>
          <w:tcPr>
            <w:tcW w:w="1850" w:type="dxa"/>
            <w:tcMar>
              <w:top w:w="60" w:type="dxa"/>
              <w:left w:w="90" w:type="dxa"/>
              <w:bottom w:w="60" w:type="dxa"/>
              <w:right w:w="90" w:type="dxa"/>
            </w:tcMar>
          </w:tcPr>
          <w:p w14:paraId="212B15C3" w14:textId="77777777" w:rsidR="00C307B2" w:rsidRDefault="00000000">
            <w:r>
              <w:rPr>
                <w:sz w:val="17"/>
                <w:szCs w:val="17"/>
              </w:rPr>
              <w:t>+0.02508</w:t>
            </w:r>
          </w:p>
        </w:tc>
        <w:tc>
          <w:tcPr>
            <w:tcW w:w="1850" w:type="dxa"/>
            <w:tcMar>
              <w:top w:w="60" w:type="dxa"/>
              <w:left w:w="90" w:type="dxa"/>
              <w:bottom w:w="60" w:type="dxa"/>
              <w:right w:w="90" w:type="dxa"/>
            </w:tcMar>
          </w:tcPr>
          <w:p w14:paraId="0CEE8E25" w14:textId="77777777" w:rsidR="00C307B2" w:rsidRDefault="00000000">
            <w:r>
              <w:rPr>
                <w:sz w:val="17"/>
                <w:szCs w:val="17"/>
              </w:rPr>
              <w:t>+0.02508</w:t>
            </w:r>
          </w:p>
        </w:tc>
        <w:tc>
          <w:tcPr>
            <w:tcW w:w="1670" w:type="dxa"/>
            <w:tcMar>
              <w:top w:w="60" w:type="dxa"/>
              <w:left w:w="90" w:type="dxa"/>
              <w:bottom w:w="60" w:type="dxa"/>
              <w:right w:w="90" w:type="dxa"/>
            </w:tcMar>
          </w:tcPr>
          <w:p w14:paraId="36CFCCAD" w14:textId="77777777" w:rsidR="00C307B2" w:rsidRDefault="00000000">
            <w:r>
              <w:rPr>
                <w:sz w:val="17"/>
                <w:szCs w:val="17"/>
              </w:rPr>
              <w:t>+15.7</w:t>
            </w:r>
          </w:p>
        </w:tc>
      </w:tr>
      <w:tr w:rsidR="00C307B2" w14:paraId="5374DC25" w14:textId="77777777">
        <w:trPr>
          <w:cantSplit/>
        </w:trPr>
        <w:tc>
          <w:tcPr>
            <w:tcW w:w="2500" w:type="dxa"/>
            <w:tcMar>
              <w:top w:w="60" w:type="dxa"/>
              <w:left w:w="90" w:type="dxa"/>
              <w:bottom w:w="60" w:type="dxa"/>
              <w:right w:w="90" w:type="dxa"/>
            </w:tcMar>
          </w:tcPr>
          <w:p w14:paraId="5F47B869" w14:textId="77777777" w:rsidR="00C307B2" w:rsidRDefault="00000000">
            <w:proofErr w:type="spellStart"/>
            <w:r>
              <w:rPr>
                <w:sz w:val="17"/>
                <w:szCs w:val="17"/>
              </w:rPr>
              <w:t>triazolam</w:t>
            </w:r>
            <w:proofErr w:type="spellEnd"/>
          </w:p>
        </w:tc>
        <w:tc>
          <w:tcPr>
            <w:tcW w:w="1150" w:type="dxa"/>
            <w:tcMar>
              <w:top w:w="60" w:type="dxa"/>
              <w:left w:w="90" w:type="dxa"/>
              <w:bottom w:w="60" w:type="dxa"/>
              <w:right w:w="90" w:type="dxa"/>
            </w:tcMar>
          </w:tcPr>
          <w:p w14:paraId="5D7A85E2" w14:textId="77777777" w:rsidR="00C307B2" w:rsidRDefault="00000000">
            <w:r>
              <w:rPr>
                <w:sz w:val="17"/>
                <w:szCs w:val="17"/>
              </w:rPr>
              <w:t>Cl21</w:t>
            </w:r>
          </w:p>
        </w:tc>
        <w:tc>
          <w:tcPr>
            <w:tcW w:w="1850" w:type="dxa"/>
            <w:tcMar>
              <w:top w:w="60" w:type="dxa"/>
              <w:left w:w="90" w:type="dxa"/>
              <w:bottom w:w="60" w:type="dxa"/>
              <w:right w:w="90" w:type="dxa"/>
            </w:tcMar>
          </w:tcPr>
          <w:p w14:paraId="406F24F7" w14:textId="77777777" w:rsidR="00C307B2" w:rsidRDefault="00000000">
            <w:r>
              <w:rPr>
                <w:sz w:val="17"/>
                <w:szCs w:val="17"/>
              </w:rPr>
              <w:t>+0.01709</w:t>
            </w:r>
          </w:p>
        </w:tc>
        <w:tc>
          <w:tcPr>
            <w:tcW w:w="1850" w:type="dxa"/>
            <w:tcMar>
              <w:top w:w="60" w:type="dxa"/>
              <w:left w:w="90" w:type="dxa"/>
              <w:bottom w:w="60" w:type="dxa"/>
              <w:right w:w="90" w:type="dxa"/>
            </w:tcMar>
          </w:tcPr>
          <w:p w14:paraId="02E9E6DC" w14:textId="77777777" w:rsidR="00C307B2" w:rsidRDefault="00000000">
            <w:r>
              <w:rPr>
                <w:sz w:val="17"/>
                <w:szCs w:val="17"/>
              </w:rPr>
              <w:t>+0.01709</w:t>
            </w:r>
          </w:p>
        </w:tc>
        <w:tc>
          <w:tcPr>
            <w:tcW w:w="1670" w:type="dxa"/>
            <w:tcMar>
              <w:top w:w="60" w:type="dxa"/>
              <w:left w:w="90" w:type="dxa"/>
              <w:bottom w:w="60" w:type="dxa"/>
              <w:right w:w="90" w:type="dxa"/>
            </w:tcMar>
          </w:tcPr>
          <w:p w14:paraId="624A3234" w14:textId="77777777" w:rsidR="00C307B2" w:rsidRDefault="00000000">
            <w:r>
              <w:rPr>
                <w:sz w:val="17"/>
                <w:szCs w:val="17"/>
              </w:rPr>
              <w:t>+10.7</w:t>
            </w:r>
          </w:p>
        </w:tc>
      </w:tr>
      <w:tr w:rsidR="00C307B2" w14:paraId="0781A04F" w14:textId="77777777">
        <w:trPr>
          <w:cantSplit/>
        </w:trPr>
        <w:tc>
          <w:tcPr>
            <w:tcW w:w="2500" w:type="dxa"/>
            <w:tcMar>
              <w:top w:w="60" w:type="dxa"/>
              <w:left w:w="90" w:type="dxa"/>
              <w:bottom w:w="60" w:type="dxa"/>
              <w:right w:w="90" w:type="dxa"/>
            </w:tcMar>
          </w:tcPr>
          <w:p w14:paraId="452E4D76" w14:textId="77777777" w:rsidR="00C307B2" w:rsidRDefault="00000000">
            <w:proofErr w:type="spellStart"/>
            <w:r>
              <w:rPr>
                <w:sz w:val="17"/>
                <w:szCs w:val="17"/>
              </w:rPr>
              <w:t>triazolam</w:t>
            </w:r>
            <w:proofErr w:type="spellEnd"/>
          </w:p>
        </w:tc>
        <w:tc>
          <w:tcPr>
            <w:tcW w:w="1150" w:type="dxa"/>
            <w:tcMar>
              <w:top w:w="60" w:type="dxa"/>
              <w:left w:w="90" w:type="dxa"/>
              <w:bottom w:w="60" w:type="dxa"/>
              <w:right w:w="90" w:type="dxa"/>
            </w:tcMar>
          </w:tcPr>
          <w:p w14:paraId="1C5E6F6D" w14:textId="77777777" w:rsidR="00C307B2" w:rsidRDefault="00000000">
            <w:r>
              <w:rPr>
                <w:sz w:val="17"/>
                <w:szCs w:val="17"/>
              </w:rPr>
              <w:t>Cl11</w:t>
            </w:r>
          </w:p>
        </w:tc>
        <w:tc>
          <w:tcPr>
            <w:tcW w:w="1850" w:type="dxa"/>
            <w:tcMar>
              <w:top w:w="60" w:type="dxa"/>
              <w:left w:w="90" w:type="dxa"/>
              <w:bottom w:w="60" w:type="dxa"/>
              <w:right w:w="90" w:type="dxa"/>
            </w:tcMar>
          </w:tcPr>
          <w:p w14:paraId="6DE56DFB" w14:textId="77777777" w:rsidR="00C307B2" w:rsidRDefault="00000000">
            <w:r>
              <w:rPr>
                <w:sz w:val="17"/>
                <w:szCs w:val="17"/>
              </w:rPr>
              <w:t>+0.01440</w:t>
            </w:r>
          </w:p>
        </w:tc>
        <w:tc>
          <w:tcPr>
            <w:tcW w:w="1850" w:type="dxa"/>
            <w:tcMar>
              <w:top w:w="60" w:type="dxa"/>
              <w:left w:w="90" w:type="dxa"/>
              <w:bottom w:w="60" w:type="dxa"/>
              <w:right w:w="90" w:type="dxa"/>
            </w:tcMar>
          </w:tcPr>
          <w:p w14:paraId="15B917AB" w14:textId="77777777" w:rsidR="00C307B2" w:rsidRDefault="00000000">
            <w:r>
              <w:rPr>
                <w:sz w:val="17"/>
                <w:szCs w:val="17"/>
              </w:rPr>
              <w:t>+0.01440</w:t>
            </w:r>
          </w:p>
        </w:tc>
        <w:tc>
          <w:tcPr>
            <w:tcW w:w="1670" w:type="dxa"/>
            <w:tcMar>
              <w:top w:w="60" w:type="dxa"/>
              <w:left w:w="90" w:type="dxa"/>
              <w:bottom w:w="60" w:type="dxa"/>
              <w:right w:w="90" w:type="dxa"/>
            </w:tcMar>
          </w:tcPr>
          <w:p w14:paraId="78CDBABB" w14:textId="77777777" w:rsidR="00C307B2" w:rsidRDefault="00000000">
            <w:r>
              <w:rPr>
                <w:sz w:val="17"/>
                <w:szCs w:val="17"/>
              </w:rPr>
              <w:t>+9.0</w:t>
            </w:r>
          </w:p>
        </w:tc>
      </w:tr>
    </w:tbl>
    <w:p w14:paraId="12EF9A4B" w14:textId="77777777" w:rsidR="00C307B2" w:rsidRPr="005659CC" w:rsidRDefault="00000000">
      <w:pPr>
        <w:spacing w:after="220"/>
        <w:rPr>
          <w:lang w:val="en-GB"/>
        </w:rPr>
      </w:pPr>
      <w:r w:rsidRPr="005659CC">
        <w:rPr>
          <w:i/>
          <w:iCs/>
          <w:color w:val="4A5568"/>
          <w:sz w:val="18"/>
          <w:szCs w:val="18"/>
          <w:lang w:val="en-GB"/>
        </w:rPr>
        <w:t>Table 11 — The σ-hole of every halogen in the set, measured independently by the two projects on the same cube files. Identical to five decimals throughout, including both chlorines of triazolam, which the two find and rank separately.</w:t>
      </w:r>
    </w:p>
    <w:p w14:paraId="0CFEED71" w14:textId="77777777" w:rsidR="00C307B2" w:rsidRPr="005659CC" w:rsidRDefault="00000000">
      <w:pPr>
        <w:spacing w:after="120" w:line="276" w:lineRule="auto"/>
        <w:rPr>
          <w:lang w:val="en-GB"/>
        </w:rPr>
      </w:pPr>
      <w:r w:rsidRPr="005659CC">
        <w:rPr>
          <w:lang w:val="en-GB"/>
        </w:rPr>
        <w:t xml:space="preserve">The only measurable disagreement is in the shell point counts, which differ by 0 to 3 out of 12 000 to 42 000 — at most 0.02 %. The cause is the data type: one converter holds the grid in float32 and the other in float64, so a handful of points sitting exactly on the edge of the </w:t>
      </w:r>
      <w:r>
        <w:t>ρ</w:t>
      </w:r>
      <w:r w:rsidRPr="005659CC">
        <w:rPr>
          <w:lang w:val="en-GB"/>
        </w:rPr>
        <w:t xml:space="preserve"> = iso ± 12 % band fall on different sides of it. No extremum is affected, because those edge points are never the extreme ones.</w:t>
      </w:r>
    </w:p>
    <w:p w14:paraId="2AE7B263" w14:textId="77777777" w:rsidR="00C307B2" w:rsidRPr="005659CC" w:rsidRDefault="00000000">
      <w:pPr>
        <w:spacing w:after="120" w:line="276" w:lineRule="auto"/>
        <w:rPr>
          <w:lang w:val="en-GB"/>
        </w:rPr>
      </w:pPr>
      <w:r w:rsidRPr="005659CC">
        <w:rPr>
          <w:lang w:val="en-GB"/>
        </w:rPr>
        <w:t xml:space="preserve">One value deserves a footnote. </w:t>
      </w:r>
      <w:proofErr w:type="spellStart"/>
      <w:proofErr w:type="gramStart"/>
      <w:r w:rsidRPr="005659CC">
        <w:rPr>
          <w:lang w:val="en-GB"/>
        </w:rPr>
        <w:t>V</w:t>
      </w:r>
      <w:r w:rsidRPr="005659CC">
        <w:rPr>
          <w:i/>
          <w:iCs/>
          <w:lang w:val="en-GB"/>
        </w:rPr>
        <w:t>S,min</w:t>
      </w:r>
      <w:proofErr w:type="spellEnd"/>
      <w:proofErr w:type="gramEnd"/>
      <w:r w:rsidRPr="005659CC">
        <w:rPr>
          <w:lang w:val="en-GB"/>
        </w:rPr>
        <w:t xml:space="preserve"> of bromobenzene is −0.018825 — exactly on the rounding boundary at five decimals. Early in development the two pipelines reported −0.01882 and −0.01883 for it, which looked like a real discrepancy and was a display artefact: the value is stamped into the cube header </w:t>
      </w:r>
      <w:r w:rsidRPr="005659CC">
        <w:rPr>
          <w:lang w:val="en-GB"/>
        </w:rPr>
        <w:lastRenderedPageBreak/>
        <w:t>and was being rounded once on writing and again on reading. Stamping it with eight decimals instead of six moved it far enough from the boundary that the second rounding cannot disagree with the first.</w:t>
      </w:r>
    </w:p>
    <w:p w14:paraId="15B34B7F" w14:textId="77777777" w:rsidR="00C307B2" w:rsidRPr="005659CC" w:rsidRDefault="00000000">
      <w:pPr>
        <w:spacing w:after="120" w:line="276" w:lineRule="auto"/>
        <w:rPr>
          <w:lang w:val="en-GB"/>
        </w:rPr>
      </w:pPr>
      <w:r w:rsidRPr="005659CC">
        <w:rPr>
          <w:b/>
          <w:bCs/>
          <w:lang w:val="en-GB"/>
        </w:rPr>
        <w:t xml:space="preserve">What this establishes. </w:t>
      </w:r>
      <w:r w:rsidRPr="005659CC">
        <w:rPr>
          <w:lang w:val="en-GB"/>
        </w:rPr>
        <w:t xml:space="preserve">The two pipelines see the same surface, with the same values, on the same scale. Every difference between the two rows of Figures 2, 4 and 7 is therefore attributable to the viewer — to how it triangulates the </w:t>
      </w:r>
      <w:proofErr w:type="spellStart"/>
      <w:r w:rsidRPr="005659CC">
        <w:rPr>
          <w:lang w:val="en-GB"/>
        </w:rPr>
        <w:t>isosurface</w:t>
      </w:r>
      <w:proofErr w:type="spellEnd"/>
      <w:r w:rsidRPr="005659CC">
        <w:rPr>
          <w:lang w:val="en-GB"/>
        </w:rPr>
        <w:t>, how it interpolates the potential onto the vertices, and how it composites transparency — and to nothing else. The numbers are viewer-independent; the images are not.</w:t>
      </w:r>
    </w:p>
    <w:p w14:paraId="1A63FE36" w14:textId="77777777" w:rsidR="00C307B2" w:rsidRPr="005659CC" w:rsidRDefault="00000000">
      <w:pPr>
        <w:spacing w:after="120" w:line="276" w:lineRule="auto"/>
        <w:rPr>
          <w:lang w:val="en-GB"/>
        </w:rPr>
      </w:pPr>
      <w:r w:rsidRPr="005659CC">
        <w:rPr>
          <w:lang w:val="en-GB"/>
        </w:rPr>
        <w:t>Two further image pairs show what the viewer does contribute, and they separate the two mechanisms that cause it.</w:t>
      </w:r>
    </w:p>
    <w:p w14:paraId="091C2481" w14:textId="77777777" w:rsidR="00C307B2" w:rsidRDefault="00000000">
      <w:pPr>
        <w:spacing w:before="140" w:after="80"/>
        <w:jc w:val="center"/>
      </w:pPr>
      <w:r>
        <w:rPr>
          <w:noProof/>
        </w:rPr>
        <w:drawing>
          <wp:inline distT="0" distB="0" distL="0" distR="0" wp14:anchorId="53D834A1" wp14:editId="2867E526">
            <wp:extent cx="5120640" cy="3207871"/>
            <wp:effectExtent l="0" t="0" r="0" b="0"/>
            <wp:docPr id="1052278049"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yridines.png"/>
                    <pic:cNvPicPr/>
                  </pic:nvPicPr>
                  <pic:blipFill>
                    <a:blip r:embed="rId13"/>
                    <a:stretch>
                      <a:fillRect/>
                    </a:stretch>
                  </pic:blipFill>
                  <pic:spPr>
                    <a:xfrm>
                      <a:off x="0" y="0"/>
                      <a:ext cx="5120640" cy="3207871"/>
                    </a:xfrm>
                    <a:prstGeom prst="rect">
                      <a:avLst/>
                    </a:prstGeom>
                  </pic:spPr>
                </pic:pic>
              </a:graphicData>
            </a:graphic>
          </wp:inline>
        </w:drawing>
      </w:r>
    </w:p>
    <w:p w14:paraId="17B115E6" w14:textId="77777777" w:rsidR="00C307B2" w:rsidRPr="005659CC" w:rsidRDefault="00000000">
      <w:pPr>
        <w:spacing w:after="220"/>
        <w:rPr>
          <w:lang w:val="en-GB"/>
        </w:rPr>
      </w:pPr>
      <w:r w:rsidRPr="005659CC">
        <w:rPr>
          <w:i/>
          <w:iCs/>
          <w:color w:val="4A5568"/>
          <w:sz w:val="18"/>
          <w:szCs w:val="18"/>
          <w:lang w:val="en-GB"/>
        </w:rPr>
        <w:t xml:space="preserve">Figure 5 — The π face of pyridine, 4-nitropyridine and 4-chloro-3-nitropyridine,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and VMD below. Scales ±0.0700, ±0.0500 and ±0.0600 </w:t>
      </w:r>
      <w:proofErr w:type="spellStart"/>
      <w:r w:rsidRPr="005659CC">
        <w:rPr>
          <w:i/>
          <w:iCs/>
          <w:color w:val="4A5568"/>
          <w:sz w:val="18"/>
          <w:szCs w:val="18"/>
          <w:lang w:val="en-GB"/>
        </w:rPr>
        <w:t>a.u</w:t>
      </w:r>
      <w:proofErr w:type="spellEnd"/>
      <w:r w:rsidRPr="005659CC">
        <w:rPr>
          <w:i/>
          <w:iCs/>
          <w:color w:val="4A5568"/>
          <w:sz w:val="18"/>
          <w:szCs w:val="18"/>
          <w:lang w:val="en-GB"/>
        </w:rPr>
        <w:t xml:space="preserve">. respectively, so the rows may be read against </w:t>
      </w:r>
      <w:proofErr w:type="gramStart"/>
      <w:r w:rsidRPr="005659CC">
        <w:rPr>
          <w:i/>
          <w:iCs/>
          <w:color w:val="4A5568"/>
          <w:sz w:val="18"/>
          <w:szCs w:val="18"/>
          <w:lang w:val="en-GB"/>
        </w:rPr>
        <w:t>each other</w:t>
      </w:r>
      <w:proofErr w:type="gramEnd"/>
      <w:r w:rsidRPr="005659CC">
        <w:rPr>
          <w:i/>
          <w:iCs/>
          <w:color w:val="4A5568"/>
          <w:sz w:val="18"/>
          <w:szCs w:val="18"/>
          <w:lang w:val="en-GB"/>
        </w:rPr>
        <w:t xml:space="preserve"> but the columns may not.</w:t>
      </w:r>
    </w:p>
    <w:p w14:paraId="7FA1D265" w14:textId="77777777" w:rsidR="00C307B2" w:rsidRPr="005659CC" w:rsidRDefault="00000000">
      <w:pPr>
        <w:spacing w:after="120" w:line="276" w:lineRule="auto"/>
        <w:rPr>
          <w:lang w:val="en-GB"/>
        </w:rPr>
      </w:pPr>
      <w:r w:rsidRPr="005659CC">
        <w:rPr>
          <w:lang w:val="en-GB"/>
        </w:rPr>
        <w:t xml:space="preserve">Here the balance tips towards VMD. The potential maps agree closely — ring nitrogen and nitro oxygens red, ring face blue, the same gradients — but VMD draws the more legible skeleton. Its sticks carry element colours through the surface, so nitrogen, oxygen and the hydrogens stay identifiable, where </w:t>
      </w:r>
      <w:proofErr w:type="spellStart"/>
      <w:r w:rsidRPr="005659CC">
        <w:rPr>
          <w:lang w:val="en-GB"/>
        </w:rPr>
        <w:t>PyMOL's</w:t>
      </w:r>
      <w:proofErr w:type="spellEnd"/>
      <w:r w:rsidRPr="005659CC">
        <w:rPr>
          <w:lang w:val="en-GB"/>
        </w:rPr>
        <w:t xml:space="preserve"> are a faint grey outline at the same transparency setting. For a figure whose job is to show where on a molecule a </w:t>
      </w:r>
      <w:proofErr w:type="gramStart"/>
      <w:r w:rsidRPr="005659CC">
        <w:rPr>
          <w:lang w:val="en-GB"/>
        </w:rPr>
        <w:t>potential sits</w:t>
      </w:r>
      <w:proofErr w:type="gramEnd"/>
      <w:r w:rsidRPr="005659CC">
        <w:rPr>
          <w:lang w:val="en-GB"/>
        </w:rPr>
        <w:t>, that is an advantage, and it is the one place in this comparison where the second pipeline produces the better picture.</w:t>
      </w:r>
    </w:p>
    <w:p w14:paraId="7E117595" w14:textId="77777777" w:rsidR="00C307B2" w:rsidRDefault="00000000">
      <w:pPr>
        <w:spacing w:before="140" w:after="80"/>
        <w:jc w:val="center"/>
      </w:pPr>
      <w:r>
        <w:rPr>
          <w:noProof/>
        </w:rPr>
        <w:lastRenderedPageBreak/>
        <w:drawing>
          <wp:inline distT="0" distB="0" distL="0" distR="0" wp14:anchorId="34CEA26B" wp14:editId="7639C4E0">
            <wp:extent cx="5852160" cy="3107824"/>
            <wp:effectExtent l="0" t="0" r="0" b="0"/>
            <wp:docPr id="96378121" name="Picture 1052278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no2.png"/>
                    <pic:cNvPicPr/>
                  </pic:nvPicPr>
                  <pic:blipFill>
                    <a:blip r:embed="rId14"/>
                    <a:stretch>
                      <a:fillRect/>
                    </a:stretch>
                  </pic:blipFill>
                  <pic:spPr>
                    <a:xfrm>
                      <a:off x="0" y="0"/>
                      <a:ext cx="5852160" cy="3107824"/>
                    </a:xfrm>
                    <a:prstGeom prst="rect">
                      <a:avLst/>
                    </a:prstGeom>
                  </pic:spPr>
                </pic:pic>
              </a:graphicData>
            </a:graphic>
          </wp:inline>
        </w:drawing>
      </w:r>
    </w:p>
    <w:p w14:paraId="7ED8CFEF" w14:textId="77777777" w:rsidR="00C307B2" w:rsidRPr="005659CC" w:rsidRDefault="00000000">
      <w:pPr>
        <w:spacing w:after="220"/>
        <w:rPr>
          <w:lang w:val="en-GB"/>
        </w:rPr>
      </w:pPr>
      <w:r w:rsidRPr="005659CC">
        <w:rPr>
          <w:i/>
          <w:iCs/>
          <w:color w:val="4A5568"/>
          <w:sz w:val="18"/>
          <w:szCs w:val="18"/>
          <w:lang w:val="en-GB"/>
        </w:rPr>
        <w:t xml:space="preserve">Figure 6 — 4-Chloro-3-nitropyridine, the three standard views,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above and VMD below, ±0.0600 </w:t>
      </w:r>
      <w:proofErr w:type="spellStart"/>
      <w:r w:rsidRPr="005659CC">
        <w:rPr>
          <w:i/>
          <w:iCs/>
          <w:color w:val="4A5568"/>
          <w:sz w:val="18"/>
          <w:szCs w:val="18"/>
          <w:lang w:val="en-GB"/>
        </w:rPr>
        <w:t>a.u</w:t>
      </w:r>
      <w:proofErr w:type="spellEnd"/>
      <w:r w:rsidRPr="005659CC">
        <w:rPr>
          <w:i/>
          <w:iCs/>
          <w:color w:val="4A5568"/>
          <w:sz w:val="18"/>
          <w:szCs w:val="18"/>
          <w:lang w:val="en-GB"/>
        </w:rPr>
        <w:t>. The control case: VMD's ray tracer completed all three of these views at full quality, so nothing here fell back to a window capture.</w:t>
      </w:r>
    </w:p>
    <w:p w14:paraId="5EADF8F0" w14:textId="77777777" w:rsidR="00C307B2" w:rsidRPr="005659CC" w:rsidRDefault="00000000">
      <w:pPr>
        <w:spacing w:after="120" w:line="276" w:lineRule="auto"/>
        <w:rPr>
          <w:lang w:val="en-GB"/>
        </w:rPr>
      </w:pPr>
      <w:r w:rsidRPr="005659CC">
        <w:rPr>
          <w:lang w:val="en-GB"/>
        </w:rPr>
        <w:t xml:space="preserve">This molecule is the clean test. Because no view fell back, every difference in the row is transparency alone. The π face repeats the finding of Figure 5 — the maps agree and VMD's coloured skeleton makes the substitution pattern readable. The axial view repeats the finding of Figure 2 — </w:t>
      </w:r>
      <w:proofErr w:type="spellStart"/>
      <w:r w:rsidRPr="005659CC">
        <w:rPr>
          <w:lang w:val="en-GB"/>
        </w:rPr>
        <w:t>PyMOL</w:t>
      </w:r>
      <w:proofErr w:type="spellEnd"/>
      <w:r w:rsidRPr="005659CC">
        <w:rPr>
          <w:lang w:val="en-GB"/>
        </w:rPr>
        <w:t xml:space="preserve"> resolves the pale σ-hole on the chlorine inside its red belt, VMD flattens the same surface into an even wash. Both are full-quality renders of identical data, which rules out the ray tracer and leaves the transparency weighting (§8.4) as the only remaining cause.</w:t>
      </w:r>
    </w:p>
    <w:p w14:paraId="5333E56E" w14:textId="7A7ECF68" w:rsidR="00C307B2" w:rsidRPr="005659CC" w:rsidRDefault="00F65A5E">
      <w:pPr>
        <w:pStyle w:val="berschrift2"/>
        <w:spacing w:before="260" w:after="120"/>
        <w:rPr>
          <w:lang w:val="en-GB"/>
        </w:rPr>
      </w:pPr>
      <w:bookmarkStart w:id="26" w:name="_Toc239163910"/>
      <w:proofErr w:type="gramStart"/>
      <w:r>
        <w:rPr>
          <w:b/>
          <w:bCs/>
          <w:color w:val="1F3864"/>
          <w:sz w:val="24"/>
          <w:szCs w:val="24"/>
          <w:lang w:val="en-GB"/>
        </w:rPr>
        <w:t>5</w:t>
      </w:r>
      <w:r w:rsidRPr="005659CC">
        <w:rPr>
          <w:b/>
          <w:bCs/>
          <w:color w:val="1F3864"/>
          <w:sz w:val="24"/>
          <w:szCs w:val="24"/>
          <w:lang w:val="en-GB"/>
        </w:rPr>
        <w:t>.7  The</w:t>
      </w:r>
      <w:proofErr w:type="gramEnd"/>
      <w:r w:rsidRPr="005659CC">
        <w:rPr>
          <w:b/>
          <w:bCs/>
          <w:color w:val="1F3864"/>
          <w:sz w:val="24"/>
          <w:szCs w:val="24"/>
          <w:lang w:val="en-GB"/>
        </w:rPr>
        <w:t xml:space="preserve"> rainbow ramp</w:t>
      </w:r>
      <w:bookmarkEnd w:id="26"/>
    </w:p>
    <w:p w14:paraId="08F5896D" w14:textId="77777777" w:rsidR="00C307B2" w:rsidRDefault="00000000">
      <w:pPr>
        <w:spacing w:before="140" w:after="80"/>
        <w:jc w:val="center"/>
      </w:pPr>
      <w:r>
        <w:rPr>
          <w:noProof/>
        </w:rPr>
        <w:drawing>
          <wp:inline distT="0" distB="0" distL="0" distR="0" wp14:anchorId="2748D6BE" wp14:editId="30630E8A">
            <wp:extent cx="4381500" cy="2124075"/>
            <wp:effectExtent l="0" t="0" r="0" b="0"/>
            <wp:docPr id="1052278048" name="Grafik 1052278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2124075"/>
                    </a:xfrm>
                    <a:prstGeom prst="rect">
                      <a:avLst/>
                    </a:prstGeom>
                  </pic:spPr>
                </pic:pic>
              </a:graphicData>
            </a:graphic>
          </wp:inline>
        </w:drawing>
      </w:r>
    </w:p>
    <w:p w14:paraId="4EA5D39E" w14:textId="77777777" w:rsidR="00C307B2" w:rsidRPr="005659CC" w:rsidRDefault="00000000">
      <w:pPr>
        <w:spacing w:after="220"/>
        <w:rPr>
          <w:lang w:val="en-GB"/>
        </w:rPr>
      </w:pPr>
      <w:r w:rsidRPr="005659CC">
        <w:rPr>
          <w:i/>
          <w:iCs/>
          <w:color w:val="4A5568"/>
          <w:sz w:val="18"/>
          <w:szCs w:val="18"/>
          <w:lang w:val="en-GB"/>
        </w:rPr>
        <w:t xml:space="preserve">Figure 7 — Bromobenzene with the rainbow ramp, </w:t>
      </w:r>
      <w:proofErr w:type="spellStart"/>
      <w:r w:rsidRPr="005659CC">
        <w:rPr>
          <w:i/>
          <w:iCs/>
          <w:color w:val="4A5568"/>
          <w:sz w:val="18"/>
          <w:szCs w:val="18"/>
          <w:lang w:val="en-GB"/>
        </w:rPr>
        <w:t>PyMOL</w:t>
      </w:r>
      <w:proofErr w:type="spellEnd"/>
      <w:r w:rsidRPr="005659CC">
        <w:rPr>
          <w:i/>
          <w:iCs/>
          <w:color w:val="4A5568"/>
          <w:sz w:val="18"/>
          <w:szCs w:val="18"/>
          <w:lang w:val="en-GB"/>
        </w:rPr>
        <w:t xml:space="preserve"> </w:t>
      </w:r>
      <w:r w:rsidR="00856D54">
        <w:rPr>
          <w:i/>
          <w:iCs/>
          <w:color w:val="4A5568"/>
          <w:sz w:val="18"/>
          <w:szCs w:val="18"/>
          <w:lang w:val="en-GB"/>
        </w:rPr>
        <w:t>left</w:t>
      </w:r>
      <w:r w:rsidRPr="005659CC">
        <w:rPr>
          <w:i/>
          <w:iCs/>
          <w:color w:val="4A5568"/>
          <w:sz w:val="18"/>
          <w:szCs w:val="18"/>
          <w:lang w:val="en-GB"/>
        </w:rPr>
        <w:t xml:space="preserve"> and VMD </w:t>
      </w:r>
      <w:r w:rsidR="00856D54">
        <w:rPr>
          <w:i/>
          <w:iCs/>
          <w:color w:val="4A5568"/>
          <w:sz w:val="18"/>
          <w:szCs w:val="18"/>
          <w:lang w:val="en-GB"/>
        </w:rPr>
        <w:t>right</w:t>
      </w:r>
      <w:r w:rsidRPr="005659CC">
        <w:rPr>
          <w:i/>
          <w:iCs/>
          <w:color w:val="4A5568"/>
          <w:sz w:val="18"/>
          <w:szCs w:val="18"/>
          <w:lang w:val="en-GB"/>
        </w:rPr>
        <w:t xml:space="preserve">, each with the colour bar its own pipeline generated. Scale ±0.0350 </w:t>
      </w:r>
      <w:proofErr w:type="spellStart"/>
      <w:r w:rsidRPr="005659CC">
        <w:rPr>
          <w:i/>
          <w:iCs/>
          <w:color w:val="4A5568"/>
          <w:sz w:val="18"/>
          <w:szCs w:val="18"/>
          <w:lang w:val="en-GB"/>
        </w:rPr>
        <w:t>a.u</w:t>
      </w:r>
      <w:proofErr w:type="spellEnd"/>
      <w:r w:rsidRPr="005659CC">
        <w:rPr>
          <w:i/>
          <w:iCs/>
          <w:color w:val="4A5568"/>
          <w:sz w:val="18"/>
          <w:szCs w:val="18"/>
          <w:lang w:val="en-GB"/>
        </w:rPr>
        <w:t>.</w:t>
      </w:r>
    </w:p>
    <w:p w14:paraId="4AB43701" w14:textId="77777777" w:rsidR="00C307B2" w:rsidRPr="005659CC" w:rsidRDefault="00000000">
      <w:pPr>
        <w:spacing w:after="120" w:line="276" w:lineRule="auto"/>
        <w:rPr>
          <w:lang w:val="en-GB"/>
        </w:rPr>
      </w:pPr>
      <w:r w:rsidRPr="005659CC">
        <w:rPr>
          <w:lang w:val="en-GB"/>
        </w:rPr>
        <w:t>Both pipelines offer a five-stop ramp</w:t>
      </w:r>
      <w:r w:rsidR="00CD5CC7">
        <w:rPr>
          <w:lang w:val="en-GB"/>
        </w:rPr>
        <w:t xml:space="preserve">: </w:t>
      </w:r>
      <w:r w:rsidRPr="005659CC">
        <w:rPr>
          <w:lang w:val="en-GB"/>
        </w:rPr>
        <w:t>red</w:t>
      </w:r>
      <w:r w:rsidR="00CD5CC7">
        <w:rPr>
          <w:lang w:val="en-GB"/>
        </w:rPr>
        <w:t>-</w:t>
      </w:r>
      <w:r w:rsidRPr="005659CC">
        <w:rPr>
          <w:lang w:val="en-GB"/>
        </w:rPr>
        <w:t>yellow</w:t>
      </w:r>
      <w:r w:rsidR="00CD5CC7">
        <w:rPr>
          <w:lang w:val="en-GB"/>
        </w:rPr>
        <w:t>-</w:t>
      </w:r>
      <w:r w:rsidRPr="005659CC">
        <w:rPr>
          <w:lang w:val="en-GB"/>
        </w:rPr>
        <w:t>green</w:t>
      </w:r>
      <w:r w:rsidR="00CD5CC7">
        <w:rPr>
          <w:lang w:val="en-GB"/>
        </w:rPr>
        <w:t>-</w:t>
      </w:r>
      <w:r w:rsidRPr="005659CC">
        <w:rPr>
          <w:lang w:val="en-GB"/>
        </w:rPr>
        <w:t>cyan</w:t>
      </w:r>
      <w:r w:rsidR="00CD5CC7">
        <w:rPr>
          <w:lang w:val="en-GB"/>
        </w:rPr>
        <w:t>-</w:t>
      </w:r>
      <w:r w:rsidRPr="005659CC">
        <w:rPr>
          <w:lang w:val="en-GB"/>
        </w:rPr>
        <w:t>blue as an alternative to red</w:t>
      </w:r>
      <w:r w:rsidR="00CD5CC7">
        <w:rPr>
          <w:lang w:val="en-GB"/>
        </w:rPr>
        <w:t>-</w:t>
      </w:r>
      <w:r w:rsidRPr="005659CC">
        <w:rPr>
          <w:lang w:val="en-GB"/>
        </w:rPr>
        <w:t>white</w:t>
      </w:r>
      <w:r w:rsidR="00CD5CC7">
        <w:rPr>
          <w:lang w:val="en-GB"/>
        </w:rPr>
        <w:t>-</w:t>
      </w:r>
      <w:r w:rsidRPr="005659CC">
        <w:rPr>
          <w:lang w:val="en-GB"/>
        </w:rPr>
        <w:t xml:space="preserve">blue, and both write it as a separate image </w:t>
      </w:r>
      <w:proofErr w:type="gramStart"/>
      <w:r w:rsidRPr="005659CC">
        <w:rPr>
          <w:lang w:val="en-GB"/>
        </w:rPr>
        <w:t>set</w:t>
      </w:r>
      <w:proofErr w:type="gramEnd"/>
      <w:r w:rsidRPr="005659CC">
        <w:rPr>
          <w:lang w:val="en-GB"/>
        </w:rPr>
        <w:t xml:space="preserve"> so the standard one survives. The mechanisms could hardly be more different: </w:t>
      </w:r>
      <w:proofErr w:type="spellStart"/>
      <w:r w:rsidRPr="005659CC">
        <w:rPr>
          <w:lang w:val="en-GB"/>
        </w:rPr>
        <w:t>PyMOL</w:t>
      </w:r>
      <w:proofErr w:type="spellEnd"/>
      <w:r w:rsidRPr="005659CC">
        <w:rPr>
          <w:lang w:val="en-GB"/>
        </w:rPr>
        <w:t xml:space="preserve"> creates a ramp object with five explicit anchor levels, while VMD has no ramp object at all and the effect </w:t>
      </w:r>
      <w:proofErr w:type="gramStart"/>
      <w:r w:rsidRPr="005659CC">
        <w:rPr>
          <w:lang w:val="en-GB"/>
        </w:rPr>
        <w:t>has to</w:t>
      </w:r>
      <w:proofErr w:type="gramEnd"/>
      <w:r w:rsidRPr="005659CC">
        <w:rPr>
          <w:lang w:val="en-GB"/>
        </w:rPr>
        <w:t xml:space="preserve"> be produced by rewriting 1024 entries of its global colour table. That the two produce the same colours at the same places is the useful negative result of the comparison</w:t>
      </w:r>
      <w:r w:rsidR="00CD5CC7">
        <w:rPr>
          <w:lang w:val="en-GB"/>
        </w:rPr>
        <w:t>.</w:t>
      </w:r>
    </w:p>
    <w:p w14:paraId="7EAEFCB3" w14:textId="77777777" w:rsidR="00C307B2" w:rsidRPr="005659CC" w:rsidRDefault="00000000">
      <w:pPr>
        <w:spacing w:after="120" w:line="276" w:lineRule="auto"/>
        <w:rPr>
          <w:lang w:val="en-GB"/>
        </w:rPr>
      </w:pPr>
      <w:r w:rsidRPr="005659CC">
        <w:rPr>
          <w:lang w:val="en-GB"/>
        </w:rPr>
        <w:lastRenderedPageBreak/>
        <w:t xml:space="preserve">The asymmetry is worth one more sentence, because it is the sharpest illustration of how little the two share. </w:t>
      </w:r>
      <w:proofErr w:type="spellStart"/>
      <w:r w:rsidRPr="005659CC">
        <w:rPr>
          <w:lang w:val="en-GB"/>
        </w:rPr>
        <w:t>PyMOL's</w:t>
      </w:r>
      <w:proofErr w:type="spellEnd"/>
      <w:r w:rsidRPr="005659CC">
        <w:rPr>
          <w:lang w:val="en-GB"/>
        </w:rPr>
        <w:t xml:space="preserve"> </w:t>
      </w:r>
      <w:proofErr w:type="spellStart"/>
      <w:r w:rsidRPr="005659CC">
        <w:rPr>
          <w:lang w:val="en-GB"/>
        </w:rPr>
        <w:t>ramp_new</w:t>
      </w:r>
      <w:proofErr w:type="spellEnd"/>
      <w:r w:rsidRPr="005659CC">
        <w:rPr>
          <w:lang w:val="en-GB"/>
        </w:rPr>
        <w:t xml:space="preserve"> takes the five colours and the five values and interpolates between them internally, in one call. VMD has no ramp object at all, only a fixed 1024-entry colour table, so the generated scene walks all 1024 entries, works out which of the four segments between the five anchor colours each entry falls in and how far along it, and mixes R, G and B linearly between the two neighbouring anchors. The Python side only converts the five hex colours into RGB triples; the interpolation itself happens in </w:t>
      </w:r>
      <w:proofErr w:type="spellStart"/>
      <w:r w:rsidRPr="005659CC">
        <w:rPr>
          <w:lang w:val="en-GB"/>
        </w:rPr>
        <w:t>Tcl</w:t>
      </w:r>
      <w:proofErr w:type="spellEnd"/>
      <w:r w:rsidRPr="005659CC">
        <w:rPr>
          <w:lang w:val="en-GB"/>
        </w:rPr>
        <w:t>, inside the scene file. Both routes put the same colour at the same value.</w:t>
      </w:r>
    </w:p>
    <w:p w14:paraId="1A2148FB" w14:textId="77777777" w:rsidR="00C307B2" w:rsidRPr="005659CC" w:rsidRDefault="00000000">
      <w:pPr>
        <w:spacing w:after="120" w:line="276" w:lineRule="auto"/>
        <w:rPr>
          <w:lang w:val="en-GB"/>
        </w:rPr>
      </w:pPr>
      <w:r w:rsidRPr="005659CC">
        <w:rPr>
          <w:b/>
          <w:bCs/>
          <w:lang w:val="en-GB"/>
        </w:rPr>
        <w:t xml:space="preserve">When to use which. </w:t>
      </w:r>
      <w:proofErr w:type="gramStart"/>
      <w:r w:rsidRPr="005659CC">
        <w:rPr>
          <w:lang w:val="en-GB"/>
        </w:rPr>
        <w:t>Red–white</w:t>
      </w:r>
      <w:proofErr w:type="gramEnd"/>
      <w:r w:rsidRPr="005659CC">
        <w:rPr>
          <w:lang w:val="en-GB"/>
        </w:rPr>
        <w:t>–blue spends almost no colour resolution near zero, so everything weakly polar comes out white; the rainbow resolves exactly that region. The price is that a rainbow is not perceptually uniform</w:t>
      </w:r>
      <w:r w:rsidR="00CD5CC7">
        <w:rPr>
          <w:lang w:val="en-GB"/>
        </w:rPr>
        <w:t>. T</w:t>
      </w:r>
      <w:r w:rsidRPr="005659CC">
        <w:rPr>
          <w:lang w:val="en-GB"/>
        </w:rPr>
        <w:t xml:space="preserve">he eye reads the yellow–green and green–cyan transitions as edges even where the potential changes smoothly. For a quantitative claim, </w:t>
      </w:r>
      <w:proofErr w:type="gramStart"/>
      <w:r w:rsidRPr="005659CC">
        <w:rPr>
          <w:lang w:val="en-GB"/>
        </w:rPr>
        <w:t>red–white</w:t>
      </w:r>
      <w:proofErr w:type="gramEnd"/>
      <w:r w:rsidRPr="005659CC">
        <w:rPr>
          <w:lang w:val="en-GB"/>
        </w:rPr>
        <w:t xml:space="preserve">–blue remains the more honest depiction. The convention is deliberately not inverted in either ramp: red stays negative </w:t>
      </w:r>
      <w:proofErr w:type="gramStart"/>
      <w:r w:rsidRPr="005659CC">
        <w:rPr>
          <w:lang w:val="en-GB"/>
        </w:rPr>
        <w:t>and</w:t>
      </w:r>
      <w:proofErr w:type="gramEnd"/>
      <w:r w:rsidRPr="005659CC">
        <w:rPr>
          <w:lang w:val="en-GB"/>
        </w:rPr>
        <w:t xml:space="preserve"> blue stays positive, so the two sets can be laid side by side.</w:t>
      </w:r>
    </w:p>
    <w:p w14:paraId="09F972AB" w14:textId="70A03715" w:rsidR="00C307B2" w:rsidRPr="005659CC" w:rsidRDefault="00F65A5E">
      <w:pPr>
        <w:pStyle w:val="berschrift1"/>
        <w:spacing w:before="360" w:after="160"/>
        <w:rPr>
          <w:lang w:val="en-GB"/>
        </w:rPr>
      </w:pPr>
      <w:bookmarkStart w:id="27" w:name="_Toc239163911"/>
      <w:proofErr w:type="gramStart"/>
      <w:r>
        <w:rPr>
          <w:b/>
          <w:bCs/>
          <w:color w:val="1F3864"/>
          <w:sz w:val="30"/>
          <w:szCs w:val="30"/>
          <w:lang w:val="en-GB"/>
        </w:rPr>
        <w:t>6</w:t>
      </w:r>
      <w:r w:rsidRPr="005659CC">
        <w:rPr>
          <w:b/>
          <w:bCs/>
          <w:color w:val="1F3864"/>
          <w:sz w:val="30"/>
          <w:szCs w:val="30"/>
          <w:lang w:val="en-GB"/>
        </w:rPr>
        <w:t xml:space="preserve">  Parameter</w:t>
      </w:r>
      <w:proofErr w:type="gramEnd"/>
      <w:r w:rsidRPr="005659CC">
        <w:rPr>
          <w:b/>
          <w:bCs/>
          <w:color w:val="1F3864"/>
          <w:sz w:val="30"/>
          <w:szCs w:val="30"/>
          <w:lang w:val="en-GB"/>
        </w:rPr>
        <w:t xml:space="preserve"> selection</w:t>
      </w:r>
      <w:bookmarkEnd w:id="27"/>
    </w:p>
    <w:p w14:paraId="41B0C76A" w14:textId="77777777" w:rsidR="00C307B2" w:rsidRPr="005659CC" w:rsidRDefault="00000000">
      <w:pPr>
        <w:spacing w:after="120" w:line="276" w:lineRule="auto"/>
        <w:rPr>
          <w:lang w:val="en-GB"/>
        </w:rPr>
      </w:pPr>
      <w:r w:rsidRPr="005659CC">
        <w:rPr>
          <w:lang w:val="en-GB"/>
        </w:rPr>
        <w:t xml:space="preserve">Every default in the workflow was chosen against a measurement rather than by convention. This section collects those measurements, and it is the part of the report that generalises beyond this </w:t>
      </w:r>
      <w:proofErr w:type="gramStart"/>
      <w:r w:rsidRPr="005659CC">
        <w:rPr>
          <w:lang w:val="en-GB"/>
        </w:rPr>
        <w:t>particular dataset</w:t>
      </w:r>
      <w:proofErr w:type="gramEnd"/>
      <w:r w:rsidRPr="005659CC">
        <w:rPr>
          <w:lang w:val="en-GB"/>
        </w:rPr>
        <w:t xml:space="preserve">. </w:t>
      </w:r>
      <w:r w:rsidRPr="005659CC">
        <w:rPr>
          <w:b/>
          <w:bCs/>
          <w:lang w:val="en-GB"/>
        </w:rPr>
        <w:t xml:space="preserve">The short version: the </w:t>
      </w:r>
      <w:proofErr w:type="spellStart"/>
      <w:r w:rsidRPr="005659CC">
        <w:rPr>
          <w:b/>
          <w:bCs/>
          <w:lang w:val="en-GB"/>
        </w:rPr>
        <w:t>isovalue</w:t>
      </w:r>
      <w:proofErr w:type="spellEnd"/>
      <w:r w:rsidRPr="005659CC">
        <w:rPr>
          <w:b/>
          <w:bCs/>
          <w:lang w:val="en-GB"/>
        </w:rPr>
        <w:t xml:space="preserve"> is the only parameter that changes the physics.</w:t>
      </w:r>
    </w:p>
    <w:p w14:paraId="35DEF750" w14:textId="15055C18" w:rsidR="00C307B2" w:rsidRPr="005659CC" w:rsidRDefault="00F65A5E">
      <w:pPr>
        <w:pStyle w:val="berschrift2"/>
        <w:spacing w:before="260" w:after="120"/>
        <w:rPr>
          <w:lang w:val="en-GB"/>
        </w:rPr>
      </w:pPr>
      <w:bookmarkStart w:id="28" w:name="_Toc239163912"/>
      <w:proofErr w:type="gramStart"/>
      <w:r>
        <w:rPr>
          <w:b/>
          <w:bCs/>
          <w:color w:val="1F3864"/>
          <w:sz w:val="24"/>
          <w:szCs w:val="24"/>
          <w:lang w:val="en-GB"/>
        </w:rPr>
        <w:t>6</w:t>
      </w:r>
      <w:r w:rsidRPr="005659CC">
        <w:rPr>
          <w:b/>
          <w:bCs/>
          <w:color w:val="1F3864"/>
          <w:sz w:val="24"/>
          <w:szCs w:val="24"/>
          <w:lang w:val="en-GB"/>
        </w:rPr>
        <w:t xml:space="preserve">.1  </w:t>
      </w:r>
      <w:proofErr w:type="spellStart"/>
      <w:r w:rsidRPr="005659CC">
        <w:rPr>
          <w:b/>
          <w:bCs/>
          <w:color w:val="1F3864"/>
          <w:sz w:val="24"/>
          <w:szCs w:val="24"/>
          <w:lang w:val="en-GB"/>
        </w:rPr>
        <w:t>Isovalue</w:t>
      </w:r>
      <w:proofErr w:type="spellEnd"/>
      <w:proofErr w:type="gramEnd"/>
      <w:r w:rsidRPr="005659CC">
        <w:rPr>
          <w:b/>
          <w:bCs/>
          <w:color w:val="1F3864"/>
          <w:sz w:val="24"/>
          <w:szCs w:val="24"/>
          <w:lang w:val="en-GB"/>
        </w:rPr>
        <w:t xml:space="preserve"> — the parameter that matters</w:t>
      </w:r>
      <w:bookmarkEnd w:id="28"/>
    </w:p>
    <w:p w14:paraId="45C28EAE" w14:textId="77777777" w:rsidR="00C307B2" w:rsidRPr="005659CC" w:rsidRDefault="00000000">
      <w:pPr>
        <w:spacing w:after="120" w:line="276" w:lineRule="auto"/>
        <w:rPr>
          <w:lang w:val="en-GB"/>
        </w:rPr>
      </w:pPr>
      <w:r w:rsidRPr="005659CC">
        <w:rPr>
          <w:lang w:val="en-GB"/>
        </w:rPr>
        <w:t>Bromobenzene on the full 251³ grid at 0.12 Bohr spacing, everything else at defaults: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140"/>
        <w:gridCol w:w="1425"/>
        <w:gridCol w:w="1234"/>
        <w:gridCol w:w="1234"/>
        <w:gridCol w:w="1234"/>
        <w:gridCol w:w="1519"/>
        <w:gridCol w:w="1234"/>
      </w:tblGrid>
      <w:tr w:rsidR="00C307B2" w14:paraId="133D9524" w14:textId="77777777">
        <w:trPr>
          <w:tblHeader/>
        </w:trPr>
        <w:tc>
          <w:tcPr>
            <w:tcW w:w="1139" w:type="dxa"/>
            <w:shd w:val="clear" w:color="auto" w:fill="F2F4F7"/>
            <w:tcMar>
              <w:top w:w="60" w:type="dxa"/>
              <w:left w:w="90" w:type="dxa"/>
              <w:bottom w:w="60" w:type="dxa"/>
              <w:right w:w="90" w:type="dxa"/>
            </w:tcMar>
          </w:tcPr>
          <w:p w14:paraId="53E88226" w14:textId="77777777" w:rsidR="00C307B2" w:rsidRDefault="00000000">
            <w:r>
              <w:rPr>
                <w:b/>
                <w:bCs/>
                <w:sz w:val="17"/>
                <w:szCs w:val="17"/>
              </w:rPr>
              <w:t xml:space="preserve">ρ / </w:t>
            </w:r>
            <w:proofErr w:type="spellStart"/>
            <w:r>
              <w:rPr>
                <w:b/>
                <w:bCs/>
                <w:sz w:val="17"/>
                <w:szCs w:val="17"/>
              </w:rPr>
              <w:t>a.u</w:t>
            </w:r>
            <w:proofErr w:type="spellEnd"/>
            <w:r>
              <w:rPr>
                <w:b/>
                <w:bCs/>
                <w:sz w:val="17"/>
                <w:szCs w:val="17"/>
              </w:rPr>
              <w:t>.</w:t>
            </w:r>
          </w:p>
        </w:tc>
        <w:tc>
          <w:tcPr>
            <w:tcW w:w="1424" w:type="dxa"/>
            <w:shd w:val="clear" w:color="auto" w:fill="F2F4F7"/>
            <w:tcMar>
              <w:top w:w="60" w:type="dxa"/>
              <w:left w:w="90" w:type="dxa"/>
              <w:bottom w:w="60" w:type="dxa"/>
              <w:right w:w="90" w:type="dxa"/>
            </w:tcMar>
          </w:tcPr>
          <w:p w14:paraId="19D5DCF3" w14:textId="77777777" w:rsidR="00C307B2" w:rsidRDefault="00000000">
            <w:r>
              <w:rPr>
                <w:b/>
                <w:bCs/>
                <w:sz w:val="17"/>
                <w:szCs w:val="17"/>
              </w:rPr>
              <w:t xml:space="preserve">Shell </w:t>
            </w:r>
            <w:proofErr w:type="spellStart"/>
            <w:r>
              <w:rPr>
                <w:b/>
                <w:bCs/>
                <w:sz w:val="17"/>
                <w:szCs w:val="17"/>
              </w:rPr>
              <w:t>points</w:t>
            </w:r>
            <w:proofErr w:type="spellEnd"/>
          </w:p>
        </w:tc>
        <w:tc>
          <w:tcPr>
            <w:tcW w:w="1234" w:type="dxa"/>
            <w:shd w:val="clear" w:color="auto" w:fill="F2F4F7"/>
            <w:tcMar>
              <w:top w:w="60" w:type="dxa"/>
              <w:left w:w="90" w:type="dxa"/>
              <w:bottom w:w="60" w:type="dxa"/>
              <w:right w:w="90" w:type="dxa"/>
            </w:tcMar>
          </w:tcPr>
          <w:p w14:paraId="3C8A1465" w14:textId="77777777" w:rsidR="00C307B2" w:rsidRDefault="00000000">
            <w:proofErr w:type="spellStart"/>
            <w:r>
              <w:rPr>
                <w:b/>
                <w:bCs/>
                <w:sz w:val="17"/>
                <w:szCs w:val="17"/>
              </w:rPr>
              <w:t>V_</w:t>
            </w:r>
            <w:proofErr w:type="gramStart"/>
            <w:r>
              <w:rPr>
                <w:b/>
                <w:bCs/>
                <w:sz w:val="17"/>
                <w:szCs w:val="17"/>
              </w:rPr>
              <w:t>S,min</w:t>
            </w:r>
            <w:proofErr w:type="spellEnd"/>
            <w:proofErr w:type="gramEnd"/>
          </w:p>
        </w:tc>
        <w:tc>
          <w:tcPr>
            <w:tcW w:w="1234" w:type="dxa"/>
            <w:shd w:val="clear" w:color="auto" w:fill="F2F4F7"/>
            <w:tcMar>
              <w:top w:w="60" w:type="dxa"/>
              <w:left w:w="90" w:type="dxa"/>
              <w:bottom w:w="60" w:type="dxa"/>
              <w:right w:w="90" w:type="dxa"/>
            </w:tcMar>
          </w:tcPr>
          <w:p w14:paraId="183D306C" w14:textId="77777777" w:rsidR="00C307B2" w:rsidRDefault="00000000">
            <w:proofErr w:type="spellStart"/>
            <w:r>
              <w:rPr>
                <w:b/>
                <w:bCs/>
                <w:sz w:val="17"/>
                <w:szCs w:val="17"/>
              </w:rPr>
              <w:t>V_</w:t>
            </w:r>
            <w:proofErr w:type="gramStart"/>
            <w:r>
              <w:rPr>
                <w:b/>
                <w:bCs/>
                <w:sz w:val="17"/>
                <w:szCs w:val="17"/>
              </w:rPr>
              <w:t>S,max</w:t>
            </w:r>
            <w:proofErr w:type="spellEnd"/>
            <w:proofErr w:type="gramEnd"/>
          </w:p>
        </w:tc>
        <w:tc>
          <w:tcPr>
            <w:tcW w:w="1234" w:type="dxa"/>
            <w:shd w:val="clear" w:color="auto" w:fill="F2F4F7"/>
            <w:tcMar>
              <w:top w:w="60" w:type="dxa"/>
              <w:left w:w="90" w:type="dxa"/>
              <w:bottom w:w="60" w:type="dxa"/>
              <w:right w:w="90" w:type="dxa"/>
            </w:tcMar>
          </w:tcPr>
          <w:p w14:paraId="7E776EE1" w14:textId="77777777" w:rsidR="00C307B2" w:rsidRDefault="00000000">
            <w:r>
              <w:rPr>
                <w:b/>
                <w:bCs/>
                <w:sz w:val="17"/>
                <w:szCs w:val="17"/>
              </w:rPr>
              <w:t>σ-hole</w:t>
            </w:r>
          </w:p>
        </w:tc>
        <w:tc>
          <w:tcPr>
            <w:tcW w:w="1519" w:type="dxa"/>
            <w:shd w:val="clear" w:color="auto" w:fill="F2F4F7"/>
            <w:tcMar>
              <w:top w:w="60" w:type="dxa"/>
              <w:left w:w="90" w:type="dxa"/>
              <w:bottom w:w="60" w:type="dxa"/>
              <w:right w:w="90" w:type="dxa"/>
            </w:tcMar>
          </w:tcPr>
          <w:p w14:paraId="46E5B12A"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c>
          <w:tcPr>
            <w:tcW w:w="1234" w:type="dxa"/>
            <w:shd w:val="clear" w:color="auto" w:fill="F2F4F7"/>
            <w:tcMar>
              <w:top w:w="60" w:type="dxa"/>
              <w:left w:w="90" w:type="dxa"/>
              <w:bottom w:w="60" w:type="dxa"/>
              <w:right w:w="90" w:type="dxa"/>
            </w:tcMar>
          </w:tcPr>
          <w:p w14:paraId="74CA62CF" w14:textId="77777777" w:rsidR="00C307B2" w:rsidRDefault="00000000">
            <w:r>
              <w:rPr>
                <w:b/>
                <w:bCs/>
                <w:sz w:val="17"/>
                <w:szCs w:val="17"/>
              </w:rPr>
              <w:t>Belt</w:t>
            </w:r>
          </w:p>
        </w:tc>
      </w:tr>
      <w:tr w:rsidR="00C307B2" w14:paraId="76824BBE" w14:textId="77777777">
        <w:trPr>
          <w:cantSplit/>
        </w:trPr>
        <w:tc>
          <w:tcPr>
            <w:tcW w:w="1139" w:type="dxa"/>
            <w:tcMar>
              <w:top w:w="60" w:type="dxa"/>
              <w:left w:w="90" w:type="dxa"/>
              <w:bottom w:w="60" w:type="dxa"/>
              <w:right w:w="90" w:type="dxa"/>
            </w:tcMar>
          </w:tcPr>
          <w:p w14:paraId="3C8F35F5" w14:textId="77777777" w:rsidR="00C307B2" w:rsidRDefault="00000000">
            <w:r>
              <w:rPr>
                <w:sz w:val="17"/>
                <w:szCs w:val="17"/>
              </w:rPr>
              <w:t>0.0005</w:t>
            </w:r>
          </w:p>
        </w:tc>
        <w:tc>
          <w:tcPr>
            <w:tcW w:w="1424" w:type="dxa"/>
            <w:tcMar>
              <w:top w:w="60" w:type="dxa"/>
              <w:left w:w="90" w:type="dxa"/>
              <w:bottom w:w="60" w:type="dxa"/>
              <w:right w:w="90" w:type="dxa"/>
            </w:tcMar>
          </w:tcPr>
          <w:p w14:paraId="5D15D477" w14:textId="77777777" w:rsidR="00C307B2" w:rsidRDefault="00000000">
            <w:r>
              <w:rPr>
                <w:sz w:val="17"/>
                <w:szCs w:val="17"/>
              </w:rPr>
              <w:t>43009</w:t>
            </w:r>
          </w:p>
        </w:tc>
        <w:tc>
          <w:tcPr>
            <w:tcW w:w="1234" w:type="dxa"/>
            <w:tcMar>
              <w:top w:w="60" w:type="dxa"/>
              <w:left w:w="90" w:type="dxa"/>
              <w:bottom w:w="60" w:type="dxa"/>
              <w:right w:w="90" w:type="dxa"/>
            </w:tcMar>
          </w:tcPr>
          <w:p w14:paraId="2984B89E" w14:textId="77777777" w:rsidR="00C307B2" w:rsidRDefault="00000000">
            <w:r>
              <w:rPr>
                <w:sz w:val="17"/>
                <w:szCs w:val="17"/>
              </w:rPr>
              <w:t>−0.0175</w:t>
            </w:r>
          </w:p>
        </w:tc>
        <w:tc>
          <w:tcPr>
            <w:tcW w:w="1234" w:type="dxa"/>
            <w:tcMar>
              <w:top w:w="60" w:type="dxa"/>
              <w:left w:w="90" w:type="dxa"/>
              <w:bottom w:w="60" w:type="dxa"/>
              <w:right w:w="90" w:type="dxa"/>
            </w:tcMar>
          </w:tcPr>
          <w:p w14:paraId="63AB41A4" w14:textId="77777777" w:rsidR="00C307B2" w:rsidRDefault="00000000">
            <w:r>
              <w:rPr>
                <w:sz w:val="17"/>
                <w:szCs w:val="17"/>
              </w:rPr>
              <w:t>+0.0248</w:t>
            </w:r>
          </w:p>
        </w:tc>
        <w:tc>
          <w:tcPr>
            <w:tcW w:w="1234" w:type="dxa"/>
            <w:tcMar>
              <w:top w:w="60" w:type="dxa"/>
              <w:left w:w="90" w:type="dxa"/>
              <w:bottom w:w="60" w:type="dxa"/>
              <w:right w:w="90" w:type="dxa"/>
            </w:tcMar>
          </w:tcPr>
          <w:p w14:paraId="3C020BEB" w14:textId="77777777" w:rsidR="00C307B2" w:rsidRDefault="00000000">
            <w:r>
              <w:rPr>
                <w:sz w:val="17"/>
                <w:szCs w:val="17"/>
              </w:rPr>
              <w:t>+0.0098</w:t>
            </w:r>
          </w:p>
        </w:tc>
        <w:tc>
          <w:tcPr>
            <w:tcW w:w="1519" w:type="dxa"/>
            <w:tcMar>
              <w:top w:w="60" w:type="dxa"/>
              <w:left w:w="90" w:type="dxa"/>
              <w:bottom w:w="60" w:type="dxa"/>
              <w:right w:w="90" w:type="dxa"/>
            </w:tcMar>
          </w:tcPr>
          <w:p w14:paraId="358FF9F5" w14:textId="77777777" w:rsidR="00C307B2" w:rsidRDefault="00000000">
            <w:r>
              <w:rPr>
                <w:sz w:val="17"/>
                <w:szCs w:val="17"/>
              </w:rPr>
              <w:t>+6.2</w:t>
            </w:r>
          </w:p>
        </w:tc>
        <w:tc>
          <w:tcPr>
            <w:tcW w:w="1234" w:type="dxa"/>
            <w:tcMar>
              <w:top w:w="60" w:type="dxa"/>
              <w:left w:w="90" w:type="dxa"/>
              <w:bottom w:w="60" w:type="dxa"/>
              <w:right w:w="90" w:type="dxa"/>
            </w:tcMar>
          </w:tcPr>
          <w:p w14:paraId="6F74FFB2" w14:textId="77777777" w:rsidR="00C307B2" w:rsidRDefault="00000000">
            <w:r>
              <w:rPr>
                <w:sz w:val="17"/>
                <w:szCs w:val="17"/>
              </w:rPr>
              <w:t>−0.0175</w:t>
            </w:r>
          </w:p>
        </w:tc>
      </w:tr>
      <w:tr w:rsidR="00C307B2" w14:paraId="1DAE93A1" w14:textId="77777777">
        <w:trPr>
          <w:cantSplit/>
        </w:trPr>
        <w:tc>
          <w:tcPr>
            <w:tcW w:w="1139" w:type="dxa"/>
            <w:tcMar>
              <w:top w:w="60" w:type="dxa"/>
              <w:left w:w="90" w:type="dxa"/>
              <w:bottom w:w="60" w:type="dxa"/>
              <w:right w:w="90" w:type="dxa"/>
            </w:tcMar>
          </w:tcPr>
          <w:p w14:paraId="7FA0B06E" w14:textId="77777777" w:rsidR="00C307B2" w:rsidRDefault="00000000">
            <w:r>
              <w:rPr>
                <w:sz w:val="17"/>
                <w:szCs w:val="17"/>
              </w:rPr>
              <w:t>0.0008</w:t>
            </w:r>
          </w:p>
        </w:tc>
        <w:tc>
          <w:tcPr>
            <w:tcW w:w="1424" w:type="dxa"/>
            <w:tcMar>
              <w:top w:w="60" w:type="dxa"/>
              <w:left w:w="90" w:type="dxa"/>
              <w:bottom w:w="60" w:type="dxa"/>
              <w:right w:w="90" w:type="dxa"/>
            </w:tcMar>
          </w:tcPr>
          <w:p w14:paraId="529D6844" w14:textId="77777777" w:rsidR="00C307B2" w:rsidRDefault="00000000">
            <w:r>
              <w:rPr>
                <w:sz w:val="17"/>
                <w:szCs w:val="17"/>
              </w:rPr>
              <w:t>39451</w:t>
            </w:r>
          </w:p>
        </w:tc>
        <w:tc>
          <w:tcPr>
            <w:tcW w:w="1234" w:type="dxa"/>
            <w:tcMar>
              <w:top w:w="60" w:type="dxa"/>
              <w:left w:w="90" w:type="dxa"/>
              <w:bottom w:w="60" w:type="dxa"/>
              <w:right w:w="90" w:type="dxa"/>
            </w:tcMar>
          </w:tcPr>
          <w:p w14:paraId="7BB5DFBA" w14:textId="77777777" w:rsidR="00C307B2" w:rsidRDefault="00000000">
            <w:r>
              <w:rPr>
                <w:sz w:val="17"/>
                <w:szCs w:val="17"/>
              </w:rPr>
              <w:t>−0.0185</w:t>
            </w:r>
          </w:p>
        </w:tc>
        <w:tc>
          <w:tcPr>
            <w:tcW w:w="1234" w:type="dxa"/>
            <w:tcMar>
              <w:top w:w="60" w:type="dxa"/>
              <w:left w:w="90" w:type="dxa"/>
              <w:bottom w:w="60" w:type="dxa"/>
              <w:right w:w="90" w:type="dxa"/>
            </w:tcMar>
          </w:tcPr>
          <w:p w14:paraId="0B54D969" w14:textId="77777777" w:rsidR="00C307B2" w:rsidRDefault="00000000">
            <w:r>
              <w:rPr>
                <w:sz w:val="17"/>
                <w:szCs w:val="17"/>
              </w:rPr>
              <w:t>+0.0292</w:t>
            </w:r>
          </w:p>
        </w:tc>
        <w:tc>
          <w:tcPr>
            <w:tcW w:w="1234" w:type="dxa"/>
            <w:tcMar>
              <w:top w:w="60" w:type="dxa"/>
              <w:left w:w="90" w:type="dxa"/>
              <w:bottom w:w="60" w:type="dxa"/>
              <w:right w:w="90" w:type="dxa"/>
            </w:tcMar>
          </w:tcPr>
          <w:p w14:paraId="512547EB" w14:textId="77777777" w:rsidR="00C307B2" w:rsidRDefault="00000000">
            <w:r>
              <w:rPr>
                <w:sz w:val="17"/>
                <w:szCs w:val="17"/>
              </w:rPr>
              <w:t>+0.0139</w:t>
            </w:r>
          </w:p>
        </w:tc>
        <w:tc>
          <w:tcPr>
            <w:tcW w:w="1519" w:type="dxa"/>
            <w:tcMar>
              <w:top w:w="60" w:type="dxa"/>
              <w:left w:w="90" w:type="dxa"/>
              <w:bottom w:w="60" w:type="dxa"/>
              <w:right w:w="90" w:type="dxa"/>
            </w:tcMar>
          </w:tcPr>
          <w:p w14:paraId="1E44D3BF" w14:textId="77777777" w:rsidR="00C307B2" w:rsidRDefault="00000000">
            <w:r>
              <w:rPr>
                <w:sz w:val="17"/>
                <w:szCs w:val="17"/>
              </w:rPr>
              <w:t>+8.7</w:t>
            </w:r>
          </w:p>
        </w:tc>
        <w:tc>
          <w:tcPr>
            <w:tcW w:w="1234" w:type="dxa"/>
            <w:tcMar>
              <w:top w:w="60" w:type="dxa"/>
              <w:left w:w="90" w:type="dxa"/>
              <w:bottom w:w="60" w:type="dxa"/>
              <w:right w:w="90" w:type="dxa"/>
            </w:tcMar>
          </w:tcPr>
          <w:p w14:paraId="517C03E7" w14:textId="77777777" w:rsidR="00C307B2" w:rsidRDefault="00000000">
            <w:r>
              <w:rPr>
                <w:sz w:val="17"/>
                <w:szCs w:val="17"/>
              </w:rPr>
              <w:t>−0.0185</w:t>
            </w:r>
          </w:p>
        </w:tc>
      </w:tr>
      <w:tr w:rsidR="00C307B2" w14:paraId="304E954B" w14:textId="77777777">
        <w:trPr>
          <w:cantSplit/>
        </w:trPr>
        <w:tc>
          <w:tcPr>
            <w:tcW w:w="1139" w:type="dxa"/>
            <w:tcMar>
              <w:top w:w="60" w:type="dxa"/>
              <w:left w:w="90" w:type="dxa"/>
              <w:bottom w:w="60" w:type="dxa"/>
              <w:right w:w="90" w:type="dxa"/>
            </w:tcMar>
          </w:tcPr>
          <w:p w14:paraId="4D6251BE" w14:textId="77777777" w:rsidR="00C307B2" w:rsidRDefault="00000000">
            <w:r>
              <w:rPr>
                <w:sz w:val="17"/>
                <w:szCs w:val="17"/>
              </w:rPr>
              <w:t>0.0010</w:t>
            </w:r>
          </w:p>
        </w:tc>
        <w:tc>
          <w:tcPr>
            <w:tcW w:w="1424" w:type="dxa"/>
            <w:tcMar>
              <w:top w:w="60" w:type="dxa"/>
              <w:left w:w="90" w:type="dxa"/>
              <w:bottom w:w="60" w:type="dxa"/>
              <w:right w:w="90" w:type="dxa"/>
            </w:tcMar>
          </w:tcPr>
          <w:p w14:paraId="4FE6C016" w14:textId="77777777" w:rsidR="00C307B2" w:rsidRDefault="00000000">
            <w:r>
              <w:rPr>
                <w:sz w:val="17"/>
                <w:szCs w:val="17"/>
              </w:rPr>
              <w:t>38010</w:t>
            </w:r>
          </w:p>
        </w:tc>
        <w:tc>
          <w:tcPr>
            <w:tcW w:w="1234" w:type="dxa"/>
            <w:tcMar>
              <w:top w:w="60" w:type="dxa"/>
              <w:left w:w="90" w:type="dxa"/>
              <w:bottom w:w="60" w:type="dxa"/>
              <w:right w:w="90" w:type="dxa"/>
            </w:tcMar>
          </w:tcPr>
          <w:p w14:paraId="6263F291" w14:textId="77777777" w:rsidR="00C307B2" w:rsidRDefault="00000000">
            <w:r>
              <w:rPr>
                <w:sz w:val="17"/>
                <w:szCs w:val="17"/>
              </w:rPr>
              <w:t>−0.0188</w:t>
            </w:r>
          </w:p>
        </w:tc>
        <w:tc>
          <w:tcPr>
            <w:tcW w:w="1234" w:type="dxa"/>
            <w:tcMar>
              <w:top w:w="60" w:type="dxa"/>
              <w:left w:w="90" w:type="dxa"/>
              <w:bottom w:w="60" w:type="dxa"/>
              <w:right w:w="90" w:type="dxa"/>
            </w:tcMar>
          </w:tcPr>
          <w:p w14:paraId="2F5D9811" w14:textId="77777777" w:rsidR="00C307B2" w:rsidRDefault="00000000">
            <w:r>
              <w:rPr>
                <w:sz w:val="17"/>
                <w:szCs w:val="17"/>
              </w:rPr>
              <w:t>+0.0315</w:t>
            </w:r>
          </w:p>
        </w:tc>
        <w:tc>
          <w:tcPr>
            <w:tcW w:w="1234" w:type="dxa"/>
            <w:tcMar>
              <w:top w:w="60" w:type="dxa"/>
              <w:left w:w="90" w:type="dxa"/>
              <w:bottom w:w="60" w:type="dxa"/>
              <w:right w:w="90" w:type="dxa"/>
            </w:tcMar>
          </w:tcPr>
          <w:p w14:paraId="349F9387" w14:textId="77777777" w:rsidR="00C307B2" w:rsidRDefault="00000000">
            <w:r>
              <w:rPr>
                <w:sz w:val="17"/>
                <w:szCs w:val="17"/>
              </w:rPr>
              <w:t>+0.0163</w:t>
            </w:r>
          </w:p>
        </w:tc>
        <w:tc>
          <w:tcPr>
            <w:tcW w:w="1519" w:type="dxa"/>
            <w:tcMar>
              <w:top w:w="60" w:type="dxa"/>
              <w:left w:w="90" w:type="dxa"/>
              <w:bottom w:w="60" w:type="dxa"/>
              <w:right w:w="90" w:type="dxa"/>
            </w:tcMar>
          </w:tcPr>
          <w:p w14:paraId="68EB633A" w14:textId="77777777" w:rsidR="00C307B2" w:rsidRDefault="00000000">
            <w:r>
              <w:rPr>
                <w:sz w:val="17"/>
                <w:szCs w:val="17"/>
              </w:rPr>
              <w:t>+10.2</w:t>
            </w:r>
          </w:p>
        </w:tc>
        <w:tc>
          <w:tcPr>
            <w:tcW w:w="1234" w:type="dxa"/>
            <w:tcMar>
              <w:top w:w="60" w:type="dxa"/>
              <w:left w:w="90" w:type="dxa"/>
              <w:bottom w:w="60" w:type="dxa"/>
              <w:right w:w="90" w:type="dxa"/>
            </w:tcMar>
          </w:tcPr>
          <w:p w14:paraId="294AA953" w14:textId="77777777" w:rsidR="00C307B2" w:rsidRDefault="00000000">
            <w:r>
              <w:rPr>
                <w:sz w:val="17"/>
                <w:szCs w:val="17"/>
              </w:rPr>
              <w:t>−0.0188</w:t>
            </w:r>
          </w:p>
        </w:tc>
      </w:tr>
      <w:tr w:rsidR="00C307B2" w14:paraId="27033D83" w14:textId="77777777">
        <w:trPr>
          <w:cantSplit/>
        </w:trPr>
        <w:tc>
          <w:tcPr>
            <w:tcW w:w="1139" w:type="dxa"/>
            <w:tcMar>
              <w:top w:w="60" w:type="dxa"/>
              <w:left w:w="90" w:type="dxa"/>
              <w:bottom w:w="60" w:type="dxa"/>
              <w:right w:w="90" w:type="dxa"/>
            </w:tcMar>
          </w:tcPr>
          <w:p w14:paraId="51C2244E" w14:textId="77777777" w:rsidR="00C307B2" w:rsidRDefault="00000000">
            <w:r>
              <w:rPr>
                <w:sz w:val="17"/>
                <w:szCs w:val="17"/>
              </w:rPr>
              <w:t>0.0015</w:t>
            </w:r>
          </w:p>
        </w:tc>
        <w:tc>
          <w:tcPr>
            <w:tcW w:w="1424" w:type="dxa"/>
            <w:tcMar>
              <w:top w:w="60" w:type="dxa"/>
              <w:left w:w="90" w:type="dxa"/>
              <w:bottom w:w="60" w:type="dxa"/>
              <w:right w:w="90" w:type="dxa"/>
            </w:tcMar>
          </w:tcPr>
          <w:p w14:paraId="1FF797CF" w14:textId="77777777" w:rsidR="00C307B2" w:rsidRDefault="00000000">
            <w:r>
              <w:rPr>
                <w:sz w:val="17"/>
                <w:szCs w:val="17"/>
              </w:rPr>
              <w:t>35283</w:t>
            </w:r>
          </w:p>
        </w:tc>
        <w:tc>
          <w:tcPr>
            <w:tcW w:w="1234" w:type="dxa"/>
            <w:tcMar>
              <w:top w:w="60" w:type="dxa"/>
              <w:left w:w="90" w:type="dxa"/>
              <w:bottom w:w="60" w:type="dxa"/>
              <w:right w:w="90" w:type="dxa"/>
            </w:tcMar>
          </w:tcPr>
          <w:p w14:paraId="7887A102" w14:textId="77777777" w:rsidR="00C307B2" w:rsidRDefault="00000000">
            <w:r>
              <w:rPr>
                <w:sz w:val="17"/>
                <w:szCs w:val="17"/>
              </w:rPr>
              <w:t>−0.0191</w:t>
            </w:r>
          </w:p>
        </w:tc>
        <w:tc>
          <w:tcPr>
            <w:tcW w:w="1234" w:type="dxa"/>
            <w:tcMar>
              <w:top w:w="60" w:type="dxa"/>
              <w:left w:w="90" w:type="dxa"/>
              <w:bottom w:w="60" w:type="dxa"/>
              <w:right w:w="90" w:type="dxa"/>
            </w:tcMar>
          </w:tcPr>
          <w:p w14:paraId="0638CE81" w14:textId="77777777" w:rsidR="00C307B2" w:rsidRDefault="00000000">
            <w:r>
              <w:rPr>
                <w:sz w:val="17"/>
                <w:szCs w:val="17"/>
              </w:rPr>
              <w:t>+0.0377</w:t>
            </w:r>
          </w:p>
        </w:tc>
        <w:tc>
          <w:tcPr>
            <w:tcW w:w="1234" w:type="dxa"/>
            <w:tcMar>
              <w:top w:w="60" w:type="dxa"/>
              <w:left w:w="90" w:type="dxa"/>
              <w:bottom w:w="60" w:type="dxa"/>
              <w:right w:w="90" w:type="dxa"/>
            </w:tcMar>
          </w:tcPr>
          <w:p w14:paraId="4C56D93E" w14:textId="77777777" w:rsidR="00C307B2" w:rsidRDefault="00000000">
            <w:r>
              <w:rPr>
                <w:sz w:val="17"/>
                <w:szCs w:val="17"/>
              </w:rPr>
              <w:t>+0.0217</w:t>
            </w:r>
          </w:p>
        </w:tc>
        <w:tc>
          <w:tcPr>
            <w:tcW w:w="1519" w:type="dxa"/>
            <w:tcMar>
              <w:top w:w="60" w:type="dxa"/>
              <w:left w:w="90" w:type="dxa"/>
              <w:bottom w:w="60" w:type="dxa"/>
              <w:right w:w="90" w:type="dxa"/>
            </w:tcMar>
          </w:tcPr>
          <w:p w14:paraId="3AD90A12" w14:textId="77777777" w:rsidR="00C307B2" w:rsidRDefault="00000000">
            <w:r>
              <w:rPr>
                <w:sz w:val="17"/>
                <w:szCs w:val="17"/>
              </w:rPr>
              <w:t>+13.6</w:t>
            </w:r>
          </w:p>
        </w:tc>
        <w:tc>
          <w:tcPr>
            <w:tcW w:w="1234" w:type="dxa"/>
            <w:tcMar>
              <w:top w:w="60" w:type="dxa"/>
              <w:left w:w="90" w:type="dxa"/>
              <w:bottom w:w="60" w:type="dxa"/>
              <w:right w:w="90" w:type="dxa"/>
            </w:tcMar>
          </w:tcPr>
          <w:p w14:paraId="3364399E" w14:textId="77777777" w:rsidR="00C307B2" w:rsidRDefault="00000000">
            <w:r>
              <w:rPr>
                <w:sz w:val="17"/>
                <w:szCs w:val="17"/>
              </w:rPr>
              <w:t>−0.0191</w:t>
            </w:r>
          </w:p>
        </w:tc>
      </w:tr>
      <w:tr w:rsidR="00C307B2" w14:paraId="2447615A" w14:textId="77777777">
        <w:trPr>
          <w:cantSplit/>
        </w:trPr>
        <w:tc>
          <w:tcPr>
            <w:tcW w:w="1139" w:type="dxa"/>
            <w:tcMar>
              <w:top w:w="60" w:type="dxa"/>
              <w:left w:w="90" w:type="dxa"/>
              <w:bottom w:w="60" w:type="dxa"/>
              <w:right w:w="90" w:type="dxa"/>
            </w:tcMar>
          </w:tcPr>
          <w:p w14:paraId="425B9FA2" w14:textId="77777777" w:rsidR="00C307B2" w:rsidRDefault="00000000">
            <w:r>
              <w:rPr>
                <w:sz w:val="17"/>
                <w:szCs w:val="17"/>
              </w:rPr>
              <w:t>0.0020</w:t>
            </w:r>
          </w:p>
        </w:tc>
        <w:tc>
          <w:tcPr>
            <w:tcW w:w="1424" w:type="dxa"/>
            <w:tcMar>
              <w:top w:w="60" w:type="dxa"/>
              <w:left w:w="90" w:type="dxa"/>
              <w:bottom w:w="60" w:type="dxa"/>
              <w:right w:w="90" w:type="dxa"/>
            </w:tcMar>
          </w:tcPr>
          <w:p w14:paraId="5007E9E9" w14:textId="77777777" w:rsidR="00C307B2" w:rsidRDefault="00000000">
            <w:r>
              <w:rPr>
                <w:sz w:val="17"/>
                <w:szCs w:val="17"/>
              </w:rPr>
              <w:t>33771</w:t>
            </w:r>
          </w:p>
        </w:tc>
        <w:tc>
          <w:tcPr>
            <w:tcW w:w="1234" w:type="dxa"/>
            <w:tcMar>
              <w:top w:w="60" w:type="dxa"/>
              <w:left w:w="90" w:type="dxa"/>
              <w:bottom w:w="60" w:type="dxa"/>
              <w:right w:w="90" w:type="dxa"/>
            </w:tcMar>
          </w:tcPr>
          <w:p w14:paraId="5AA5643D" w14:textId="77777777" w:rsidR="00C307B2" w:rsidRDefault="00000000">
            <w:r>
              <w:rPr>
                <w:sz w:val="17"/>
                <w:szCs w:val="17"/>
              </w:rPr>
              <w:t>−0.0191</w:t>
            </w:r>
          </w:p>
        </w:tc>
        <w:tc>
          <w:tcPr>
            <w:tcW w:w="1234" w:type="dxa"/>
            <w:tcMar>
              <w:top w:w="60" w:type="dxa"/>
              <w:left w:w="90" w:type="dxa"/>
              <w:bottom w:w="60" w:type="dxa"/>
              <w:right w:w="90" w:type="dxa"/>
            </w:tcMar>
          </w:tcPr>
          <w:p w14:paraId="160354C6" w14:textId="77777777" w:rsidR="00C307B2" w:rsidRDefault="00000000">
            <w:r>
              <w:rPr>
                <w:sz w:val="17"/>
                <w:szCs w:val="17"/>
              </w:rPr>
              <w:t>+0.0424</w:t>
            </w:r>
          </w:p>
        </w:tc>
        <w:tc>
          <w:tcPr>
            <w:tcW w:w="1234" w:type="dxa"/>
            <w:tcMar>
              <w:top w:w="60" w:type="dxa"/>
              <w:left w:w="90" w:type="dxa"/>
              <w:bottom w:w="60" w:type="dxa"/>
              <w:right w:w="90" w:type="dxa"/>
            </w:tcMar>
          </w:tcPr>
          <w:p w14:paraId="18D7F6E4" w14:textId="77777777" w:rsidR="00C307B2" w:rsidRDefault="00000000">
            <w:r>
              <w:rPr>
                <w:sz w:val="17"/>
                <w:szCs w:val="17"/>
              </w:rPr>
              <w:t>+0.0265</w:t>
            </w:r>
          </w:p>
        </w:tc>
        <w:tc>
          <w:tcPr>
            <w:tcW w:w="1519" w:type="dxa"/>
            <w:tcMar>
              <w:top w:w="60" w:type="dxa"/>
              <w:left w:w="90" w:type="dxa"/>
              <w:bottom w:w="60" w:type="dxa"/>
              <w:right w:w="90" w:type="dxa"/>
            </w:tcMar>
          </w:tcPr>
          <w:p w14:paraId="30273CD4" w14:textId="77777777" w:rsidR="00C307B2" w:rsidRDefault="00000000">
            <w:r>
              <w:rPr>
                <w:sz w:val="17"/>
                <w:szCs w:val="17"/>
              </w:rPr>
              <w:t>+16.6</w:t>
            </w:r>
          </w:p>
        </w:tc>
        <w:tc>
          <w:tcPr>
            <w:tcW w:w="1234" w:type="dxa"/>
            <w:tcMar>
              <w:top w:w="60" w:type="dxa"/>
              <w:left w:w="90" w:type="dxa"/>
              <w:bottom w:w="60" w:type="dxa"/>
              <w:right w:w="90" w:type="dxa"/>
            </w:tcMar>
          </w:tcPr>
          <w:p w14:paraId="6C556D1A" w14:textId="77777777" w:rsidR="00C307B2" w:rsidRDefault="00000000">
            <w:r>
              <w:rPr>
                <w:sz w:val="17"/>
                <w:szCs w:val="17"/>
              </w:rPr>
              <w:t>−0.0191</w:t>
            </w:r>
          </w:p>
        </w:tc>
      </w:tr>
      <w:tr w:rsidR="00C307B2" w14:paraId="7DB07FDE" w14:textId="77777777">
        <w:trPr>
          <w:cantSplit/>
        </w:trPr>
        <w:tc>
          <w:tcPr>
            <w:tcW w:w="1139" w:type="dxa"/>
            <w:tcMar>
              <w:top w:w="60" w:type="dxa"/>
              <w:left w:w="90" w:type="dxa"/>
              <w:bottom w:w="60" w:type="dxa"/>
              <w:right w:w="90" w:type="dxa"/>
            </w:tcMar>
          </w:tcPr>
          <w:p w14:paraId="616E8A8B" w14:textId="77777777" w:rsidR="00C307B2" w:rsidRDefault="00000000">
            <w:r>
              <w:rPr>
                <w:sz w:val="17"/>
                <w:szCs w:val="17"/>
              </w:rPr>
              <w:t>0.0040</w:t>
            </w:r>
          </w:p>
        </w:tc>
        <w:tc>
          <w:tcPr>
            <w:tcW w:w="1424" w:type="dxa"/>
            <w:tcMar>
              <w:top w:w="60" w:type="dxa"/>
              <w:left w:w="90" w:type="dxa"/>
              <w:bottom w:w="60" w:type="dxa"/>
              <w:right w:w="90" w:type="dxa"/>
            </w:tcMar>
          </w:tcPr>
          <w:p w14:paraId="68C5CFF5" w14:textId="77777777" w:rsidR="00C307B2" w:rsidRDefault="00000000">
            <w:r>
              <w:rPr>
                <w:sz w:val="17"/>
                <w:szCs w:val="17"/>
              </w:rPr>
              <w:t>30320</w:t>
            </w:r>
          </w:p>
        </w:tc>
        <w:tc>
          <w:tcPr>
            <w:tcW w:w="1234" w:type="dxa"/>
            <w:tcMar>
              <w:top w:w="60" w:type="dxa"/>
              <w:left w:w="90" w:type="dxa"/>
              <w:bottom w:w="60" w:type="dxa"/>
              <w:right w:w="90" w:type="dxa"/>
            </w:tcMar>
          </w:tcPr>
          <w:p w14:paraId="07C7E590" w14:textId="77777777" w:rsidR="00C307B2" w:rsidRDefault="00000000">
            <w:r>
              <w:rPr>
                <w:sz w:val="17"/>
                <w:szCs w:val="17"/>
              </w:rPr>
              <w:t>−0.0173</w:t>
            </w:r>
          </w:p>
        </w:tc>
        <w:tc>
          <w:tcPr>
            <w:tcW w:w="1234" w:type="dxa"/>
            <w:tcMar>
              <w:top w:w="60" w:type="dxa"/>
              <w:left w:w="90" w:type="dxa"/>
              <w:bottom w:w="60" w:type="dxa"/>
              <w:right w:w="90" w:type="dxa"/>
            </w:tcMar>
          </w:tcPr>
          <w:p w14:paraId="1ABE8CF2" w14:textId="77777777" w:rsidR="00C307B2" w:rsidRDefault="00000000">
            <w:r>
              <w:rPr>
                <w:sz w:val="17"/>
                <w:szCs w:val="17"/>
              </w:rPr>
              <w:t>+0.0615</w:t>
            </w:r>
          </w:p>
        </w:tc>
        <w:tc>
          <w:tcPr>
            <w:tcW w:w="1234" w:type="dxa"/>
            <w:tcMar>
              <w:top w:w="60" w:type="dxa"/>
              <w:left w:w="90" w:type="dxa"/>
              <w:bottom w:w="60" w:type="dxa"/>
              <w:right w:w="90" w:type="dxa"/>
            </w:tcMar>
          </w:tcPr>
          <w:p w14:paraId="1B31EC45" w14:textId="77777777" w:rsidR="00C307B2" w:rsidRDefault="00000000">
            <w:r>
              <w:rPr>
                <w:sz w:val="17"/>
                <w:szCs w:val="17"/>
              </w:rPr>
              <w:t>+0.0434</w:t>
            </w:r>
          </w:p>
        </w:tc>
        <w:tc>
          <w:tcPr>
            <w:tcW w:w="1519" w:type="dxa"/>
            <w:tcMar>
              <w:top w:w="60" w:type="dxa"/>
              <w:left w:w="90" w:type="dxa"/>
              <w:bottom w:w="60" w:type="dxa"/>
              <w:right w:w="90" w:type="dxa"/>
            </w:tcMar>
          </w:tcPr>
          <w:p w14:paraId="6541CA10" w14:textId="77777777" w:rsidR="00C307B2" w:rsidRDefault="00000000">
            <w:r>
              <w:rPr>
                <w:sz w:val="17"/>
                <w:szCs w:val="17"/>
              </w:rPr>
              <w:t>+27.2</w:t>
            </w:r>
          </w:p>
        </w:tc>
        <w:tc>
          <w:tcPr>
            <w:tcW w:w="1234" w:type="dxa"/>
            <w:tcMar>
              <w:top w:w="60" w:type="dxa"/>
              <w:left w:w="90" w:type="dxa"/>
              <w:bottom w:w="60" w:type="dxa"/>
              <w:right w:w="90" w:type="dxa"/>
            </w:tcMar>
          </w:tcPr>
          <w:p w14:paraId="27F1AE17" w14:textId="77777777" w:rsidR="00C307B2" w:rsidRDefault="00000000">
            <w:r>
              <w:rPr>
                <w:sz w:val="17"/>
                <w:szCs w:val="17"/>
              </w:rPr>
              <w:t>−0.0173</w:t>
            </w:r>
          </w:p>
        </w:tc>
      </w:tr>
    </w:tbl>
    <w:p w14:paraId="77266DD8" w14:textId="77777777" w:rsidR="00C307B2" w:rsidRPr="005659CC" w:rsidRDefault="00000000">
      <w:pPr>
        <w:spacing w:after="220"/>
        <w:rPr>
          <w:lang w:val="en-GB"/>
        </w:rPr>
      </w:pPr>
      <w:r w:rsidRPr="005659CC">
        <w:rPr>
          <w:i/>
          <w:iCs/>
          <w:color w:val="4A5568"/>
          <w:sz w:val="18"/>
          <w:szCs w:val="18"/>
          <w:lang w:val="en-GB"/>
        </w:rPr>
        <w:t xml:space="preserve">Table 12 — From 0.0005 to 0.004 the </w:t>
      </w:r>
      <w:r>
        <w:rPr>
          <w:i/>
          <w:iCs/>
          <w:color w:val="4A5568"/>
          <w:sz w:val="18"/>
          <w:szCs w:val="18"/>
        </w:rPr>
        <w:t>σ</w:t>
      </w:r>
      <w:r w:rsidRPr="005659CC">
        <w:rPr>
          <w:i/>
          <w:iCs/>
          <w:color w:val="4A5568"/>
          <w:sz w:val="18"/>
          <w:szCs w:val="18"/>
          <w:lang w:val="en-GB"/>
        </w:rPr>
        <w:t>-hole grows by a factor of 4.4.</w:t>
      </w:r>
    </w:p>
    <w:p w14:paraId="1850DD99" w14:textId="77777777" w:rsidR="00C307B2" w:rsidRPr="005659CC" w:rsidRDefault="00000000">
      <w:pPr>
        <w:spacing w:after="120" w:line="276" w:lineRule="auto"/>
        <w:rPr>
          <w:lang w:val="en-GB"/>
        </w:rPr>
      </w:pPr>
      <w:r w:rsidRPr="005659CC">
        <w:rPr>
          <w:lang w:val="en-GB"/>
        </w:rPr>
        <w:t xml:space="preserve">A larger </w:t>
      </w:r>
      <w:proofErr w:type="spellStart"/>
      <w:r w:rsidRPr="005659CC">
        <w:rPr>
          <w:lang w:val="en-GB"/>
        </w:rPr>
        <w:t>isovalue</w:t>
      </w:r>
      <w:proofErr w:type="spellEnd"/>
      <w:r w:rsidRPr="005659CC">
        <w:rPr>
          <w:lang w:val="en-GB"/>
        </w:rPr>
        <w:t xml:space="preserve"> means a surface closer to the nuclei, where less of the positive nuclear contribution has been screened by the electrons. But the </w:t>
      </w:r>
      <w:proofErr w:type="spellStart"/>
      <w:r w:rsidRPr="005659CC">
        <w:rPr>
          <w:lang w:val="en-GB"/>
        </w:rPr>
        <w:t>isovalue</w:t>
      </w:r>
      <w:proofErr w:type="spellEnd"/>
      <w:r w:rsidRPr="005659CC">
        <w:rPr>
          <w:lang w:val="en-GB"/>
        </w:rPr>
        <w:t xml:space="preserve"> does not simply rescale the surface: over the same range the global maximum on the ring hydrogens grows by a factor of 2.5 while the belt around the bromine barely moves and then reverses. Different features respond differently, which is precisely why a </w:t>
      </w:r>
      <w:r>
        <w:t>σ</w:t>
      </w:r>
      <w:r w:rsidRPr="005659CC">
        <w:rPr>
          <w:lang w:val="en-GB"/>
        </w:rPr>
        <w:t xml:space="preserve">-hole value quoted without its </w:t>
      </w:r>
      <w:proofErr w:type="spellStart"/>
      <w:r w:rsidRPr="005659CC">
        <w:rPr>
          <w:lang w:val="en-GB"/>
        </w:rPr>
        <w:t>isovalue</w:t>
      </w:r>
      <w:proofErr w:type="spellEnd"/>
      <w:r w:rsidRPr="005659CC">
        <w:rPr>
          <w:lang w:val="en-GB"/>
        </w:rPr>
        <w:t xml:space="preserve"> is meaningless, and why two values computed at different </w:t>
      </w:r>
      <w:proofErr w:type="spellStart"/>
      <w:r w:rsidRPr="005659CC">
        <w:rPr>
          <w:lang w:val="en-GB"/>
        </w:rPr>
        <w:t>isovalues</w:t>
      </w:r>
      <w:proofErr w:type="spellEnd"/>
      <w:r w:rsidRPr="005659CC">
        <w:rPr>
          <w:lang w:val="en-GB"/>
        </w:rPr>
        <w:t xml:space="preserve"> cannot be compared at all. §6.4 shows the same effect from the literature side.</w:t>
      </w:r>
    </w:p>
    <w:p w14:paraId="7152003C" w14:textId="77777777" w:rsidR="00C307B2" w:rsidRPr="005659CC" w:rsidRDefault="00000000">
      <w:pPr>
        <w:spacing w:after="120" w:line="276" w:lineRule="auto"/>
        <w:rPr>
          <w:lang w:val="en-GB"/>
        </w:rPr>
      </w:pPr>
      <w:r w:rsidRPr="005659CC">
        <w:rPr>
          <w:lang w:val="en-GB"/>
        </w:rPr>
        <w:t xml:space="preserve">The shell point count falls by 30 % across the range while the </w:t>
      </w:r>
      <w:r>
        <w:t>σ</w:t>
      </w:r>
      <w:r w:rsidRPr="005659CC">
        <w:rPr>
          <w:lang w:val="en-GB"/>
        </w:rPr>
        <w:t xml:space="preserve">-hole grows 4.4-fold, so the count is no indication of what happened to the values. </w:t>
      </w:r>
      <w:r w:rsidRPr="005659CC">
        <w:rPr>
          <w:b/>
          <w:bCs/>
          <w:lang w:val="en-GB"/>
        </w:rPr>
        <w:t>The --iso option exists to reproduce someone else’s choice, not to improve on 0.001.</w:t>
      </w:r>
    </w:p>
    <w:p w14:paraId="71DFECD7" w14:textId="77323345" w:rsidR="00C307B2" w:rsidRPr="005659CC" w:rsidRDefault="00F65A5E">
      <w:pPr>
        <w:pStyle w:val="berschrift2"/>
        <w:spacing w:before="260" w:after="120"/>
        <w:rPr>
          <w:lang w:val="en-GB"/>
        </w:rPr>
      </w:pPr>
      <w:bookmarkStart w:id="29" w:name="_Toc239163913"/>
      <w:proofErr w:type="gramStart"/>
      <w:r>
        <w:rPr>
          <w:b/>
          <w:bCs/>
          <w:color w:val="1F3864"/>
          <w:sz w:val="24"/>
          <w:szCs w:val="24"/>
          <w:lang w:val="en-GB"/>
        </w:rPr>
        <w:t>6</w:t>
      </w:r>
      <w:r w:rsidRPr="005659CC">
        <w:rPr>
          <w:b/>
          <w:bCs/>
          <w:color w:val="1F3864"/>
          <w:sz w:val="24"/>
          <w:szCs w:val="24"/>
          <w:lang w:val="en-GB"/>
        </w:rPr>
        <w:t>.2  Grid</w:t>
      </w:r>
      <w:proofErr w:type="gramEnd"/>
      <w:r w:rsidRPr="005659CC">
        <w:rPr>
          <w:b/>
          <w:bCs/>
          <w:color w:val="1F3864"/>
          <w:sz w:val="24"/>
          <w:szCs w:val="24"/>
          <w:lang w:val="en-GB"/>
        </w:rPr>
        <w:t xml:space="preserve"> resolution</w:t>
      </w:r>
      <w:bookmarkEnd w:id="29"/>
    </w:p>
    <w:p w14:paraId="368DD570" w14:textId="77777777" w:rsidR="00C307B2" w:rsidRPr="005659CC" w:rsidRDefault="00000000">
      <w:pPr>
        <w:spacing w:after="120" w:line="276" w:lineRule="auto"/>
        <w:rPr>
          <w:lang w:val="en-GB"/>
        </w:rPr>
      </w:pPr>
      <w:r w:rsidRPr="005659CC">
        <w:rPr>
          <w:lang w:val="en-GB"/>
        </w:rPr>
        <w:t xml:space="preserve">Same molecule, </w:t>
      </w:r>
      <w:proofErr w:type="spellStart"/>
      <w:r w:rsidRPr="005659CC">
        <w:rPr>
          <w:lang w:val="en-GB"/>
        </w:rPr>
        <w:t>isovalue</w:t>
      </w:r>
      <w:proofErr w:type="spellEnd"/>
      <w:r w:rsidRPr="005659CC">
        <w:rPr>
          <w:lang w:val="en-GB"/>
        </w:rPr>
        <w:t xml:space="preserve"> fixed at 0.001, the same grid decimated by an increasing stride during conversion:</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011"/>
        <w:gridCol w:w="1011"/>
        <w:gridCol w:w="1010"/>
        <w:gridCol w:w="1194"/>
        <w:gridCol w:w="1102"/>
        <w:gridCol w:w="1102"/>
        <w:gridCol w:w="1102"/>
        <w:gridCol w:w="1488"/>
      </w:tblGrid>
      <w:tr w:rsidR="00C307B2" w14:paraId="52306818" w14:textId="77777777">
        <w:trPr>
          <w:tblHeader/>
        </w:trPr>
        <w:tc>
          <w:tcPr>
            <w:tcW w:w="1010" w:type="dxa"/>
            <w:shd w:val="clear" w:color="auto" w:fill="F2F4F7"/>
            <w:tcMar>
              <w:top w:w="60" w:type="dxa"/>
              <w:left w:w="90" w:type="dxa"/>
              <w:bottom w:w="60" w:type="dxa"/>
              <w:right w:w="90" w:type="dxa"/>
            </w:tcMar>
          </w:tcPr>
          <w:p w14:paraId="7A4201BA" w14:textId="77777777" w:rsidR="00C307B2" w:rsidRDefault="00000000">
            <w:r>
              <w:rPr>
                <w:b/>
                <w:bCs/>
                <w:sz w:val="17"/>
                <w:szCs w:val="17"/>
              </w:rPr>
              <w:lastRenderedPageBreak/>
              <w:t>--</w:t>
            </w:r>
            <w:proofErr w:type="spellStart"/>
            <w:r>
              <w:rPr>
                <w:b/>
                <w:bCs/>
                <w:sz w:val="17"/>
                <w:szCs w:val="17"/>
              </w:rPr>
              <w:t>stride</w:t>
            </w:r>
            <w:proofErr w:type="spellEnd"/>
          </w:p>
        </w:tc>
        <w:tc>
          <w:tcPr>
            <w:tcW w:w="1010" w:type="dxa"/>
            <w:shd w:val="clear" w:color="auto" w:fill="F2F4F7"/>
            <w:tcMar>
              <w:top w:w="60" w:type="dxa"/>
              <w:left w:w="90" w:type="dxa"/>
              <w:bottom w:w="60" w:type="dxa"/>
              <w:right w:w="90" w:type="dxa"/>
            </w:tcMar>
          </w:tcPr>
          <w:p w14:paraId="514926D1" w14:textId="77777777" w:rsidR="00C307B2" w:rsidRDefault="00000000">
            <w:proofErr w:type="spellStart"/>
            <w:r>
              <w:rPr>
                <w:b/>
                <w:bCs/>
                <w:sz w:val="17"/>
                <w:szCs w:val="17"/>
              </w:rPr>
              <w:t>Grid</w:t>
            </w:r>
            <w:proofErr w:type="spellEnd"/>
          </w:p>
        </w:tc>
        <w:tc>
          <w:tcPr>
            <w:tcW w:w="1010" w:type="dxa"/>
            <w:shd w:val="clear" w:color="auto" w:fill="F2F4F7"/>
            <w:tcMar>
              <w:top w:w="60" w:type="dxa"/>
              <w:left w:w="90" w:type="dxa"/>
              <w:bottom w:w="60" w:type="dxa"/>
              <w:right w:w="90" w:type="dxa"/>
            </w:tcMar>
          </w:tcPr>
          <w:p w14:paraId="7E630FA4" w14:textId="77777777" w:rsidR="00C307B2" w:rsidRDefault="00000000">
            <w:r>
              <w:rPr>
                <w:b/>
                <w:bCs/>
                <w:sz w:val="17"/>
                <w:szCs w:val="17"/>
              </w:rPr>
              <w:t>Δ / Bohr</w:t>
            </w:r>
          </w:p>
        </w:tc>
        <w:tc>
          <w:tcPr>
            <w:tcW w:w="1194" w:type="dxa"/>
            <w:shd w:val="clear" w:color="auto" w:fill="F2F4F7"/>
            <w:tcMar>
              <w:top w:w="60" w:type="dxa"/>
              <w:left w:w="90" w:type="dxa"/>
              <w:bottom w:w="60" w:type="dxa"/>
              <w:right w:w="90" w:type="dxa"/>
            </w:tcMar>
          </w:tcPr>
          <w:p w14:paraId="395C001D" w14:textId="77777777" w:rsidR="00C307B2" w:rsidRDefault="00000000">
            <w:r>
              <w:rPr>
                <w:b/>
                <w:bCs/>
                <w:sz w:val="17"/>
                <w:szCs w:val="17"/>
              </w:rPr>
              <w:t xml:space="preserve">Cube </w:t>
            </w:r>
            <w:proofErr w:type="spellStart"/>
            <w:r>
              <w:rPr>
                <w:b/>
                <w:bCs/>
                <w:sz w:val="17"/>
                <w:szCs w:val="17"/>
              </w:rPr>
              <w:t>size</w:t>
            </w:r>
            <w:proofErr w:type="spellEnd"/>
          </w:p>
        </w:tc>
        <w:tc>
          <w:tcPr>
            <w:tcW w:w="1102" w:type="dxa"/>
            <w:shd w:val="clear" w:color="auto" w:fill="F2F4F7"/>
            <w:tcMar>
              <w:top w:w="60" w:type="dxa"/>
              <w:left w:w="90" w:type="dxa"/>
              <w:bottom w:w="60" w:type="dxa"/>
              <w:right w:w="90" w:type="dxa"/>
            </w:tcMar>
          </w:tcPr>
          <w:p w14:paraId="197D23FE" w14:textId="77777777" w:rsidR="00C307B2" w:rsidRDefault="00000000">
            <w:proofErr w:type="spellStart"/>
            <w:r>
              <w:rPr>
                <w:b/>
                <w:bCs/>
                <w:sz w:val="17"/>
                <w:szCs w:val="17"/>
              </w:rPr>
              <w:t>V_</w:t>
            </w:r>
            <w:proofErr w:type="gramStart"/>
            <w:r>
              <w:rPr>
                <w:b/>
                <w:bCs/>
                <w:sz w:val="17"/>
                <w:szCs w:val="17"/>
              </w:rPr>
              <w:t>S,min</w:t>
            </w:r>
            <w:proofErr w:type="spellEnd"/>
            <w:proofErr w:type="gramEnd"/>
          </w:p>
        </w:tc>
        <w:tc>
          <w:tcPr>
            <w:tcW w:w="1102" w:type="dxa"/>
            <w:shd w:val="clear" w:color="auto" w:fill="F2F4F7"/>
            <w:tcMar>
              <w:top w:w="60" w:type="dxa"/>
              <w:left w:w="90" w:type="dxa"/>
              <w:bottom w:w="60" w:type="dxa"/>
              <w:right w:w="90" w:type="dxa"/>
            </w:tcMar>
          </w:tcPr>
          <w:p w14:paraId="70DA7760" w14:textId="77777777" w:rsidR="00C307B2" w:rsidRDefault="00000000">
            <w:proofErr w:type="spellStart"/>
            <w:r>
              <w:rPr>
                <w:b/>
                <w:bCs/>
                <w:sz w:val="17"/>
                <w:szCs w:val="17"/>
              </w:rPr>
              <w:t>V_</w:t>
            </w:r>
            <w:proofErr w:type="gramStart"/>
            <w:r>
              <w:rPr>
                <w:b/>
                <w:bCs/>
                <w:sz w:val="17"/>
                <w:szCs w:val="17"/>
              </w:rPr>
              <w:t>S,max</w:t>
            </w:r>
            <w:proofErr w:type="spellEnd"/>
            <w:proofErr w:type="gramEnd"/>
          </w:p>
        </w:tc>
        <w:tc>
          <w:tcPr>
            <w:tcW w:w="1102" w:type="dxa"/>
            <w:shd w:val="clear" w:color="auto" w:fill="F2F4F7"/>
            <w:tcMar>
              <w:top w:w="60" w:type="dxa"/>
              <w:left w:w="90" w:type="dxa"/>
              <w:bottom w:w="60" w:type="dxa"/>
              <w:right w:w="90" w:type="dxa"/>
            </w:tcMar>
          </w:tcPr>
          <w:p w14:paraId="08228F3F" w14:textId="77777777" w:rsidR="00C307B2" w:rsidRDefault="00000000">
            <w:r>
              <w:rPr>
                <w:b/>
                <w:bCs/>
                <w:sz w:val="17"/>
                <w:szCs w:val="17"/>
              </w:rPr>
              <w:t>σ-hole</w:t>
            </w:r>
          </w:p>
        </w:tc>
        <w:tc>
          <w:tcPr>
            <w:tcW w:w="1488" w:type="dxa"/>
            <w:shd w:val="clear" w:color="auto" w:fill="F2F4F7"/>
            <w:tcMar>
              <w:top w:w="60" w:type="dxa"/>
              <w:left w:w="90" w:type="dxa"/>
              <w:bottom w:w="60" w:type="dxa"/>
              <w:right w:w="90" w:type="dxa"/>
            </w:tcMar>
          </w:tcPr>
          <w:p w14:paraId="30DE109F" w14:textId="77777777" w:rsidR="00C307B2" w:rsidRDefault="00000000">
            <w:r>
              <w:rPr>
                <w:b/>
                <w:bCs/>
                <w:sz w:val="17"/>
                <w:szCs w:val="17"/>
              </w:rPr>
              <w:t>kcal/(</w:t>
            </w:r>
            <w:proofErr w:type="spellStart"/>
            <w:r>
              <w:rPr>
                <w:b/>
                <w:bCs/>
                <w:sz w:val="17"/>
                <w:szCs w:val="17"/>
              </w:rPr>
              <w:t>mol·e</w:t>
            </w:r>
            <w:proofErr w:type="spellEnd"/>
            <w:r>
              <w:rPr>
                <w:b/>
                <w:bCs/>
                <w:sz w:val="17"/>
                <w:szCs w:val="17"/>
              </w:rPr>
              <w:t>)</w:t>
            </w:r>
          </w:p>
        </w:tc>
      </w:tr>
      <w:tr w:rsidR="00C307B2" w14:paraId="4A12DC6E" w14:textId="77777777">
        <w:trPr>
          <w:cantSplit/>
        </w:trPr>
        <w:tc>
          <w:tcPr>
            <w:tcW w:w="1010" w:type="dxa"/>
            <w:tcMar>
              <w:top w:w="60" w:type="dxa"/>
              <w:left w:w="90" w:type="dxa"/>
              <w:bottom w:w="60" w:type="dxa"/>
              <w:right w:w="90" w:type="dxa"/>
            </w:tcMar>
          </w:tcPr>
          <w:p w14:paraId="261653BC" w14:textId="77777777" w:rsidR="00C307B2" w:rsidRDefault="00000000">
            <w:r>
              <w:rPr>
                <w:sz w:val="17"/>
                <w:szCs w:val="17"/>
              </w:rPr>
              <w:t>1</w:t>
            </w:r>
          </w:p>
        </w:tc>
        <w:tc>
          <w:tcPr>
            <w:tcW w:w="1010" w:type="dxa"/>
            <w:tcMar>
              <w:top w:w="60" w:type="dxa"/>
              <w:left w:w="90" w:type="dxa"/>
              <w:bottom w:w="60" w:type="dxa"/>
              <w:right w:w="90" w:type="dxa"/>
            </w:tcMar>
          </w:tcPr>
          <w:p w14:paraId="4197262B" w14:textId="77777777" w:rsidR="00C307B2" w:rsidRDefault="00000000">
            <w:r>
              <w:rPr>
                <w:sz w:val="17"/>
                <w:szCs w:val="17"/>
              </w:rPr>
              <w:t>251³</w:t>
            </w:r>
          </w:p>
        </w:tc>
        <w:tc>
          <w:tcPr>
            <w:tcW w:w="1010" w:type="dxa"/>
            <w:tcMar>
              <w:top w:w="60" w:type="dxa"/>
              <w:left w:w="90" w:type="dxa"/>
              <w:bottom w:w="60" w:type="dxa"/>
              <w:right w:w="90" w:type="dxa"/>
            </w:tcMar>
          </w:tcPr>
          <w:p w14:paraId="5EA0156A" w14:textId="77777777" w:rsidR="00C307B2" w:rsidRDefault="00000000">
            <w:r>
              <w:rPr>
                <w:sz w:val="17"/>
                <w:szCs w:val="17"/>
              </w:rPr>
              <w:t>0.12</w:t>
            </w:r>
          </w:p>
        </w:tc>
        <w:tc>
          <w:tcPr>
            <w:tcW w:w="1194" w:type="dxa"/>
            <w:tcMar>
              <w:top w:w="60" w:type="dxa"/>
              <w:left w:w="90" w:type="dxa"/>
              <w:bottom w:w="60" w:type="dxa"/>
              <w:right w:w="90" w:type="dxa"/>
            </w:tcMar>
          </w:tcPr>
          <w:p w14:paraId="3E625C86" w14:textId="77777777" w:rsidR="00C307B2" w:rsidRDefault="00000000">
            <w:r>
              <w:rPr>
                <w:sz w:val="17"/>
                <w:szCs w:val="17"/>
              </w:rPr>
              <w:t>201.1 MB</w:t>
            </w:r>
          </w:p>
        </w:tc>
        <w:tc>
          <w:tcPr>
            <w:tcW w:w="1102" w:type="dxa"/>
            <w:tcMar>
              <w:top w:w="60" w:type="dxa"/>
              <w:left w:w="90" w:type="dxa"/>
              <w:bottom w:w="60" w:type="dxa"/>
              <w:right w:w="90" w:type="dxa"/>
            </w:tcMar>
          </w:tcPr>
          <w:p w14:paraId="5E84526D" w14:textId="77777777" w:rsidR="00C307B2" w:rsidRDefault="00000000">
            <w:r>
              <w:rPr>
                <w:sz w:val="17"/>
                <w:szCs w:val="17"/>
              </w:rPr>
              <w:t>−0.0188</w:t>
            </w:r>
          </w:p>
        </w:tc>
        <w:tc>
          <w:tcPr>
            <w:tcW w:w="1102" w:type="dxa"/>
            <w:tcMar>
              <w:top w:w="60" w:type="dxa"/>
              <w:left w:w="90" w:type="dxa"/>
              <w:bottom w:w="60" w:type="dxa"/>
              <w:right w:w="90" w:type="dxa"/>
            </w:tcMar>
          </w:tcPr>
          <w:p w14:paraId="155AFFF5" w14:textId="77777777" w:rsidR="00C307B2" w:rsidRDefault="00000000">
            <w:r>
              <w:rPr>
                <w:sz w:val="17"/>
                <w:szCs w:val="17"/>
              </w:rPr>
              <w:t>+0.0315</w:t>
            </w:r>
          </w:p>
        </w:tc>
        <w:tc>
          <w:tcPr>
            <w:tcW w:w="1102" w:type="dxa"/>
            <w:tcMar>
              <w:top w:w="60" w:type="dxa"/>
              <w:left w:w="90" w:type="dxa"/>
              <w:bottom w:w="60" w:type="dxa"/>
              <w:right w:w="90" w:type="dxa"/>
            </w:tcMar>
          </w:tcPr>
          <w:p w14:paraId="5F1A241B" w14:textId="77777777" w:rsidR="00C307B2" w:rsidRDefault="00000000">
            <w:r>
              <w:rPr>
                <w:sz w:val="17"/>
                <w:szCs w:val="17"/>
              </w:rPr>
              <w:t>+0.0163</w:t>
            </w:r>
          </w:p>
        </w:tc>
        <w:tc>
          <w:tcPr>
            <w:tcW w:w="1488" w:type="dxa"/>
            <w:tcMar>
              <w:top w:w="60" w:type="dxa"/>
              <w:left w:w="90" w:type="dxa"/>
              <w:bottom w:w="60" w:type="dxa"/>
              <w:right w:w="90" w:type="dxa"/>
            </w:tcMar>
          </w:tcPr>
          <w:p w14:paraId="08E8124D" w14:textId="77777777" w:rsidR="00C307B2" w:rsidRDefault="00000000">
            <w:r>
              <w:rPr>
                <w:sz w:val="17"/>
                <w:szCs w:val="17"/>
              </w:rPr>
              <w:t>+10.2</w:t>
            </w:r>
          </w:p>
        </w:tc>
      </w:tr>
      <w:tr w:rsidR="00C307B2" w14:paraId="7B4EA504" w14:textId="77777777">
        <w:trPr>
          <w:cantSplit/>
        </w:trPr>
        <w:tc>
          <w:tcPr>
            <w:tcW w:w="1010" w:type="dxa"/>
            <w:tcMar>
              <w:top w:w="60" w:type="dxa"/>
              <w:left w:w="90" w:type="dxa"/>
              <w:bottom w:w="60" w:type="dxa"/>
              <w:right w:w="90" w:type="dxa"/>
            </w:tcMar>
          </w:tcPr>
          <w:p w14:paraId="509F343D" w14:textId="77777777" w:rsidR="00C307B2" w:rsidRDefault="00000000">
            <w:r>
              <w:rPr>
                <w:sz w:val="17"/>
                <w:szCs w:val="17"/>
              </w:rPr>
              <w:t>2</w:t>
            </w:r>
          </w:p>
        </w:tc>
        <w:tc>
          <w:tcPr>
            <w:tcW w:w="1010" w:type="dxa"/>
            <w:tcMar>
              <w:top w:w="60" w:type="dxa"/>
              <w:left w:w="90" w:type="dxa"/>
              <w:bottom w:w="60" w:type="dxa"/>
              <w:right w:w="90" w:type="dxa"/>
            </w:tcMar>
          </w:tcPr>
          <w:p w14:paraId="06A3DE8E" w14:textId="77777777" w:rsidR="00C307B2" w:rsidRDefault="00000000">
            <w:r>
              <w:rPr>
                <w:sz w:val="17"/>
                <w:szCs w:val="17"/>
              </w:rPr>
              <w:t>126³</w:t>
            </w:r>
          </w:p>
        </w:tc>
        <w:tc>
          <w:tcPr>
            <w:tcW w:w="1010" w:type="dxa"/>
            <w:tcMar>
              <w:top w:w="60" w:type="dxa"/>
              <w:left w:w="90" w:type="dxa"/>
              <w:bottom w:w="60" w:type="dxa"/>
              <w:right w:w="90" w:type="dxa"/>
            </w:tcMar>
          </w:tcPr>
          <w:p w14:paraId="579DB19F" w14:textId="77777777" w:rsidR="00C307B2" w:rsidRDefault="00000000">
            <w:r>
              <w:rPr>
                <w:sz w:val="17"/>
                <w:szCs w:val="17"/>
              </w:rPr>
              <w:t>0.24</w:t>
            </w:r>
          </w:p>
        </w:tc>
        <w:tc>
          <w:tcPr>
            <w:tcW w:w="1194" w:type="dxa"/>
            <w:tcMar>
              <w:top w:w="60" w:type="dxa"/>
              <w:left w:w="90" w:type="dxa"/>
              <w:bottom w:w="60" w:type="dxa"/>
              <w:right w:w="90" w:type="dxa"/>
            </w:tcMar>
          </w:tcPr>
          <w:p w14:paraId="57B3F7E7" w14:textId="77777777" w:rsidR="00C307B2" w:rsidRDefault="00000000">
            <w:r>
              <w:rPr>
                <w:sz w:val="17"/>
                <w:szCs w:val="17"/>
              </w:rPr>
              <w:t>25.4 MB</w:t>
            </w:r>
          </w:p>
        </w:tc>
        <w:tc>
          <w:tcPr>
            <w:tcW w:w="1102" w:type="dxa"/>
            <w:tcMar>
              <w:top w:w="60" w:type="dxa"/>
              <w:left w:w="90" w:type="dxa"/>
              <w:bottom w:w="60" w:type="dxa"/>
              <w:right w:w="90" w:type="dxa"/>
            </w:tcMar>
          </w:tcPr>
          <w:p w14:paraId="2E3A3C46" w14:textId="77777777" w:rsidR="00C307B2" w:rsidRDefault="00000000">
            <w:r>
              <w:rPr>
                <w:sz w:val="17"/>
                <w:szCs w:val="17"/>
              </w:rPr>
              <w:t>−0.0188</w:t>
            </w:r>
          </w:p>
        </w:tc>
        <w:tc>
          <w:tcPr>
            <w:tcW w:w="1102" w:type="dxa"/>
            <w:tcMar>
              <w:top w:w="60" w:type="dxa"/>
              <w:left w:w="90" w:type="dxa"/>
              <w:bottom w:w="60" w:type="dxa"/>
              <w:right w:w="90" w:type="dxa"/>
            </w:tcMar>
          </w:tcPr>
          <w:p w14:paraId="0B271DBA" w14:textId="77777777" w:rsidR="00C307B2" w:rsidRDefault="00000000">
            <w:r>
              <w:rPr>
                <w:sz w:val="17"/>
                <w:szCs w:val="17"/>
              </w:rPr>
              <w:t>+0.0312</w:t>
            </w:r>
          </w:p>
        </w:tc>
        <w:tc>
          <w:tcPr>
            <w:tcW w:w="1102" w:type="dxa"/>
            <w:tcMar>
              <w:top w:w="60" w:type="dxa"/>
              <w:left w:w="90" w:type="dxa"/>
              <w:bottom w:w="60" w:type="dxa"/>
              <w:right w:w="90" w:type="dxa"/>
            </w:tcMar>
          </w:tcPr>
          <w:p w14:paraId="76AC294E" w14:textId="77777777" w:rsidR="00C307B2" w:rsidRDefault="00000000">
            <w:r>
              <w:rPr>
                <w:sz w:val="17"/>
                <w:szCs w:val="17"/>
              </w:rPr>
              <w:t>+0.0161</w:t>
            </w:r>
          </w:p>
        </w:tc>
        <w:tc>
          <w:tcPr>
            <w:tcW w:w="1488" w:type="dxa"/>
            <w:tcMar>
              <w:top w:w="60" w:type="dxa"/>
              <w:left w:w="90" w:type="dxa"/>
              <w:bottom w:w="60" w:type="dxa"/>
              <w:right w:w="90" w:type="dxa"/>
            </w:tcMar>
          </w:tcPr>
          <w:p w14:paraId="45B99324" w14:textId="77777777" w:rsidR="00C307B2" w:rsidRDefault="00000000">
            <w:r>
              <w:rPr>
                <w:sz w:val="17"/>
                <w:szCs w:val="17"/>
              </w:rPr>
              <w:t>+10.1</w:t>
            </w:r>
          </w:p>
        </w:tc>
      </w:tr>
      <w:tr w:rsidR="00C307B2" w14:paraId="73002A60" w14:textId="77777777">
        <w:trPr>
          <w:cantSplit/>
        </w:trPr>
        <w:tc>
          <w:tcPr>
            <w:tcW w:w="1010" w:type="dxa"/>
            <w:tcMar>
              <w:top w:w="60" w:type="dxa"/>
              <w:left w:w="90" w:type="dxa"/>
              <w:bottom w:w="60" w:type="dxa"/>
              <w:right w:w="90" w:type="dxa"/>
            </w:tcMar>
          </w:tcPr>
          <w:p w14:paraId="131D7B99" w14:textId="77777777" w:rsidR="00C307B2" w:rsidRDefault="00000000">
            <w:r>
              <w:rPr>
                <w:sz w:val="17"/>
                <w:szCs w:val="17"/>
              </w:rPr>
              <w:t>3</w:t>
            </w:r>
          </w:p>
        </w:tc>
        <w:tc>
          <w:tcPr>
            <w:tcW w:w="1010" w:type="dxa"/>
            <w:tcMar>
              <w:top w:w="60" w:type="dxa"/>
              <w:left w:w="90" w:type="dxa"/>
              <w:bottom w:w="60" w:type="dxa"/>
              <w:right w:w="90" w:type="dxa"/>
            </w:tcMar>
          </w:tcPr>
          <w:p w14:paraId="6D1B5AD8" w14:textId="77777777" w:rsidR="00C307B2" w:rsidRDefault="00000000">
            <w:r>
              <w:rPr>
                <w:sz w:val="17"/>
                <w:szCs w:val="17"/>
              </w:rPr>
              <w:t>84³</w:t>
            </w:r>
          </w:p>
        </w:tc>
        <w:tc>
          <w:tcPr>
            <w:tcW w:w="1010" w:type="dxa"/>
            <w:tcMar>
              <w:top w:w="60" w:type="dxa"/>
              <w:left w:w="90" w:type="dxa"/>
              <w:bottom w:w="60" w:type="dxa"/>
              <w:right w:w="90" w:type="dxa"/>
            </w:tcMar>
          </w:tcPr>
          <w:p w14:paraId="4D790E7F" w14:textId="77777777" w:rsidR="00C307B2" w:rsidRDefault="00000000">
            <w:r>
              <w:rPr>
                <w:sz w:val="17"/>
                <w:szCs w:val="17"/>
              </w:rPr>
              <w:t>0.36</w:t>
            </w:r>
          </w:p>
        </w:tc>
        <w:tc>
          <w:tcPr>
            <w:tcW w:w="1194" w:type="dxa"/>
            <w:tcMar>
              <w:top w:w="60" w:type="dxa"/>
              <w:left w:w="90" w:type="dxa"/>
              <w:bottom w:w="60" w:type="dxa"/>
              <w:right w:w="90" w:type="dxa"/>
            </w:tcMar>
          </w:tcPr>
          <w:p w14:paraId="382E0C0F" w14:textId="77777777" w:rsidR="00C307B2" w:rsidRDefault="00000000">
            <w:r>
              <w:rPr>
                <w:sz w:val="17"/>
                <w:szCs w:val="17"/>
              </w:rPr>
              <w:t>7.5 MB</w:t>
            </w:r>
          </w:p>
        </w:tc>
        <w:tc>
          <w:tcPr>
            <w:tcW w:w="1102" w:type="dxa"/>
            <w:tcMar>
              <w:top w:w="60" w:type="dxa"/>
              <w:left w:w="90" w:type="dxa"/>
              <w:bottom w:w="60" w:type="dxa"/>
              <w:right w:w="90" w:type="dxa"/>
            </w:tcMar>
          </w:tcPr>
          <w:p w14:paraId="599160D5" w14:textId="77777777" w:rsidR="00C307B2" w:rsidRDefault="00000000">
            <w:r>
              <w:rPr>
                <w:sz w:val="17"/>
                <w:szCs w:val="17"/>
              </w:rPr>
              <w:t>−0.0188</w:t>
            </w:r>
          </w:p>
        </w:tc>
        <w:tc>
          <w:tcPr>
            <w:tcW w:w="1102" w:type="dxa"/>
            <w:tcMar>
              <w:top w:w="60" w:type="dxa"/>
              <w:left w:w="90" w:type="dxa"/>
              <w:bottom w:w="60" w:type="dxa"/>
              <w:right w:w="90" w:type="dxa"/>
            </w:tcMar>
          </w:tcPr>
          <w:p w14:paraId="393CACDD" w14:textId="77777777" w:rsidR="00C307B2" w:rsidRDefault="00000000">
            <w:r>
              <w:rPr>
                <w:sz w:val="17"/>
                <w:szCs w:val="17"/>
              </w:rPr>
              <w:t>+0.0312</w:t>
            </w:r>
          </w:p>
        </w:tc>
        <w:tc>
          <w:tcPr>
            <w:tcW w:w="1102" w:type="dxa"/>
            <w:tcMar>
              <w:top w:w="60" w:type="dxa"/>
              <w:left w:w="90" w:type="dxa"/>
              <w:bottom w:w="60" w:type="dxa"/>
              <w:right w:w="90" w:type="dxa"/>
            </w:tcMar>
          </w:tcPr>
          <w:p w14:paraId="67C059D2" w14:textId="77777777" w:rsidR="00C307B2" w:rsidRDefault="00000000">
            <w:r>
              <w:rPr>
                <w:sz w:val="17"/>
                <w:szCs w:val="17"/>
              </w:rPr>
              <w:t>+0.0160</w:t>
            </w:r>
          </w:p>
        </w:tc>
        <w:tc>
          <w:tcPr>
            <w:tcW w:w="1488" w:type="dxa"/>
            <w:tcMar>
              <w:top w:w="60" w:type="dxa"/>
              <w:left w:w="90" w:type="dxa"/>
              <w:bottom w:w="60" w:type="dxa"/>
              <w:right w:w="90" w:type="dxa"/>
            </w:tcMar>
          </w:tcPr>
          <w:p w14:paraId="5942CEB0" w14:textId="77777777" w:rsidR="00C307B2" w:rsidRDefault="00000000">
            <w:r>
              <w:rPr>
                <w:sz w:val="17"/>
                <w:szCs w:val="17"/>
              </w:rPr>
              <w:t>+10.1</w:t>
            </w:r>
          </w:p>
        </w:tc>
      </w:tr>
      <w:tr w:rsidR="00C307B2" w14:paraId="352D6A9D" w14:textId="77777777">
        <w:trPr>
          <w:cantSplit/>
        </w:trPr>
        <w:tc>
          <w:tcPr>
            <w:tcW w:w="1010" w:type="dxa"/>
            <w:tcMar>
              <w:top w:w="60" w:type="dxa"/>
              <w:left w:w="90" w:type="dxa"/>
              <w:bottom w:w="60" w:type="dxa"/>
              <w:right w:w="90" w:type="dxa"/>
            </w:tcMar>
          </w:tcPr>
          <w:p w14:paraId="6866890D" w14:textId="77777777" w:rsidR="00C307B2" w:rsidRDefault="00000000">
            <w:r>
              <w:rPr>
                <w:sz w:val="17"/>
                <w:szCs w:val="17"/>
              </w:rPr>
              <w:t>4</w:t>
            </w:r>
          </w:p>
        </w:tc>
        <w:tc>
          <w:tcPr>
            <w:tcW w:w="1010" w:type="dxa"/>
            <w:tcMar>
              <w:top w:w="60" w:type="dxa"/>
              <w:left w:w="90" w:type="dxa"/>
              <w:bottom w:w="60" w:type="dxa"/>
              <w:right w:w="90" w:type="dxa"/>
            </w:tcMar>
          </w:tcPr>
          <w:p w14:paraId="40A4B261" w14:textId="77777777" w:rsidR="00C307B2" w:rsidRDefault="00000000">
            <w:r>
              <w:rPr>
                <w:sz w:val="17"/>
                <w:szCs w:val="17"/>
              </w:rPr>
              <w:t>63³</w:t>
            </w:r>
          </w:p>
        </w:tc>
        <w:tc>
          <w:tcPr>
            <w:tcW w:w="1010" w:type="dxa"/>
            <w:tcMar>
              <w:top w:w="60" w:type="dxa"/>
              <w:left w:w="90" w:type="dxa"/>
              <w:bottom w:w="60" w:type="dxa"/>
              <w:right w:w="90" w:type="dxa"/>
            </w:tcMar>
          </w:tcPr>
          <w:p w14:paraId="095C1A58" w14:textId="77777777" w:rsidR="00C307B2" w:rsidRDefault="00000000">
            <w:r>
              <w:rPr>
                <w:sz w:val="17"/>
                <w:szCs w:val="17"/>
              </w:rPr>
              <w:t>0.48</w:t>
            </w:r>
          </w:p>
        </w:tc>
        <w:tc>
          <w:tcPr>
            <w:tcW w:w="1194" w:type="dxa"/>
            <w:tcMar>
              <w:top w:w="60" w:type="dxa"/>
              <w:left w:w="90" w:type="dxa"/>
              <w:bottom w:w="60" w:type="dxa"/>
              <w:right w:w="90" w:type="dxa"/>
            </w:tcMar>
          </w:tcPr>
          <w:p w14:paraId="2D6B530C" w14:textId="77777777" w:rsidR="00C307B2" w:rsidRDefault="00000000">
            <w:r>
              <w:rPr>
                <w:sz w:val="17"/>
                <w:szCs w:val="17"/>
              </w:rPr>
              <w:t>3.2 MB</w:t>
            </w:r>
          </w:p>
        </w:tc>
        <w:tc>
          <w:tcPr>
            <w:tcW w:w="1102" w:type="dxa"/>
            <w:tcMar>
              <w:top w:w="60" w:type="dxa"/>
              <w:left w:w="90" w:type="dxa"/>
              <w:bottom w:w="60" w:type="dxa"/>
              <w:right w:w="90" w:type="dxa"/>
            </w:tcMar>
          </w:tcPr>
          <w:p w14:paraId="095DCC3A" w14:textId="77777777" w:rsidR="00C307B2" w:rsidRDefault="00000000">
            <w:r>
              <w:rPr>
                <w:sz w:val="17"/>
                <w:szCs w:val="17"/>
              </w:rPr>
              <w:t>−0.0188</w:t>
            </w:r>
          </w:p>
        </w:tc>
        <w:tc>
          <w:tcPr>
            <w:tcW w:w="1102" w:type="dxa"/>
            <w:tcMar>
              <w:top w:w="60" w:type="dxa"/>
              <w:left w:w="90" w:type="dxa"/>
              <w:bottom w:w="60" w:type="dxa"/>
              <w:right w:w="90" w:type="dxa"/>
            </w:tcMar>
          </w:tcPr>
          <w:p w14:paraId="6E7090E1" w14:textId="77777777" w:rsidR="00C307B2" w:rsidRDefault="00000000">
            <w:r>
              <w:rPr>
                <w:sz w:val="17"/>
                <w:szCs w:val="17"/>
              </w:rPr>
              <w:t>+0.0311</w:t>
            </w:r>
          </w:p>
        </w:tc>
        <w:tc>
          <w:tcPr>
            <w:tcW w:w="1102" w:type="dxa"/>
            <w:tcMar>
              <w:top w:w="60" w:type="dxa"/>
              <w:left w:w="90" w:type="dxa"/>
              <w:bottom w:w="60" w:type="dxa"/>
              <w:right w:w="90" w:type="dxa"/>
            </w:tcMar>
          </w:tcPr>
          <w:p w14:paraId="6F72F056" w14:textId="77777777" w:rsidR="00C307B2" w:rsidRDefault="00000000">
            <w:r>
              <w:rPr>
                <w:sz w:val="17"/>
                <w:szCs w:val="17"/>
              </w:rPr>
              <w:t>+0.0158</w:t>
            </w:r>
          </w:p>
        </w:tc>
        <w:tc>
          <w:tcPr>
            <w:tcW w:w="1488" w:type="dxa"/>
            <w:tcMar>
              <w:top w:w="60" w:type="dxa"/>
              <w:left w:w="90" w:type="dxa"/>
              <w:bottom w:w="60" w:type="dxa"/>
              <w:right w:w="90" w:type="dxa"/>
            </w:tcMar>
          </w:tcPr>
          <w:p w14:paraId="277B02F6" w14:textId="77777777" w:rsidR="00C307B2" w:rsidRDefault="00000000">
            <w:r>
              <w:rPr>
                <w:sz w:val="17"/>
                <w:szCs w:val="17"/>
              </w:rPr>
              <w:t>+9.9</w:t>
            </w:r>
          </w:p>
        </w:tc>
      </w:tr>
      <w:tr w:rsidR="00C307B2" w14:paraId="4D45339C" w14:textId="77777777">
        <w:trPr>
          <w:cantSplit/>
        </w:trPr>
        <w:tc>
          <w:tcPr>
            <w:tcW w:w="1010" w:type="dxa"/>
            <w:tcMar>
              <w:top w:w="60" w:type="dxa"/>
              <w:left w:w="90" w:type="dxa"/>
              <w:bottom w:w="60" w:type="dxa"/>
              <w:right w:w="90" w:type="dxa"/>
            </w:tcMar>
          </w:tcPr>
          <w:p w14:paraId="2A5FDB4F" w14:textId="77777777" w:rsidR="00C307B2" w:rsidRDefault="00000000">
            <w:r>
              <w:rPr>
                <w:sz w:val="17"/>
                <w:szCs w:val="17"/>
              </w:rPr>
              <w:t>6</w:t>
            </w:r>
          </w:p>
        </w:tc>
        <w:tc>
          <w:tcPr>
            <w:tcW w:w="1010" w:type="dxa"/>
            <w:tcMar>
              <w:top w:w="60" w:type="dxa"/>
              <w:left w:w="90" w:type="dxa"/>
              <w:bottom w:w="60" w:type="dxa"/>
              <w:right w:w="90" w:type="dxa"/>
            </w:tcMar>
          </w:tcPr>
          <w:p w14:paraId="3A6D2A1C" w14:textId="77777777" w:rsidR="00C307B2" w:rsidRDefault="00000000">
            <w:r>
              <w:rPr>
                <w:sz w:val="17"/>
                <w:szCs w:val="17"/>
              </w:rPr>
              <w:t>42³</w:t>
            </w:r>
          </w:p>
        </w:tc>
        <w:tc>
          <w:tcPr>
            <w:tcW w:w="1010" w:type="dxa"/>
            <w:tcMar>
              <w:top w:w="60" w:type="dxa"/>
              <w:left w:w="90" w:type="dxa"/>
              <w:bottom w:w="60" w:type="dxa"/>
              <w:right w:w="90" w:type="dxa"/>
            </w:tcMar>
          </w:tcPr>
          <w:p w14:paraId="08F547CC" w14:textId="77777777" w:rsidR="00C307B2" w:rsidRDefault="00000000">
            <w:r>
              <w:rPr>
                <w:sz w:val="17"/>
                <w:szCs w:val="17"/>
              </w:rPr>
              <w:t>0.72</w:t>
            </w:r>
          </w:p>
        </w:tc>
        <w:tc>
          <w:tcPr>
            <w:tcW w:w="1194" w:type="dxa"/>
            <w:tcMar>
              <w:top w:w="60" w:type="dxa"/>
              <w:left w:w="90" w:type="dxa"/>
              <w:bottom w:w="60" w:type="dxa"/>
              <w:right w:w="90" w:type="dxa"/>
            </w:tcMar>
          </w:tcPr>
          <w:p w14:paraId="44D0057F" w14:textId="77777777" w:rsidR="00C307B2" w:rsidRDefault="00000000">
            <w:r>
              <w:rPr>
                <w:sz w:val="17"/>
                <w:szCs w:val="17"/>
              </w:rPr>
              <w:t>0.9 MB</w:t>
            </w:r>
          </w:p>
        </w:tc>
        <w:tc>
          <w:tcPr>
            <w:tcW w:w="1102" w:type="dxa"/>
            <w:tcMar>
              <w:top w:w="60" w:type="dxa"/>
              <w:left w:w="90" w:type="dxa"/>
              <w:bottom w:w="60" w:type="dxa"/>
              <w:right w:w="90" w:type="dxa"/>
            </w:tcMar>
          </w:tcPr>
          <w:p w14:paraId="7B6FAF4D" w14:textId="77777777" w:rsidR="00C307B2" w:rsidRDefault="00000000">
            <w:r>
              <w:rPr>
                <w:sz w:val="17"/>
                <w:szCs w:val="17"/>
              </w:rPr>
              <w:t>−0.0188</w:t>
            </w:r>
          </w:p>
        </w:tc>
        <w:tc>
          <w:tcPr>
            <w:tcW w:w="1102" w:type="dxa"/>
            <w:tcMar>
              <w:top w:w="60" w:type="dxa"/>
              <w:left w:w="90" w:type="dxa"/>
              <w:bottom w:w="60" w:type="dxa"/>
              <w:right w:w="90" w:type="dxa"/>
            </w:tcMar>
          </w:tcPr>
          <w:p w14:paraId="06A518D5" w14:textId="77777777" w:rsidR="00C307B2" w:rsidRDefault="00000000">
            <w:r>
              <w:rPr>
                <w:sz w:val="17"/>
                <w:szCs w:val="17"/>
              </w:rPr>
              <w:t>+0.0312</w:t>
            </w:r>
          </w:p>
        </w:tc>
        <w:tc>
          <w:tcPr>
            <w:tcW w:w="1102" w:type="dxa"/>
            <w:tcMar>
              <w:top w:w="60" w:type="dxa"/>
              <w:left w:w="90" w:type="dxa"/>
              <w:bottom w:w="60" w:type="dxa"/>
              <w:right w:w="90" w:type="dxa"/>
            </w:tcMar>
          </w:tcPr>
          <w:p w14:paraId="06B66099" w14:textId="77777777" w:rsidR="00C307B2" w:rsidRDefault="00000000">
            <w:r>
              <w:rPr>
                <w:sz w:val="17"/>
                <w:szCs w:val="17"/>
              </w:rPr>
              <w:t>+0.0149</w:t>
            </w:r>
          </w:p>
        </w:tc>
        <w:tc>
          <w:tcPr>
            <w:tcW w:w="1488" w:type="dxa"/>
            <w:tcMar>
              <w:top w:w="60" w:type="dxa"/>
              <w:left w:w="90" w:type="dxa"/>
              <w:bottom w:w="60" w:type="dxa"/>
              <w:right w:w="90" w:type="dxa"/>
            </w:tcMar>
          </w:tcPr>
          <w:p w14:paraId="1DA4906C" w14:textId="77777777" w:rsidR="00C307B2" w:rsidRDefault="00000000">
            <w:r>
              <w:rPr>
                <w:sz w:val="17"/>
                <w:szCs w:val="17"/>
              </w:rPr>
              <w:t>+9.4</w:t>
            </w:r>
          </w:p>
        </w:tc>
      </w:tr>
      <w:tr w:rsidR="00C307B2" w14:paraId="64B87D67" w14:textId="77777777">
        <w:trPr>
          <w:cantSplit/>
        </w:trPr>
        <w:tc>
          <w:tcPr>
            <w:tcW w:w="1010" w:type="dxa"/>
            <w:tcMar>
              <w:top w:w="60" w:type="dxa"/>
              <w:left w:w="90" w:type="dxa"/>
              <w:bottom w:w="60" w:type="dxa"/>
              <w:right w:w="90" w:type="dxa"/>
            </w:tcMar>
          </w:tcPr>
          <w:p w14:paraId="72D9C03C" w14:textId="77777777" w:rsidR="00C307B2" w:rsidRDefault="00000000">
            <w:r>
              <w:rPr>
                <w:sz w:val="17"/>
                <w:szCs w:val="17"/>
              </w:rPr>
              <w:t>8</w:t>
            </w:r>
          </w:p>
        </w:tc>
        <w:tc>
          <w:tcPr>
            <w:tcW w:w="1010" w:type="dxa"/>
            <w:tcMar>
              <w:top w:w="60" w:type="dxa"/>
              <w:left w:w="90" w:type="dxa"/>
              <w:bottom w:w="60" w:type="dxa"/>
              <w:right w:w="90" w:type="dxa"/>
            </w:tcMar>
          </w:tcPr>
          <w:p w14:paraId="26B0B276" w14:textId="77777777" w:rsidR="00C307B2" w:rsidRDefault="00000000">
            <w:r>
              <w:rPr>
                <w:sz w:val="17"/>
                <w:szCs w:val="17"/>
              </w:rPr>
              <w:t>32³</w:t>
            </w:r>
          </w:p>
        </w:tc>
        <w:tc>
          <w:tcPr>
            <w:tcW w:w="1010" w:type="dxa"/>
            <w:tcMar>
              <w:top w:w="60" w:type="dxa"/>
              <w:left w:w="90" w:type="dxa"/>
              <w:bottom w:w="60" w:type="dxa"/>
              <w:right w:w="90" w:type="dxa"/>
            </w:tcMar>
          </w:tcPr>
          <w:p w14:paraId="63BB2BA9" w14:textId="77777777" w:rsidR="00C307B2" w:rsidRDefault="00000000">
            <w:r>
              <w:rPr>
                <w:sz w:val="17"/>
                <w:szCs w:val="17"/>
              </w:rPr>
              <w:t>0.96</w:t>
            </w:r>
          </w:p>
        </w:tc>
        <w:tc>
          <w:tcPr>
            <w:tcW w:w="1194" w:type="dxa"/>
            <w:tcMar>
              <w:top w:w="60" w:type="dxa"/>
              <w:left w:w="90" w:type="dxa"/>
              <w:bottom w:w="60" w:type="dxa"/>
              <w:right w:w="90" w:type="dxa"/>
            </w:tcMar>
          </w:tcPr>
          <w:p w14:paraId="1E86E796" w14:textId="77777777" w:rsidR="00C307B2" w:rsidRDefault="00000000">
            <w:r>
              <w:rPr>
                <w:sz w:val="17"/>
                <w:szCs w:val="17"/>
              </w:rPr>
              <w:t>0.4 MB</w:t>
            </w:r>
          </w:p>
        </w:tc>
        <w:tc>
          <w:tcPr>
            <w:tcW w:w="1102" w:type="dxa"/>
            <w:tcMar>
              <w:top w:w="60" w:type="dxa"/>
              <w:left w:w="90" w:type="dxa"/>
              <w:bottom w:w="60" w:type="dxa"/>
              <w:right w:w="90" w:type="dxa"/>
            </w:tcMar>
          </w:tcPr>
          <w:p w14:paraId="386F1C44" w14:textId="77777777" w:rsidR="00C307B2" w:rsidRDefault="00000000">
            <w:r>
              <w:rPr>
                <w:sz w:val="17"/>
                <w:szCs w:val="17"/>
              </w:rPr>
              <w:t>−0.0187</w:t>
            </w:r>
          </w:p>
        </w:tc>
        <w:tc>
          <w:tcPr>
            <w:tcW w:w="1102" w:type="dxa"/>
            <w:tcMar>
              <w:top w:w="60" w:type="dxa"/>
              <w:left w:w="90" w:type="dxa"/>
              <w:bottom w:w="60" w:type="dxa"/>
              <w:right w:w="90" w:type="dxa"/>
            </w:tcMar>
          </w:tcPr>
          <w:p w14:paraId="199C2E14" w14:textId="77777777" w:rsidR="00C307B2" w:rsidRDefault="00000000">
            <w:r>
              <w:rPr>
                <w:sz w:val="17"/>
                <w:szCs w:val="17"/>
              </w:rPr>
              <w:t>+0.0296</w:t>
            </w:r>
          </w:p>
        </w:tc>
        <w:tc>
          <w:tcPr>
            <w:tcW w:w="1102" w:type="dxa"/>
            <w:tcMar>
              <w:top w:w="60" w:type="dxa"/>
              <w:left w:w="90" w:type="dxa"/>
              <w:bottom w:w="60" w:type="dxa"/>
              <w:right w:w="90" w:type="dxa"/>
            </w:tcMar>
          </w:tcPr>
          <w:p w14:paraId="17A072C9" w14:textId="77777777" w:rsidR="00C307B2" w:rsidRDefault="00000000">
            <w:r>
              <w:rPr>
                <w:sz w:val="17"/>
                <w:szCs w:val="17"/>
              </w:rPr>
              <w:t>+0.0135</w:t>
            </w:r>
          </w:p>
        </w:tc>
        <w:tc>
          <w:tcPr>
            <w:tcW w:w="1488" w:type="dxa"/>
            <w:tcMar>
              <w:top w:w="60" w:type="dxa"/>
              <w:left w:w="90" w:type="dxa"/>
              <w:bottom w:w="60" w:type="dxa"/>
              <w:right w:w="90" w:type="dxa"/>
            </w:tcMar>
          </w:tcPr>
          <w:p w14:paraId="0160415F" w14:textId="77777777" w:rsidR="00C307B2" w:rsidRDefault="00000000">
            <w:r>
              <w:rPr>
                <w:sz w:val="17"/>
                <w:szCs w:val="17"/>
              </w:rPr>
              <w:t>+8.4</w:t>
            </w:r>
          </w:p>
        </w:tc>
      </w:tr>
    </w:tbl>
    <w:p w14:paraId="14AFB27C" w14:textId="77777777" w:rsidR="00C307B2" w:rsidRPr="005659CC" w:rsidRDefault="00000000">
      <w:pPr>
        <w:spacing w:after="220"/>
        <w:rPr>
          <w:lang w:val="en-GB"/>
        </w:rPr>
      </w:pPr>
      <w:r w:rsidRPr="005659CC">
        <w:rPr>
          <w:i/>
          <w:iCs/>
          <w:color w:val="4A5568"/>
          <w:sz w:val="18"/>
          <w:szCs w:val="18"/>
          <w:lang w:val="en-GB"/>
        </w:rPr>
        <w:t xml:space="preserve">Table 13 — Cost falls by a factor of 480 across this table; the </w:t>
      </w:r>
      <w:r>
        <w:rPr>
          <w:i/>
          <w:iCs/>
          <w:color w:val="4A5568"/>
          <w:sz w:val="18"/>
          <w:szCs w:val="18"/>
        </w:rPr>
        <w:t>σ</w:t>
      </w:r>
      <w:r w:rsidRPr="005659CC">
        <w:rPr>
          <w:i/>
          <w:iCs/>
          <w:color w:val="4A5568"/>
          <w:sz w:val="18"/>
          <w:szCs w:val="18"/>
          <w:lang w:val="en-GB"/>
        </w:rPr>
        <w:t>-hole falls by 17 %.</w:t>
      </w:r>
    </w:p>
    <w:p w14:paraId="335F0ABA" w14:textId="77777777" w:rsidR="00C307B2" w:rsidRPr="005659CC" w:rsidRDefault="00000000">
      <w:pPr>
        <w:spacing w:after="120" w:line="276" w:lineRule="auto"/>
        <w:rPr>
          <w:lang w:val="en-GB"/>
        </w:rPr>
      </w:pPr>
      <w:r w:rsidRPr="005659CC">
        <w:rPr>
          <w:lang w:val="en-GB"/>
        </w:rPr>
        <w:t xml:space="preserve">The degradation is smooth and one-sided, because the interpolated density smooths the </w:t>
      </w:r>
      <w:proofErr w:type="spellStart"/>
      <w:r w:rsidRPr="005659CC">
        <w:rPr>
          <w:lang w:val="en-GB"/>
        </w:rPr>
        <w:t>isosurface</w:t>
      </w:r>
      <w:proofErr w:type="spellEnd"/>
      <w:r w:rsidRPr="005659CC">
        <w:rPr>
          <w:lang w:val="en-GB"/>
        </w:rPr>
        <w:t xml:space="preserve"> outwards and the potential there is less positive. </w:t>
      </w:r>
      <w:proofErr w:type="spellStart"/>
      <w:proofErr w:type="gramStart"/>
      <w:r w:rsidRPr="005659CC">
        <w:rPr>
          <w:lang w:val="en-GB"/>
        </w:rPr>
        <w:t>V</w:t>
      </w:r>
      <w:r w:rsidRPr="005659CC">
        <w:rPr>
          <w:i/>
          <w:iCs/>
          <w:lang w:val="en-GB"/>
        </w:rPr>
        <w:t>S,min</w:t>
      </w:r>
      <w:proofErr w:type="spellEnd"/>
      <w:proofErr w:type="gramEnd"/>
      <w:r w:rsidRPr="005659CC">
        <w:rPr>
          <w:lang w:val="en-GB"/>
        </w:rPr>
        <w:t xml:space="preserve"> is essentially immune it is a broad, flat feature while the </w:t>
      </w:r>
      <w:r>
        <w:t>σ</w:t>
      </w:r>
      <w:r w:rsidRPr="005659CC">
        <w:rPr>
          <w:lang w:val="en-GB"/>
        </w:rPr>
        <w:t xml:space="preserve">-hole, a sharp peak, is the sensitive one. </w:t>
      </w:r>
      <w:r w:rsidRPr="005659CC">
        <w:rPr>
          <w:b/>
          <w:bCs/>
          <w:lang w:val="en-GB"/>
        </w:rPr>
        <w:t>Practical rule: stride 2 for looking, stride 1 for numbers that go in a table.</w:t>
      </w:r>
      <w:r w:rsidRPr="005659CC">
        <w:rPr>
          <w:lang w:val="en-GB"/>
        </w:rPr>
        <w:t xml:space="preserve"> The converter warns above 0.30 Bohr spacing for exactly this reason.</w:t>
      </w:r>
    </w:p>
    <w:p w14:paraId="602B4694" w14:textId="1C05B4D2" w:rsidR="00C307B2" w:rsidRPr="005659CC" w:rsidRDefault="00F65A5E">
      <w:pPr>
        <w:pStyle w:val="berschrift2"/>
        <w:spacing w:before="260" w:after="120"/>
        <w:rPr>
          <w:lang w:val="en-GB"/>
        </w:rPr>
      </w:pPr>
      <w:bookmarkStart w:id="30" w:name="_Toc239163914"/>
      <w:proofErr w:type="gramStart"/>
      <w:r>
        <w:rPr>
          <w:b/>
          <w:bCs/>
          <w:color w:val="1F3864"/>
          <w:sz w:val="24"/>
          <w:szCs w:val="24"/>
          <w:lang w:val="en-GB"/>
        </w:rPr>
        <w:t>6</w:t>
      </w:r>
      <w:r w:rsidRPr="005659CC">
        <w:rPr>
          <w:b/>
          <w:bCs/>
          <w:color w:val="1F3864"/>
          <w:sz w:val="24"/>
          <w:szCs w:val="24"/>
          <w:lang w:val="en-GB"/>
        </w:rPr>
        <w:t>.3  Evaluation</w:t>
      </w:r>
      <w:proofErr w:type="gramEnd"/>
      <w:r w:rsidRPr="005659CC">
        <w:rPr>
          <w:b/>
          <w:bCs/>
          <w:color w:val="1F3864"/>
          <w:sz w:val="24"/>
          <w:szCs w:val="24"/>
          <w:lang w:val="en-GB"/>
        </w:rPr>
        <w:t xml:space="preserve"> method: rays against grid points</w:t>
      </w:r>
      <w:bookmarkEnd w:id="30"/>
    </w:p>
    <w:p w14:paraId="773F80C4" w14:textId="77777777" w:rsidR="00C307B2" w:rsidRPr="005659CC" w:rsidRDefault="00000000">
      <w:pPr>
        <w:spacing w:after="120" w:line="276" w:lineRule="auto"/>
        <w:rPr>
          <w:lang w:val="en-GB"/>
        </w:rPr>
      </w:pPr>
      <w:r w:rsidRPr="005659CC">
        <w:rPr>
          <w:lang w:val="en-GB"/>
        </w:rPr>
        <w:t xml:space="preserve">The same six grids, the same </w:t>
      </w:r>
      <w:proofErr w:type="spellStart"/>
      <w:r w:rsidRPr="005659CC">
        <w:rPr>
          <w:lang w:val="en-GB"/>
        </w:rPr>
        <w:t>isovalue</w:t>
      </w:r>
      <w:proofErr w:type="spellEnd"/>
      <w:r w:rsidRPr="005659CC">
        <w:rPr>
          <w:lang w:val="en-GB"/>
        </w:rPr>
        <w:t>, the same molecule</w:t>
      </w:r>
      <w:r w:rsidR="00CD5CC7">
        <w:rPr>
          <w:lang w:val="en-GB"/>
        </w:rPr>
        <w:t xml:space="preserve">, </w:t>
      </w:r>
      <w:r w:rsidRPr="005659CC">
        <w:rPr>
          <w:lang w:val="en-GB"/>
        </w:rPr>
        <w:t xml:space="preserve">only the way the </w:t>
      </w:r>
      <w:r>
        <w:t>σ</w:t>
      </w:r>
      <w:r w:rsidRPr="005659CC">
        <w:rPr>
          <w:lang w:val="en-GB"/>
        </w:rPr>
        <w:t>-hole is read off differs:</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1600"/>
        <w:gridCol w:w="1800"/>
        <w:gridCol w:w="2810"/>
        <w:gridCol w:w="2810"/>
      </w:tblGrid>
      <w:tr w:rsidR="00C307B2" w14:paraId="4EA4EAC3" w14:textId="77777777">
        <w:trPr>
          <w:tblHeader/>
        </w:trPr>
        <w:tc>
          <w:tcPr>
            <w:tcW w:w="1600" w:type="dxa"/>
            <w:shd w:val="clear" w:color="auto" w:fill="F2F4F7"/>
            <w:tcMar>
              <w:top w:w="60" w:type="dxa"/>
              <w:left w:w="90" w:type="dxa"/>
              <w:bottom w:w="60" w:type="dxa"/>
              <w:right w:w="90" w:type="dxa"/>
            </w:tcMar>
          </w:tcPr>
          <w:p w14:paraId="5A3BD9B6" w14:textId="77777777" w:rsidR="00C307B2" w:rsidRDefault="00000000">
            <w:proofErr w:type="spellStart"/>
            <w:r>
              <w:rPr>
                <w:b/>
                <w:bCs/>
                <w:sz w:val="17"/>
                <w:szCs w:val="17"/>
              </w:rPr>
              <w:t>Grid</w:t>
            </w:r>
            <w:proofErr w:type="spellEnd"/>
          </w:p>
        </w:tc>
        <w:tc>
          <w:tcPr>
            <w:tcW w:w="1800" w:type="dxa"/>
            <w:shd w:val="clear" w:color="auto" w:fill="F2F4F7"/>
            <w:tcMar>
              <w:top w:w="60" w:type="dxa"/>
              <w:left w:w="90" w:type="dxa"/>
              <w:bottom w:w="60" w:type="dxa"/>
              <w:right w:w="90" w:type="dxa"/>
            </w:tcMar>
          </w:tcPr>
          <w:p w14:paraId="451BF45B" w14:textId="77777777" w:rsidR="00C307B2" w:rsidRDefault="00000000">
            <w:proofErr w:type="spellStart"/>
            <w:r>
              <w:rPr>
                <w:b/>
                <w:bCs/>
                <w:sz w:val="17"/>
                <w:szCs w:val="17"/>
              </w:rPr>
              <w:t>Spacing</w:t>
            </w:r>
            <w:proofErr w:type="spellEnd"/>
          </w:p>
        </w:tc>
        <w:tc>
          <w:tcPr>
            <w:tcW w:w="2810" w:type="dxa"/>
            <w:shd w:val="clear" w:color="auto" w:fill="F2F4F7"/>
            <w:tcMar>
              <w:top w:w="60" w:type="dxa"/>
              <w:left w:w="90" w:type="dxa"/>
              <w:bottom w:w="60" w:type="dxa"/>
              <w:right w:w="90" w:type="dxa"/>
            </w:tcMar>
          </w:tcPr>
          <w:p w14:paraId="5C7A2DB5" w14:textId="77777777" w:rsidR="00C307B2" w:rsidRDefault="00000000">
            <w:r>
              <w:rPr>
                <w:b/>
                <w:bCs/>
                <w:sz w:val="17"/>
                <w:szCs w:val="17"/>
              </w:rPr>
              <w:t>Point-</w:t>
            </w:r>
            <w:proofErr w:type="spellStart"/>
            <w:r>
              <w:rPr>
                <w:b/>
                <w:bCs/>
                <w:sz w:val="17"/>
                <w:szCs w:val="17"/>
              </w:rPr>
              <w:t>based</w:t>
            </w:r>
            <w:proofErr w:type="spellEnd"/>
          </w:p>
        </w:tc>
        <w:tc>
          <w:tcPr>
            <w:tcW w:w="2810" w:type="dxa"/>
            <w:shd w:val="clear" w:color="auto" w:fill="F2F4F7"/>
            <w:tcMar>
              <w:top w:w="60" w:type="dxa"/>
              <w:left w:w="90" w:type="dxa"/>
              <w:bottom w:w="60" w:type="dxa"/>
              <w:right w:w="90" w:type="dxa"/>
            </w:tcMar>
          </w:tcPr>
          <w:p w14:paraId="5638731C" w14:textId="77777777" w:rsidR="00C307B2" w:rsidRDefault="00000000">
            <w:r>
              <w:rPr>
                <w:b/>
                <w:bCs/>
                <w:sz w:val="17"/>
                <w:szCs w:val="17"/>
              </w:rPr>
              <w:t>Ray-</w:t>
            </w:r>
            <w:proofErr w:type="spellStart"/>
            <w:r>
              <w:rPr>
                <w:b/>
                <w:bCs/>
                <w:sz w:val="17"/>
                <w:szCs w:val="17"/>
              </w:rPr>
              <w:t>based</w:t>
            </w:r>
            <w:proofErr w:type="spellEnd"/>
            <w:r>
              <w:rPr>
                <w:b/>
                <w:bCs/>
                <w:sz w:val="17"/>
                <w:szCs w:val="17"/>
              </w:rPr>
              <w:t xml:space="preserve"> (</w:t>
            </w:r>
            <w:proofErr w:type="spellStart"/>
            <w:r>
              <w:rPr>
                <w:b/>
                <w:bCs/>
                <w:sz w:val="17"/>
                <w:szCs w:val="17"/>
              </w:rPr>
              <w:t>used</w:t>
            </w:r>
            <w:proofErr w:type="spellEnd"/>
            <w:r>
              <w:rPr>
                <w:b/>
                <w:bCs/>
                <w:sz w:val="17"/>
                <w:szCs w:val="17"/>
              </w:rPr>
              <w:t>)</w:t>
            </w:r>
          </w:p>
        </w:tc>
      </w:tr>
      <w:tr w:rsidR="00C307B2" w14:paraId="0C945C21" w14:textId="77777777">
        <w:trPr>
          <w:cantSplit/>
        </w:trPr>
        <w:tc>
          <w:tcPr>
            <w:tcW w:w="1600" w:type="dxa"/>
            <w:tcMar>
              <w:top w:w="60" w:type="dxa"/>
              <w:left w:w="90" w:type="dxa"/>
              <w:bottom w:w="60" w:type="dxa"/>
              <w:right w:w="90" w:type="dxa"/>
            </w:tcMar>
          </w:tcPr>
          <w:p w14:paraId="27CF22C4" w14:textId="77777777" w:rsidR="00C307B2" w:rsidRDefault="00000000">
            <w:r>
              <w:rPr>
                <w:sz w:val="17"/>
                <w:szCs w:val="17"/>
              </w:rPr>
              <w:t>42³</w:t>
            </w:r>
          </w:p>
        </w:tc>
        <w:tc>
          <w:tcPr>
            <w:tcW w:w="1800" w:type="dxa"/>
            <w:tcMar>
              <w:top w:w="60" w:type="dxa"/>
              <w:left w:w="90" w:type="dxa"/>
              <w:bottom w:w="60" w:type="dxa"/>
              <w:right w:w="90" w:type="dxa"/>
            </w:tcMar>
          </w:tcPr>
          <w:p w14:paraId="50759092" w14:textId="77777777" w:rsidR="00C307B2" w:rsidRDefault="00000000">
            <w:r>
              <w:rPr>
                <w:sz w:val="17"/>
                <w:szCs w:val="17"/>
              </w:rPr>
              <w:t>0.72 Bohr</w:t>
            </w:r>
          </w:p>
        </w:tc>
        <w:tc>
          <w:tcPr>
            <w:tcW w:w="2810" w:type="dxa"/>
            <w:tcMar>
              <w:top w:w="60" w:type="dxa"/>
              <w:left w:w="90" w:type="dxa"/>
              <w:bottom w:w="60" w:type="dxa"/>
              <w:right w:w="90" w:type="dxa"/>
            </w:tcMar>
          </w:tcPr>
          <w:p w14:paraId="493802EF" w14:textId="77777777" w:rsidR="00C307B2" w:rsidRDefault="00000000">
            <w:r>
              <w:rPr>
                <w:sz w:val="17"/>
                <w:szCs w:val="17"/>
              </w:rPr>
              <w:t>+2.1 kcal/(</w:t>
            </w:r>
            <w:proofErr w:type="spellStart"/>
            <w:r>
              <w:rPr>
                <w:sz w:val="17"/>
                <w:szCs w:val="17"/>
              </w:rPr>
              <w:t>mol·e</w:t>
            </w:r>
            <w:proofErr w:type="spellEnd"/>
            <w:r>
              <w:rPr>
                <w:sz w:val="17"/>
                <w:szCs w:val="17"/>
              </w:rPr>
              <w:t>)</w:t>
            </w:r>
          </w:p>
        </w:tc>
        <w:tc>
          <w:tcPr>
            <w:tcW w:w="2810" w:type="dxa"/>
            <w:tcMar>
              <w:top w:w="60" w:type="dxa"/>
              <w:left w:w="90" w:type="dxa"/>
              <w:bottom w:w="60" w:type="dxa"/>
              <w:right w:w="90" w:type="dxa"/>
            </w:tcMar>
          </w:tcPr>
          <w:p w14:paraId="04D5791F" w14:textId="77777777" w:rsidR="00C307B2" w:rsidRDefault="00000000">
            <w:r>
              <w:rPr>
                <w:sz w:val="17"/>
                <w:szCs w:val="17"/>
              </w:rPr>
              <w:t>+9.4 kcal/(</w:t>
            </w:r>
            <w:proofErr w:type="spellStart"/>
            <w:r>
              <w:rPr>
                <w:sz w:val="17"/>
                <w:szCs w:val="17"/>
              </w:rPr>
              <w:t>mol·e</w:t>
            </w:r>
            <w:proofErr w:type="spellEnd"/>
            <w:r>
              <w:rPr>
                <w:sz w:val="17"/>
                <w:szCs w:val="17"/>
              </w:rPr>
              <w:t>)</w:t>
            </w:r>
          </w:p>
        </w:tc>
      </w:tr>
      <w:tr w:rsidR="00C307B2" w14:paraId="0BE6E704" w14:textId="77777777">
        <w:trPr>
          <w:cantSplit/>
        </w:trPr>
        <w:tc>
          <w:tcPr>
            <w:tcW w:w="1600" w:type="dxa"/>
            <w:tcMar>
              <w:top w:w="60" w:type="dxa"/>
              <w:left w:w="90" w:type="dxa"/>
              <w:bottom w:w="60" w:type="dxa"/>
              <w:right w:w="90" w:type="dxa"/>
            </w:tcMar>
          </w:tcPr>
          <w:p w14:paraId="329F0481" w14:textId="77777777" w:rsidR="00C307B2" w:rsidRDefault="00000000">
            <w:r>
              <w:rPr>
                <w:sz w:val="17"/>
                <w:szCs w:val="17"/>
              </w:rPr>
              <w:t>126³</w:t>
            </w:r>
          </w:p>
        </w:tc>
        <w:tc>
          <w:tcPr>
            <w:tcW w:w="1800" w:type="dxa"/>
            <w:tcMar>
              <w:top w:w="60" w:type="dxa"/>
              <w:left w:w="90" w:type="dxa"/>
              <w:bottom w:w="60" w:type="dxa"/>
              <w:right w:w="90" w:type="dxa"/>
            </w:tcMar>
          </w:tcPr>
          <w:p w14:paraId="197C8A47" w14:textId="77777777" w:rsidR="00C307B2" w:rsidRDefault="00000000">
            <w:r>
              <w:rPr>
                <w:sz w:val="17"/>
                <w:szCs w:val="17"/>
              </w:rPr>
              <w:t>0.24 Bohr</w:t>
            </w:r>
          </w:p>
        </w:tc>
        <w:tc>
          <w:tcPr>
            <w:tcW w:w="2810" w:type="dxa"/>
            <w:tcMar>
              <w:top w:w="60" w:type="dxa"/>
              <w:left w:w="90" w:type="dxa"/>
              <w:bottom w:w="60" w:type="dxa"/>
              <w:right w:w="90" w:type="dxa"/>
            </w:tcMar>
          </w:tcPr>
          <w:p w14:paraId="59D18F39" w14:textId="77777777" w:rsidR="00C307B2" w:rsidRDefault="00000000">
            <w:r>
              <w:rPr>
                <w:sz w:val="17"/>
                <w:szCs w:val="17"/>
              </w:rPr>
              <w:t>+7.9</w:t>
            </w:r>
          </w:p>
        </w:tc>
        <w:tc>
          <w:tcPr>
            <w:tcW w:w="2810" w:type="dxa"/>
            <w:tcMar>
              <w:top w:w="60" w:type="dxa"/>
              <w:left w:w="90" w:type="dxa"/>
              <w:bottom w:w="60" w:type="dxa"/>
              <w:right w:w="90" w:type="dxa"/>
            </w:tcMar>
          </w:tcPr>
          <w:p w14:paraId="577057D8" w14:textId="77777777" w:rsidR="00C307B2" w:rsidRDefault="00000000">
            <w:r>
              <w:rPr>
                <w:sz w:val="17"/>
                <w:szCs w:val="17"/>
              </w:rPr>
              <w:t>+10.1</w:t>
            </w:r>
          </w:p>
        </w:tc>
      </w:tr>
      <w:tr w:rsidR="00C307B2" w14:paraId="74FC5588" w14:textId="77777777">
        <w:trPr>
          <w:cantSplit/>
        </w:trPr>
        <w:tc>
          <w:tcPr>
            <w:tcW w:w="1600" w:type="dxa"/>
            <w:tcMar>
              <w:top w:w="60" w:type="dxa"/>
              <w:left w:w="90" w:type="dxa"/>
              <w:bottom w:w="60" w:type="dxa"/>
              <w:right w:w="90" w:type="dxa"/>
            </w:tcMar>
          </w:tcPr>
          <w:p w14:paraId="34394D5C" w14:textId="77777777" w:rsidR="00C307B2" w:rsidRDefault="00000000">
            <w:r>
              <w:rPr>
                <w:sz w:val="17"/>
                <w:szCs w:val="17"/>
              </w:rPr>
              <w:t>251³</w:t>
            </w:r>
          </w:p>
        </w:tc>
        <w:tc>
          <w:tcPr>
            <w:tcW w:w="1800" w:type="dxa"/>
            <w:tcMar>
              <w:top w:w="60" w:type="dxa"/>
              <w:left w:w="90" w:type="dxa"/>
              <w:bottom w:w="60" w:type="dxa"/>
              <w:right w:w="90" w:type="dxa"/>
            </w:tcMar>
          </w:tcPr>
          <w:p w14:paraId="15599226" w14:textId="77777777" w:rsidR="00C307B2" w:rsidRDefault="00000000">
            <w:r>
              <w:rPr>
                <w:sz w:val="17"/>
                <w:szCs w:val="17"/>
              </w:rPr>
              <w:t>0.12 Bohr</w:t>
            </w:r>
          </w:p>
        </w:tc>
        <w:tc>
          <w:tcPr>
            <w:tcW w:w="2810" w:type="dxa"/>
            <w:tcMar>
              <w:top w:w="60" w:type="dxa"/>
              <w:left w:w="90" w:type="dxa"/>
              <w:bottom w:w="60" w:type="dxa"/>
              <w:right w:w="90" w:type="dxa"/>
            </w:tcMar>
          </w:tcPr>
          <w:p w14:paraId="28487979" w14:textId="77777777" w:rsidR="00C307B2" w:rsidRDefault="00000000">
            <w:r>
              <w:rPr>
                <w:sz w:val="17"/>
                <w:szCs w:val="17"/>
              </w:rPr>
              <w:t>+11.0</w:t>
            </w:r>
          </w:p>
        </w:tc>
        <w:tc>
          <w:tcPr>
            <w:tcW w:w="2810" w:type="dxa"/>
            <w:tcMar>
              <w:top w:w="60" w:type="dxa"/>
              <w:left w:w="90" w:type="dxa"/>
              <w:bottom w:w="60" w:type="dxa"/>
              <w:right w:w="90" w:type="dxa"/>
            </w:tcMar>
          </w:tcPr>
          <w:p w14:paraId="7F68DD3C" w14:textId="77777777" w:rsidR="00C307B2" w:rsidRDefault="00000000">
            <w:r>
              <w:rPr>
                <w:sz w:val="17"/>
                <w:szCs w:val="17"/>
              </w:rPr>
              <w:t>+10.2</w:t>
            </w:r>
          </w:p>
        </w:tc>
      </w:tr>
    </w:tbl>
    <w:p w14:paraId="0F6A43A9" w14:textId="77777777" w:rsidR="00C307B2" w:rsidRPr="005659CC" w:rsidRDefault="00000000">
      <w:pPr>
        <w:spacing w:after="220"/>
        <w:rPr>
          <w:lang w:val="en-GB"/>
        </w:rPr>
      </w:pPr>
      <w:r w:rsidRPr="005659CC">
        <w:rPr>
          <w:i/>
          <w:iCs/>
          <w:color w:val="4A5568"/>
          <w:sz w:val="18"/>
          <w:szCs w:val="18"/>
          <w:lang w:val="en-GB"/>
        </w:rPr>
        <w:t>Table 14 — Bromobenzene. The point-based value spans a factor of five across these grids; the ray-based one varies by 8 %.</w:t>
      </w:r>
    </w:p>
    <w:p w14:paraId="7AB26A9B" w14:textId="77777777" w:rsidR="00C307B2" w:rsidRPr="005659CC" w:rsidRDefault="00000000">
      <w:pPr>
        <w:spacing w:after="120" w:line="276" w:lineRule="auto"/>
        <w:rPr>
          <w:lang w:val="en-GB"/>
        </w:rPr>
      </w:pPr>
      <w:r w:rsidRPr="005659CC">
        <w:rPr>
          <w:lang w:val="en-GB"/>
        </w:rPr>
        <w:t xml:space="preserve">Triazolam makes the same point on a single grid rather than across several. Its Cl21 </w:t>
      </w:r>
      <w:r>
        <w:t>σ</w:t>
      </w:r>
      <w:r w:rsidRPr="005659CC">
        <w:rPr>
          <w:lang w:val="en-GB"/>
        </w:rPr>
        <w:t>-hole is +10.7 kcal/(</w:t>
      </w:r>
      <w:proofErr w:type="spellStart"/>
      <w:r w:rsidRPr="005659CC">
        <w:rPr>
          <w:lang w:val="en-GB"/>
        </w:rPr>
        <w:t>mol·e</w:t>
      </w:r>
      <w:proofErr w:type="spellEnd"/>
      <w:r w:rsidRPr="005659CC">
        <w:rPr>
          <w:lang w:val="en-GB"/>
        </w:rPr>
        <w:t>) by rays and +16.8 by grid points — a 57 % difference from identical data. The point-based method is not merely noisier; on a coarse grid it is biased low, because the probability of a grid point falling near the axis and inside the thin shell decreases as the shell gets relatively thinner.</w:t>
      </w:r>
    </w:p>
    <w:p w14:paraId="29B0AFB3" w14:textId="0B2CC16C" w:rsidR="00C307B2" w:rsidRPr="00F65A5E" w:rsidRDefault="00F65A5E">
      <w:pPr>
        <w:pStyle w:val="berschrift2"/>
        <w:spacing w:before="260" w:after="120"/>
        <w:rPr>
          <w:lang w:val="en-GB"/>
        </w:rPr>
      </w:pPr>
      <w:bookmarkStart w:id="31" w:name="_Toc239163915"/>
      <w:proofErr w:type="gramStart"/>
      <w:r>
        <w:rPr>
          <w:b/>
          <w:bCs/>
          <w:color w:val="1F3864"/>
          <w:sz w:val="24"/>
          <w:szCs w:val="24"/>
          <w:lang w:val="en-GB"/>
        </w:rPr>
        <w:t>6</w:t>
      </w:r>
      <w:r w:rsidRPr="00F65A5E">
        <w:rPr>
          <w:b/>
          <w:bCs/>
          <w:color w:val="1F3864"/>
          <w:sz w:val="24"/>
          <w:szCs w:val="24"/>
          <w:lang w:val="en-GB"/>
        </w:rPr>
        <w:t xml:space="preserve">.4  </w:t>
      </w:r>
      <w:r>
        <w:rPr>
          <w:b/>
          <w:bCs/>
          <w:color w:val="1F3864"/>
          <w:sz w:val="24"/>
          <w:szCs w:val="24"/>
        </w:rPr>
        <w:t>σ</w:t>
      </w:r>
      <w:proofErr w:type="gramEnd"/>
      <w:r w:rsidRPr="00F65A5E">
        <w:rPr>
          <w:b/>
          <w:bCs/>
          <w:color w:val="1F3864"/>
          <w:sz w:val="24"/>
          <w:szCs w:val="24"/>
          <w:lang w:val="en-GB"/>
        </w:rPr>
        <w:t>-hole search parameters</w:t>
      </w:r>
      <w:bookmarkEnd w:id="31"/>
    </w:p>
    <w:p w14:paraId="14B5A979" w14:textId="77777777" w:rsidR="00C307B2" w:rsidRPr="005659CC" w:rsidRDefault="00000000">
      <w:pPr>
        <w:spacing w:after="120" w:line="276" w:lineRule="auto"/>
        <w:rPr>
          <w:lang w:val="en-GB"/>
        </w:rPr>
      </w:pPr>
      <w:r w:rsidRPr="005659CC">
        <w:rPr>
          <w:lang w:val="en-GB"/>
        </w:rPr>
        <w:t>The search itself is governed by six settings: a cone half-angle of 36.9°, 400 rays on a Fibonacci spiral with the first ray exactly on the axis, a 0.02 Bohr step, a radius cut-off at 1.6 × the Bondi van der Waals radius (§8.3), and a belt half-angle of ±69.5° at 1.5 × the mean cap radius. The first two were tuned; the rest follow from the geometry, and all six are documented with their reasoning in the code.</w:t>
      </w:r>
    </w:p>
    <w:p w14:paraId="7FA693E3" w14:textId="0D851E49" w:rsidR="00C307B2" w:rsidRPr="005659CC" w:rsidRDefault="00F65A5E">
      <w:pPr>
        <w:pStyle w:val="berschrift2"/>
        <w:spacing w:before="260" w:after="120"/>
        <w:rPr>
          <w:lang w:val="en-GB"/>
        </w:rPr>
      </w:pPr>
      <w:bookmarkStart w:id="32" w:name="_Toc239163916"/>
      <w:proofErr w:type="gramStart"/>
      <w:r>
        <w:rPr>
          <w:b/>
          <w:bCs/>
          <w:color w:val="1F3864"/>
          <w:sz w:val="24"/>
          <w:szCs w:val="24"/>
          <w:lang w:val="en-GB"/>
        </w:rPr>
        <w:t>6</w:t>
      </w:r>
      <w:r w:rsidRPr="005659CC">
        <w:rPr>
          <w:b/>
          <w:bCs/>
          <w:color w:val="1F3864"/>
          <w:sz w:val="24"/>
          <w:szCs w:val="24"/>
          <w:lang w:val="en-GB"/>
        </w:rPr>
        <w:t>.5  Colour</w:t>
      </w:r>
      <w:proofErr w:type="gramEnd"/>
      <w:r w:rsidRPr="005659CC">
        <w:rPr>
          <w:b/>
          <w:bCs/>
          <w:color w:val="1F3864"/>
          <w:sz w:val="24"/>
          <w:szCs w:val="24"/>
          <w:lang w:val="en-GB"/>
        </w:rPr>
        <w:t xml:space="preserve"> range — visual only</w:t>
      </w:r>
      <w:bookmarkEnd w:id="32"/>
    </w:p>
    <w:p w14:paraId="348476E8" w14:textId="77777777" w:rsidR="00C307B2" w:rsidRPr="005659CC" w:rsidRDefault="00000000">
      <w:pPr>
        <w:spacing w:after="120" w:line="276" w:lineRule="auto"/>
        <w:rPr>
          <w:lang w:val="en-GB"/>
        </w:rPr>
      </w:pPr>
      <w:r w:rsidRPr="005659CC">
        <w:rPr>
          <w:lang w:val="en-GB"/>
        </w:rPr>
        <w:t>The colour range never touches a computed value; it only maps numbers to colours. It appears in this section because getting it wrong makes a correct calculation look wrong.</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3000"/>
        <w:gridCol w:w="2500"/>
        <w:gridCol w:w="3520"/>
      </w:tblGrid>
      <w:tr w:rsidR="00C307B2" w14:paraId="002C83DC" w14:textId="77777777">
        <w:trPr>
          <w:tblHeader/>
        </w:trPr>
        <w:tc>
          <w:tcPr>
            <w:tcW w:w="3000" w:type="dxa"/>
            <w:shd w:val="clear" w:color="auto" w:fill="F2F4F7"/>
            <w:tcMar>
              <w:top w:w="60" w:type="dxa"/>
              <w:left w:w="90" w:type="dxa"/>
              <w:bottom w:w="60" w:type="dxa"/>
              <w:right w:w="90" w:type="dxa"/>
            </w:tcMar>
          </w:tcPr>
          <w:p w14:paraId="58D27D78" w14:textId="77777777" w:rsidR="00C307B2" w:rsidRDefault="00000000">
            <w:proofErr w:type="spellStart"/>
            <w:r>
              <w:rPr>
                <w:b/>
                <w:bCs/>
                <w:sz w:val="17"/>
                <w:szCs w:val="17"/>
              </w:rPr>
              <w:t>Molecule</w:t>
            </w:r>
            <w:proofErr w:type="spellEnd"/>
          </w:p>
        </w:tc>
        <w:tc>
          <w:tcPr>
            <w:tcW w:w="2500" w:type="dxa"/>
            <w:shd w:val="clear" w:color="auto" w:fill="F2F4F7"/>
            <w:tcMar>
              <w:top w:w="60" w:type="dxa"/>
              <w:left w:w="90" w:type="dxa"/>
              <w:bottom w:w="60" w:type="dxa"/>
              <w:right w:w="90" w:type="dxa"/>
            </w:tcMar>
          </w:tcPr>
          <w:p w14:paraId="1E24409C" w14:textId="77777777" w:rsidR="00C307B2" w:rsidRDefault="00000000">
            <w:proofErr w:type="spellStart"/>
            <w:r>
              <w:rPr>
                <w:b/>
                <w:bCs/>
                <w:sz w:val="17"/>
                <w:szCs w:val="17"/>
              </w:rPr>
              <w:t>Automatic</w:t>
            </w:r>
            <w:proofErr w:type="spellEnd"/>
            <w:r>
              <w:rPr>
                <w:b/>
                <w:bCs/>
                <w:sz w:val="17"/>
                <w:szCs w:val="17"/>
              </w:rPr>
              <w:t xml:space="preserve"> </w:t>
            </w:r>
            <w:proofErr w:type="spellStart"/>
            <w:r>
              <w:rPr>
                <w:b/>
                <w:bCs/>
                <w:sz w:val="17"/>
                <w:szCs w:val="17"/>
              </w:rPr>
              <w:t>range</w:t>
            </w:r>
            <w:proofErr w:type="spellEnd"/>
          </w:p>
        </w:tc>
        <w:tc>
          <w:tcPr>
            <w:tcW w:w="3520" w:type="dxa"/>
            <w:shd w:val="clear" w:color="auto" w:fill="F2F4F7"/>
            <w:tcMar>
              <w:top w:w="60" w:type="dxa"/>
              <w:left w:w="90" w:type="dxa"/>
              <w:bottom w:w="60" w:type="dxa"/>
              <w:right w:w="90" w:type="dxa"/>
            </w:tcMar>
          </w:tcPr>
          <w:p w14:paraId="6FCF563E" w14:textId="77777777" w:rsidR="00C307B2" w:rsidRDefault="00000000">
            <w:r>
              <w:rPr>
                <w:b/>
                <w:bCs/>
                <w:sz w:val="17"/>
                <w:szCs w:val="17"/>
              </w:rPr>
              <w:t>Set by</w:t>
            </w:r>
          </w:p>
        </w:tc>
      </w:tr>
      <w:tr w:rsidR="00C307B2" w14:paraId="6DDC9D36" w14:textId="77777777">
        <w:trPr>
          <w:cantSplit/>
        </w:trPr>
        <w:tc>
          <w:tcPr>
            <w:tcW w:w="3000" w:type="dxa"/>
            <w:tcMar>
              <w:top w:w="60" w:type="dxa"/>
              <w:left w:w="90" w:type="dxa"/>
              <w:bottom w:w="60" w:type="dxa"/>
              <w:right w:w="90" w:type="dxa"/>
            </w:tcMar>
          </w:tcPr>
          <w:p w14:paraId="46CB41CC" w14:textId="77777777" w:rsidR="00C307B2" w:rsidRDefault="00000000">
            <w:proofErr w:type="spellStart"/>
            <w:r>
              <w:rPr>
                <w:sz w:val="17"/>
                <w:szCs w:val="17"/>
              </w:rPr>
              <w:t>halobenzenes</w:t>
            </w:r>
            <w:proofErr w:type="spellEnd"/>
          </w:p>
        </w:tc>
        <w:tc>
          <w:tcPr>
            <w:tcW w:w="2500" w:type="dxa"/>
            <w:tcMar>
              <w:top w:w="60" w:type="dxa"/>
              <w:left w:w="90" w:type="dxa"/>
              <w:bottom w:w="60" w:type="dxa"/>
              <w:right w:w="90" w:type="dxa"/>
            </w:tcMar>
          </w:tcPr>
          <w:p w14:paraId="7EA815C2" w14:textId="77777777" w:rsidR="00C307B2" w:rsidRDefault="00000000">
            <w:r>
              <w:rPr>
                <w:sz w:val="17"/>
                <w:szCs w:val="17"/>
              </w:rPr>
              <w:t>±0.035</w:t>
            </w:r>
          </w:p>
        </w:tc>
        <w:tc>
          <w:tcPr>
            <w:tcW w:w="3520" w:type="dxa"/>
            <w:tcMar>
              <w:top w:w="60" w:type="dxa"/>
              <w:left w:w="90" w:type="dxa"/>
              <w:bottom w:w="60" w:type="dxa"/>
              <w:right w:w="90" w:type="dxa"/>
            </w:tcMar>
          </w:tcPr>
          <w:p w14:paraId="1157BC39" w14:textId="77777777" w:rsidR="00C307B2" w:rsidRDefault="00000000">
            <w:r>
              <w:rPr>
                <w:sz w:val="17"/>
                <w:szCs w:val="17"/>
              </w:rPr>
              <w:t xml:space="preserve">the halogen </w:t>
            </w:r>
            <w:proofErr w:type="spellStart"/>
            <w:r>
              <w:rPr>
                <w:sz w:val="17"/>
                <w:szCs w:val="17"/>
              </w:rPr>
              <w:t>belt</w:t>
            </w:r>
            <w:proofErr w:type="spellEnd"/>
          </w:p>
        </w:tc>
      </w:tr>
      <w:tr w:rsidR="00C307B2" w14:paraId="65EFB7CB" w14:textId="77777777">
        <w:trPr>
          <w:cantSplit/>
        </w:trPr>
        <w:tc>
          <w:tcPr>
            <w:tcW w:w="3000" w:type="dxa"/>
            <w:tcMar>
              <w:top w:w="60" w:type="dxa"/>
              <w:left w:w="90" w:type="dxa"/>
              <w:bottom w:w="60" w:type="dxa"/>
              <w:right w:w="90" w:type="dxa"/>
            </w:tcMar>
          </w:tcPr>
          <w:p w14:paraId="43881DE6" w14:textId="77777777" w:rsidR="00C307B2" w:rsidRDefault="00000000">
            <w:r>
              <w:rPr>
                <w:sz w:val="17"/>
                <w:szCs w:val="17"/>
              </w:rPr>
              <w:t>4-chloro-3-nitropyridine</w:t>
            </w:r>
          </w:p>
        </w:tc>
        <w:tc>
          <w:tcPr>
            <w:tcW w:w="2500" w:type="dxa"/>
            <w:tcMar>
              <w:top w:w="60" w:type="dxa"/>
              <w:left w:w="90" w:type="dxa"/>
              <w:bottom w:w="60" w:type="dxa"/>
              <w:right w:w="90" w:type="dxa"/>
            </w:tcMar>
          </w:tcPr>
          <w:p w14:paraId="57EFCF01" w14:textId="77777777" w:rsidR="00C307B2" w:rsidRDefault="00000000">
            <w:r>
              <w:rPr>
                <w:sz w:val="17"/>
                <w:szCs w:val="17"/>
              </w:rPr>
              <w:t>±0.060</w:t>
            </w:r>
          </w:p>
        </w:tc>
        <w:tc>
          <w:tcPr>
            <w:tcW w:w="3520" w:type="dxa"/>
            <w:tcMar>
              <w:top w:w="60" w:type="dxa"/>
              <w:left w:w="90" w:type="dxa"/>
              <w:bottom w:w="60" w:type="dxa"/>
              <w:right w:w="90" w:type="dxa"/>
            </w:tcMar>
          </w:tcPr>
          <w:p w14:paraId="25E53A06" w14:textId="77777777" w:rsidR="00C307B2" w:rsidRDefault="00000000">
            <w:r>
              <w:rPr>
                <w:sz w:val="17"/>
                <w:szCs w:val="17"/>
              </w:rPr>
              <w:t xml:space="preserve">the ring </w:t>
            </w:r>
            <w:proofErr w:type="spellStart"/>
            <w:r>
              <w:rPr>
                <w:sz w:val="17"/>
                <w:szCs w:val="17"/>
              </w:rPr>
              <w:t>hydrogens</w:t>
            </w:r>
            <w:proofErr w:type="spellEnd"/>
          </w:p>
        </w:tc>
      </w:tr>
      <w:tr w:rsidR="00C307B2" w:rsidRPr="0095746B" w14:paraId="01D854C9" w14:textId="77777777">
        <w:trPr>
          <w:cantSplit/>
        </w:trPr>
        <w:tc>
          <w:tcPr>
            <w:tcW w:w="3000" w:type="dxa"/>
            <w:tcMar>
              <w:top w:w="60" w:type="dxa"/>
              <w:left w:w="90" w:type="dxa"/>
              <w:bottom w:w="60" w:type="dxa"/>
              <w:right w:w="90" w:type="dxa"/>
            </w:tcMar>
          </w:tcPr>
          <w:p w14:paraId="386AC8C1" w14:textId="77777777" w:rsidR="00C307B2" w:rsidRDefault="00000000">
            <w:proofErr w:type="spellStart"/>
            <w:r>
              <w:rPr>
                <w:sz w:val="17"/>
                <w:szCs w:val="17"/>
              </w:rPr>
              <w:t>pyridine</w:t>
            </w:r>
            <w:proofErr w:type="spellEnd"/>
            <w:r>
              <w:rPr>
                <w:sz w:val="17"/>
                <w:szCs w:val="17"/>
              </w:rPr>
              <w:t>, 4-methylpyridine</w:t>
            </w:r>
          </w:p>
        </w:tc>
        <w:tc>
          <w:tcPr>
            <w:tcW w:w="2500" w:type="dxa"/>
            <w:tcMar>
              <w:top w:w="60" w:type="dxa"/>
              <w:left w:w="90" w:type="dxa"/>
              <w:bottom w:w="60" w:type="dxa"/>
              <w:right w:w="90" w:type="dxa"/>
            </w:tcMar>
          </w:tcPr>
          <w:p w14:paraId="73A45E11" w14:textId="77777777" w:rsidR="00C307B2" w:rsidRDefault="00000000">
            <w:r>
              <w:rPr>
                <w:sz w:val="17"/>
                <w:szCs w:val="17"/>
              </w:rPr>
              <w:t>±0.070</w:t>
            </w:r>
          </w:p>
        </w:tc>
        <w:tc>
          <w:tcPr>
            <w:tcW w:w="3520" w:type="dxa"/>
            <w:tcMar>
              <w:top w:w="60" w:type="dxa"/>
              <w:left w:w="90" w:type="dxa"/>
              <w:bottom w:w="60" w:type="dxa"/>
              <w:right w:w="90" w:type="dxa"/>
            </w:tcMar>
          </w:tcPr>
          <w:p w14:paraId="03B996BC" w14:textId="77777777" w:rsidR="00C307B2" w:rsidRPr="005659CC" w:rsidRDefault="00000000">
            <w:pPr>
              <w:rPr>
                <w:lang w:val="en-GB"/>
              </w:rPr>
            </w:pPr>
            <w:r w:rsidRPr="005659CC">
              <w:rPr>
                <w:sz w:val="17"/>
                <w:szCs w:val="17"/>
                <w:lang w:val="en-GB"/>
              </w:rPr>
              <w:t>the ring nitrogen lone pair</w:t>
            </w:r>
          </w:p>
        </w:tc>
      </w:tr>
      <w:tr w:rsidR="00C307B2" w14:paraId="43810B5D" w14:textId="77777777">
        <w:trPr>
          <w:cantSplit/>
        </w:trPr>
        <w:tc>
          <w:tcPr>
            <w:tcW w:w="3000" w:type="dxa"/>
            <w:tcMar>
              <w:top w:w="60" w:type="dxa"/>
              <w:left w:w="90" w:type="dxa"/>
              <w:bottom w:w="60" w:type="dxa"/>
              <w:right w:w="90" w:type="dxa"/>
            </w:tcMar>
          </w:tcPr>
          <w:p w14:paraId="6339561E" w14:textId="77777777" w:rsidR="00C307B2" w:rsidRDefault="00000000">
            <w:proofErr w:type="spellStart"/>
            <w:r>
              <w:rPr>
                <w:sz w:val="17"/>
                <w:szCs w:val="17"/>
              </w:rPr>
              <w:t>triazolam</w:t>
            </w:r>
            <w:proofErr w:type="spellEnd"/>
          </w:p>
        </w:tc>
        <w:tc>
          <w:tcPr>
            <w:tcW w:w="2500" w:type="dxa"/>
            <w:tcMar>
              <w:top w:w="60" w:type="dxa"/>
              <w:left w:w="90" w:type="dxa"/>
              <w:bottom w:w="60" w:type="dxa"/>
              <w:right w:w="90" w:type="dxa"/>
            </w:tcMar>
          </w:tcPr>
          <w:p w14:paraId="29A9B876" w14:textId="77777777" w:rsidR="00C307B2" w:rsidRDefault="00000000">
            <w:r>
              <w:rPr>
                <w:sz w:val="17"/>
                <w:szCs w:val="17"/>
              </w:rPr>
              <w:t>±0.085</w:t>
            </w:r>
          </w:p>
        </w:tc>
        <w:tc>
          <w:tcPr>
            <w:tcW w:w="3520" w:type="dxa"/>
            <w:tcMar>
              <w:top w:w="60" w:type="dxa"/>
              <w:left w:w="90" w:type="dxa"/>
              <w:bottom w:w="60" w:type="dxa"/>
              <w:right w:w="90" w:type="dxa"/>
            </w:tcMar>
          </w:tcPr>
          <w:p w14:paraId="6F163F23" w14:textId="77777777" w:rsidR="00C307B2" w:rsidRDefault="00000000">
            <w:r>
              <w:rPr>
                <w:sz w:val="17"/>
                <w:szCs w:val="17"/>
              </w:rPr>
              <w:t xml:space="preserve">the </w:t>
            </w:r>
            <w:proofErr w:type="spellStart"/>
            <w:r>
              <w:rPr>
                <w:sz w:val="17"/>
                <w:szCs w:val="17"/>
              </w:rPr>
              <w:t>triazole</w:t>
            </w:r>
            <w:proofErr w:type="spellEnd"/>
            <w:r>
              <w:rPr>
                <w:sz w:val="17"/>
                <w:szCs w:val="17"/>
              </w:rPr>
              <w:t xml:space="preserve"> </w:t>
            </w:r>
            <w:proofErr w:type="spellStart"/>
            <w:r>
              <w:rPr>
                <w:sz w:val="17"/>
                <w:szCs w:val="17"/>
              </w:rPr>
              <w:t>nitrogens</w:t>
            </w:r>
            <w:proofErr w:type="spellEnd"/>
          </w:p>
        </w:tc>
      </w:tr>
    </w:tbl>
    <w:p w14:paraId="489DCD1F" w14:textId="77777777" w:rsidR="00C307B2" w:rsidRPr="005659CC" w:rsidRDefault="00000000">
      <w:pPr>
        <w:spacing w:after="220"/>
        <w:rPr>
          <w:lang w:val="en-GB"/>
        </w:rPr>
      </w:pPr>
      <w:r w:rsidRPr="005659CC">
        <w:rPr>
          <w:i/>
          <w:iCs/>
          <w:color w:val="4A5568"/>
          <w:sz w:val="18"/>
          <w:szCs w:val="18"/>
          <w:lang w:val="en-GB"/>
        </w:rPr>
        <w:t>Table 15 — The automatic range is set by whichever feature of the molecule is most extreme, which is rarely the feature under discussion.</w:t>
      </w:r>
    </w:p>
    <w:p w14:paraId="68D2EC09" w14:textId="77777777" w:rsidR="00C307B2" w:rsidRPr="005659CC" w:rsidRDefault="00000000">
      <w:pPr>
        <w:spacing w:after="120" w:line="276" w:lineRule="auto"/>
        <w:rPr>
          <w:lang w:val="en-GB"/>
        </w:rPr>
      </w:pPr>
      <w:r w:rsidRPr="005659CC">
        <w:rPr>
          <w:lang w:val="en-GB"/>
        </w:rPr>
        <w:lastRenderedPageBreak/>
        <w:t xml:space="preserve">A </w:t>
      </w:r>
      <w:r>
        <w:t>σ</w:t>
      </w:r>
      <w:r w:rsidRPr="005659CC">
        <w:rPr>
          <w:lang w:val="en-GB"/>
        </w:rPr>
        <w:t xml:space="preserve">-hole of +0.017 </w:t>
      </w:r>
      <w:proofErr w:type="spellStart"/>
      <w:r w:rsidRPr="005659CC">
        <w:rPr>
          <w:lang w:val="en-GB"/>
        </w:rPr>
        <w:t>a.u</w:t>
      </w:r>
      <w:proofErr w:type="spellEnd"/>
      <w:r w:rsidRPr="005659CC">
        <w:rPr>
          <w:lang w:val="en-GB"/>
        </w:rPr>
        <w:t xml:space="preserve">. is 49 % of full blue at ±0.035 and 20 % at ±0.085 — clearly visible in the first case and nearly white in the second, from identical data. Triazolam is the cautionary example: its triazole nitrogens push the automatic range out to ±0.085 and a correctly computed </w:t>
      </w:r>
      <w:r>
        <w:t>σ</w:t>
      </w:r>
      <w:r w:rsidRPr="005659CC">
        <w:rPr>
          <w:lang w:val="en-GB"/>
        </w:rPr>
        <w:t xml:space="preserve">-hole but </w:t>
      </w:r>
      <w:r w:rsidR="00CD5CC7">
        <w:rPr>
          <w:lang w:val="en-GB"/>
        </w:rPr>
        <w:t xml:space="preserve">it </w:t>
      </w:r>
      <w:r w:rsidRPr="005659CC">
        <w:rPr>
          <w:lang w:val="en-GB"/>
        </w:rPr>
        <w:t xml:space="preserve">disappears from the picture. </w:t>
      </w:r>
      <w:r w:rsidRPr="005659CC">
        <w:rPr>
          <w:b/>
          <w:bCs/>
          <w:lang w:val="en-GB"/>
        </w:rPr>
        <w:t>A common scale is required whenever two figures are compared, and a common scale is meaningless across data of different provenance.</w:t>
      </w:r>
    </w:p>
    <w:p w14:paraId="7EB603EF" w14:textId="3B01F4AE" w:rsidR="00C307B2" w:rsidRPr="00F65A5E" w:rsidRDefault="00F65A5E">
      <w:pPr>
        <w:pStyle w:val="berschrift2"/>
        <w:spacing w:before="260" w:after="120"/>
        <w:rPr>
          <w:lang w:val="en-GB"/>
        </w:rPr>
      </w:pPr>
      <w:bookmarkStart w:id="33" w:name="_Toc239163917"/>
      <w:proofErr w:type="gramStart"/>
      <w:r>
        <w:rPr>
          <w:b/>
          <w:bCs/>
          <w:color w:val="1F3864"/>
          <w:sz w:val="24"/>
          <w:szCs w:val="24"/>
          <w:lang w:val="en-GB"/>
        </w:rPr>
        <w:t>6</w:t>
      </w:r>
      <w:r w:rsidRPr="00F65A5E">
        <w:rPr>
          <w:b/>
          <w:bCs/>
          <w:color w:val="1F3864"/>
          <w:sz w:val="24"/>
          <w:szCs w:val="24"/>
          <w:lang w:val="en-GB"/>
        </w:rPr>
        <w:t>.6  Rendering</w:t>
      </w:r>
      <w:proofErr w:type="gramEnd"/>
      <w:r w:rsidRPr="00F65A5E">
        <w:rPr>
          <w:b/>
          <w:bCs/>
          <w:color w:val="1F3864"/>
          <w:sz w:val="24"/>
          <w:szCs w:val="24"/>
          <w:lang w:val="en-GB"/>
        </w:rPr>
        <w:t xml:space="preserve"> parameters</w:t>
      </w:r>
      <w:bookmarkEnd w:id="33"/>
    </w:p>
    <w:p w14:paraId="18334D18" w14:textId="77777777" w:rsidR="00C307B2" w:rsidRPr="005659CC" w:rsidRDefault="00000000">
      <w:pPr>
        <w:spacing w:after="120" w:line="276" w:lineRule="auto"/>
        <w:rPr>
          <w:lang w:val="en-GB"/>
        </w:rPr>
      </w:pPr>
      <w:r w:rsidRPr="005659CC">
        <w:rPr>
          <w:lang w:val="en-GB"/>
        </w:rPr>
        <w:t xml:space="preserve">None of the rendering settings changes a computed value: transparency 0.15 in </w:t>
      </w:r>
      <w:proofErr w:type="spellStart"/>
      <w:r w:rsidRPr="005659CC">
        <w:rPr>
          <w:lang w:val="en-GB"/>
        </w:rPr>
        <w:t>PyMOL</w:t>
      </w:r>
      <w:proofErr w:type="spellEnd"/>
      <w:r w:rsidRPr="005659CC">
        <w:rPr>
          <w:lang w:val="en-GB"/>
        </w:rPr>
        <w:t xml:space="preserve"> against opacity 0.50 in VMD (§8.4), a 0.10 Å stick radius, cast shadows off in both, orthoscopic projection, and 2000 × 1600 </w:t>
      </w:r>
      <w:proofErr w:type="spellStart"/>
      <w:r w:rsidRPr="005659CC">
        <w:rPr>
          <w:lang w:val="en-GB"/>
        </w:rPr>
        <w:t>px</w:t>
      </w:r>
      <w:proofErr w:type="spellEnd"/>
      <w:r w:rsidRPr="005659CC">
        <w:rPr>
          <w:lang w:val="en-GB"/>
        </w:rPr>
        <w:t xml:space="preserve"> at 300 dpi in </w:t>
      </w:r>
      <w:proofErr w:type="spellStart"/>
      <w:r w:rsidRPr="005659CC">
        <w:rPr>
          <w:lang w:val="en-GB"/>
        </w:rPr>
        <w:t>PyMOL</w:t>
      </w:r>
      <w:proofErr w:type="spellEnd"/>
      <w:r w:rsidRPr="005659CC">
        <w:rPr>
          <w:lang w:val="en-GB"/>
        </w:rPr>
        <w:t xml:space="preserve"> against 1600 × 1061 in VMD, where the image is capped at window size. Every value that produced a figure is recorded in the *_settings.txt beside it, which is the reproduction record — not this paragraph.</w:t>
      </w:r>
    </w:p>
    <w:p w14:paraId="238E91ED" w14:textId="11B14A07" w:rsidR="00C307B2" w:rsidRPr="005659CC" w:rsidRDefault="00F65A5E">
      <w:pPr>
        <w:pStyle w:val="berschrift2"/>
        <w:spacing w:before="260" w:after="120"/>
        <w:rPr>
          <w:lang w:val="en-GB"/>
        </w:rPr>
      </w:pPr>
      <w:bookmarkStart w:id="34" w:name="_Toc239163918"/>
      <w:proofErr w:type="gramStart"/>
      <w:r>
        <w:rPr>
          <w:b/>
          <w:bCs/>
          <w:color w:val="1F3864"/>
          <w:sz w:val="24"/>
          <w:szCs w:val="24"/>
          <w:lang w:val="en-GB"/>
        </w:rPr>
        <w:t>6</w:t>
      </w:r>
      <w:r w:rsidRPr="005659CC">
        <w:rPr>
          <w:b/>
          <w:bCs/>
          <w:color w:val="1F3864"/>
          <w:sz w:val="24"/>
          <w:szCs w:val="24"/>
          <w:lang w:val="en-GB"/>
        </w:rPr>
        <w:t>.7  Ranking</w:t>
      </w:r>
      <w:proofErr w:type="gramEnd"/>
      <w:r w:rsidRPr="005659CC">
        <w:rPr>
          <w:b/>
          <w:bCs/>
          <w:color w:val="1F3864"/>
          <w:sz w:val="24"/>
          <w:szCs w:val="24"/>
          <w:lang w:val="en-GB"/>
        </w:rPr>
        <w:t xml:space="preserve"> the sources of uncertainty</w:t>
      </w:r>
      <w:bookmarkEnd w:id="34"/>
    </w:p>
    <w:p w14:paraId="032145CC" w14:textId="77777777" w:rsidR="00C307B2" w:rsidRPr="005659CC" w:rsidRDefault="00000000">
      <w:pPr>
        <w:spacing w:after="120" w:line="276" w:lineRule="auto"/>
        <w:rPr>
          <w:lang w:val="en-GB"/>
        </w:rPr>
      </w:pPr>
      <w:r w:rsidRPr="005659CC">
        <w:rPr>
          <w:lang w:val="en-GB"/>
        </w:rPr>
        <w:t xml:space="preserve">Collecting the four measurements above gives the result that generalises beyond this dataset. All figures are for the </w:t>
      </w:r>
      <w:r>
        <w:t>σ</w:t>
      </w:r>
      <w:r w:rsidRPr="005659CC">
        <w:rPr>
          <w:lang w:val="en-GB"/>
        </w:rPr>
        <w:t>-hole of bromobenzene, the most sensitive quantity in the workflow:</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700"/>
        <w:gridCol w:w="2300"/>
        <w:gridCol w:w="4020"/>
        <w:gridCol w:w="2000"/>
      </w:tblGrid>
      <w:tr w:rsidR="00C307B2" w14:paraId="1CBBEEFD" w14:textId="77777777">
        <w:trPr>
          <w:tblHeader/>
        </w:trPr>
        <w:tc>
          <w:tcPr>
            <w:tcW w:w="700" w:type="dxa"/>
            <w:shd w:val="clear" w:color="auto" w:fill="F2F4F7"/>
            <w:tcMar>
              <w:top w:w="60" w:type="dxa"/>
              <w:left w:w="90" w:type="dxa"/>
              <w:bottom w:w="60" w:type="dxa"/>
              <w:right w:w="90" w:type="dxa"/>
            </w:tcMar>
          </w:tcPr>
          <w:p w14:paraId="7ECDAD12" w14:textId="77777777" w:rsidR="00C307B2" w:rsidRDefault="00000000">
            <w:r>
              <w:rPr>
                <w:b/>
                <w:bCs/>
                <w:sz w:val="17"/>
                <w:szCs w:val="17"/>
              </w:rPr>
              <w:t>Rank</w:t>
            </w:r>
          </w:p>
        </w:tc>
        <w:tc>
          <w:tcPr>
            <w:tcW w:w="2300" w:type="dxa"/>
            <w:shd w:val="clear" w:color="auto" w:fill="F2F4F7"/>
            <w:tcMar>
              <w:top w:w="60" w:type="dxa"/>
              <w:left w:w="90" w:type="dxa"/>
              <w:bottom w:w="60" w:type="dxa"/>
              <w:right w:w="90" w:type="dxa"/>
            </w:tcMar>
          </w:tcPr>
          <w:p w14:paraId="33758B4B" w14:textId="77777777" w:rsidR="00C307B2" w:rsidRDefault="00000000">
            <w:r>
              <w:rPr>
                <w:b/>
                <w:bCs/>
                <w:sz w:val="17"/>
                <w:szCs w:val="17"/>
              </w:rPr>
              <w:t>Parameter</w:t>
            </w:r>
          </w:p>
        </w:tc>
        <w:tc>
          <w:tcPr>
            <w:tcW w:w="4020" w:type="dxa"/>
            <w:shd w:val="clear" w:color="auto" w:fill="F2F4F7"/>
            <w:tcMar>
              <w:top w:w="60" w:type="dxa"/>
              <w:left w:w="90" w:type="dxa"/>
              <w:bottom w:w="60" w:type="dxa"/>
              <w:right w:w="90" w:type="dxa"/>
            </w:tcMar>
          </w:tcPr>
          <w:p w14:paraId="3F6D8A8C" w14:textId="77777777" w:rsidR="00C307B2" w:rsidRPr="005659CC" w:rsidRDefault="00000000">
            <w:pPr>
              <w:rPr>
                <w:lang w:val="en-GB"/>
              </w:rPr>
            </w:pPr>
            <w:r w:rsidRPr="005659CC">
              <w:rPr>
                <w:b/>
                <w:bCs/>
                <w:sz w:val="17"/>
                <w:szCs w:val="17"/>
                <w:lang w:val="en-GB"/>
              </w:rPr>
              <w:t xml:space="preserve">Effect on the reported </w:t>
            </w:r>
            <w:r>
              <w:rPr>
                <w:b/>
                <w:bCs/>
                <w:sz w:val="17"/>
                <w:szCs w:val="17"/>
              </w:rPr>
              <w:t>σ</w:t>
            </w:r>
            <w:r w:rsidRPr="005659CC">
              <w:rPr>
                <w:b/>
                <w:bCs/>
                <w:sz w:val="17"/>
                <w:szCs w:val="17"/>
                <w:lang w:val="en-GB"/>
              </w:rPr>
              <w:t>-hole</w:t>
            </w:r>
          </w:p>
        </w:tc>
        <w:tc>
          <w:tcPr>
            <w:tcW w:w="2000" w:type="dxa"/>
            <w:shd w:val="clear" w:color="auto" w:fill="F2F4F7"/>
            <w:tcMar>
              <w:top w:w="60" w:type="dxa"/>
              <w:left w:w="90" w:type="dxa"/>
              <w:bottom w:w="60" w:type="dxa"/>
              <w:right w:w="90" w:type="dxa"/>
            </w:tcMar>
          </w:tcPr>
          <w:p w14:paraId="6868EF94" w14:textId="77777777" w:rsidR="00C307B2" w:rsidRDefault="00000000">
            <w:r>
              <w:rPr>
                <w:b/>
                <w:bCs/>
                <w:sz w:val="17"/>
                <w:szCs w:val="17"/>
              </w:rPr>
              <w:t>Reference</w:t>
            </w:r>
          </w:p>
        </w:tc>
      </w:tr>
      <w:tr w:rsidR="00C307B2" w14:paraId="3716AAF2" w14:textId="77777777">
        <w:trPr>
          <w:cantSplit/>
        </w:trPr>
        <w:tc>
          <w:tcPr>
            <w:tcW w:w="700" w:type="dxa"/>
            <w:tcMar>
              <w:top w:w="60" w:type="dxa"/>
              <w:left w:w="90" w:type="dxa"/>
              <w:bottom w:w="60" w:type="dxa"/>
              <w:right w:w="90" w:type="dxa"/>
            </w:tcMar>
          </w:tcPr>
          <w:p w14:paraId="70CC1ACD" w14:textId="77777777" w:rsidR="00C307B2" w:rsidRDefault="00000000">
            <w:r>
              <w:rPr>
                <w:sz w:val="17"/>
                <w:szCs w:val="17"/>
              </w:rPr>
              <w:t>1</w:t>
            </w:r>
          </w:p>
        </w:tc>
        <w:tc>
          <w:tcPr>
            <w:tcW w:w="2300" w:type="dxa"/>
            <w:tcMar>
              <w:top w:w="60" w:type="dxa"/>
              <w:left w:w="90" w:type="dxa"/>
              <w:bottom w:w="60" w:type="dxa"/>
              <w:right w:w="90" w:type="dxa"/>
            </w:tcMar>
          </w:tcPr>
          <w:p w14:paraId="612D21D5" w14:textId="77777777" w:rsidR="00C307B2" w:rsidRDefault="00000000">
            <w:proofErr w:type="spellStart"/>
            <w:r>
              <w:rPr>
                <w:sz w:val="17"/>
                <w:szCs w:val="17"/>
              </w:rPr>
              <w:t>Isovalue</w:t>
            </w:r>
            <w:proofErr w:type="spellEnd"/>
            <w:r>
              <w:rPr>
                <w:sz w:val="17"/>
                <w:szCs w:val="17"/>
              </w:rPr>
              <w:t xml:space="preserve"> ρ</w:t>
            </w:r>
          </w:p>
        </w:tc>
        <w:tc>
          <w:tcPr>
            <w:tcW w:w="4020" w:type="dxa"/>
            <w:tcMar>
              <w:top w:w="60" w:type="dxa"/>
              <w:left w:w="90" w:type="dxa"/>
              <w:bottom w:w="60" w:type="dxa"/>
              <w:right w:w="90" w:type="dxa"/>
            </w:tcMar>
          </w:tcPr>
          <w:p w14:paraId="1B77CFDC" w14:textId="77777777" w:rsidR="00C307B2" w:rsidRDefault="00000000">
            <w:proofErr w:type="spellStart"/>
            <w:r>
              <w:rPr>
                <w:sz w:val="17"/>
                <w:szCs w:val="17"/>
              </w:rPr>
              <w:t>factor</w:t>
            </w:r>
            <w:proofErr w:type="spellEnd"/>
            <w:r>
              <w:rPr>
                <w:sz w:val="17"/>
                <w:szCs w:val="17"/>
              </w:rPr>
              <w:t xml:space="preserve"> 4.4 </w:t>
            </w:r>
            <w:proofErr w:type="spellStart"/>
            <w:r>
              <w:rPr>
                <w:sz w:val="17"/>
                <w:szCs w:val="17"/>
              </w:rPr>
              <w:t>over</w:t>
            </w:r>
            <w:proofErr w:type="spellEnd"/>
            <w:r>
              <w:rPr>
                <w:sz w:val="17"/>
                <w:szCs w:val="17"/>
              </w:rPr>
              <w:t xml:space="preserve"> 0.0005–0.004 </w:t>
            </w:r>
            <w:proofErr w:type="spellStart"/>
            <w:r>
              <w:rPr>
                <w:sz w:val="17"/>
                <w:szCs w:val="17"/>
              </w:rPr>
              <w:t>a.u</w:t>
            </w:r>
            <w:proofErr w:type="spellEnd"/>
            <w:r>
              <w:rPr>
                <w:sz w:val="17"/>
                <w:szCs w:val="17"/>
              </w:rPr>
              <w:t>.</w:t>
            </w:r>
          </w:p>
        </w:tc>
        <w:tc>
          <w:tcPr>
            <w:tcW w:w="2000" w:type="dxa"/>
            <w:tcMar>
              <w:top w:w="60" w:type="dxa"/>
              <w:left w:w="90" w:type="dxa"/>
              <w:bottom w:w="60" w:type="dxa"/>
              <w:right w:w="90" w:type="dxa"/>
            </w:tcMar>
          </w:tcPr>
          <w:p w14:paraId="5E6DD87A" w14:textId="77777777" w:rsidR="00C307B2" w:rsidRDefault="00000000">
            <w:r>
              <w:rPr>
                <w:sz w:val="17"/>
                <w:szCs w:val="17"/>
              </w:rPr>
              <w:t>§7.1, Table 12</w:t>
            </w:r>
          </w:p>
        </w:tc>
      </w:tr>
      <w:tr w:rsidR="00C307B2" w14:paraId="6F1DBDE4" w14:textId="77777777">
        <w:trPr>
          <w:cantSplit/>
        </w:trPr>
        <w:tc>
          <w:tcPr>
            <w:tcW w:w="700" w:type="dxa"/>
            <w:tcMar>
              <w:top w:w="60" w:type="dxa"/>
              <w:left w:w="90" w:type="dxa"/>
              <w:bottom w:w="60" w:type="dxa"/>
              <w:right w:w="90" w:type="dxa"/>
            </w:tcMar>
          </w:tcPr>
          <w:p w14:paraId="7BA8CB98" w14:textId="77777777" w:rsidR="00C307B2" w:rsidRDefault="00000000">
            <w:r>
              <w:rPr>
                <w:sz w:val="17"/>
                <w:szCs w:val="17"/>
              </w:rPr>
              <w:t>2</w:t>
            </w:r>
          </w:p>
        </w:tc>
        <w:tc>
          <w:tcPr>
            <w:tcW w:w="2300" w:type="dxa"/>
            <w:tcMar>
              <w:top w:w="60" w:type="dxa"/>
              <w:left w:w="90" w:type="dxa"/>
              <w:bottom w:w="60" w:type="dxa"/>
              <w:right w:w="90" w:type="dxa"/>
            </w:tcMar>
          </w:tcPr>
          <w:p w14:paraId="15978394" w14:textId="77777777" w:rsidR="00C307B2" w:rsidRDefault="00000000">
            <w:r>
              <w:rPr>
                <w:sz w:val="17"/>
                <w:szCs w:val="17"/>
              </w:rPr>
              <w:t xml:space="preserve">Evaluation </w:t>
            </w:r>
            <w:proofErr w:type="spellStart"/>
            <w:r>
              <w:rPr>
                <w:sz w:val="17"/>
                <w:szCs w:val="17"/>
              </w:rPr>
              <w:t>method</w:t>
            </w:r>
            <w:proofErr w:type="spellEnd"/>
          </w:p>
        </w:tc>
        <w:tc>
          <w:tcPr>
            <w:tcW w:w="4020" w:type="dxa"/>
            <w:tcMar>
              <w:top w:w="60" w:type="dxa"/>
              <w:left w:w="90" w:type="dxa"/>
              <w:bottom w:w="60" w:type="dxa"/>
              <w:right w:w="90" w:type="dxa"/>
            </w:tcMar>
          </w:tcPr>
          <w:p w14:paraId="709F73E5" w14:textId="77777777" w:rsidR="00C307B2" w:rsidRPr="005659CC" w:rsidRDefault="00000000">
            <w:pPr>
              <w:rPr>
                <w:lang w:val="en-GB"/>
              </w:rPr>
            </w:pPr>
            <w:r w:rsidRPr="005659CC">
              <w:rPr>
                <w:sz w:val="17"/>
                <w:szCs w:val="17"/>
                <w:lang w:val="en-GB"/>
              </w:rPr>
              <w:t>up to factor 1.6 on a coarse grid; 57 % on triazolam at full resolution</w:t>
            </w:r>
          </w:p>
        </w:tc>
        <w:tc>
          <w:tcPr>
            <w:tcW w:w="2000" w:type="dxa"/>
            <w:tcMar>
              <w:top w:w="60" w:type="dxa"/>
              <w:left w:w="90" w:type="dxa"/>
              <w:bottom w:w="60" w:type="dxa"/>
              <w:right w:w="90" w:type="dxa"/>
            </w:tcMar>
          </w:tcPr>
          <w:p w14:paraId="302DFBB3" w14:textId="77777777" w:rsidR="00C307B2" w:rsidRDefault="00000000">
            <w:r>
              <w:rPr>
                <w:sz w:val="17"/>
                <w:szCs w:val="17"/>
              </w:rPr>
              <w:t>§7.3, Table 14</w:t>
            </w:r>
          </w:p>
        </w:tc>
      </w:tr>
      <w:tr w:rsidR="00C307B2" w14:paraId="5F2B9F5B" w14:textId="77777777">
        <w:trPr>
          <w:cantSplit/>
        </w:trPr>
        <w:tc>
          <w:tcPr>
            <w:tcW w:w="700" w:type="dxa"/>
            <w:tcMar>
              <w:top w:w="60" w:type="dxa"/>
              <w:left w:w="90" w:type="dxa"/>
              <w:bottom w:w="60" w:type="dxa"/>
              <w:right w:w="90" w:type="dxa"/>
            </w:tcMar>
          </w:tcPr>
          <w:p w14:paraId="630AD90C" w14:textId="77777777" w:rsidR="00C307B2" w:rsidRDefault="00000000">
            <w:r>
              <w:rPr>
                <w:sz w:val="17"/>
                <w:szCs w:val="17"/>
              </w:rPr>
              <w:t>3</w:t>
            </w:r>
          </w:p>
        </w:tc>
        <w:tc>
          <w:tcPr>
            <w:tcW w:w="2300" w:type="dxa"/>
            <w:tcMar>
              <w:top w:w="60" w:type="dxa"/>
              <w:left w:w="90" w:type="dxa"/>
              <w:bottom w:w="60" w:type="dxa"/>
              <w:right w:w="90" w:type="dxa"/>
            </w:tcMar>
          </w:tcPr>
          <w:p w14:paraId="3235A010" w14:textId="77777777" w:rsidR="00C307B2" w:rsidRDefault="00000000">
            <w:proofErr w:type="spellStart"/>
            <w:r>
              <w:rPr>
                <w:sz w:val="17"/>
                <w:szCs w:val="17"/>
              </w:rPr>
              <w:t>Grid</w:t>
            </w:r>
            <w:proofErr w:type="spellEnd"/>
            <w:r>
              <w:rPr>
                <w:sz w:val="17"/>
                <w:szCs w:val="17"/>
              </w:rPr>
              <w:t xml:space="preserve"> </w:t>
            </w:r>
            <w:proofErr w:type="spellStart"/>
            <w:r>
              <w:rPr>
                <w:sz w:val="17"/>
                <w:szCs w:val="17"/>
              </w:rPr>
              <w:t>spacing</w:t>
            </w:r>
            <w:proofErr w:type="spellEnd"/>
          </w:p>
        </w:tc>
        <w:tc>
          <w:tcPr>
            <w:tcW w:w="4020" w:type="dxa"/>
            <w:tcMar>
              <w:top w:w="60" w:type="dxa"/>
              <w:left w:w="90" w:type="dxa"/>
              <w:bottom w:w="60" w:type="dxa"/>
              <w:right w:w="90" w:type="dxa"/>
            </w:tcMar>
          </w:tcPr>
          <w:p w14:paraId="4E4A6592" w14:textId="77777777" w:rsidR="00C307B2" w:rsidRPr="005659CC" w:rsidRDefault="00000000">
            <w:pPr>
              <w:rPr>
                <w:lang w:val="en-GB"/>
              </w:rPr>
            </w:pPr>
            <w:r w:rsidRPr="005659CC">
              <w:rPr>
                <w:sz w:val="17"/>
                <w:szCs w:val="17"/>
                <w:lang w:val="en-GB"/>
              </w:rPr>
              <w:t>17 % over a 480-fold cost range</w:t>
            </w:r>
          </w:p>
        </w:tc>
        <w:tc>
          <w:tcPr>
            <w:tcW w:w="2000" w:type="dxa"/>
            <w:tcMar>
              <w:top w:w="60" w:type="dxa"/>
              <w:left w:w="90" w:type="dxa"/>
              <w:bottom w:w="60" w:type="dxa"/>
              <w:right w:w="90" w:type="dxa"/>
            </w:tcMar>
          </w:tcPr>
          <w:p w14:paraId="17277120" w14:textId="77777777" w:rsidR="00C307B2" w:rsidRDefault="00000000">
            <w:r>
              <w:rPr>
                <w:sz w:val="17"/>
                <w:szCs w:val="17"/>
              </w:rPr>
              <w:t>§7.2, Table 13</w:t>
            </w:r>
          </w:p>
        </w:tc>
      </w:tr>
      <w:tr w:rsidR="00C307B2" w14:paraId="75E7CBE6" w14:textId="77777777">
        <w:trPr>
          <w:cantSplit/>
        </w:trPr>
        <w:tc>
          <w:tcPr>
            <w:tcW w:w="700" w:type="dxa"/>
            <w:tcMar>
              <w:top w:w="60" w:type="dxa"/>
              <w:left w:w="90" w:type="dxa"/>
              <w:bottom w:w="60" w:type="dxa"/>
              <w:right w:w="90" w:type="dxa"/>
            </w:tcMar>
          </w:tcPr>
          <w:p w14:paraId="278D51E2" w14:textId="77777777" w:rsidR="00C307B2" w:rsidRDefault="00000000">
            <w:r>
              <w:rPr>
                <w:sz w:val="17"/>
                <w:szCs w:val="17"/>
              </w:rPr>
              <w:t>4</w:t>
            </w:r>
          </w:p>
        </w:tc>
        <w:tc>
          <w:tcPr>
            <w:tcW w:w="2300" w:type="dxa"/>
            <w:tcMar>
              <w:top w:w="60" w:type="dxa"/>
              <w:left w:w="90" w:type="dxa"/>
              <w:bottom w:w="60" w:type="dxa"/>
              <w:right w:w="90" w:type="dxa"/>
            </w:tcMar>
          </w:tcPr>
          <w:p w14:paraId="738B0D2F" w14:textId="77777777" w:rsidR="00C307B2" w:rsidRDefault="00000000">
            <w:r>
              <w:rPr>
                <w:sz w:val="17"/>
                <w:szCs w:val="17"/>
              </w:rPr>
              <w:t>Quantum-</w:t>
            </w:r>
            <w:proofErr w:type="spellStart"/>
            <w:r>
              <w:rPr>
                <w:sz w:val="17"/>
                <w:szCs w:val="17"/>
              </w:rPr>
              <w:t>chemical</w:t>
            </w:r>
            <w:proofErr w:type="spellEnd"/>
            <w:r>
              <w:rPr>
                <w:sz w:val="17"/>
                <w:szCs w:val="17"/>
              </w:rPr>
              <w:t xml:space="preserve"> </w:t>
            </w:r>
            <w:proofErr w:type="spellStart"/>
            <w:r>
              <w:rPr>
                <w:sz w:val="17"/>
                <w:szCs w:val="17"/>
              </w:rPr>
              <w:t>method</w:t>
            </w:r>
            <w:proofErr w:type="spellEnd"/>
          </w:p>
        </w:tc>
        <w:tc>
          <w:tcPr>
            <w:tcW w:w="4020" w:type="dxa"/>
            <w:tcMar>
              <w:top w:w="60" w:type="dxa"/>
              <w:left w:w="90" w:type="dxa"/>
              <w:bottom w:w="60" w:type="dxa"/>
              <w:right w:w="90" w:type="dxa"/>
            </w:tcMar>
          </w:tcPr>
          <w:p w14:paraId="3885CC38" w14:textId="77777777" w:rsidR="00C307B2" w:rsidRDefault="00000000">
            <w:proofErr w:type="spellStart"/>
            <w:r>
              <w:rPr>
                <w:sz w:val="17"/>
                <w:szCs w:val="17"/>
              </w:rPr>
              <w:t>roughly</w:t>
            </w:r>
            <w:proofErr w:type="spellEnd"/>
            <w:r>
              <w:rPr>
                <w:sz w:val="17"/>
                <w:szCs w:val="17"/>
              </w:rPr>
              <w:t xml:space="preserve"> ±10–20 % </w:t>
            </w:r>
            <w:proofErr w:type="spellStart"/>
            <w:r>
              <w:rPr>
                <w:sz w:val="17"/>
                <w:szCs w:val="17"/>
              </w:rPr>
              <w:t>between</w:t>
            </w:r>
            <w:proofErr w:type="spellEnd"/>
            <w:r>
              <w:rPr>
                <w:sz w:val="17"/>
                <w:szCs w:val="17"/>
              </w:rPr>
              <w:t xml:space="preserve"> </w:t>
            </w:r>
            <w:proofErr w:type="spellStart"/>
            <w:r>
              <w:rPr>
                <w:sz w:val="17"/>
                <w:szCs w:val="17"/>
              </w:rPr>
              <w:t>published</w:t>
            </w:r>
            <w:proofErr w:type="spellEnd"/>
            <w:r>
              <w:rPr>
                <w:sz w:val="17"/>
                <w:szCs w:val="17"/>
              </w:rPr>
              <w:t xml:space="preserve"> </w:t>
            </w:r>
            <w:proofErr w:type="spellStart"/>
            <w:r>
              <w:rPr>
                <w:sz w:val="17"/>
                <w:szCs w:val="17"/>
              </w:rPr>
              <w:t>functionals</w:t>
            </w:r>
            <w:proofErr w:type="spellEnd"/>
          </w:p>
        </w:tc>
        <w:tc>
          <w:tcPr>
            <w:tcW w:w="2000" w:type="dxa"/>
            <w:tcMar>
              <w:top w:w="60" w:type="dxa"/>
              <w:left w:w="90" w:type="dxa"/>
              <w:bottom w:w="60" w:type="dxa"/>
              <w:right w:w="90" w:type="dxa"/>
            </w:tcMar>
          </w:tcPr>
          <w:p w14:paraId="7FF85BD4" w14:textId="77777777" w:rsidR="00C307B2" w:rsidRDefault="00000000">
            <w:r>
              <w:rPr>
                <w:sz w:val="17"/>
                <w:szCs w:val="17"/>
              </w:rPr>
              <w:t>§6.4, Table 9</w:t>
            </w:r>
          </w:p>
        </w:tc>
      </w:tr>
      <w:tr w:rsidR="00C307B2" w14:paraId="59D9DA6F" w14:textId="77777777">
        <w:trPr>
          <w:cantSplit/>
        </w:trPr>
        <w:tc>
          <w:tcPr>
            <w:tcW w:w="700" w:type="dxa"/>
            <w:tcMar>
              <w:top w:w="60" w:type="dxa"/>
              <w:left w:w="90" w:type="dxa"/>
              <w:bottom w:w="60" w:type="dxa"/>
              <w:right w:w="90" w:type="dxa"/>
            </w:tcMar>
          </w:tcPr>
          <w:p w14:paraId="5886285F" w14:textId="77777777" w:rsidR="00C307B2" w:rsidRDefault="00000000">
            <w:r>
              <w:rPr>
                <w:sz w:val="17"/>
                <w:szCs w:val="17"/>
              </w:rPr>
              <w:t>5</w:t>
            </w:r>
          </w:p>
        </w:tc>
        <w:tc>
          <w:tcPr>
            <w:tcW w:w="2300" w:type="dxa"/>
            <w:tcMar>
              <w:top w:w="60" w:type="dxa"/>
              <w:left w:w="90" w:type="dxa"/>
              <w:bottom w:w="60" w:type="dxa"/>
              <w:right w:w="90" w:type="dxa"/>
            </w:tcMar>
          </w:tcPr>
          <w:p w14:paraId="2DC79B0E" w14:textId="77777777" w:rsidR="00C307B2" w:rsidRDefault="00000000">
            <w:proofErr w:type="spellStart"/>
            <w:r>
              <w:rPr>
                <w:sz w:val="17"/>
                <w:szCs w:val="17"/>
              </w:rPr>
              <w:t>Visualization</w:t>
            </w:r>
            <w:proofErr w:type="spellEnd"/>
            <w:r>
              <w:rPr>
                <w:sz w:val="17"/>
                <w:szCs w:val="17"/>
              </w:rPr>
              <w:t xml:space="preserve"> </w:t>
            </w:r>
            <w:proofErr w:type="spellStart"/>
            <w:r>
              <w:rPr>
                <w:sz w:val="17"/>
                <w:szCs w:val="17"/>
              </w:rPr>
              <w:t>program</w:t>
            </w:r>
            <w:proofErr w:type="spellEnd"/>
          </w:p>
        </w:tc>
        <w:tc>
          <w:tcPr>
            <w:tcW w:w="4020" w:type="dxa"/>
            <w:tcMar>
              <w:top w:w="60" w:type="dxa"/>
              <w:left w:w="90" w:type="dxa"/>
              <w:bottom w:w="60" w:type="dxa"/>
              <w:right w:w="90" w:type="dxa"/>
            </w:tcMar>
          </w:tcPr>
          <w:p w14:paraId="5D943A0E" w14:textId="77777777" w:rsidR="00C307B2" w:rsidRPr="005659CC" w:rsidRDefault="00000000">
            <w:pPr>
              <w:rPr>
                <w:lang w:val="en-GB"/>
              </w:rPr>
            </w:pPr>
            <w:r w:rsidRPr="005659CC">
              <w:rPr>
                <w:sz w:val="17"/>
                <w:szCs w:val="17"/>
                <w:lang w:val="en-GB"/>
              </w:rPr>
              <w:t>none — zero to five decimal places</w:t>
            </w:r>
          </w:p>
        </w:tc>
        <w:tc>
          <w:tcPr>
            <w:tcW w:w="2000" w:type="dxa"/>
            <w:tcMar>
              <w:top w:w="60" w:type="dxa"/>
              <w:left w:w="90" w:type="dxa"/>
              <w:bottom w:w="60" w:type="dxa"/>
              <w:right w:w="90" w:type="dxa"/>
            </w:tcMar>
          </w:tcPr>
          <w:p w14:paraId="1A84205A" w14:textId="77777777" w:rsidR="00C307B2" w:rsidRDefault="00000000">
            <w:r>
              <w:rPr>
                <w:sz w:val="17"/>
                <w:szCs w:val="17"/>
              </w:rPr>
              <w:t>§6.6, Table 10</w:t>
            </w:r>
          </w:p>
        </w:tc>
      </w:tr>
    </w:tbl>
    <w:p w14:paraId="159DC7F1" w14:textId="77777777" w:rsidR="00C307B2" w:rsidRPr="005659CC" w:rsidRDefault="00000000">
      <w:pPr>
        <w:spacing w:after="220"/>
        <w:rPr>
          <w:lang w:val="en-GB"/>
        </w:rPr>
      </w:pPr>
      <w:r w:rsidRPr="005659CC">
        <w:rPr>
          <w:i/>
          <w:iCs/>
          <w:color w:val="4A5568"/>
          <w:sz w:val="18"/>
          <w:szCs w:val="18"/>
          <w:lang w:val="en-GB"/>
        </w:rPr>
        <w:t>Table 16 — The ranking. The parameter most often left unstated in publications is the one at the top of this list.</w:t>
      </w:r>
    </w:p>
    <w:p w14:paraId="610C2671" w14:textId="77777777" w:rsidR="00C307B2" w:rsidRPr="005659CC" w:rsidRDefault="00000000">
      <w:pPr>
        <w:spacing w:after="120" w:line="276" w:lineRule="auto"/>
        <w:rPr>
          <w:lang w:val="en-GB"/>
        </w:rPr>
      </w:pPr>
      <w:r w:rsidRPr="005659CC">
        <w:rPr>
          <w:b/>
          <w:bCs/>
          <w:lang w:val="en-GB"/>
        </w:rPr>
        <w:t xml:space="preserve">This is the central result of the report. </w:t>
      </w:r>
      <w:r w:rsidRPr="005659CC">
        <w:rPr>
          <w:lang w:val="en-GB"/>
        </w:rPr>
        <w:t xml:space="preserve">The choice of visualization program — the decision that consumed most of the evaluation effort in §1 and that a reader would most readily suspect of biasing a figure — contributes nothing measurable. The </w:t>
      </w:r>
      <w:proofErr w:type="spellStart"/>
      <w:r w:rsidRPr="005659CC">
        <w:rPr>
          <w:lang w:val="en-GB"/>
        </w:rPr>
        <w:t>isovalue</w:t>
      </w:r>
      <w:proofErr w:type="spellEnd"/>
      <w:r w:rsidRPr="005659CC">
        <w:rPr>
          <w:lang w:val="en-GB"/>
        </w:rPr>
        <w:t xml:space="preserve">, which is frequently reported as an afterthought or not at all, moves the answer by more than a factor of four. A </w:t>
      </w:r>
      <w:r>
        <w:t>σ</w:t>
      </w:r>
      <w:r w:rsidRPr="005659CC">
        <w:rPr>
          <w:lang w:val="en-GB"/>
        </w:rPr>
        <w:t xml:space="preserve">-hole value is therefore only meaningful when quoted together with its </w:t>
      </w:r>
      <w:proofErr w:type="spellStart"/>
      <w:r w:rsidRPr="005659CC">
        <w:rPr>
          <w:lang w:val="en-GB"/>
        </w:rPr>
        <w:t>isosurface</w:t>
      </w:r>
      <w:proofErr w:type="spellEnd"/>
      <w:r w:rsidRPr="005659CC">
        <w:rPr>
          <w:lang w:val="en-GB"/>
        </w:rPr>
        <w:t xml:space="preserve"> and its evaluation method; the program that drew the picture is irrelevant to the number, and relevant only to the picture.</w:t>
      </w:r>
    </w:p>
    <w:p w14:paraId="2A2B983D" w14:textId="769B1469" w:rsidR="00C307B2" w:rsidRPr="005659CC" w:rsidRDefault="00F65A5E">
      <w:pPr>
        <w:pStyle w:val="berschrift1"/>
        <w:spacing w:before="360" w:after="160"/>
        <w:rPr>
          <w:lang w:val="en-GB"/>
        </w:rPr>
      </w:pPr>
      <w:bookmarkStart w:id="35" w:name="_Toc239163919"/>
      <w:proofErr w:type="gramStart"/>
      <w:r>
        <w:rPr>
          <w:b/>
          <w:bCs/>
          <w:color w:val="1F3864"/>
          <w:sz w:val="30"/>
          <w:szCs w:val="30"/>
          <w:lang w:val="en-GB"/>
        </w:rPr>
        <w:t>7</w:t>
      </w:r>
      <w:r w:rsidRPr="005659CC">
        <w:rPr>
          <w:b/>
          <w:bCs/>
          <w:color w:val="1F3864"/>
          <w:sz w:val="30"/>
          <w:szCs w:val="30"/>
          <w:lang w:val="en-GB"/>
        </w:rPr>
        <w:t xml:space="preserve">  Robustness</w:t>
      </w:r>
      <w:proofErr w:type="gramEnd"/>
      <w:r w:rsidRPr="005659CC">
        <w:rPr>
          <w:b/>
          <w:bCs/>
          <w:color w:val="1F3864"/>
          <w:sz w:val="30"/>
          <w:szCs w:val="30"/>
          <w:lang w:val="en-GB"/>
        </w:rPr>
        <w:t xml:space="preserve"> and failure modes</w:t>
      </w:r>
      <w:bookmarkEnd w:id="35"/>
    </w:p>
    <w:p w14:paraId="657C382C" w14:textId="77777777" w:rsidR="00C307B2" w:rsidRPr="005659CC" w:rsidRDefault="00000000">
      <w:pPr>
        <w:spacing w:after="120" w:line="276" w:lineRule="auto"/>
        <w:rPr>
          <w:lang w:val="en-GB"/>
        </w:rPr>
      </w:pPr>
      <w:r w:rsidRPr="005659CC">
        <w:rPr>
          <w:lang w:val="en-GB"/>
        </w:rPr>
        <w:t>A workflow that fails loudly is better than one that fails quietly, and every defect described here produced a plausible-looking figure before it was caught. They are reported in full because in a software evaluation they are results, not embarrassments.</w:t>
      </w:r>
    </w:p>
    <w:p w14:paraId="6983CBEB" w14:textId="3E86AFB5" w:rsidR="00C307B2" w:rsidRPr="005659CC" w:rsidRDefault="00F65A5E">
      <w:pPr>
        <w:pStyle w:val="berschrift2"/>
        <w:spacing w:before="260" w:after="120"/>
        <w:rPr>
          <w:lang w:val="en-GB"/>
        </w:rPr>
      </w:pPr>
      <w:bookmarkStart w:id="36" w:name="_Toc239163920"/>
      <w:proofErr w:type="gramStart"/>
      <w:r>
        <w:rPr>
          <w:b/>
          <w:bCs/>
          <w:color w:val="1F3864"/>
          <w:sz w:val="24"/>
          <w:szCs w:val="24"/>
          <w:lang w:val="en-GB"/>
        </w:rPr>
        <w:t>7</w:t>
      </w:r>
      <w:r w:rsidRPr="005659CC">
        <w:rPr>
          <w:b/>
          <w:bCs/>
          <w:color w:val="1F3864"/>
          <w:sz w:val="24"/>
          <w:szCs w:val="24"/>
          <w:lang w:val="en-GB"/>
        </w:rPr>
        <w:t>.1  More</w:t>
      </w:r>
      <w:proofErr w:type="gramEnd"/>
      <w:r w:rsidRPr="005659CC">
        <w:rPr>
          <w:b/>
          <w:bCs/>
          <w:color w:val="1F3864"/>
          <w:sz w:val="24"/>
          <w:szCs w:val="24"/>
          <w:lang w:val="en-GB"/>
        </w:rPr>
        <w:t xml:space="preserve"> than one structure file</w:t>
      </w:r>
      <w:bookmarkEnd w:id="36"/>
    </w:p>
    <w:p w14:paraId="0032F1B5" w14:textId="77777777" w:rsidR="00C307B2" w:rsidRPr="005659CC" w:rsidRDefault="00000000">
      <w:pPr>
        <w:spacing w:after="120" w:line="276" w:lineRule="auto"/>
        <w:rPr>
          <w:lang w:val="en-GB"/>
        </w:rPr>
      </w:pPr>
      <w:r w:rsidRPr="005659CC">
        <w:rPr>
          <w:lang w:val="en-GB"/>
        </w:rPr>
        <w:t xml:space="preserve">A molecule folder holds the two grids and a structure file. If it holds two structure files that are not simply the same geometry in a second format, the batch driver used to take the first in </w:t>
      </w:r>
      <w:proofErr w:type="spellStart"/>
      <w:r w:rsidRPr="005659CC">
        <w:rPr>
          <w:lang w:val="en-GB"/>
        </w:rPr>
        <w:t>sort</w:t>
      </w:r>
      <w:proofErr w:type="spellEnd"/>
      <w:r w:rsidRPr="005659CC">
        <w:rPr>
          <w:lang w:val="en-GB"/>
        </w:rPr>
        <w:t xml:space="preserve"> order. A left-over file that happens to sort first then pairs the wrong geometry with the grids silently — </w:t>
      </w:r>
      <w:r w:rsidRPr="005659CC">
        <w:rPr>
          <w:rFonts w:ascii="Consolas" w:eastAsia="Consolas" w:hAnsi="Consolas" w:cs="Consolas"/>
          <w:lang w:val="en-GB"/>
        </w:rPr>
        <w:t xml:space="preserve">“Halcion - </w:t>
      </w:r>
      <w:proofErr w:type="spellStart"/>
      <w:r w:rsidRPr="005659CC">
        <w:rPr>
          <w:rFonts w:ascii="Consolas" w:eastAsia="Consolas" w:hAnsi="Consolas" w:cs="Consolas"/>
          <w:lang w:val="en-GB"/>
        </w:rPr>
        <w:t>Kopie.mol</w:t>
      </w:r>
      <w:proofErr w:type="spellEnd"/>
      <w:r w:rsidRPr="005659CC">
        <w:rPr>
          <w:rFonts w:ascii="Consolas" w:eastAsia="Consolas" w:hAnsi="Consolas" w:cs="Consolas"/>
          <w:lang w:val="en-GB"/>
        </w:rPr>
        <w:t>”</w:t>
      </w:r>
      <w:r w:rsidRPr="005659CC">
        <w:rPr>
          <w:lang w:val="en-GB"/>
        </w:rPr>
        <w:t xml:space="preserve"> next to </w:t>
      </w:r>
      <w:r w:rsidRPr="005659CC">
        <w:rPr>
          <w:rFonts w:ascii="Consolas" w:eastAsia="Consolas" w:hAnsi="Consolas" w:cs="Consolas"/>
          <w:lang w:val="en-GB"/>
        </w:rPr>
        <w:t>“</w:t>
      </w:r>
      <w:proofErr w:type="spellStart"/>
      <w:r w:rsidRPr="005659CC">
        <w:rPr>
          <w:rFonts w:ascii="Consolas" w:eastAsia="Consolas" w:hAnsi="Consolas" w:cs="Consolas"/>
          <w:lang w:val="en-GB"/>
        </w:rPr>
        <w:t>Halcion.mol</w:t>
      </w:r>
      <w:proofErr w:type="spellEnd"/>
      <w:r w:rsidRPr="005659CC">
        <w:rPr>
          <w:rFonts w:ascii="Consolas" w:eastAsia="Consolas" w:hAnsi="Consolas" w:cs="Consolas"/>
          <w:lang w:val="en-GB"/>
        </w:rPr>
        <w:t>”</w:t>
      </w:r>
      <w:r w:rsidRPr="005659CC">
        <w:rPr>
          <w:lang w:val="en-GB"/>
        </w:rPr>
        <w:t xml:space="preserve"> is enough. Both pipelines now abort, name every candidate they found, and ask for the folder to be cleaned up. There is nothing to choose from, so nothing is chosen.</w:t>
      </w:r>
    </w:p>
    <w:p w14:paraId="3D6F5F7B" w14:textId="7F609716" w:rsidR="00C307B2" w:rsidRPr="005659CC" w:rsidRDefault="00F65A5E">
      <w:pPr>
        <w:pStyle w:val="berschrift2"/>
        <w:spacing w:before="260" w:after="120"/>
        <w:rPr>
          <w:lang w:val="en-GB"/>
        </w:rPr>
      </w:pPr>
      <w:bookmarkStart w:id="37" w:name="_Toc239163921"/>
      <w:proofErr w:type="gramStart"/>
      <w:r>
        <w:rPr>
          <w:b/>
          <w:bCs/>
          <w:color w:val="1F3864"/>
          <w:sz w:val="24"/>
          <w:szCs w:val="24"/>
          <w:lang w:val="en-GB"/>
        </w:rPr>
        <w:t>7</w:t>
      </w:r>
      <w:r w:rsidRPr="005659CC">
        <w:rPr>
          <w:b/>
          <w:bCs/>
          <w:color w:val="1F3864"/>
          <w:sz w:val="24"/>
          <w:szCs w:val="24"/>
          <w:lang w:val="en-GB"/>
        </w:rPr>
        <w:t>.2  Structure</w:t>
      </w:r>
      <w:proofErr w:type="gramEnd"/>
      <w:r w:rsidRPr="005659CC">
        <w:rPr>
          <w:b/>
          <w:bCs/>
          <w:color w:val="1F3864"/>
          <w:sz w:val="24"/>
          <w:szCs w:val="24"/>
          <w:lang w:val="en-GB"/>
        </w:rPr>
        <w:t xml:space="preserve"> and grid do not belong together</w:t>
      </w:r>
      <w:bookmarkEnd w:id="37"/>
    </w:p>
    <w:p w14:paraId="74AECA66" w14:textId="77777777" w:rsidR="00C307B2" w:rsidRPr="005659CC" w:rsidRDefault="00000000">
      <w:pPr>
        <w:spacing w:after="120" w:line="276" w:lineRule="auto"/>
        <w:rPr>
          <w:lang w:val="en-GB"/>
        </w:rPr>
      </w:pPr>
      <w:r w:rsidRPr="005659CC">
        <w:rPr>
          <w:lang w:val="en-GB"/>
        </w:rPr>
        <w:lastRenderedPageBreak/>
        <w:t xml:space="preserve">The more serious version of the same problem. A cube file marries two things from different sources: the atom block comes from the structure file, the grid from the quantum chemistry. Nothing in the format forces them to describe the same geometry, and when they do not, the molecule floats beside its own </w:t>
      </w:r>
      <w:proofErr w:type="spellStart"/>
      <w:r w:rsidRPr="005659CC">
        <w:rPr>
          <w:lang w:val="en-GB"/>
        </w:rPr>
        <w:t>isosurface</w:t>
      </w:r>
      <w:proofErr w:type="spellEnd"/>
      <w:r w:rsidRPr="005659CC">
        <w:rPr>
          <w:lang w:val="en-GB"/>
        </w:rPr>
        <w:t xml:space="preserve">. </w:t>
      </w:r>
      <w:r w:rsidRPr="005659CC">
        <w:rPr>
          <w:b/>
          <w:bCs/>
          <w:lang w:val="en-GB"/>
        </w:rPr>
        <w:t xml:space="preserve">This failure does not announce itself: </w:t>
      </w:r>
      <w:r w:rsidRPr="005659CC">
        <w:rPr>
          <w:lang w:val="en-GB"/>
        </w:rPr>
        <w:t xml:space="preserve">there is a round, coloured surface in every direction, and one takes the far side for the </w:t>
      </w:r>
      <w:r>
        <w:t>σ</w:t>
      </w:r>
      <w:r w:rsidRPr="005659CC">
        <w:rPr>
          <w:lang w:val="en-GB"/>
        </w:rPr>
        <w:t>-hole.</w:t>
      </w:r>
    </w:p>
    <w:p w14:paraId="709795AD" w14:textId="77777777" w:rsidR="00C307B2" w:rsidRPr="005659CC" w:rsidRDefault="00000000">
      <w:pPr>
        <w:spacing w:after="120" w:line="276" w:lineRule="auto"/>
        <w:rPr>
          <w:lang w:val="en-GB"/>
        </w:rPr>
      </w:pPr>
      <w:r w:rsidRPr="005659CC">
        <w:rPr>
          <w:lang w:val="en-GB"/>
        </w:rPr>
        <w:t xml:space="preserve">It surfaced on triazolam, where a left-over structure file from an earlier run put all 35 nuclei in vacuum. The centroids of the two geometries </w:t>
      </w:r>
      <w:proofErr w:type="gramStart"/>
      <w:r w:rsidRPr="005659CC">
        <w:rPr>
          <w:lang w:val="en-GB"/>
        </w:rPr>
        <w:t>agreed</w:t>
      </w:r>
      <w:proofErr w:type="gramEnd"/>
      <w:r w:rsidRPr="005659CC">
        <w:rPr>
          <w:lang w:val="en-GB"/>
        </w:rPr>
        <w:t xml:space="preserve"> and no permutation of the axes repaired it, so the difference was a rotation — the one error a glance at the picture will not catch.</w:t>
      </w:r>
    </w:p>
    <w:p w14:paraId="0255F9F9" w14:textId="77777777" w:rsidR="00C307B2" w:rsidRPr="005659CC" w:rsidRDefault="00000000">
      <w:pPr>
        <w:spacing w:after="120" w:line="276" w:lineRule="auto"/>
        <w:rPr>
          <w:lang w:val="en-GB"/>
        </w:rPr>
      </w:pPr>
      <w:r w:rsidRPr="005659CC">
        <w:rPr>
          <w:lang w:val="en-GB"/>
        </w:rPr>
        <w:t>The guard is one line of physics. Where a nucleus sits the electron density is enormous; where none sits it is near zero. The check looks up the density at every heavy nucleus and takes the median of the largest value in the 3×3×3 neighbourhood of each:</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400"/>
        <w:gridCol w:w="3400"/>
        <w:gridCol w:w="3220"/>
      </w:tblGrid>
      <w:tr w:rsidR="00C307B2" w14:paraId="3EBA53EC" w14:textId="77777777">
        <w:trPr>
          <w:tblHeader/>
        </w:trPr>
        <w:tc>
          <w:tcPr>
            <w:tcW w:w="2400" w:type="dxa"/>
            <w:shd w:val="clear" w:color="auto" w:fill="F2F4F7"/>
            <w:tcMar>
              <w:top w:w="60" w:type="dxa"/>
              <w:left w:w="90" w:type="dxa"/>
              <w:bottom w:w="60" w:type="dxa"/>
              <w:right w:w="90" w:type="dxa"/>
            </w:tcMar>
          </w:tcPr>
          <w:p w14:paraId="37637D21" w14:textId="77777777" w:rsidR="00C307B2" w:rsidRDefault="00000000">
            <w:proofErr w:type="spellStart"/>
            <w:r>
              <w:rPr>
                <w:b/>
                <w:bCs/>
                <w:sz w:val="17"/>
                <w:szCs w:val="17"/>
              </w:rPr>
              <w:t>Grid</w:t>
            </w:r>
            <w:proofErr w:type="spellEnd"/>
            <w:r>
              <w:rPr>
                <w:b/>
                <w:bCs/>
                <w:sz w:val="17"/>
                <w:szCs w:val="17"/>
              </w:rPr>
              <w:t xml:space="preserve"> </w:t>
            </w:r>
            <w:proofErr w:type="spellStart"/>
            <w:r>
              <w:rPr>
                <w:b/>
                <w:bCs/>
                <w:sz w:val="17"/>
                <w:szCs w:val="17"/>
              </w:rPr>
              <w:t>spacing</w:t>
            </w:r>
            <w:proofErr w:type="spellEnd"/>
          </w:p>
        </w:tc>
        <w:tc>
          <w:tcPr>
            <w:tcW w:w="3400" w:type="dxa"/>
            <w:shd w:val="clear" w:color="auto" w:fill="F2F4F7"/>
            <w:tcMar>
              <w:top w:w="60" w:type="dxa"/>
              <w:left w:w="90" w:type="dxa"/>
              <w:bottom w:w="60" w:type="dxa"/>
              <w:right w:w="90" w:type="dxa"/>
            </w:tcMar>
          </w:tcPr>
          <w:p w14:paraId="7EC43341" w14:textId="77777777" w:rsidR="00C307B2" w:rsidRPr="005659CC" w:rsidRDefault="00000000">
            <w:pPr>
              <w:rPr>
                <w:lang w:val="en-GB"/>
              </w:rPr>
            </w:pPr>
            <w:r w:rsidRPr="005659CC">
              <w:rPr>
                <w:b/>
                <w:bCs/>
                <w:sz w:val="17"/>
                <w:szCs w:val="17"/>
                <w:lang w:val="en-GB"/>
              </w:rPr>
              <w:t xml:space="preserve">Median </w:t>
            </w:r>
            <w:r>
              <w:rPr>
                <w:b/>
                <w:bCs/>
                <w:sz w:val="17"/>
                <w:szCs w:val="17"/>
              </w:rPr>
              <w:t>ρ</w:t>
            </w:r>
            <w:r w:rsidRPr="005659CC">
              <w:rPr>
                <w:b/>
                <w:bCs/>
                <w:sz w:val="17"/>
                <w:szCs w:val="17"/>
                <w:lang w:val="en-GB"/>
              </w:rPr>
              <w:t xml:space="preserve"> at the heavy nuclei</w:t>
            </w:r>
          </w:p>
        </w:tc>
        <w:tc>
          <w:tcPr>
            <w:tcW w:w="3220" w:type="dxa"/>
            <w:shd w:val="clear" w:color="auto" w:fill="F2F4F7"/>
            <w:tcMar>
              <w:top w:w="60" w:type="dxa"/>
              <w:left w:w="90" w:type="dxa"/>
              <w:bottom w:w="60" w:type="dxa"/>
              <w:right w:w="90" w:type="dxa"/>
            </w:tcMar>
          </w:tcPr>
          <w:p w14:paraId="47EF3468" w14:textId="77777777" w:rsidR="00C307B2" w:rsidRDefault="00000000">
            <w:r>
              <w:rPr>
                <w:b/>
                <w:bCs/>
                <w:sz w:val="17"/>
                <w:szCs w:val="17"/>
              </w:rPr>
              <w:t>Interpretation</w:t>
            </w:r>
          </w:p>
        </w:tc>
      </w:tr>
      <w:tr w:rsidR="00C307B2" w14:paraId="13FAE9FC" w14:textId="77777777">
        <w:trPr>
          <w:cantSplit/>
        </w:trPr>
        <w:tc>
          <w:tcPr>
            <w:tcW w:w="2400" w:type="dxa"/>
            <w:tcMar>
              <w:top w:w="60" w:type="dxa"/>
              <w:left w:w="90" w:type="dxa"/>
              <w:bottom w:w="60" w:type="dxa"/>
              <w:right w:w="90" w:type="dxa"/>
            </w:tcMar>
          </w:tcPr>
          <w:p w14:paraId="0D324BEB" w14:textId="77777777" w:rsidR="00C307B2" w:rsidRDefault="00000000">
            <w:r>
              <w:rPr>
                <w:sz w:val="17"/>
                <w:szCs w:val="17"/>
              </w:rPr>
              <w:t>0.12 Bohr</w:t>
            </w:r>
          </w:p>
        </w:tc>
        <w:tc>
          <w:tcPr>
            <w:tcW w:w="3400" w:type="dxa"/>
            <w:tcMar>
              <w:top w:w="60" w:type="dxa"/>
              <w:left w:w="90" w:type="dxa"/>
              <w:bottom w:w="60" w:type="dxa"/>
              <w:right w:w="90" w:type="dxa"/>
            </w:tcMar>
          </w:tcPr>
          <w:p w14:paraId="5D973F46" w14:textId="77777777" w:rsidR="00C307B2" w:rsidRDefault="00000000">
            <w:r>
              <w:rPr>
                <w:sz w:val="17"/>
                <w:szCs w:val="17"/>
              </w:rPr>
              <w:t>64</w:t>
            </w:r>
          </w:p>
        </w:tc>
        <w:tc>
          <w:tcPr>
            <w:tcW w:w="3220" w:type="dxa"/>
            <w:tcMar>
              <w:top w:w="60" w:type="dxa"/>
              <w:left w:w="90" w:type="dxa"/>
              <w:bottom w:w="60" w:type="dxa"/>
              <w:right w:w="90" w:type="dxa"/>
            </w:tcMar>
          </w:tcPr>
          <w:p w14:paraId="0E635685" w14:textId="77777777" w:rsidR="00C307B2" w:rsidRDefault="00000000">
            <w:proofErr w:type="spellStart"/>
            <w:r>
              <w:rPr>
                <w:sz w:val="17"/>
                <w:szCs w:val="17"/>
              </w:rPr>
              <w:t>full</w:t>
            </w:r>
            <w:proofErr w:type="spellEnd"/>
            <w:r>
              <w:rPr>
                <w:sz w:val="17"/>
                <w:szCs w:val="17"/>
              </w:rPr>
              <w:t xml:space="preserve"> </w:t>
            </w:r>
            <w:proofErr w:type="spellStart"/>
            <w:r>
              <w:rPr>
                <w:sz w:val="17"/>
                <w:szCs w:val="17"/>
              </w:rPr>
              <w:t>resolution</w:t>
            </w:r>
            <w:proofErr w:type="spellEnd"/>
          </w:p>
        </w:tc>
      </w:tr>
      <w:tr w:rsidR="00C307B2" w14:paraId="4C821A9C" w14:textId="77777777">
        <w:trPr>
          <w:cantSplit/>
        </w:trPr>
        <w:tc>
          <w:tcPr>
            <w:tcW w:w="2400" w:type="dxa"/>
            <w:tcMar>
              <w:top w:w="60" w:type="dxa"/>
              <w:left w:w="90" w:type="dxa"/>
              <w:bottom w:w="60" w:type="dxa"/>
              <w:right w:w="90" w:type="dxa"/>
            </w:tcMar>
          </w:tcPr>
          <w:p w14:paraId="1BEF2ED5" w14:textId="77777777" w:rsidR="00C307B2" w:rsidRDefault="00000000">
            <w:r>
              <w:rPr>
                <w:sz w:val="17"/>
                <w:szCs w:val="17"/>
              </w:rPr>
              <w:t>0.25 Bohr</w:t>
            </w:r>
          </w:p>
        </w:tc>
        <w:tc>
          <w:tcPr>
            <w:tcW w:w="3400" w:type="dxa"/>
            <w:tcMar>
              <w:top w:w="60" w:type="dxa"/>
              <w:left w:w="90" w:type="dxa"/>
              <w:bottom w:w="60" w:type="dxa"/>
              <w:right w:w="90" w:type="dxa"/>
            </w:tcMar>
          </w:tcPr>
          <w:p w14:paraId="41E46364" w14:textId="77777777" w:rsidR="00C307B2" w:rsidRDefault="00000000">
            <w:r>
              <w:rPr>
                <w:sz w:val="17"/>
                <w:szCs w:val="17"/>
              </w:rPr>
              <w:t>27</w:t>
            </w:r>
          </w:p>
        </w:tc>
        <w:tc>
          <w:tcPr>
            <w:tcW w:w="3220" w:type="dxa"/>
            <w:tcMar>
              <w:top w:w="60" w:type="dxa"/>
              <w:left w:w="90" w:type="dxa"/>
              <w:bottom w:w="60" w:type="dxa"/>
              <w:right w:w="90" w:type="dxa"/>
            </w:tcMar>
          </w:tcPr>
          <w:p w14:paraId="71C5CE23" w14:textId="77777777" w:rsidR="00C307B2" w:rsidRDefault="00000000">
            <w:proofErr w:type="spellStart"/>
            <w:r>
              <w:rPr>
                <w:sz w:val="17"/>
                <w:szCs w:val="17"/>
              </w:rPr>
              <w:t>typical</w:t>
            </w:r>
            <w:proofErr w:type="spellEnd"/>
            <w:r>
              <w:rPr>
                <w:sz w:val="17"/>
                <w:szCs w:val="17"/>
              </w:rPr>
              <w:t xml:space="preserve"> </w:t>
            </w:r>
            <w:proofErr w:type="spellStart"/>
            <w:r>
              <w:rPr>
                <w:sz w:val="17"/>
                <w:szCs w:val="17"/>
              </w:rPr>
              <w:t>production</w:t>
            </w:r>
            <w:proofErr w:type="spellEnd"/>
            <w:r>
              <w:rPr>
                <w:sz w:val="17"/>
                <w:szCs w:val="17"/>
              </w:rPr>
              <w:t xml:space="preserve"> </w:t>
            </w:r>
            <w:proofErr w:type="spellStart"/>
            <w:r>
              <w:rPr>
                <w:sz w:val="17"/>
                <w:szCs w:val="17"/>
              </w:rPr>
              <w:t>run</w:t>
            </w:r>
            <w:proofErr w:type="spellEnd"/>
          </w:p>
        </w:tc>
      </w:tr>
      <w:tr w:rsidR="00C307B2" w14:paraId="02DE2FCE" w14:textId="77777777">
        <w:trPr>
          <w:cantSplit/>
        </w:trPr>
        <w:tc>
          <w:tcPr>
            <w:tcW w:w="2400" w:type="dxa"/>
            <w:tcMar>
              <w:top w:w="60" w:type="dxa"/>
              <w:left w:w="90" w:type="dxa"/>
              <w:bottom w:w="60" w:type="dxa"/>
              <w:right w:w="90" w:type="dxa"/>
            </w:tcMar>
          </w:tcPr>
          <w:p w14:paraId="3643C34A" w14:textId="77777777" w:rsidR="00C307B2" w:rsidRDefault="00000000">
            <w:r>
              <w:rPr>
                <w:sz w:val="17"/>
                <w:szCs w:val="17"/>
              </w:rPr>
              <w:t>0.60 Bohr</w:t>
            </w:r>
          </w:p>
        </w:tc>
        <w:tc>
          <w:tcPr>
            <w:tcW w:w="3400" w:type="dxa"/>
            <w:tcMar>
              <w:top w:w="60" w:type="dxa"/>
              <w:left w:w="90" w:type="dxa"/>
              <w:bottom w:w="60" w:type="dxa"/>
              <w:right w:w="90" w:type="dxa"/>
            </w:tcMar>
          </w:tcPr>
          <w:p w14:paraId="60A7C7F2" w14:textId="77777777" w:rsidR="00C307B2" w:rsidRDefault="00000000">
            <w:r>
              <w:rPr>
                <w:sz w:val="17"/>
                <w:szCs w:val="17"/>
              </w:rPr>
              <w:t>5</w:t>
            </w:r>
          </w:p>
        </w:tc>
        <w:tc>
          <w:tcPr>
            <w:tcW w:w="3220" w:type="dxa"/>
            <w:tcMar>
              <w:top w:w="60" w:type="dxa"/>
              <w:left w:w="90" w:type="dxa"/>
              <w:bottom w:w="60" w:type="dxa"/>
              <w:right w:w="90" w:type="dxa"/>
            </w:tcMar>
          </w:tcPr>
          <w:p w14:paraId="1FAE757E" w14:textId="77777777" w:rsidR="00C307B2" w:rsidRDefault="00000000">
            <w:r>
              <w:rPr>
                <w:sz w:val="17"/>
                <w:szCs w:val="17"/>
              </w:rPr>
              <w:t xml:space="preserve">the </w:t>
            </w:r>
            <w:proofErr w:type="spellStart"/>
            <w:r>
              <w:rPr>
                <w:sz w:val="17"/>
                <w:szCs w:val="17"/>
              </w:rPr>
              <w:t>decimated</w:t>
            </w:r>
            <w:proofErr w:type="spellEnd"/>
            <w:r>
              <w:rPr>
                <w:sz w:val="17"/>
                <w:szCs w:val="17"/>
              </w:rPr>
              <w:t xml:space="preserve"> </w:t>
            </w:r>
            <w:proofErr w:type="spellStart"/>
            <w:r>
              <w:rPr>
                <w:sz w:val="17"/>
                <w:szCs w:val="17"/>
              </w:rPr>
              <w:t>reference</w:t>
            </w:r>
            <w:proofErr w:type="spellEnd"/>
            <w:r>
              <w:rPr>
                <w:sz w:val="17"/>
                <w:szCs w:val="17"/>
              </w:rPr>
              <w:t xml:space="preserve"> </w:t>
            </w:r>
            <w:proofErr w:type="spellStart"/>
            <w:r>
              <w:rPr>
                <w:sz w:val="17"/>
                <w:szCs w:val="17"/>
              </w:rPr>
              <w:t>dataset</w:t>
            </w:r>
            <w:proofErr w:type="spellEnd"/>
          </w:p>
        </w:tc>
      </w:tr>
      <w:tr w:rsidR="00C307B2" w:rsidRPr="0095746B" w14:paraId="12499213" w14:textId="77777777">
        <w:trPr>
          <w:cantSplit/>
        </w:trPr>
        <w:tc>
          <w:tcPr>
            <w:tcW w:w="2400" w:type="dxa"/>
            <w:tcMar>
              <w:top w:w="60" w:type="dxa"/>
              <w:left w:w="90" w:type="dxa"/>
              <w:bottom w:w="60" w:type="dxa"/>
              <w:right w:w="90" w:type="dxa"/>
            </w:tcMar>
          </w:tcPr>
          <w:p w14:paraId="20DC9AD3" w14:textId="77777777" w:rsidR="00C307B2" w:rsidRDefault="00000000">
            <w:r>
              <w:rPr>
                <w:sz w:val="17"/>
                <w:szCs w:val="17"/>
              </w:rPr>
              <w:t>—</w:t>
            </w:r>
          </w:p>
        </w:tc>
        <w:tc>
          <w:tcPr>
            <w:tcW w:w="3400" w:type="dxa"/>
            <w:tcMar>
              <w:top w:w="60" w:type="dxa"/>
              <w:left w:w="90" w:type="dxa"/>
              <w:bottom w:w="60" w:type="dxa"/>
              <w:right w:w="90" w:type="dxa"/>
            </w:tcMar>
          </w:tcPr>
          <w:p w14:paraId="4A2C51D8" w14:textId="77777777" w:rsidR="00C307B2" w:rsidRDefault="00000000">
            <w:r>
              <w:rPr>
                <w:sz w:val="17"/>
                <w:szCs w:val="17"/>
              </w:rPr>
              <w:t>0.03</w:t>
            </w:r>
          </w:p>
        </w:tc>
        <w:tc>
          <w:tcPr>
            <w:tcW w:w="3220" w:type="dxa"/>
            <w:tcMar>
              <w:top w:w="60" w:type="dxa"/>
              <w:left w:w="90" w:type="dxa"/>
              <w:bottom w:w="60" w:type="dxa"/>
              <w:right w:w="90" w:type="dxa"/>
            </w:tcMar>
          </w:tcPr>
          <w:p w14:paraId="214C9700" w14:textId="77777777" w:rsidR="00C307B2" w:rsidRPr="005659CC" w:rsidRDefault="00000000">
            <w:pPr>
              <w:rPr>
                <w:lang w:val="en-GB"/>
              </w:rPr>
            </w:pPr>
            <w:r w:rsidRPr="005659CC">
              <w:rPr>
                <w:sz w:val="17"/>
                <w:szCs w:val="17"/>
                <w:lang w:val="en-GB"/>
              </w:rPr>
              <w:t>the broken case: structure from a different run</w:t>
            </w:r>
          </w:p>
        </w:tc>
      </w:tr>
    </w:tbl>
    <w:p w14:paraId="2B75A9C9" w14:textId="77777777" w:rsidR="00C307B2" w:rsidRPr="005659CC" w:rsidRDefault="00000000">
      <w:pPr>
        <w:spacing w:after="220"/>
        <w:rPr>
          <w:lang w:val="en-GB"/>
        </w:rPr>
      </w:pPr>
      <w:r w:rsidRPr="005659CC">
        <w:rPr>
          <w:i/>
          <w:iCs/>
          <w:color w:val="4A5568"/>
          <w:sz w:val="18"/>
          <w:szCs w:val="18"/>
          <w:lang w:val="en-GB"/>
        </w:rPr>
        <w:t>Table 17 — The threshold is set at 1.0, a factor of five below the coarsest healthy case and thirty above the broken one. A coarse grid depresses the value because the nucleus then sits further from the nearest grid point and the density peak falls off steeply.</w:t>
      </w:r>
    </w:p>
    <w:p w14:paraId="5BFF576A" w14:textId="77777777" w:rsidR="00C307B2" w:rsidRPr="005659CC" w:rsidRDefault="00000000">
      <w:pPr>
        <w:spacing w:after="120" w:line="276" w:lineRule="auto"/>
        <w:rPr>
          <w:lang w:val="en-GB"/>
        </w:rPr>
      </w:pPr>
      <w:r w:rsidRPr="005659CC">
        <w:rPr>
          <w:lang w:val="en-GB"/>
        </w:rPr>
        <w:t>Three details of that check are not obvious, and all three were established by measurement:</w:t>
      </w:r>
    </w:p>
    <w:p w14:paraId="6DC95DB7"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median rather than the minimum. Iodine is described by an effective core potential, so its core electrons are not in the density at </w:t>
      </w:r>
      <w:proofErr w:type="gramStart"/>
      <w:r w:rsidRPr="005659CC">
        <w:rPr>
          <w:lang w:val="en-GB"/>
        </w:rPr>
        <w:t>all</w:t>
      </w:r>
      <w:proofErr w:type="gramEnd"/>
      <w:r w:rsidRPr="005659CC">
        <w:rPr>
          <w:lang w:val="en-GB"/>
        </w:rPr>
        <w:t xml:space="preserve"> and its nucleus carries about 0.26 </w:t>
      </w:r>
      <w:proofErr w:type="spellStart"/>
      <w:r w:rsidRPr="005659CC">
        <w:rPr>
          <w:lang w:val="en-GB"/>
        </w:rPr>
        <w:t>a.u</w:t>
      </w:r>
      <w:proofErr w:type="spellEnd"/>
      <w:r w:rsidRPr="005659CC">
        <w:rPr>
          <w:lang w:val="en-GB"/>
        </w:rPr>
        <w:t>. on a perfectly healthy molecule — less than a hydrogen. A minimum-based rule would reject every iodine compound in the set.</w:t>
      </w:r>
    </w:p>
    <w:p w14:paraId="611D1802"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largest value in the 3×3×3 neighbourhood rather than trilinear interpolation. The density has a cusp at a nucleus and linear interpolation can only cut a cusp off — measured at 46 % too low on the coarse grid. This is the same interpolation that is correct on the smooth </w:t>
      </w:r>
      <w:proofErr w:type="spellStart"/>
      <w:r w:rsidRPr="005659CC">
        <w:rPr>
          <w:lang w:val="en-GB"/>
        </w:rPr>
        <w:t>isosurface</w:t>
      </w:r>
      <w:proofErr w:type="spellEnd"/>
      <w:r w:rsidRPr="005659CC">
        <w:rPr>
          <w:lang w:val="en-GB"/>
        </w:rPr>
        <w:t xml:space="preserve"> (§5.4).</w:t>
      </w:r>
    </w:p>
    <w:p w14:paraId="342EFF89" w14:textId="77777777" w:rsidR="00C307B2" w:rsidRPr="005659CC" w:rsidRDefault="00000000">
      <w:pPr>
        <w:pStyle w:val="Listenabsatz"/>
        <w:numPr>
          <w:ilvl w:val="0"/>
          <w:numId w:val="2"/>
        </w:numPr>
        <w:spacing w:after="80" w:line="276" w:lineRule="auto"/>
        <w:rPr>
          <w:lang w:val="en-GB"/>
        </w:rPr>
      </w:pPr>
      <w:r w:rsidRPr="005659CC">
        <w:rPr>
          <w:lang w:val="en-GB"/>
        </w:rPr>
        <w:t>The cheaper alternative — checking that all atoms lie inside the grid box — would have been useless here: of 2000 random rotations of triazolam, not one pushed an atom out of the box. The error is a rotation about the common centroid and stays geometrically inconspicuous.</w:t>
      </w:r>
    </w:p>
    <w:p w14:paraId="0A0DF973" w14:textId="77777777" w:rsidR="00C307B2" w:rsidRPr="005659CC" w:rsidRDefault="00000000">
      <w:pPr>
        <w:spacing w:after="120" w:line="276" w:lineRule="auto"/>
        <w:rPr>
          <w:lang w:val="en-GB"/>
        </w:rPr>
      </w:pPr>
      <w:r w:rsidRPr="005659CC">
        <w:rPr>
          <w:lang w:val="en-GB"/>
        </w:rPr>
        <w:t>In a batch the two failures are treated differently, and deliberately so. Ambiguous structure files stop the whole run, because nothing can be chosen. A structure/grid mismatch is local to one folder: at several minutes per molecule, failing a ten-molecule run over one bad folder would be waste, so the molecule is skipped, named again at the end, and the exit code is 1 — visible to whatever called the script, without the other nine image sets being lost.</w:t>
      </w:r>
    </w:p>
    <w:p w14:paraId="5527599D" w14:textId="5588671F" w:rsidR="00C307B2" w:rsidRPr="005659CC" w:rsidRDefault="00F65A5E">
      <w:pPr>
        <w:pStyle w:val="berschrift2"/>
        <w:spacing w:before="260" w:after="120"/>
        <w:rPr>
          <w:lang w:val="en-GB"/>
        </w:rPr>
      </w:pPr>
      <w:bookmarkStart w:id="38" w:name="_Toc239163922"/>
      <w:proofErr w:type="gramStart"/>
      <w:r>
        <w:rPr>
          <w:b/>
          <w:bCs/>
          <w:color w:val="1F3864"/>
          <w:sz w:val="24"/>
          <w:szCs w:val="24"/>
          <w:lang w:val="en-GB"/>
        </w:rPr>
        <w:t>7</w:t>
      </w:r>
      <w:r w:rsidRPr="005659CC">
        <w:rPr>
          <w:b/>
          <w:bCs/>
          <w:color w:val="1F3864"/>
          <w:sz w:val="24"/>
          <w:szCs w:val="24"/>
          <w:lang w:val="en-GB"/>
        </w:rPr>
        <w:t>.3  The</w:t>
      </w:r>
      <w:proofErr w:type="gramEnd"/>
      <w:r w:rsidRPr="005659CC">
        <w:rPr>
          <w:b/>
          <w:bCs/>
          <w:color w:val="1F3864"/>
          <w:sz w:val="24"/>
          <w:szCs w:val="24"/>
          <w:lang w:val="en-GB"/>
        </w:rPr>
        <w:t xml:space="preserve"> ray leaving its own halogen</w:t>
      </w:r>
      <w:bookmarkEnd w:id="38"/>
    </w:p>
    <w:p w14:paraId="61A5B5A6" w14:textId="77777777" w:rsidR="00C307B2" w:rsidRPr="005659CC" w:rsidRDefault="00000000">
      <w:pPr>
        <w:spacing w:after="120" w:line="276" w:lineRule="auto"/>
        <w:rPr>
          <w:lang w:val="en-GB"/>
        </w:rPr>
      </w:pPr>
      <w:r w:rsidRPr="005659CC">
        <w:rPr>
          <w:lang w:val="en-GB"/>
        </w:rPr>
        <w:t xml:space="preserve">Triazolam exposed a second defect, and this one was not about having two halogens — it had simply never been triggered by flat molecules. The ray method originally took the </w:t>
      </w:r>
      <w:r w:rsidRPr="005659CC">
        <w:rPr>
          <w:i/>
          <w:iCs/>
          <w:lang w:val="en-GB"/>
        </w:rPr>
        <w:t>outermost</w:t>
      </w:r>
      <w:r w:rsidRPr="005659CC">
        <w:rPr>
          <w:lang w:val="en-GB"/>
        </w:rPr>
        <w:t xml:space="preserve"> crossing of </w:t>
      </w:r>
      <w:r>
        <w:t>ρ</w:t>
      </w:r>
      <w:r w:rsidRPr="005659CC">
        <w:rPr>
          <w:lang w:val="en-GB"/>
        </w:rPr>
        <w:t xml:space="preserve"> = 0.001. In a folded molecule the cone around one C–X axis does not point into empty space but at another part of the molecule, so the ray passed through the halogen’s own surface, through the gap, and measured the surface of the methyl group on the triazole ring beyond it.</w:t>
      </w:r>
    </w:p>
    <w:tbl>
      <w:tblPr>
        <w:tblW w:w="9020" w:type="dxa"/>
        <w:tblBorders>
          <w:top w:val="single" w:sz="4" w:space="0" w:color="B0B7C3"/>
          <w:bottom w:val="single" w:sz="4" w:space="0" w:color="B0B7C3"/>
          <w:insideH w:val="single" w:sz="2" w:space="0" w:color="D9DEE7"/>
        </w:tblBorders>
        <w:tblCellMar>
          <w:left w:w="10" w:type="dxa"/>
          <w:right w:w="10" w:type="dxa"/>
        </w:tblCellMar>
        <w:tblLook w:val="04A0" w:firstRow="1" w:lastRow="0" w:firstColumn="1" w:lastColumn="0" w:noHBand="0" w:noVBand="1"/>
      </w:tblPr>
      <w:tblGrid>
        <w:gridCol w:w="2200"/>
        <w:gridCol w:w="3400"/>
        <w:gridCol w:w="3420"/>
      </w:tblGrid>
      <w:tr w:rsidR="00C307B2" w14:paraId="1CE86478" w14:textId="77777777">
        <w:trPr>
          <w:tblHeader/>
        </w:trPr>
        <w:tc>
          <w:tcPr>
            <w:tcW w:w="2200" w:type="dxa"/>
            <w:shd w:val="clear" w:color="auto" w:fill="F2F4F7"/>
            <w:tcMar>
              <w:top w:w="60" w:type="dxa"/>
              <w:left w:w="90" w:type="dxa"/>
              <w:bottom w:w="60" w:type="dxa"/>
              <w:right w:w="90" w:type="dxa"/>
            </w:tcMar>
          </w:tcPr>
          <w:p w14:paraId="2D368470" w14:textId="77777777" w:rsidR="00C307B2" w:rsidRPr="005659CC" w:rsidRDefault="00C307B2">
            <w:pPr>
              <w:rPr>
                <w:lang w:val="en-GB"/>
              </w:rPr>
            </w:pPr>
          </w:p>
        </w:tc>
        <w:tc>
          <w:tcPr>
            <w:tcW w:w="3400" w:type="dxa"/>
            <w:shd w:val="clear" w:color="auto" w:fill="F2F4F7"/>
            <w:tcMar>
              <w:top w:w="60" w:type="dxa"/>
              <w:left w:w="90" w:type="dxa"/>
              <w:bottom w:w="60" w:type="dxa"/>
              <w:right w:w="90" w:type="dxa"/>
            </w:tcMar>
          </w:tcPr>
          <w:p w14:paraId="1F837C14" w14:textId="77777777" w:rsidR="00C307B2" w:rsidRDefault="00000000">
            <w:proofErr w:type="spellStart"/>
            <w:r>
              <w:rPr>
                <w:b/>
                <w:bCs/>
                <w:sz w:val="17"/>
                <w:szCs w:val="17"/>
              </w:rPr>
              <w:t>Before</w:t>
            </w:r>
            <w:proofErr w:type="spellEnd"/>
          </w:p>
        </w:tc>
        <w:tc>
          <w:tcPr>
            <w:tcW w:w="3420" w:type="dxa"/>
            <w:shd w:val="clear" w:color="auto" w:fill="F2F4F7"/>
            <w:tcMar>
              <w:top w:w="60" w:type="dxa"/>
              <w:left w:w="90" w:type="dxa"/>
              <w:bottom w:w="60" w:type="dxa"/>
              <w:right w:w="90" w:type="dxa"/>
            </w:tcMar>
          </w:tcPr>
          <w:p w14:paraId="123BD85F" w14:textId="77777777" w:rsidR="00C307B2" w:rsidRDefault="00000000">
            <w:r>
              <w:rPr>
                <w:b/>
                <w:bCs/>
                <w:sz w:val="17"/>
                <w:szCs w:val="17"/>
              </w:rPr>
              <w:t>After</w:t>
            </w:r>
          </w:p>
        </w:tc>
      </w:tr>
      <w:tr w:rsidR="00C307B2" w14:paraId="3A8074E8" w14:textId="77777777">
        <w:trPr>
          <w:cantSplit/>
        </w:trPr>
        <w:tc>
          <w:tcPr>
            <w:tcW w:w="2200" w:type="dxa"/>
            <w:tcMar>
              <w:top w:w="60" w:type="dxa"/>
              <w:left w:w="90" w:type="dxa"/>
              <w:bottom w:w="60" w:type="dxa"/>
              <w:right w:w="90" w:type="dxa"/>
            </w:tcMar>
          </w:tcPr>
          <w:p w14:paraId="1A630CAA" w14:textId="77777777" w:rsidR="00C307B2" w:rsidRDefault="00000000">
            <w:r>
              <w:rPr>
                <w:sz w:val="17"/>
                <w:szCs w:val="17"/>
              </w:rPr>
              <w:t>Cl21 σ-hole</w:t>
            </w:r>
          </w:p>
        </w:tc>
        <w:tc>
          <w:tcPr>
            <w:tcW w:w="3400" w:type="dxa"/>
            <w:tcMar>
              <w:top w:w="60" w:type="dxa"/>
              <w:left w:w="90" w:type="dxa"/>
              <w:bottom w:w="60" w:type="dxa"/>
              <w:right w:w="90" w:type="dxa"/>
            </w:tcMar>
          </w:tcPr>
          <w:p w14:paraId="64E98AA8" w14:textId="77777777" w:rsidR="00C307B2" w:rsidRPr="005659CC" w:rsidRDefault="00000000">
            <w:pPr>
              <w:rPr>
                <w:lang w:val="en-GB"/>
              </w:rPr>
            </w:pPr>
            <w:r w:rsidRPr="005659CC">
              <w:rPr>
                <w:sz w:val="17"/>
                <w:szCs w:val="17"/>
                <w:lang w:val="en-GB"/>
              </w:rPr>
              <w:t>+18.8 kcal/(</w:t>
            </w:r>
            <w:proofErr w:type="spellStart"/>
            <w:r w:rsidRPr="005659CC">
              <w:rPr>
                <w:sz w:val="17"/>
                <w:szCs w:val="17"/>
                <w:lang w:val="en-GB"/>
              </w:rPr>
              <w:t>mol·e</w:t>
            </w:r>
            <w:proofErr w:type="spellEnd"/>
            <w:r w:rsidRPr="005659CC">
              <w:rPr>
                <w:sz w:val="17"/>
                <w:szCs w:val="17"/>
                <w:lang w:val="en-GB"/>
              </w:rPr>
              <w:t>), 29.0° off the axis</w:t>
            </w:r>
          </w:p>
        </w:tc>
        <w:tc>
          <w:tcPr>
            <w:tcW w:w="3420" w:type="dxa"/>
            <w:tcMar>
              <w:top w:w="60" w:type="dxa"/>
              <w:left w:w="90" w:type="dxa"/>
              <w:bottom w:w="60" w:type="dxa"/>
              <w:right w:w="90" w:type="dxa"/>
            </w:tcMar>
          </w:tcPr>
          <w:p w14:paraId="6E793202" w14:textId="77777777" w:rsidR="00C307B2" w:rsidRDefault="00000000">
            <w:r>
              <w:rPr>
                <w:sz w:val="17"/>
                <w:szCs w:val="17"/>
              </w:rPr>
              <w:t>+10.7, 3.8°</w:t>
            </w:r>
          </w:p>
        </w:tc>
      </w:tr>
      <w:tr w:rsidR="00C307B2" w14:paraId="04DE31C9" w14:textId="77777777">
        <w:trPr>
          <w:cantSplit/>
        </w:trPr>
        <w:tc>
          <w:tcPr>
            <w:tcW w:w="2200" w:type="dxa"/>
            <w:tcMar>
              <w:top w:w="60" w:type="dxa"/>
              <w:left w:w="90" w:type="dxa"/>
              <w:bottom w:w="60" w:type="dxa"/>
              <w:right w:w="90" w:type="dxa"/>
            </w:tcMar>
          </w:tcPr>
          <w:p w14:paraId="6D11BD9F" w14:textId="77777777" w:rsidR="00C307B2" w:rsidRDefault="00000000">
            <w:r>
              <w:rPr>
                <w:sz w:val="17"/>
                <w:szCs w:val="17"/>
              </w:rPr>
              <w:t xml:space="preserve">Cl21 </w:t>
            </w:r>
            <w:proofErr w:type="spellStart"/>
            <w:r>
              <w:rPr>
                <w:sz w:val="17"/>
                <w:szCs w:val="17"/>
              </w:rPr>
              <w:t>belt</w:t>
            </w:r>
            <w:proofErr w:type="spellEnd"/>
          </w:p>
        </w:tc>
        <w:tc>
          <w:tcPr>
            <w:tcW w:w="3400" w:type="dxa"/>
            <w:tcMar>
              <w:top w:w="60" w:type="dxa"/>
              <w:left w:w="90" w:type="dxa"/>
              <w:bottom w:w="60" w:type="dxa"/>
              <w:right w:w="90" w:type="dxa"/>
            </w:tcMar>
          </w:tcPr>
          <w:p w14:paraId="5CA478B1" w14:textId="77777777" w:rsidR="00C307B2" w:rsidRPr="005659CC" w:rsidRDefault="00000000">
            <w:pPr>
              <w:rPr>
                <w:lang w:val="en-GB"/>
              </w:rPr>
            </w:pPr>
            <w:r w:rsidRPr="005659CC">
              <w:rPr>
                <w:sz w:val="17"/>
                <w:szCs w:val="17"/>
                <w:lang w:val="en-GB"/>
              </w:rPr>
              <w:t>−42.0 (in fact the triazole nitrogens)</w:t>
            </w:r>
          </w:p>
        </w:tc>
        <w:tc>
          <w:tcPr>
            <w:tcW w:w="3420" w:type="dxa"/>
            <w:tcMar>
              <w:top w:w="60" w:type="dxa"/>
              <w:left w:w="90" w:type="dxa"/>
              <w:bottom w:w="60" w:type="dxa"/>
              <w:right w:w="90" w:type="dxa"/>
            </w:tcMar>
          </w:tcPr>
          <w:p w14:paraId="2CB708ED" w14:textId="77777777" w:rsidR="00C307B2" w:rsidRDefault="00000000">
            <w:r>
              <w:rPr>
                <w:sz w:val="17"/>
                <w:szCs w:val="17"/>
              </w:rPr>
              <w:t>−11.5</w:t>
            </w:r>
          </w:p>
        </w:tc>
      </w:tr>
    </w:tbl>
    <w:p w14:paraId="5B289CA6" w14:textId="77777777" w:rsidR="00C307B2" w:rsidRPr="005659CC" w:rsidRDefault="00000000">
      <w:pPr>
        <w:spacing w:after="220"/>
        <w:rPr>
          <w:lang w:val="en-GB"/>
        </w:rPr>
      </w:pPr>
      <w:r w:rsidRPr="005659CC">
        <w:rPr>
          <w:i/>
          <w:iCs/>
          <w:color w:val="4A5568"/>
          <w:sz w:val="18"/>
          <w:szCs w:val="18"/>
          <w:lang w:val="en-GB"/>
        </w:rPr>
        <w:t>Table 18 — +18.8 for an aryl chloride was the clue: chlorobenzene gives +4.9, and no substituent pattern triples that.</w:t>
      </w:r>
    </w:p>
    <w:p w14:paraId="400E61B9" w14:textId="77777777" w:rsidR="00C307B2" w:rsidRPr="005659CC" w:rsidRDefault="00000000">
      <w:pPr>
        <w:spacing w:after="120" w:line="276" w:lineRule="auto"/>
        <w:rPr>
          <w:lang w:val="en-GB"/>
        </w:rPr>
      </w:pPr>
      <w:r w:rsidRPr="005659CC">
        <w:rPr>
          <w:lang w:val="en-GB"/>
        </w:rPr>
        <w:t>Two changes fixed it, and both are now defaults:</w:t>
      </w:r>
    </w:p>
    <w:p w14:paraId="02C7D2BF"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ray takes the innermost downward crossing. It starts deep inside the halogen’s own density, so the first drop through the </w:t>
      </w:r>
      <w:proofErr w:type="spellStart"/>
      <w:r w:rsidRPr="005659CC">
        <w:rPr>
          <w:lang w:val="en-GB"/>
        </w:rPr>
        <w:t>isovalue</w:t>
      </w:r>
      <w:proofErr w:type="spellEnd"/>
      <w:r w:rsidRPr="005659CC">
        <w:rPr>
          <w:lang w:val="en-GB"/>
        </w:rPr>
        <w:t xml:space="preserve"> is that halogen’s own surface.</w:t>
      </w:r>
    </w:p>
    <w:p w14:paraId="46ECA960" w14:textId="77777777" w:rsidR="00C307B2" w:rsidRPr="005659CC" w:rsidRDefault="00000000">
      <w:pPr>
        <w:pStyle w:val="Listenabsatz"/>
        <w:numPr>
          <w:ilvl w:val="0"/>
          <w:numId w:val="2"/>
        </w:numPr>
        <w:spacing w:after="80" w:line="276" w:lineRule="auto"/>
        <w:rPr>
          <w:lang w:val="en-GB"/>
        </w:rPr>
      </w:pPr>
      <w:r w:rsidRPr="005659CC">
        <w:rPr>
          <w:lang w:val="en-GB"/>
        </w:rPr>
        <w:t>Both the ray search and the grid-point cap are cut off at 1.6 × the Bondi van der Waals radius of the halogen.</w:t>
      </w:r>
    </w:p>
    <w:p w14:paraId="002AA65E" w14:textId="77777777" w:rsidR="00C307B2" w:rsidRPr="005659CC" w:rsidRDefault="00000000">
      <w:pPr>
        <w:spacing w:after="120" w:line="276" w:lineRule="auto"/>
        <w:rPr>
          <w:lang w:val="en-GB"/>
        </w:rPr>
      </w:pPr>
      <w:r w:rsidRPr="005659CC">
        <w:rPr>
          <w:lang w:val="en-GB"/>
        </w:rPr>
        <w:t xml:space="preserve">Single-halogen molecules are unaffected — bromobenzene stays at +0.01629 </w:t>
      </w:r>
      <w:proofErr w:type="spellStart"/>
      <w:r w:rsidRPr="005659CC">
        <w:rPr>
          <w:lang w:val="en-GB"/>
        </w:rPr>
        <w:t>a.u</w:t>
      </w:r>
      <w:proofErr w:type="spellEnd"/>
      <w:r w:rsidRPr="005659CC">
        <w:rPr>
          <w:lang w:val="en-GB"/>
        </w:rPr>
        <w:t xml:space="preserve">. and −0.01882 for the belt, identical to every digit before and after. </w:t>
      </w:r>
      <w:r w:rsidRPr="005659CC">
        <w:rPr>
          <w:b/>
          <w:bCs/>
          <w:lang w:val="en-GB"/>
        </w:rPr>
        <w:t xml:space="preserve">The lesson generalises: three flat </w:t>
      </w:r>
      <w:proofErr w:type="spellStart"/>
      <w:r w:rsidRPr="005659CC">
        <w:rPr>
          <w:b/>
          <w:bCs/>
          <w:lang w:val="en-GB"/>
        </w:rPr>
        <w:t>halobenzenes</w:t>
      </w:r>
      <w:proofErr w:type="spellEnd"/>
      <w:r w:rsidRPr="005659CC">
        <w:rPr>
          <w:b/>
          <w:bCs/>
          <w:lang w:val="en-GB"/>
        </w:rPr>
        <w:t xml:space="preserve"> cannot test a method that assumes the space beyond the halogen is empty. </w:t>
      </w:r>
      <w:r w:rsidRPr="005659CC">
        <w:rPr>
          <w:lang w:val="en-GB"/>
        </w:rPr>
        <w:t xml:space="preserve">The same molecule also revealed that the axial view was being computed from the C–X axis projected into the best-fit plane, which for a non-planar molecule looked 42.9° past the </w:t>
      </w:r>
      <w:r>
        <w:t>σ</w:t>
      </w:r>
      <w:r w:rsidRPr="005659CC">
        <w:rPr>
          <w:lang w:val="en-GB"/>
        </w:rPr>
        <w:t>-hole. Both defects were invisible on the model compounds and obvious on a real drug molecule.</w:t>
      </w:r>
    </w:p>
    <w:p w14:paraId="7F3D0A22" w14:textId="3F864C50" w:rsidR="00C307B2" w:rsidRPr="005659CC" w:rsidRDefault="00F65A5E">
      <w:pPr>
        <w:pStyle w:val="berschrift2"/>
        <w:spacing w:before="260" w:after="120"/>
        <w:rPr>
          <w:lang w:val="en-GB"/>
        </w:rPr>
      </w:pPr>
      <w:bookmarkStart w:id="39" w:name="_Toc239163923"/>
      <w:proofErr w:type="gramStart"/>
      <w:r>
        <w:rPr>
          <w:b/>
          <w:bCs/>
          <w:color w:val="1F3864"/>
          <w:sz w:val="24"/>
          <w:szCs w:val="24"/>
          <w:lang w:val="en-GB"/>
        </w:rPr>
        <w:t>7</w:t>
      </w:r>
      <w:r w:rsidRPr="005659CC">
        <w:rPr>
          <w:b/>
          <w:bCs/>
          <w:color w:val="1F3864"/>
          <w:sz w:val="24"/>
          <w:szCs w:val="24"/>
          <w:lang w:val="en-GB"/>
        </w:rPr>
        <w:t>.4  Renderer</w:t>
      </w:r>
      <w:proofErr w:type="gramEnd"/>
      <w:r w:rsidRPr="005659CC">
        <w:rPr>
          <w:b/>
          <w:bCs/>
          <w:color w:val="1F3864"/>
          <w:sz w:val="24"/>
          <w:szCs w:val="24"/>
          <w:lang w:val="en-GB"/>
        </w:rPr>
        <w:t xml:space="preserve"> behaviour</w:t>
      </w:r>
      <w:bookmarkEnd w:id="39"/>
    </w:p>
    <w:p w14:paraId="63BABE13" w14:textId="77777777" w:rsidR="00C307B2" w:rsidRPr="005659CC" w:rsidRDefault="00000000">
      <w:pPr>
        <w:spacing w:after="120" w:line="276" w:lineRule="auto"/>
        <w:rPr>
          <w:lang w:val="en-GB"/>
        </w:rPr>
      </w:pPr>
      <w:r w:rsidRPr="005659CC">
        <w:rPr>
          <w:lang w:val="en-GB"/>
        </w:rPr>
        <w:t>Three properties of the VMD renderer had to be worked around, and they are documented because they affect what the images can be used for.</w:t>
      </w:r>
    </w:p>
    <w:p w14:paraId="0E1AD392" w14:textId="77777777" w:rsidR="00C307B2" w:rsidRPr="005659CC" w:rsidRDefault="00000000">
      <w:pPr>
        <w:spacing w:after="120" w:line="276" w:lineRule="auto"/>
        <w:rPr>
          <w:lang w:val="en-GB"/>
        </w:rPr>
      </w:pPr>
      <w:r w:rsidRPr="005659CC">
        <w:rPr>
          <w:b/>
          <w:bCs/>
          <w:lang w:val="en-GB"/>
        </w:rPr>
        <w:t xml:space="preserve">Transparency does not translate between the programs, and the two settings are not even on the same scale. </w:t>
      </w:r>
      <w:proofErr w:type="spellStart"/>
      <w:r w:rsidRPr="005659CC">
        <w:rPr>
          <w:lang w:val="en-GB"/>
        </w:rPr>
        <w:t>PyMOL</w:t>
      </w:r>
      <w:proofErr w:type="spellEnd"/>
      <w:r w:rsidRPr="005659CC">
        <w:rPr>
          <w:lang w:val="en-GB"/>
        </w:rPr>
        <w:t xml:space="preserve"> is set by transparency, where 0 is opaque and the pipeline uses 0.15; VMD is set by the opacity of its Transparent material, where 1 is opaque and the pipeline uses 0.50. </w:t>
      </w:r>
      <w:proofErr w:type="spellStart"/>
      <w:r w:rsidRPr="005659CC">
        <w:rPr>
          <w:lang w:val="en-GB"/>
        </w:rPr>
        <w:t>PyMOL's</w:t>
      </w:r>
      <w:proofErr w:type="spellEnd"/>
      <w:r w:rsidRPr="005659CC">
        <w:rPr>
          <w:lang w:val="en-GB"/>
        </w:rPr>
        <w:t xml:space="preserve"> 0.15 transparency is therefore an opacity of a = 0.85, and a value copied from one program into the other means close to its opposite.</w:t>
      </w:r>
    </w:p>
    <w:p w14:paraId="36333466" w14:textId="77777777" w:rsidR="00C307B2" w:rsidRPr="005659CC" w:rsidRDefault="00000000">
      <w:pPr>
        <w:spacing w:after="120" w:line="276" w:lineRule="auto"/>
        <w:rPr>
          <w:lang w:val="en-GB"/>
        </w:rPr>
      </w:pPr>
      <w:r w:rsidRPr="005659CC">
        <w:rPr>
          <w:b/>
          <w:bCs/>
          <w:lang w:val="en-GB"/>
        </w:rPr>
        <w:t xml:space="preserve">Converting is not enough either. </w:t>
      </w:r>
      <w:r w:rsidRPr="005659CC">
        <w:rPr>
          <w:lang w:val="en-GB"/>
        </w:rPr>
        <w:t xml:space="preserve">The </w:t>
      </w:r>
      <w:proofErr w:type="spellStart"/>
      <w:r w:rsidRPr="005659CC">
        <w:rPr>
          <w:lang w:val="en-GB"/>
        </w:rPr>
        <w:t>isosurface</w:t>
      </w:r>
      <w:proofErr w:type="spellEnd"/>
      <w:r w:rsidRPr="005659CC">
        <w:rPr>
          <w:lang w:val="en-GB"/>
        </w:rPr>
        <w:t xml:space="preserve"> is closed, so a line of sight enters at the front and leaves at the back, and at opacity </w:t>
      </w:r>
      <w:proofErr w:type="gramStart"/>
      <w:r w:rsidRPr="005659CC">
        <w:rPr>
          <w:lang w:val="en-GB"/>
        </w:rPr>
        <w:t>a</w:t>
      </w:r>
      <w:proofErr w:type="gramEnd"/>
      <w:r w:rsidRPr="005659CC">
        <w:rPr>
          <w:lang w:val="en-GB"/>
        </w:rPr>
        <w:t xml:space="preserve"> only (1 − </w:t>
      </w:r>
      <w:proofErr w:type="gramStart"/>
      <w:r w:rsidRPr="005659CC">
        <w:rPr>
          <w:lang w:val="en-GB"/>
        </w:rPr>
        <w:t>a)²</w:t>
      </w:r>
      <w:proofErr w:type="gramEnd"/>
      <w:r w:rsidRPr="005659CC">
        <w:rPr>
          <w:lang w:val="en-GB"/>
        </w:rPr>
        <w:t xml:space="preserve"> of what lies behind survives: 25 % at VMD's a = 0.50, and 2 % at </w:t>
      </w:r>
      <w:proofErr w:type="spellStart"/>
      <w:r w:rsidRPr="005659CC">
        <w:rPr>
          <w:lang w:val="en-GB"/>
        </w:rPr>
        <w:t>PyMOL's</w:t>
      </w:r>
      <w:proofErr w:type="spellEnd"/>
      <w:r w:rsidRPr="005659CC">
        <w:rPr>
          <w:lang w:val="en-GB"/>
        </w:rPr>
        <w:t xml:space="preserve"> a = 0.85. By that arithmetic </w:t>
      </w:r>
      <w:proofErr w:type="spellStart"/>
      <w:r w:rsidRPr="005659CC">
        <w:rPr>
          <w:lang w:val="en-GB"/>
        </w:rPr>
        <w:t>PyMOL's</w:t>
      </w:r>
      <w:proofErr w:type="spellEnd"/>
      <w:r w:rsidRPr="005659CC">
        <w:rPr>
          <w:lang w:val="en-GB"/>
        </w:rPr>
        <w:t xml:space="preserve"> images should be solid, and they are not — the stick model shows through clearly, because </w:t>
      </w:r>
      <w:proofErr w:type="spellStart"/>
      <w:r w:rsidRPr="005659CC">
        <w:rPr>
          <w:lang w:val="en-GB"/>
        </w:rPr>
        <w:t>transparency_mode</w:t>
      </w:r>
      <w:proofErr w:type="spellEnd"/>
      <w:r w:rsidRPr="005659CC">
        <w:rPr>
          <w:lang w:val="en-GB"/>
        </w:rPr>
        <w:t xml:space="preserve"> 2 treats the back faces of the surface differently from a naive two-layer product. VMD applies no such correction and empirically needs roughly a = 0.30, which is 49 % transmission, before the axial view gives a comparable impression. The two programs do not merely label the setting differently, they weight it differently, and no single value makes one pipeline's images reproduce the </w:t>
      </w:r>
      <w:proofErr w:type="gramStart"/>
      <w:r w:rsidRPr="005659CC">
        <w:rPr>
          <w:lang w:val="en-GB"/>
        </w:rPr>
        <w:t>other's</w:t>
      </w:r>
      <w:proofErr w:type="gramEnd"/>
      <w:r w:rsidRPr="005659CC">
        <w:rPr>
          <w:lang w:val="en-GB"/>
        </w:rPr>
        <w:t>.</w:t>
      </w:r>
    </w:p>
    <w:p w14:paraId="656DF4E9" w14:textId="77777777" w:rsidR="00C307B2" w:rsidRPr="005659CC" w:rsidRDefault="00000000">
      <w:pPr>
        <w:spacing w:after="120" w:line="276" w:lineRule="auto"/>
        <w:rPr>
          <w:lang w:val="en-GB"/>
        </w:rPr>
      </w:pPr>
      <w:r w:rsidRPr="005659CC">
        <w:rPr>
          <w:b/>
          <w:bCs/>
          <w:lang w:val="en-GB"/>
        </w:rPr>
        <w:t xml:space="preserve">One setting cannot serve all three views. </w:t>
      </w:r>
      <w:r w:rsidRPr="005659CC">
        <w:rPr>
          <w:lang w:val="en-GB"/>
        </w:rPr>
        <w:t>The axial view crosses the most layers of surface and would need the lowest opacity to read like the others; at that value the π and in-plane views, which cross fewer, turn so faint that their colour can no longer be read. The pipeline therefore keeps a single value per run, so that the three images of one molecule stay mutually comparable, and the cost is paid uniformly across every VMD panel: the red belt separates less clearly from the blue cap.</w:t>
      </w:r>
    </w:p>
    <w:p w14:paraId="46596FE7" w14:textId="77777777" w:rsidR="00C307B2" w:rsidRPr="005659CC" w:rsidRDefault="00000000">
      <w:pPr>
        <w:spacing w:after="120" w:line="276" w:lineRule="auto"/>
        <w:rPr>
          <w:lang w:val="en-GB"/>
        </w:rPr>
      </w:pPr>
      <w:r w:rsidRPr="005659CC">
        <w:rPr>
          <w:b/>
          <w:bCs/>
          <w:lang w:val="en-GB"/>
        </w:rPr>
        <w:t xml:space="preserve">The ray tracer fails unpredictably on stacked transparency. </w:t>
      </w:r>
      <w:r w:rsidRPr="005659CC">
        <w:rPr>
          <w:lang w:val="en-GB"/>
        </w:rPr>
        <w:t xml:space="preserve">In the axial view every line of sight crosses many transparent layers, and </w:t>
      </w:r>
      <w:proofErr w:type="spellStart"/>
      <w:r w:rsidRPr="005659CC">
        <w:rPr>
          <w:lang w:val="en-GB"/>
        </w:rPr>
        <w:t>TachyonInternal</w:t>
      </w:r>
      <w:proofErr w:type="spellEnd"/>
      <w:r w:rsidRPr="005659CC">
        <w:rPr>
          <w:lang w:val="en-GB"/>
        </w:rPr>
        <w:t xml:space="preserve"> aborts there — on Windows with exit code 0xC0000374, heap corruption, and no error message. The same nine molecules were rendered twice from identical data with identical settings: nine of twenty-seven views fell back to a window capture in the first run and seven in the second, with the set almost completely exchanged. </w:t>
      </w:r>
      <w:proofErr w:type="spellStart"/>
      <w:r w:rsidRPr="005659CC">
        <w:rPr>
          <w:lang w:val="en-GB"/>
        </w:rPr>
        <w:t>Iodobenzene</w:t>
      </w:r>
      <w:proofErr w:type="spellEnd"/>
      <w:r w:rsidRPr="005659CC">
        <w:rPr>
          <w:lang w:val="en-GB"/>
        </w:rPr>
        <w:t xml:space="preserve"> lost all three views in the first run and none in the second; bromobenzene lost one and then two. </w:t>
      </w:r>
      <w:r w:rsidRPr="005659CC">
        <w:rPr>
          <w:b/>
          <w:bCs/>
          <w:lang w:val="en-GB"/>
        </w:rPr>
        <w:t xml:space="preserve">The failure is therefore not a </w:t>
      </w:r>
      <w:r w:rsidRPr="005659CC">
        <w:rPr>
          <w:b/>
          <w:bCs/>
          <w:lang w:val="en-GB"/>
        </w:rPr>
        <w:lastRenderedPageBreak/>
        <w:t>property of the molecule, and it is not reproducible.</w:t>
      </w:r>
      <w:r w:rsidRPr="005659CC">
        <w:rPr>
          <w:lang w:val="en-GB"/>
        </w:rPr>
        <w:t xml:space="preserve"> The pipeline renders in passes and keeps whatever each pass produced, recording per view which pass produced it. </w:t>
      </w:r>
      <w:proofErr w:type="spellStart"/>
      <w:r w:rsidRPr="005659CC">
        <w:rPr>
          <w:lang w:val="en-GB"/>
        </w:rPr>
        <w:t>PyMOL’s</w:t>
      </w:r>
      <w:proofErr w:type="spellEnd"/>
      <w:r w:rsidRPr="005659CC">
        <w:rPr>
          <w:lang w:val="en-GB"/>
        </w:rPr>
        <w:t xml:space="preserve"> ray tracer rendered all twenty-seven without a single failure, in both runs.</w:t>
      </w:r>
    </w:p>
    <w:p w14:paraId="7026C1EA" w14:textId="77777777" w:rsidR="00C307B2" w:rsidRPr="005659CC" w:rsidRDefault="00000000">
      <w:pPr>
        <w:spacing w:after="120" w:line="276" w:lineRule="auto"/>
        <w:rPr>
          <w:lang w:val="en-GB"/>
        </w:rPr>
      </w:pPr>
      <w:r w:rsidRPr="005659CC">
        <w:rPr>
          <w:b/>
          <w:bCs/>
          <w:lang w:val="en-GB"/>
        </w:rPr>
        <w:t xml:space="preserve">Image size is capped by the screen. </w:t>
      </w:r>
      <w:proofErr w:type="spellStart"/>
      <w:r w:rsidRPr="005659CC">
        <w:rPr>
          <w:lang w:val="en-GB"/>
        </w:rPr>
        <w:t>TachyonInternal</w:t>
      </w:r>
      <w:proofErr w:type="spellEnd"/>
      <w:r w:rsidRPr="005659CC">
        <w:rPr>
          <w:lang w:val="en-GB"/>
        </w:rPr>
        <w:t xml:space="preserve"> renders at window </w:t>
      </w:r>
      <w:proofErr w:type="gramStart"/>
      <w:r w:rsidRPr="005659CC">
        <w:rPr>
          <w:lang w:val="en-GB"/>
        </w:rPr>
        <w:t>size</w:t>
      </w:r>
      <w:proofErr w:type="gramEnd"/>
      <w:r w:rsidRPr="005659CC">
        <w:rPr>
          <w:lang w:val="en-GB"/>
        </w:rPr>
        <w:t xml:space="preserve"> and Windows clamps the window to the display, so a request for 1600 × 1280 yields 1600 × 1061 on a 1080-line screen. The VMD image sets are correspondingly smaller than the </w:t>
      </w:r>
      <w:proofErr w:type="spellStart"/>
      <w:r w:rsidRPr="005659CC">
        <w:rPr>
          <w:lang w:val="en-GB"/>
        </w:rPr>
        <w:t>PyMOL</w:t>
      </w:r>
      <w:proofErr w:type="spellEnd"/>
      <w:r w:rsidRPr="005659CC">
        <w:rPr>
          <w:lang w:val="en-GB"/>
        </w:rPr>
        <w:t xml:space="preserve"> ones.</w:t>
      </w:r>
    </w:p>
    <w:p w14:paraId="19EA1569" w14:textId="5F92020D" w:rsidR="00C307B2" w:rsidRPr="005659CC" w:rsidRDefault="00F65A5E">
      <w:pPr>
        <w:pStyle w:val="berschrift1"/>
        <w:spacing w:before="360" w:after="160"/>
        <w:rPr>
          <w:lang w:val="en-GB"/>
        </w:rPr>
      </w:pPr>
      <w:bookmarkStart w:id="40" w:name="_Toc239163924"/>
      <w:proofErr w:type="gramStart"/>
      <w:r>
        <w:rPr>
          <w:b/>
          <w:bCs/>
          <w:color w:val="1F3864"/>
          <w:sz w:val="30"/>
          <w:szCs w:val="30"/>
          <w:lang w:val="en-GB"/>
        </w:rPr>
        <w:t>8</w:t>
      </w:r>
      <w:r w:rsidRPr="005659CC">
        <w:rPr>
          <w:b/>
          <w:bCs/>
          <w:color w:val="1F3864"/>
          <w:sz w:val="30"/>
          <w:szCs w:val="30"/>
          <w:lang w:val="en-GB"/>
        </w:rPr>
        <w:t xml:space="preserve">  Discussion</w:t>
      </w:r>
      <w:bookmarkEnd w:id="40"/>
      <w:proofErr w:type="gramEnd"/>
    </w:p>
    <w:p w14:paraId="44442A19" w14:textId="776BF703" w:rsidR="00C307B2" w:rsidRPr="005659CC" w:rsidRDefault="00F65A5E">
      <w:pPr>
        <w:pStyle w:val="berschrift2"/>
        <w:spacing w:before="260" w:after="120"/>
        <w:rPr>
          <w:lang w:val="en-GB"/>
        </w:rPr>
      </w:pPr>
      <w:bookmarkStart w:id="41" w:name="_Toc239163925"/>
      <w:proofErr w:type="gramStart"/>
      <w:r>
        <w:rPr>
          <w:b/>
          <w:bCs/>
          <w:color w:val="1F3864"/>
          <w:sz w:val="24"/>
          <w:szCs w:val="24"/>
          <w:lang w:val="en-GB"/>
        </w:rPr>
        <w:t>8</w:t>
      </w:r>
      <w:r w:rsidRPr="005659CC">
        <w:rPr>
          <w:b/>
          <w:bCs/>
          <w:color w:val="1F3864"/>
          <w:sz w:val="24"/>
          <w:szCs w:val="24"/>
          <w:lang w:val="en-GB"/>
        </w:rPr>
        <w:t>.1  What</w:t>
      </w:r>
      <w:proofErr w:type="gramEnd"/>
      <w:r w:rsidRPr="005659CC">
        <w:rPr>
          <w:b/>
          <w:bCs/>
          <w:color w:val="1F3864"/>
          <w:sz w:val="24"/>
          <w:szCs w:val="24"/>
          <w:lang w:val="en-GB"/>
        </w:rPr>
        <w:t xml:space="preserve"> is viewer-dependent and what is not</w:t>
      </w:r>
      <w:bookmarkEnd w:id="41"/>
    </w:p>
    <w:p w14:paraId="060FC977" w14:textId="77777777" w:rsidR="00C307B2" w:rsidRPr="005659CC" w:rsidRDefault="00000000">
      <w:pPr>
        <w:spacing w:after="120" w:line="276" w:lineRule="auto"/>
        <w:rPr>
          <w:lang w:val="en-GB"/>
        </w:rPr>
      </w:pPr>
      <w:r w:rsidRPr="005659CC">
        <w:rPr>
          <w:lang w:val="en-GB"/>
        </w:rPr>
        <w:t xml:space="preserve">The separation established in §6.6 is clean and, as far as this dataset goes, complete. Surface extrema, colour ranges, </w:t>
      </w:r>
      <w:r>
        <w:t>σ</w:t>
      </w:r>
      <w:r w:rsidRPr="005659CC">
        <w:rPr>
          <w:lang w:val="en-GB"/>
        </w:rPr>
        <w:t>-holes and belts are properties of the data and the convention; they came out identical from two implementations that share no code. Everything that differs between the two rows of Figures 2, 4 and 7 — the saturation of the surface, the visibility of the skeleton, the apparent size of the molecule, the smoothness of the triangulation — is the viewer.</w:t>
      </w:r>
    </w:p>
    <w:p w14:paraId="26B09F8A" w14:textId="77777777" w:rsidR="00C307B2" w:rsidRPr="005659CC" w:rsidRDefault="00000000">
      <w:pPr>
        <w:spacing w:after="120" w:line="276" w:lineRule="auto"/>
        <w:rPr>
          <w:lang w:val="en-GB"/>
        </w:rPr>
      </w:pPr>
      <w:r w:rsidRPr="005659CC">
        <w:rPr>
          <w:lang w:val="en-GB"/>
        </w:rPr>
        <w:t xml:space="preserve">That has a practical consequence for reading the literature. A published ESP figure carries no information about the program that made </w:t>
      </w:r>
      <w:proofErr w:type="gramStart"/>
      <w:r w:rsidRPr="005659CC">
        <w:rPr>
          <w:lang w:val="en-GB"/>
        </w:rPr>
        <w:t>it, and</w:t>
      </w:r>
      <w:proofErr w:type="gramEnd"/>
      <w:r w:rsidRPr="005659CC">
        <w:rPr>
          <w:lang w:val="en-GB"/>
        </w:rPr>
        <w:t xml:space="preserve"> needs none. What it must carry is the </w:t>
      </w:r>
      <w:proofErr w:type="spellStart"/>
      <w:r w:rsidRPr="005659CC">
        <w:rPr>
          <w:lang w:val="en-GB"/>
        </w:rPr>
        <w:t>isovalue</w:t>
      </w:r>
      <w:proofErr w:type="spellEnd"/>
      <w:r w:rsidRPr="005659CC">
        <w:rPr>
          <w:lang w:val="en-GB"/>
        </w:rPr>
        <w:t xml:space="preserve"> and the colour range, because those are what the ranking in Table 16 says </w:t>
      </w:r>
      <w:proofErr w:type="gramStart"/>
      <w:r w:rsidRPr="005659CC">
        <w:rPr>
          <w:lang w:val="en-GB"/>
        </w:rPr>
        <w:t>actually matter</w:t>
      </w:r>
      <w:proofErr w:type="gramEnd"/>
      <w:r w:rsidRPr="005659CC">
        <w:rPr>
          <w:lang w:val="en-GB"/>
        </w:rPr>
        <w:t>. A figure without a labelled colour bar cannot be read at all, and this workflow ships one with every image for that reason.</w:t>
      </w:r>
    </w:p>
    <w:p w14:paraId="60E54BA5" w14:textId="2FC549A6" w:rsidR="00C307B2" w:rsidRDefault="00F65A5E">
      <w:pPr>
        <w:pStyle w:val="berschrift2"/>
        <w:spacing w:before="260" w:after="120"/>
      </w:pPr>
      <w:bookmarkStart w:id="42" w:name="_Toc239163926"/>
      <w:proofErr w:type="gramStart"/>
      <w:r>
        <w:rPr>
          <w:b/>
          <w:bCs/>
          <w:color w:val="1F3864"/>
          <w:sz w:val="24"/>
          <w:szCs w:val="24"/>
        </w:rPr>
        <w:t xml:space="preserve">8.2  </w:t>
      </w:r>
      <w:proofErr w:type="spellStart"/>
      <w:r>
        <w:rPr>
          <w:b/>
          <w:bCs/>
          <w:color w:val="1F3864"/>
          <w:sz w:val="24"/>
          <w:szCs w:val="24"/>
        </w:rPr>
        <w:t>Which</w:t>
      </w:r>
      <w:proofErr w:type="spellEnd"/>
      <w:proofErr w:type="gramEnd"/>
      <w:r>
        <w:rPr>
          <w:b/>
          <w:bCs/>
          <w:color w:val="1F3864"/>
          <w:sz w:val="24"/>
          <w:szCs w:val="24"/>
        </w:rPr>
        <w:t xml:space="preserve"> </w:t>
      </w:r>
      <w:proofErr w:type="spellStart"/>
      <w:r>
        <w:rPr>
          <w:b/>
          <w:bCs/>
          <w:color w:val="1F3864"/>
          <w:sz w:val="24"/>
          <w:szCs w:val="24"/>
        </w:rPr>
        <w:t>pipeline</w:t>
      </w:r>
      <w:proofErr w:type="spellEnd"/>
      <w:r>
        <w:rPr>
          <w:b/>
          <w:bCs/>
          <w:color w:val="1F3864"/>
          <w:sz w:val="24"/>
          <w:szCs w:val="24"/>
        </w:rPr>
        <w:t xml:space="preserve"> for </w:t>
      </w:r>
      <w:proofErr w:type="spellStart"/>
      <w:r>
        <w:rPr>
          <w:b/>
          <w:bCs/>
          <w:color w:val="1F3864"/>
          <w:sz w:val="24"/>
          <w:szCs w:val="24"/>
        </w:rPr>
        <w:t>what</w:t>
      </w:r>
      <w:bookmarkEnd w:id="42"/>
      <w:proofErr w:type="spellEnd"/>
    </w:p>
    <w:p w14:paraId="5793E2F7" w14:textId="77777777" w:rsidR="00C307B2" w:rsidRPr="005659CC" w:rsidRDefault="00000000">
      <w:pPr>
        <w:pStyle w:val="Listenabsatz"/>
        <w:numPr>
          <w:ilvl w:val="0"/>
          <w:numId w:val="2"/>
        </w:numPr>
        <w:spacing w:after="80" w:line="276" w:lineRule="auto"/>
        <w:rPr>
          <w:lang w:val="en-GB"/>
        </w:rPr>
      </w:pPr>
      <w:r w:rsidRPr="005659CC">
        <w:rPr>
          <w:lang w:val="en-GB"/>
        </w:rPr>
        <w:t xml:space="preserve">For quantities, use the </w:t>
      </w:r>
      <w:proofErr w:type="spellStart"/>
      <w:r w:rsidRPr="005659CC">
        <w:rPr>
          <w:lang w:val="en-GB"/>
        </w:rPr>
        <w:t>PyMOL</w:t>
      </w:r>
      <w:proofErr w:type="spellEnd"/>
      <w:r w:rsidRPr="005659CC">
        <w:rPr>
          <w:lang w:val="en-GB"/>
        </w:rPr>
        <w:t xml:space="preserve"> pipeline. Not because its V_S values are better</w:t>
      </w:r>
      <w:r w:rsidR="00A8488B">
        <w:rPr>
          <w:lang w:val="en-GB"/>
        </w:rPr>
        <w:t xml:space="preserve">, </w:t>
      </w:r>
      <w:r w:rsidRPr="005659CC">
        <w:rPr>
          <w:lang w:val="en-GB"/>
        </w:rPr>
        <w:t>they are identical</w:t>
      </w:r>
      <w:r w:rsidR="00A8488B">
        <w:rPr>
          <w:lang w:val="en-GB"/>
        </w:rPr>
        <w:t>,</w:t>
      </w:r>
      <w:r w:rsidRPr="005659CC">
        <w:rPr>
          <w:lang w:val="en-GB"/>
        </w:rPr>
        <w:t xml:space="preserve"> but because it is the one that locates the </w:t>
      </w:r>
      <w:r>
        <w:t>σ</w:t>
      </w:r>
      <w:r w:rsidRPr="005659CC">
        <w:rPr>
          <w:lang w:val="en-GB"/>
        </w:rPr>
        <w:t>-hole, names the atom carrying each extremum, and handles several halogens per molecule.</w:t>
      </w:r>
    </w:p>
    <w:p w14:paraId="5F76F864" w14:textId="77777777" w:rsidR="00C307B2" w:rsidRPr="005659CC" w:rsidRDefault="00000000">
      <w:pPr>
        <w:pStyle w:val="Listenabsatz"/>
        <w:numPr>
          <w:ilvl w:val="0"/>
          <w:numId w:val="2"/>
        </w:numPr>
        <w:spacing w:after="80" w:line="276" w:lineRule="auto"/>
        <w:rPr>
          <w:lang w:val="en-GB"/>
        </w:rPr>
      </w:pPr>
      <w:r w:rsidRPr="005659CC">
        <w:rPr>
          <w:lang w:val="en-GB"/>
        </w:rPr>
        <w:t xml:space="preserve">For the </w:t>
      </w:r>
      <w:r>
        <w:t>π</w:t>
      </w:r>
      <w:r w:rsidRPr="005659CC">
        <w:rPr>
          <w:lang w:val="en-GB"/>
        </w:rPr>
        <w:t xml:space="preserve"> face, either. The maps agree and VMD draws the more readable skeleton.</w:t>
      </w:r>
    </w:p>
    <w:p w14:paraId="72240C49" w14:textId="77777777" w:rsidR="00C307B2" w:rsidRPr="005659CC" w:rsidRDefault="00000000">
      <w:pPr>
        <w:pStyle w:val="Listenabsatz"/>
        <w:numPr>
          <w:ilvl w:val="0"/>
          <w:numId w:val="2"/>
        </w:numPr>
        <w:spacing w:after="80" w:line="276" w:lineRule="auto"/>
        <w:rPr>
          <w:lang w:val="en-GB"/>
        </w:rPr>
      </w:pPr>
      <w:r w:rsidRPr="005659CC">
        <w:rPr>
          <w:lang w:val="en-GB"/>
        </w:rPr>
        <w:t xml:space="preserve">For the axial view, </w:t>
      </w:r>
      <w:proofErr w:type="spellStart"/>
      <w:r w:rsidRPr="005659CC">
        <w:rPr>
          <w:lang w:val="en-GB"/>
        </w:rPr>
        <w:t>PyMOL</w:t>
      </w:r>
      <w:proofErr w:type="spellEnd"/>
      <w:r w:rsidRPr="005659CC">
        <w:rPr>
          <w:lang w:val="en-GB"/>
        </w:rPr>
        <w:t xml:space="preserve">. This is the view that carries the </w:t>
      </w:r>
      <w:r>
        <w:t>σ</w:t>
      </w:r>
      <w:r w:rsidRPr="005659CC">
        <w:rPr>
          <w:lang w:val="en-GB"/>
        </w:rPr>
        <w:t>-hole argument and the one VMD renders worst</w:t>
      </w:r>
      <w:r w:rsidR="00A8488B">
        <w:rPr>
          <w:lang w:val="en-GB"/>
        </w:rPr>
        <w:t>. P</w:t>
      </w:r>
      <w:r w:rsidRPr="005659CC">
        <w:rPr>
          <w:lang w:val="en-GB"/>
        </w:rPr>
        <w:t>artly through the transparency mechanics, partly because it is the view its ray tracer is most likely to abandon.</w:t>
      </w:r>
    </w:p>
    <w:p w14:paraId="6BF8454D" w14:textId="77777777" w:rsidR="00C307B2" w:rsidRPr="005659CC" w:rsidRDefault="00000000">
      <w:pPr>
        <w:pStyle w:val="Listenabsatz"/>
        <w:numPr>
          <w:ilvl w:val="0"/>
          <w:numId w:val="2"/>
        </w:numPr>
        <w:spacing w:after="80" w:line="276" w:lineRule="auto"/>
        <w:rPr>
          <w:lang w:val="en-GB"/>
        </w:rPr>
      </w:pPr>
      <w:r w:rsidRPr="005659CC">
        <w:rPr>
          <w:lang w:val="en-GB"/>
        </w:rPr>
        <w:t>The second pipeline nevertheless earned its place. It confirmed the surface statistics of the first from an independent implementation, on ten molecules, to five decimal places. No amount of internal testing of a single implementation could have produced that.</w:t>
      </w:r>
    </w:p>
    <w:p w14:paraId="2E8793AF" w14:textId="3164DDA8" w:rsidR="00C307B2" w:rsidRDefault="00F65A5E">
      <w:pPr>
        <w:pStyle w:val="berschrift2"/>
        <w:spacing w:before="260" w:after="120"/>
      </w:pPr>
      <w:bookmarkStart w:id="43" w:name="_Toc239163927"/>
      <w:proofErr w:type="gramStart"/>
      <w:r>
        <w:rPr>
          <w:b/>
          <w:bCs/>
          <w:color w:val="1F3864"/>
          <w:sz w:val="24"/>
          <w:szCs w:val="24"/>
        </w:rPr>
        <w:t xml:space="preserve">8.3  </w:t>
      </w:r>
      <w:proofErr w:type="spellStart"/>
      <w:r>
        <w:rPr>
          <w:b/>
          <w:bCs/>
          <w:color w:val="1F3864"/>
          <w:sz w:val="24"/>
          <w:szCs w:val="24"/>
        </w:rPr>
        <w:t>Limitations</w:t>
      </w:r>
      <w:bookmarkEnd w:id="43"/>
      <w:proofErr w:type="spellEnd"/>
      <w:proofErr w:type="gramEnd"/>
    </w:p>
    <w:p w14:paraId="22396C07" w14:textId="77777777" w:rsidR="00C307B2" w:rsidRPr="005659CC" w:rsidRDefault="00000000">
      <w:pPr>
        <w:pStyle w:val="Listenabsatz"/>
        <w:numPr>
          <w:ilvl w:val="0"/>
          <w:numId w:val="2"/>
        </w:numPr>
        <w:spacing w:after="80" w:line="276" w:lineRule="auto"/>
        <w:rPr>
          <w:lang w:val="en-GB"/>
        </w:rPr>
      </w:pPr>
      <w:r w:rsidRPr="005659CC">
        <w:rPr>
          <w:lang w:val="en-GB"/>
        </w:rPr>
        <w:t xml:space="preserve">One level of theory. All grids come from a single set of </w:t>
      </w:r>
      <w:proofErr w:type="spellStart"/>
      <w:r w:rsidRPr="005659CC">
        <w:rPr>
          <w:lang w:val="en-GB"/>
        </w:rPr>
        <w:t>Turbomole</w:t>
      </w:r>
      <w:proofErr w:type="spellEnd"/>
      <w:r w:rsidRPr="005659CC">
        <w:rPr>
          <w:lang w:val="en-GB"/>
        </w:rPr>
        <w:t xml:space="preserve"> calculations whose method and basis set were not supplied. The literature comparison in §6.4 suggests they are consistent with a modern hybrid functional and a polarised double-zeta basis with ECP, but that is an inference. The ±10–20 % method sensitivity in Table 16 is taken from published values, not measured here.</w:t>
      </w:r>
    </w:p>
    <w:p w14:paraId="0FF21F03"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w:t>
      </w:r>
      <w:r>
        <w:t>σ</w:t>
      </w:r>
      <w:r w:rsidRPr="005659CC">
        <w:rPr>
          <w:lang w:val="en-GB"/>
        </w:rPr>
        <w:t xml:space="preserve">-hole tool in the VMD repository is a port of the </w:t>
      </w:r>
      <w:proofErr w:type="spellStart"/>
      <w:r w:rsidRPr="005659CC">
        <w:rPr>
          <w:lang w:val="en-GB"/>
        </w:rPr>
        <w:t>PyMOL</w:t>
      </w:r>
      <w:proofErr w:type="spellEnd"/>
      <w:r w:rsidRPr="005659CC">
        <w:rPr>
          <w:lang w:val="en-GB"/>
        </w:rPr>
        <w:t xml:space="preserve"> routine, not an independent derivation. </w:t>
      </w:r>
      <w:proofErr w:type="gramStart"/>
      <w:r w:rsidRPr="005659CC">
        <w:rPr>
          <w:lang w:val="en-GB"/>
        </w:rPr>
        <w:t xml:space="preserve">Its </w:t>
      </w:r>
      <w:proofErr w:type="spellStart"/>
      <w:r w:rsidRPr="005659CC">
        <w:rPr>
          <w:lang w:val="en-GB"/>
        </w:rPr>
        <w:t>self</w:t>
      </w:r>
      <w:proofErr w:type="gramEnd"/>
      <w:r w:rsidRPr="005659CC">
        <w:rPr>
          <w:lang w:val="en-GB"/>
        </w:rPr>
        <w:t xml:space="preserve"> test</w:t>
      </w:r>
      <w:proofErr w:type="spellEnd"/>
      <w:r w:rsidRPr="005659CC">
        <w:rPr>
          <w:lang w:val="en-GB"/>
        </w:rPr>
        <w:t xml:space="preserve"> proves the two copies are still the same code; it does not independently confirm the method. The genuine independent confirmation in this report is the surface statistics of §6.6, which were written twice.</w:t>
      </w:r>
    </w:p>
    <w:p w14:paraId="569C8118" w14:textId="77777777" w:rsidR="00C307B2" w:rsidRPr="005659CC" w:rsidRDefault="00000000">
      <w:pPr>
        <w:pStyle w:val="Listenabsatz"/>
        <w:numPr>
          <w:ilvl w:val="0"/>
          <w:numId w:val="2"/>
        </w:numPr>
        <w:spacing w:after="80" w:line="276" w:lineRule="auto"/>
        <w:rPr>
          <w:lang w:val="en-GB"/>
        </w:rPr>
      </w:pPr>
      <w:r w:rsidRPr="005659CC">
        <w:rPr>
          <w:lang w:val="en-GB"/>
        </w:rPr>
        <w:lastRenderedPageBreak/>
        <w:t xml:space="preserve">Two grid geometries. The pyridines were computed on a wider box at coarser spacing than the </w:t>
      </w:r>
      <w:proofErr w:type="spellStart"/>
      <w:r w:rsidRPr="005659CC">
        <w:rPr>
          <w:lang w:val="en-GB"/>
        </w:rPr>
        <w:t>halobenzenes</w:t>
      </w:r>
      <w:proofErr w:type="spellEnd"/>
      <w:r w:rsidRPr="005659CC">
        <w:rPr>
          <w:lang w:val="en-GB"/>
        </w:rPr>
        <w:t>. Table 13 indicates the effect on V_S is negligible at these spacings, but the two groups are not strictly a single dataset.</w:t>
      </w:r>
    </w:p>
    <w:p w14:paraId="4D1148BD" w14:textId="77777777" w:rsidR="00C307B2" w:rsidRPr="005659CC" w:rsidRDefault="00000000">
      <w:pPr>
        <w:pStyle w:val="Listenabsatz"/>
        <w:numPr>
          <w:ilvl w:val="0"/>
          <w:numId w:val="2"/>
        </w:numPr>
        <w:spacing w:after="80" w:line="276" w:lineRule="auto"/>
        <w:rPr>
          <w:lang w:val="en-GB"/>
        </w:rPr>
      </w:pPr>
      <w:r w:rsidRPr="005659CC">
        <w:rPr>
          <w:lang w:val="en-GB"/>
        </w:rPr>
        <w:t xml:space="preserve">Avogadro 2 and </w:t>
      </w:r>
      <w:proofErr w:type="spellStart"/>
      <w:r w:rsidRPr="005659CC">
        <w:rPr>
          <w:lang w:val="en-GB"/>
        </w:rPr>
        <w:t>GaussView</w:t>
      </w:r>
      <w:proofErr w:type="spellEnd"/>
      <w:r w:rsidRPr="005659CC">
        <w:rPr>
          <w:lang w:val="en-GB"/>
        </w:rPr>
        <w:t xml:space="preserve"> 6 were assessed from documentation only (§1.5).</w:t>
      </w:r>
    </w:p>
    <w:p w14:paraId="2B205E64" w14:textId="77777777" w:rsidR="00C307B2" w:rsidRPr="005659CC" w:rsidRDefault="00000000">
      <w:pPr>
        <w:pStyle w:val="Listenabsatz"/>
        <w:numPr>
          <w:ilvl w:val="0"/>
          <w:numId w:val="2"/>
        </w:numPr>
        <w:spacing w:after="80" w:line="276" w:lineRule="auto"/>
        <w:rPr>
          <w:lang w:val="en-GB"/>
        </w:rPr>
      </w:pPr>
      <w:r w:rsidRPr="005659CC">
        <w:rPr>
          <w:lang w:val="en-GB"/>
        </w:rPr>
        <w:t>The delivered image sets and the parameter study were produced on the same data but at different times; the tables in §7 come from the bromobenzene study and were not repeated for every molecule.</w:t>
      </w:r>
    </w:p>
    <w:p w14:paraId="13D1F31B" w14:textId="7E56BAEA" w:rsidR="00C307B2" w:rsidRPr="005659CC" w:rsidRDefault="00F65A5E">
      <w:pPr>
        <w:pStyle w:val="berschrift1"/>
        <w:spacing w:before="360" w:after="160"/>
        <w:rPr>
          <w:lang w:val="en-GB"/>
        </w:rPr>
      </w:pPr>
      <w:bookmarkStart w:id="44" w:name="_Toc239163928"/>
      <w:proofErr w:type="gramStart"/>
      <w:r>
        <w:rPr>
          <w:b/>
          <w:bCs/>
          <w:color w:val="1F3864"/>
          <w:sz w:val="30"/>
          <w:szCs w:val="30"/>
          <w:lang w:val="en-GB"/>
        </w:rPr>
        <w:t>9</w:t>
      </w:r>
      <w:r w:rsidRPr="005659CC">
        <w:rPr>
          <w:b/>
          <w:bCs/>
          <w:color w:val="1F3864"/>
          <w:sz w:val="30"/>
          <w:szCs w:val="30"/>
          <w:lang w:val="en-GB"/>
        </w:rPr>
        <w:t xml:space="preserve">  Outlook</w:t>
      </w:r>
      <w:bookmarkEnd w:id="44"/>
      <w:proofErr w:type="gramEnd"/>
    </w:p>
    <w:p w14:paraId="7867FEF0" w14:textId="1A3985DF" w:rsidR="00C307B2" w:rsidRPr="005659CC" w:rsidRDefault="00F65A5E">
      <w:pPr>
        <w:pStyle w:val="berschrift2"/>
        <w:spacing w:before="260" w:after="120"/>
        <w:rPr>
          <w:lang w:val="en-GB"/>
        </w:rPr>
      </w:pPr>
      <w:bookmarkStart w:id="45" w:name="_Toc239163929"/>
      <w:proofErr w:type="gramStart"/>
      <w:r>
        <w:rPr>
          <w:b/>
          <w:bCs/>
          <w:color w:val="1F3864"/>
          <w:sz w:val="24"/>
          <w:szCs w:val="24"/>
          <w:lang w:val="en-GB"/>
        </w:rPr>
        <w:t>9</w:t>
      </w:r>
      <w:r w:rsidRPr="005659CC">
        <w:rPr>
          <w:b/>
          <w:bCs/>
          <w:color w:val="1F3864"/>
          <w:sz w:val="24"/>
          <w:szCs w:val="24"/>
          <w:lang w:val="en-GB"/>
        </w:rPr>
        <w:t>.1  Electrostatic</w:t>
      </w:r>
      <w:proofErr w:type="gramEnd"/>
      <w:r w:rsidRPr="005659CC">
        <w:rPr>
          <w:b/>
          <w:bCs/>
          <w:color w:val="1F3864"/>
          <w:sz w:val="24"/>
          <w:szCs w:val="24"/>
          <w:lang w:val="en-GB"/>
        </w:rPr>
        <w:t xml:space="preserve"> complementarity</w:t>
      </w:r>
      <w:bookmarkEnd w:id="45"/>
    </w:p>
    <w:p w14:paraId="48AC3CDD" w14:textId="77777777" w:rsidR="00C307B2" w:rsidRPr="005659CC" w:rsidRDefault="00000000">
      <w:pPr>
        <w:spacing w:after="120" w:line="276" w:lineRule="auto"/>
        <w:rPr>
          <w:lang w:val="en-GB"/>
        </w:rPr>
      </w:pPr>
      <w:r w:rsidRPr="005659CC">
        <w:rPr>
          <w:lang w:val="en-GB"/>
        </w:rPr>
        <w:t>The natural extension is from one molecule to an interface: comparing the potential on a ligand surface with the potential the protein presents at the same place, so that a red patch facing a blue one scores as complementary. Several components of this workflow transfer directly — the cube handling, the shell band, the surface statistics and the rendering. Three things would have to be added: an electrostatics model for the protein, which is a different computational problem (Poisson–Boltzmann, or partial charges with a distance-dependent dielectric); a quantitative definition of what “complementary” means as a number; and a validation case for which the answer is already known. The last of these is the hard one, and it is why this was scoped out rather than attempted.</w:t>
      </w:r>
    </w:p>
    <w:p w14:paraId="12A7D7E9" w14:textId="0F399EFB" w:rsidR="00C307B2" w:rsidRPr="005659CC" w:rsidRDefault="00F65A5E">
      <w:pPr>
        <w:pStyle w:val="berschrift2"/>
        <w:spacing w:before="260" w:after="120"/>
        <w:rPr>
          <w:lang w:val="en-GB"/>
        </w:rPr>
      </w:pPr>
      <w:bookmarkStart w:id="46" w:name="_Toc239163930"/>
      <w:proofErr w:type="gramStart"/>
      <w:r>
        <w:rPr>
          <w:b/>
          <w:bCs/>
          <w:color w:val="1F3864"/>
          <w:sz w:val="24"/>
          <w:szCs w:val="24"/>
          <w:lang w:val="en-GB"/>
        </w:rPr>
        <w:t>9</w:t>
      </w:r>
      <w:r w:rsidRPr="005659CC">
        <w:rPr>
          <w:b/>
          <w:bCs/>
          <w:color w:val="1F3864"/>
          <w:sz w:val="24"/>
          <w:szCs w:val="24"/>
          <w:lang w:val="en-GB"/>
        </w:rPr>
        <w:t>.2  A</w:t>
      </w:r>
      <w:proofErr w:type="gramEnd"/>
      <w:r w:rsidRPr="005659CC">
        <w:rPr>
          <w:b/>
          <w:bCs/>
          <w:color w:val="1F3864"/>
          <w:sz w:val="24"/>
          <w:szCs w:val="24"/>
          <w:lang w:val="en-GB"/>
        </w:rPr>
        <w:t xml:space="preserve"> third viewer</w:t>
      </w:r>
      <w:bookmarkEnd w:id="46"/>
    </w:p>
    <w:p w14:paraId="4C12AF28" w14:textId="77777777" w:rsidR="00C307B2" w:rsidRPr="005659CC" w:rsidRDefault="00000000">
      <w:pPr>
        <w:spacing w:after="120" w:line="276" w:lineRule="auto"/>
        <w:rPr>
          <w:lang w:val="en-GB"/>
        </w:rPr>
      </w:pPr>
      <w:proofErr w:type="spellStart"/>
      <w:r w:rsidRPr="005659CC">
        <w:rPr>
          <w:lang w:val="en-GB"/>
        </w:rPr>
        <w:t>ChimeraX</w:t>
      </w:r>
      <w:proofErr w:type="spellEnd"/>
      <w:r w:rsidRPr="005659CC">
        <w:rPr>
          <w:lang w:val="en-GB"/>
        </w:rPr>
        <w:t xml:space="preserve"> would take the evaluation from two data points to three at low marginal cost: the cube files and the analysis already exist, only a scene script and an image set would be new. On the evidence of §6.6 the numbers would agree; the open question is whether its OpenGL-only rendering produces a comparable axial view, which is the one view where the two existing pipelines genuinely differ.</w:t>
      </w:r>
    </w:p>
    <w:p w14:paraId="03D65D23" w14:textId="69FF174A" w:rsidR="00C307B2" w:rsidRPr="005659CC" w:rsidRDefault="00F65A5E">
      <w:pPr>
        <w:pStyle w:val="berschrift2"/>
        <w:spacing w:before="260" w:after="120"/>
        <w:rPr>
          <w:lang w:val="en-GB"/>
        </w:rPr>
      </w:pPr>
      <w:bookmarkStart w:id="47" w:name="_Toc239163931"/>
      <w:proofErr w:type="gramStart"/>
      <w:r>
        <w:rPr>
          <w:b/>
          <w:bCs/>
          <w:color w:val="1F3864"/>
          <w:sz w:val="24"/>
          <w:szCs w:val="24"/>
          <w:lang w:val="en-GB"/>
        </w:rPr>
        <w:t>9</w:t>
      </w:r>
      <w:r w:rsidRPr="005659CC">
        <w:rPr>
          <w:b/>
          <w:bCs/>
          <w:color w:val="1F3864"/>
          <w:sz w:val="24"/>
          <w:szCs w:val="24"/>
          <w:lang w:val="en-GB"/>
        </w:rPr>
        <w:t>.3  The</w:t>
      </w:r>
      <w:proofErr w:type="gramEnd"/>
      <w:r w:rsidRPr="005659CC">
        <w:rPr>
          <w:b/>
          <w:bCs/>
          <w:color w:val="1F3864"/>
          <w:sz w:val="24"/>
          <w:szCs w:val="24"/>
          <w:lang w:val="en-GB"/>
        </w:rPr>
        <w:t xml:space="preserve"> missing axis</w:t>
      </w:r>
      <w:bookmarkEnd w:id="47"/>
    </w:p>
    <w:p w14:paraId="51BFC5C1" w14:textId="77777777" w:rsidR="00C307B2" w:rsidRPr="005659CC" w:rsidRDefault="00000000">
      <w:pPr>
        <w:spacing w:after="120" w:line="276" w:lineRule="auto"/>
        <w:rPr>
          <w:lang w:val="en-GB"/>
        </w:rPr>
      </w:pPr>
      <w:r w:rsidRPr="005659CC">
        <w:rPr>
          <w:lang w:val="en-GB"/>
        </w:rPr>
        <w:t xml:space="preserve">The ranking in §7.7 has four measured rows and one taken from the literature. Repeating a single molecule at two levels of theory would close that gap with </w:t>
      </w:r>
      <w:proofErr w:type="gramStart"/>
      <w:r w:rsidRPr="005659CC">
        <w:rPr>
          <w:lang w:val="en-GB"/>
        </w:rPr>
        <w:t>a number of</w:t>
      </w:r>
      <w:proofErr w:type="gramEnd"/>
      <w:r w:rsidRPr="005659CC">
        <w:rPr>
          <w:lang w:val="en-GB"/>
        </w:rPr>
        <w:t xml:space="preserve"> this project's own, which is the most valuable single addition the work could still receive.</w:t>
      </w:r>
    </w:p>
    <w:p w14:paraId="4512663D" w14:textId="77777777" w:rsidR="00C307B2" w:rsidRPr="005659CC" w:rsidRDefault="00000000">
      <w:pPr>
        <w:rPr>
          <w:lang w:val="en-GB"/>
        </w:rPr>
      </w:pPr>
      <w:r w:rsidRPr="005659CC">
        <w:rPr>
          <w:lang w:val="en-GB"/>
        </w:rPr>
        <w:br w:type="page"/>
      </w:r>
    </w:p>
    <w:p w14:paraId="6DE905ED" w14:textId="77777777" w:rsidR="00C307B2" w:rsidRPr="005659CC" w:rsidRDefault="00000000">
      <w:pPr>
        <w:pStyle w:val="berschrift1"/>
        <w:spacing w:before="360" w:after="160"/>
        <w:rPr>
          <w:lang w:val="en-GB"/>
        </w:rPr>
      </w:pPr>
      <w:bookmarkStart w:id="48" w:name="_Toc239163932"/>
      <w:r w:rsidRPr="005659CC">
        <w:rPr>
          <w:b/>
          <w:bCs/>
          <w:color w:val="1F3864"/>
          <w:sz w:val="30"/>
          <w:szCs w:val="30"/>
          <w:lang w:val="en-GB"/>
        </w:rPr>
        <w:lastRenderedPageBreak/>
        <w:t xml:space="preserve">Appendix </w:t>
      </w:r>
      <w:proofErr w:type="gramStart"/>
      <w:r w:rsidRPr="005659CC">
        <w:rPr>
          <w:b/>
          <w:bCs/>
          <w:color w:val="1F3864"/>
          <w:sz w:val="30"/>
          <w:szCs w:val="30"/>
          <w:lang w:val="en-GB"/>
        </w:rPr>
        <w:t>A  Repository</w:t>
      </w:r>
      <w:proofErr w:type="gramEnd"/>
      <w:r w:rsidRPr="005659CC">
        <w:rPr>
          <w:b/>
          <w:bCs/>
          <w:color w:val="1F3864"/>
          <w:sz w:val="30"/>
          <w:szCs w:val="30"/>
          <w:lang w:val="en-GB"/>
        </w:rPr>
        <w:t xml:space="preserve"> layout</w:t>
      </w:r>
      <w:bookmarkEnd w:id="48"/>
    </w:p>
    <w:p w14:paraId="1F955826" w14:textId="77777777" w:rsidR="00C307B2" w:rsidRPr="005659CC" w:rsidRDefault="00000000">
      <w:pPr>
        <w:spacing w:after="120" w:line="276" w:lineRule="auto"/>
        <w:rPr>
          <w:lang w:val="en-GB"/>
        </w:rPr>
      </w:pPr>
      <w:r w:rsidRPr="005659CC">
        <w:rPr>
          <w:lang w:val="en-GB"/>
        </w:rPr>
        <w:t xml:space="preserve">Two repositories, one per pipeline, each self-contained and independently </w:t>
      </w:r>
      <w:proofErr w:type="spellStart"/>
      <w:r w:rsidRPr="005659CC">
        <w:rPr>
          <w:lang w:val="en-GB"/>
        </w:rPr>
        <w:t>clonable</w:t>
      </w:r>
      <w:proofErr w:type="spellEnd"/>
      <w:r w:rsidRPr="005659CC">
        <w:rPr>
          <w:lang w:val="en-GB"/>
        </w:rPr>
        <w:t xml:space="preserve">: </w:t>
      </w:r>
      <w:proofErr w:type="spellStart"/>
      <w:r w:rsidRPr="005659CC">
        <w:rPr>
          <w:lang w:val="en-GB"/>
        </w:rPr>
        <w:t>Pymol_esp_visualization</w:t>
      </w:r>
      <w:proofErr w:type="spellEnd"/>
      <w:r w:rsidRPr="005659CC">
        <w:rPr>
          <w:lang w:val="en-GB"/>
        </w:rPr>
        <w:t xml:space="preserve"> holds the converter, the renderer, the batch driver and the parameter studies; </w:t>
      </w:r>
      <w:proofErr w:type="spellStart"/>
      <w:r w:rsidRPr="005659CC">
        <w:rPr>
          <w:lang w:val="en-GB"/>
        </w:rPr>
        <w:t>VMD_esp_visualization</w:t>
      </w:r>
      <w:proofErr w:type="spellEnd"/>
      <w:r w:rsidRPr="005659CC">
        <w:rPr>
          <w:lang w:val="en-GB"/>
        </w:rPr>
        <w:t xml:space="preserve"> holds the same chain for VMD plus the σ-hole tool. The standard operating procedures — installation, execution, the complete parameter reference, worked examples and troubleshooting — live in the README.md of each repository and are deliberately not reproduced here.</w:t>
      </w:r>
    </w:p>
    <w:p w14:paraId="65F7F70B" w14:textId="77777777" w:rsidR="00C307B2" w:rsidRPr="005659CC" w:rsidRDefault="00000000">
      <w:pPr>
        <w:spacing w:after="120" w:line="276" w:lineRule="auto"/>
        <w:rPr>
          <w:lang w:val="en-GB"/>
        </w:rPr>
      </w:pPr>
      <w:r w:rsidRPr="005659CC">
        <w:rPr>
          <w:b/>
          <w:bCs/>
          <w:lang w:val="en-GB"/>
        </w:rPr>
        <w:t xml:space="preserve">Large files are deliberately untracked: a full-resolution cube is about 200 MB, so cubes and raw grids are excluded </w:t>
      </w:r>
      <w:proofErr w:type="gramStart"/>
      <w:r w:rsidRPr="005659CC">
        <w:rPr>
          <w:b/>
          <w:bCs/>
          <w:lang w:val="en-GB"/>
        </w:rPr>
        <w:t>by .</w:t>
      </w:r>
      <w:proofErr w:type="spellStart"/>
      <w:r w:rsidRPr="005659CC">
        <w:rPr>
          <w:b/>
          <w:bCs/>
          <w:lang w:val="en-GB"/>
        </w:rPr>
        <w:t>gitignore</w:t>
      </w:r>
      <w:proofErr w:type="spellEnd"/>
      <w:proofErr w:type="gramEnd"/>
      <w:r w:rsidRPr="005659CC">
        <w:rPr>
          <w:b/>
          <w:bCs/>
          <w:lang w:val="en-GB"/>
        </w:rPr>
        <w:t xml:space="preserve"> and regenerated by the converters. The one exception is the reference dataset, which ships as decimated raw </w:t>
      </w:r>
      <w:proofErr w:type="spellStart"/>
      <w:r w:rsidRPr="005659CC">
        <w:rPr>
          <w:b/>
          <w:bCs/>
          <w:lang w:val="en-GB"/>
        </w:rPr>
        <w:t>pointval</w:t>
      </w:r>
      <w:proofErr w:type="spellEnd"/>
      <w:r w:rsidRPr="005659CC">
        <w:rPr>
          <w:b/>
          <w:bCs/>
          <w:lang w:val="en-GB"/>
        </w:rPr>
        <w:t xml:space="preserve"> files rather than as cubes, so that a fresh clone exercises the whole chain including unit conversion and index reordering.</w:t>
      </w:r>
    </w:p>
    <w:p w14:paraId="74CD5FB2" w14:textId="77777777" w:rsidR="00C307B2" w:rsidRPr="005659CC" w:rsidRDefault="00000000">
      <w:pPr>
        <w:pStyle w:val="berschrift2"/>
        <w:spacing w:before="260" w:after="120"/>
        <w:rPr>
          <w:lang w:val="en-GB"/>
        </w:rPr>
      </w:pPr>
      <w:bookmarkStart w:id="49" w:name="_Toc239163933"/>
      <w:r w:rsidRPr="005659CC">
        <w:rPr>
          <w:b/>
          <w:bCs/>
          <w:color w:val="1F3864"/>
          <w:sz w:val="24"/>
          <w:szCs w:val="24"/>
          <w:lang w:val="en-GB"/>
        </w:rPr>
        <w:t>Reproducing the results</w:t>
      </w:r>
      <w:bookmarkEnd w:id="49"/>
    </w:p>
    <w:p w14:paraId="05DD35CA" w14:textId="77777777" w:rsidR="00C307B2" w:rsidRPr="005659CC" w:rsidRDefault="00000000">
      <w:pPr>
        <w:shd w:val="clear" w:color="auto" w:fill="F2F4F7"/>
        <w:spacing w:before="100" w:after="160"/>
        <w:ind w:left="180" w:right="180"/>
        <w:rPr>
          <w:lang w:val="en-GB"/>
        </w:rPr>
      </w:pPr>
      <w:r w:rsidRPr="005659CC">
        <w:rPr>
          <w:rFonts w:ascii="Consolas" w:eastAsia="Consolas" w:hAnsi="Consolas" w:cs="Consolas"/>
          <w:sz w:val="18"/>
          <w:szCs w:val="18"/>
          <w:lang w:val="en-GB"/>
        </w:rPr>
        <w:t xml:space="preserve"># </w:t>
      </w:r>
      <w:proofErr w:type="spellStart"/>
      <w:r w:rsidRPr="005659CC">
        <w:rPr>
          <w:rFonts w:ascii="Consolas" w:eastAsia="Consolas" w:hAnsi="Consolas" w:cs="Consolas"/>
          <w:sz w:val="18"/>
          <w:szCs w:val="18"/>
          <w:lang w:val="en-GB"/>
        </w:rPr>
        <w:t>self test</w:t>
      </w:r>
      <w:proofErr w:type="spellEnd"/>
      <w:r w:rsidRPr="005659CC">
        <w:rPr>
          <w:rFonts w:ascii="Consolas" w:eastAsia="Consolas" w:hAnsi="Consolas" w:cs="Consolas"/>
          <w:sz w:val="18"/>
          <w:szCs w:val="18"/>
          <w:lang w:val="en-GB"/>
        </w:rPr>
        <w:t xml:space="preserve"> on the committed reference dataset</w:t>
      </w:r>
      <w:r w:rsidR="00BF6C1D">
        <w:rPr>
          <w:rFonts w:ascii="Consolas" w:eastAsia="Consolas" w:hAnsi="Consolas" w:cs="Consolas"/>
          <w:sz w:val="18"/>
          <w:szCs w:val="18"/>
          <w:lang w:val="en-GB"/>
        </w:rPr>
        <w:t xml:space="preserve"> (</w:t>
      </w:r>
      <w:proofErr w:type="spellStart"/>
      <w:r w:rsidR="00BF6C1D">
        <w:rPr>
          <w:rFonts w:ascii="Consolas" w:eastAsia="Consolas" w:hAnsi="Consolas" w:cs="Consolas"/>
          <w:sz w:val="18"/>
          <w:szCs w:val="18"/>
          <w:lang w:val="en-GB"/>
        </w:rPr>
        <w:t>Smoketest</w:t>
      </w:r>
      <w:proofErr w:type="spellEnd"/>
      <w:r w:rsidR="00BF6C1D">
        <w:rPr>
          <w:rFonts w:ascii="Consolas" w:eastAsia="Consolas" w:hAnsi="Consolas" w:cs="Consolas"/>
          <w:sz w:val="18"/>
          <w:szCs w:val="18"/>
          <w:lang w:val="en-GB"/>
        </w:rPr>
        <w:t>)</w:t>
      </w:r>
      <w:r w:rsidRPr="005659CC">
        <w:rPr>
          <w:rFonts w:ascii="Consolas" w:eastAsia="Consolas" w:hAnsi="Consolas" w:cs="Consolas"/>
          <w:sz w:val="18"/>
          <w:szCs w:val="18"/>
          <w:lang w:val="en-GB"/>
        </w:rPr>
        <w:br/>
        <w:t>cd scripts &amp;&amp; python run_all.py</w:t>
      </w:r>
      <w:r w:rsidRPr="005659CC">
        <w:rPr>
          <w:rFonts w:ascii="Consolas" w:eastAsia="Consolas" w:hAnsi="Consolas" w:cs="Consolas"/>
          <w:sz w:val="18"/>
          <w:szCs w:val="18"/>
          <w:lang w:val="en-GB"/>
        </w:rPr>
        <w:br/>
      </w:r>
      <w:r w:rsidRPr="005659CC">
        <w:rPr>
          <w:rFonts w:ascii="Consolas" w:eastAsia="Consolas" w:hAnsi="Consolas" w:cs="Consolas"/>
          <w:sz w:val="18"/>
          <w:szCs w:val="18"/>
          <w:lang w:val="en-GB"/>
        </w:rPr>
        <w:br/>
        <w:t># the full result set, both pipelines</w:t>
      </w:r>
      <w:r w:rsidRPr="005659CC">
        <w:rPr>
          <w:rFonts w:ascii="Consolas" w:eastAsia="Consolas" w:hAnsi="Consolas" w:cs="Consolas"/>
          <w:sz w:val="18"/>
          <w:szCs w:val="18"/>
          <w:lang w:val="en-GB"/>
        </w:rPr>
        <w:br/>
        <w:t>python run_all.py    --root</w:t>
      </w:r>
      <w:proofErr w:type="gramStart"/>
      <w:r w:rsidRPr="005659CC">
        <w:rPr>
          <w:rFonts w:ascii="Consolas" w:eastAsia="Consolas" w:hAnsi="Consolas" w:cs="Consolas"/>
          <w:sz w:val="18"/>
          <w:szCs w:val="18"/>
          <w:lang w:val="en-GB"/>
        </w:rPr>
        <w:t xml:space="preserve"> ..</w:t>
      </w:r>
      <w:proofErr w:type="gramEnd"/>
      <w:r w:rsidRPr="005659CC">
        <w:rPr>
          <w:rFonts w:ascii="Consolas" w:eastAsia="Consolas" w:hAnsi="Consolas" w:cs="Consolas"/>
          <w:sz w:val="18"/>
          <w:szCs w:val="18"/>
          <w:lang w:val="en-GB"/>
        </w:rPr>
        <w:t>/sandbox --two-pass</w:t>
      </w:r>
      <w:r w:rsidRPr="005659CC">
        <w:rPr>
          <w:rFonts w:ascii="Consolas" w:eastAsia="Consolas" w:hAnsi="Consolas" w:cs="Consolas"/>
          <w:sz w:val="18"/>
          <w:szCs w:val="18"/>
          <w:lang w:val="en-GB"/>
        </w:rPr>
        <w:br/>
        <w:t>python run_allVMD.py --root</w:t>
      </w:r>
      <w:proofErr w:type="gramStart"/>
      <w:r w:rsidRPr="005659CC">
        <w:rPr>
          <w:rFonts w:ascii="Consolas" w:eastAsia="Consolas" w:hAnsi="Consolas" w:cs="Consolas"/>
          <w:sz w:val="18"/>
          <w:szCs w:val="18"/>
          <w:lang w:val="en-GB"/>
        </w:rPr>
        <w:t xml:space="preserve"> ..</w:t>
      </w:r>
      <w:proofErr w:type="gramEnd"/>
      <w:r w:rsidRPr="005659CC">
        <w:rPr>
          <w:rFonts w:ascii="Consolas" w:eastAsia="Consolas" w:hAnsi="Consolas" w:cs="Consolas"/>
          <w:sz w:val="18"/>
          <w:szCs w:val="18"/>
          <w:lang w:val="en-GB"/>
        </w:rPr>
        <w:t>/sandbox --</w:t>
      </w:r>
      <w:proofErr w:type="spellStart"/>
      <w:r w:rsidRPr="005659CC">
        <w:rPr>
          <w:rFonts w:ascii="Consolas" w:eastAsia="Consolas" w:hAnsi="Consolas" w:cs="Consolas"/>
          <w:sz w:val="18"/>
          <w:szCs w:val="18"/>
          <w:lang w:val="en-GB"/>
        </w:rPr>
        <w:t>esp</w:t>
      </w:r>
      <w:proofErr w:type="spellEnd"/>
      <w:r w:rsidRPr="005659CC">
        <w:rPr>
          <w:rFonts w:ascii="Consolas" w:eastAsia="Consolas" w:hAnsi="Consolas" w:cs="Consolas"/>
          <w:sz w:val="18"/>
          <w:szCs w:val="18"/>
          <w:lang w:val="en-GB"/>
        </w:rPr>
        <w:t>-range 0.0850</w:t>
      </w:r>
      <w:r w:rsidRPr="005659CC">
        <w:rPr>
          <w:rFonts w:ascii="Consolas" w:eastAsia="Consolas" w:hAnsi="Consolas" w:cs="Consolas"/>
          <w:sz w:val="18"/>
          <w:szCs w:val="18"/>
          <w:lang w:val="en-GB"/>
        </w:rPr>
        <w:br/>
      </w:r>
      <w:r w:rsidRPr="005659CC">
        <w:rPr>
          <w:rFonts w:ascii="Consolas" w:eastAsia="Consolas" w:hAnsi="Consolas" w:cs="Consolas"/>
          <w:sz w:val="18"/>
          <w:szCs w:val="18"/>
          <w:lang w:val="en-GB"/>
        </w:rPr>
        <w:br/>
        <w:t># the sigma hole of one molecule, outside the rendering workflow</w:t>
      </w:r>
      <w:r w:rsidRPr="005659CC">
        <w:rPr>
          <w:rFonts w:ascii="Consolas" w:eastAsia="Consolas" w:hAnsi="Consolas" w:cs="Consolas"/>
          <w:sz w:val="18"/>
          <w:szCs w:val="18"/>
          <w:lang w:val="en-GB"/>
        </w:rPr>
        <w:br/>
        <w:t>cd tools &amp;&amp; python SigmaHoleCalc.py --folder</w:t>
      </w:r>
      <w:proofErr w:type="gramStart"/>
      <w:r w:rsidRPr="005659CC">
        <w:rPr>
          <w:rFonts w:ascii="Consolas" w:eastAsia="Consolas" w:hAnsi="Consolas" w:cs="Consolas"/>
          <w:sz w:val="18"/>
          <w:szCs w:val="18"/>
          <w:lang w:val="en-GB"/>
        </w:rPr>
        <w:t xml:space="preserve"> ..</w:t>
      </w:r>
      <w:proofErr w:type="gramEnd"/>
      <w:r w:rsidRPr="005659CC">
        <w:rPr>
          <w:rFonts w:ascii="Consolas" w:eastAsia="Consolas" w:hAnsi="Consolas" w:cs="Consolas"/>
          <w:sz w:val="18"/>
          <w:szCs w:val="18"/>
          <w:lang w:val="en-GB"/>
        </w:rPr>
        <w:t>/sandbox/</w:t>
      </w:r>
      <w:proofErr w:type="spellStart"/>
      <w:r w:rsidRPr="005659CC">
        <w:rPr>
          <w:rFonts w:ascii="Consolas" w:eastAsia="Consolas" w:hAnsi="Consolas" w:cs="Consolas"/>
          <w:sz w:val="18"/>
          <w:szCs w:val="18"/>
          <w:lang w:val="en-GB"/>
        </w:rPr>
        <w:t>brombenzol</w:t>
      </w:r>
      <w:proofErr w:type="spellEnd"/>
      <w:r w:rsidRPr="005659CC">
        <w:rPr>
          <w:rFonts w:ascii="Consolas" w:eastAsia="Consolas" w:hAnsi="Consolas" w:cs="Consolas"/>
          <w:sz w:val="18"/>
          <w:szCs w:val="18"/>
          <w:lang w:val="en-GB"/>
        </w:rPr>
        <w:t xml:space="preserve"> --csv</w:t>
      </w:r>
    </w:p>
    <w:p w14:paraId="12653F42" w14:textId="77777777" w:rsidR="00C307B2" w:rsidRDefault="00000000">
      <w:pPr>
        <w:pStyle w:val="berschrift1"/>
        <w:spacing w:before="360" w:after="160"/>
      </w:pPr>
      <w:bookmarkStart w:id="50" w:name="_Toc239163934"/>
      <w:proofErr w:type="gramStart"/>
      <w:r>
        <w:rPr>
          <w:b/>
          <w:bCs/>
          <w:color w:val="1F3864"/>
          <w:sz w:val="30"/>
          <w:szCs w:val="30"/>
        </w:rPr>
        <w:t>11  References</w:t>
      </w:r>
      <w:bookmarkEnd w:id="50"/>
      <w:proofErr w:type="gramEnd"/>
    </w:p>
    <w:p w14:paraId="51387548" w14:textId="77777777" w:rsidR="00C307B2" w:rsidRDefault="00000000">
      <w:pPr>
        <w:pStyle w:val="berschrift2"/>
        <w:spacing w:before="260" w:after="120"/>
      </w:pPr>
      <w:bookmarkStart w:id="51" w:name="_Toc239163935"/>
      <w:r>
        <w:rPr>
          <w:b/>
          <w:bCs/>
          <w:color w:val="1F3864"/>
          <w:sz w:val="24"/>
          <w:szCs w:val="24"/>
        </w:rPr>
        <w:t xml:space="preserve">Method and </w:t>
      </w:r>
      <w:proofErr w:type="spellStart"/>
      <w:r>
        <w:rPr>
          <w:b/>
          <w:bCs/>
          <w:color w:val="1F3864"/>
          <w:sz w:val="24"/>
          <w:szCs w:val="24"/>
        </w:rPr>
        <w:t>convention</w:t>
      </w:r>
      <w:bookmarkEnd w:id="51"/>
      <w:proofErr w:type="spellEnd"/>
    </w:p>
    <w:p w14:paraId="7DF82EBC" w14:textId="77777777" w:rsidR="00C307B2" w:rsidRDefault="00000000">
      <w:pPr>
        <w:pStyle w:val="Listenabsatz"/>
        <w:numPr>
          <w:ilvl w:val="0"/>
          <w:numId w:val="2"/>
        </w:numPr>
        <w:spacing w:after="80" w:line="276" w:lineRule="auto"/>
      </w:pPr>
      <w:r w:rsidRPr="005659CC">
        <w:rPr>
          <w:lang w:val="en-GB"/>
        </w:rPr>
        <w:t xml:space="preserve">R. F. W. Bader, M. T. Carroll, J. R. Cheeseman, C. Chang, Properties of atoms in molecules: atomic volumes, J. Am. </w:t>
      </w:r>
      <w:r>
        <w:t>Chem. Soc. 109 (1987) 7968–7979. doi:10.1021/ja00260a006</w:t>
      </w:r>
    </w:p>
    <w:p w14:paraId="3525CB7F" w14:textId="77777777" w:rsidR="00C307B2" w:rsidRDefault="00000000">
      <w:pPr>
        <w:pStyle w:val="Listenabsatz"/>
        <w:numPr>
          <w:ilvl w:val="0"/>
          <w:numId w:val="2"/>
        </w:numPr>
        <w:spacing w:after="80" w:line="276" w:lineRule="auto"/>
      </w:pPr>
      <w:r w:rsidRPr="005659CC">
        <w:rPr>
          <w:lang w:val="en-GB"/>
        </w:rPr>
        <w:t xml:space="preserve">F. A. Bulat, A. Toro-Labbé, T. Brinck, J. S. Murray, P. Politzer, Quantitative analysis of molecular surfaces: areas, volumes, electrostatic potentials and average local ionization energies, J. Mol. </w:t>
      </w:r>
      <w:r>
        <w:t>Model. 16 (2010) 1679–1691. doi:10.1007/s00894-010-0692-x</w:t>
      </w:r>
    </w:p>
    <w:p w14:paraId="05FCA1E1" w14:textId="77777777" w:rsidR="00C307B2" w:rsidRDefault="00000000">
      <w:pPr>
        <w:pStyle w:val="Listenabsatz"/>
        <w:numPr>
          <w:ilvl w:val="0"/>
          <w:numId w:val="2"/>
        </w:numPr>
        <w:spacing w:after="80" w:line="276" w:lineRule="auto"/>
      </w:pPr>
      <w:r w:rsidRPr="005659CC">
        <w:rPr>
          <w:lang w:val="en-GB"/>
        </w:rPr>
        <w:t xml:space="preserve">J. S. Murray, P. Politzer, The electrostatic potential: an overview, WIREs </w:t>
      </w:r>
      <w:proofErr w:type="spellStart"/>
      <w:r w:rsidRPr="005659CC">
        <w:rPr>
          <w:lang w:val="en-GB"/>
        </w:rPr>
        <w:t>Comput</w:t>
      </w:r>
      <w:proofErr w:type="spellEnd"/>
      <w:r w:rsidRPr="005659CC">
        <w:rPr>
          <w:lang w:val="en-GB"/>
        </w:rPr>
        <w:t xml:space="preserve">. </w:t>
      </w:r>
      <w:r>
        <w:t xml:space="preserve">Mol. </w:t>
      </w:r>
      <w:proofErr w:type="spellStart"/>
      <w:r>
        <w:t>Sci</w:t>
      </w:r>
      <w:proofErr w:type="spellEnd"/>
      <w:r>
        <w:t>. 1 (2011) 153–163. doi:10.1002/wcms.19</w:t>
      </w:r>
    </w:p>
    <w:p w14:paraId="47DAE6F1" w14:textId="77777777" w:rsidR="00C307B2" w:rsidRDefault="00000000">
      <w:pPr>
        <w:pStyle w:val="Listenabsatz"/>
        <w:numPr>
          <w:ilvl w:val="0"/>
          <w:numId w:val="2"/>
        </w:numPr>
        <w:spacing w:after="80" w:line="276" w:lineRule="auto"/>
      </w:pPr>
      <w:r w:rsidRPr="005659CC">
        <w:rPr>
          <w:lang w:val="en-GB"/>
        </w:rPr>
        <w:t xml:space="preserve">P. Politzer, J. S. Murray, T. Clark, Halogen bonding and other </w:t>
      </w:r>
      <w:r>
        <w:t>σ</w:t>
      </w:r>
      <w:r w:rsidRPr="005659CC">
        <w:rPr>
          <w:lang w:val="en-GB"/>
        </w:rPr>
        <w:t xml:space="preserve">-hole interactions: a perspective, Phys. </w:t>
      </w:r>
      <w:r>
        <w:t>Chem. Chem. Phys. 15 (2013) 11178–11189. doi:10.1039/C3CP00054K</w:t>
      </w:r>
    </w:p>
    <w:p w14:paraId="33DA79DA" w14:textId="77777777" w:rsidR="00C307B2" w:rsidRDefault="00000000">
      <w:pPr>
        <w:pStyle w:val="Listenabsatz"/>
        <w:numPr>
          <w:ilvl w:val="0"/>
          <w:numId w:val="2"/>
        </w:numPr>
        <w:spacing w:after="80" w:line="276" w:lineRule="auto"/>
      </w:pPr>
      <w:r w:rsidRPr="005659CC">
        <w:rPr>
          <w:lang w:val="en-GB"/>
        </w:rPr>
        <w:t xml:space="preserve">G. Cavallo, P. </w:t>
      </w:r>
      <w:proofErr w:type="spellStart"/>
      <w:r w:rsidRPr="005659CC">
        <w:rPr>
          <w:lang w:val="en-GB"/>
        </w:rPr>
        <w:t>Metrangolo</w:t>
      </w:r>
      <w:proofErr w:type="spellEnd"/>
      <w:r w:rsidRPr="005659CC">
        <w:rPr>
          <w:lang w:val="en-GB"/>
        </w:rPr>
        <w:t xml:space="preserve">, R. Milani, T. Pilati, A. </w:t>
      </w:r>
      <w:proofErr w:type="spellStart"/>
      <w:r w:rsidRPr="005659CC">
        <w:rPr>
          <w:lang w:val="en-GB"/>
        </w:rPr>
        <w:t>Priimagi</w:t>
      </w:r>
      <w:proofErr w:type="spellEnd"/>
      <w:r w:rsidRPr="005659CC">
        <w:rPr>
          <w:lang w:val="en-GB"/>
        </w:rPr>
        <w:t xml:space="preserve">, G. </w:t>
      </w:r>
      <w:proofErr w:type="spellStart"/>
      <w:r w:rsidRPr="005659CC">
        <w:rPr>
          <w:lang w:val="en-GB"/>
        </w:rPr>
        <w:t>Resnati</w:t>
      </w:r>
      <w:proofErr w:type="spellEnd"/>
      <w:r w:rsidRPr="005659CC">
        <w:rPr>
          <w:lang w:val="en-GB"/>
        </w:rPr>
        <w:t xml:space="preserve">, G. </w:t>
      </w:r>
      <w:proofErr w:type="spellStart"/>
      <w:r w:rsidRPr="005659CC">
        <w:rPr>
          <w:lang w:val="en-GB"/>
        </w:rPr>
        <w:t>Terraneo</w:t>
      </w:r>
      <w:proofErr w:type="spellEnd"/>
      <w:r w:rsidRPr="005659CC">
        <w:rPr>
          <w:lang w:val="en-GB"/>
        </w:rPr>
        <w:t xml:space="preserve">, The Halogen Bond, Chem. </w:t>
      </w:r>
      <w:r>
        <w:t xml:space="preserve">Rev. 116 (2016) 2478–2601. </w:t>
      </w:r>
      <w:proofErr w:type="gramStart"/>
      <w:r>
        <w:t>doi:10.1021/acs.chemrev</w:t>
      </w:r>
      <w:proofErr w:type="gramEnd"/>
      <w:r>
        <w:t>.5b00484</w:t>
      </w:r>
    </w:p>
    <w:p w14:paraId="5F8172EA" w14:textId="77777777" w:rsidR="00C307B2" w:rsidRPr="005659CC" w:rsidRDefault="00000000">
      <w:pPr>
        <w:pStyle w:val="berschrift2"/>
        <w:spacing w:before="260" w:after="120"/>
        <w:rPr>
          <w:lang w:val="en-GB"/>
        </w:rPr>
      </w:pPr>
      <w:bookmarkStart w:id="52" w:name="_Toc239163936"/>
      <w:r>
        <w:rPr>
          <w:b/>
          <w:bCs/>
          <w:color w:val="1F3864"/>
          <w:sz w:val="24"/>
          <w:szCs w:val="24"/>
        </w:rPr>
        <w:t>σ</w:t>
      </w:r>
      <w:r w:rsidRPr="005659CC">
        <w:rPr>
          <w:b/>
          <w:bCs/>
          <w:color w:val="1F3864"/>
          <w:sz w:val="24"/>
          <w:szCs w:val="24"/>
          <w:lang w:val="en-GB"/>
        </w:rPr>
        <w:t>-hole values used in the literature comparison (§6.4)</w:t>
      </w:r>
      <w:bookmarkEnd w:id="52"/>
    </w:p>
    <w:p w14:paraId="0422693B" w14:textId="77777777" w:rsidR="00C307B2" w:rsidRDefault="00000000">
      <w:pPr>
        <w:pStyle w:val="Listenabsatz"/>
        <w:numPr>
          <w:ilvl w:val="0"/>
          <w:numId w:val="2"/>
        </w:numPr>
        <w:spacing w:after="80" w:line="276" w:lineRule="auto"/>
      </w:pPr>
      <w:r w:rsidRPr="005659CC">
        <w:rPr>
          <w:lang w:val="en-GB"/>
        </w:rPr>
        <w:t xml:space="preserve">K. E. Riley, J. S. Murray, J. </w:t>
      </w:r>
      <w:proofErr w:type="spellStart"/>
      <w:r w:rsidRPr="005659CC">
        <w:rPr>
          <w:lang w:val="en-GB"/>
        </w:rPr>
        <w:t>Fanfrlík</w:t>
      </w:r>
      <w:proofErr w:type="spellEnd"/>
      <w:r w:rsidRPr="005659CC">
        <w:rPr>
          <w:lang w:val="en-GB"/>
        </w:rPr>
        <w:t xml:space="preserve">, J. Řezáč, R. J. Solá, M. C. Concha, F. M. Ramos, P. Politzer, Halogen bond tunability I: the effects of aromatic fluorine substitution on the strengths of halogen-bonding interactions involving chlorine, bromine and iodine, J. Mol. </w:t>
      </w:r>
      <w:r>
        <w:t>Model. 17 (2011) 3309–3318. doi:10.1007/s00894-011-1015-6</w:t>
      </w:r>
    </w:p>
    <w:p w14:paraId="372BB754" w14:textId="77777777" w:rsidR="00C307B2" w:rsidRDefault="00000000">
      <w:pPr>
        <w:pStyle w:val="Listenabsatz"/>
        <w:numPr>
          <w:ilvl w:val="0"/>
          <w:numId w:val="2"/>
        </w:numPr>
        <w:spacing w:after="80" w:line="276" w:lineRule="auto"/>
      </w:pPr>
      <w:r w:rsidRPr="005659CC">
        <w:rPr>
          <w:lang w:val="en-GB"/>
        </w:rPr>
        <w:t xml:space="preserve">D. P. Devore, T. L. Ellington, K. L. Shuford, Elucidating the role of electron-donating groups in halogen bonding, J. Phys. </w:t>
      </w:r>
      <w:r>
        <w:t xml:space="preserve">Chem. A 128 (2024) 1477–1490. </w:t>
      </w:r>
      <w:proofErr w:type="gramStart"/>
      <w:r>
        <w:t>doi:10.1021/acs.jpca</w:t>
      </w:r>
      <w:proofErr w:type="gramEnd"/>
      <w:r>
        <w:t>.3c06894</w:t>
      </w:r>
    </w:p>
    <w:p w14:paraId="2324E284" w14:textId="77777777" w:rsidR="00C307B2" w:rsidRDefault="00000000">
      <w:pPr>
        <w:pStyle w:val="Listenabsatz"/>
        <w:numPr>
          <w:ilvl w:val="0"/>
          <w:numId w:val="2"/>
        </w:numPr>
        <w:spacing w:after="80" w:line="276" w:lineRule="auto"/>
      </w:pPr>
      <w:r w:rsidRPr="005659CC">
        <w:rPr>
          <w:lang w:val="en-GB"/>
        </w:rPr>
        <w:lastRenderedPageBreak/>
        <w:t xml:space="preserve">J. Heidrich, L. E. Sperl, F. M. </w:t>
      </w:r>
      <w:proofErr w:type="spellStart"/>
      <w:r w:rsidRPr="005659CC">
        <w:rPr>
          <w:lang w:val="en-GB"/>
        </w:rPr>
        <w:t>Boeckler</w:t>
      </w:r>
      <w:proofErr w:type="spellEnd"/>
      <w:r w:rsidRPr="005659CC">
        <w:rPr>
          <w:lang w:val="en-GB"/>
        </w:rPr>
        <w:t xml:space="preserve">, Embracing the diversity of halogen bonding motifs in fragment-based drug discovery — construction of a diversity-optimized halogen-enriched fragment library, Front. </w:t>
      </w:r>
      <w:r>
        <w:t>Chem. 7 (2019) 9. doi:10.3389/fchem.2019.00009</w:t>
      </w:r>
    </w:p>
    <w:p w14:paraId="5912A2FD" w14:textId="77777777" w:rsidR="00C307B2" w:rsidRPr="005659CC" w:rsidRDefault="00000000">
      <w:pPr>
        <w:pStyle w:val="Listenabsatz"/>
        <w:numPr>
          <w:ilvl w:val="0"/>
          <w:numId w:val="2"/>
        </w:numPr>
        <w:spacing w:after="80" w:line="276" w:lineRule="auto"/>
        <w:rPr>
          <w:lang w:val="en-GB"/>
        </w:rPr>
      </w:pPr>
      <w:r w:rsidRPr="005659CC">
        <w:rPr>
          <w:lang w:val="en-GB"/>
        </w:rPr>
        <w:t>M. A. A. Ibrahim et al., Type I–IV halogen···halogen interactions: a comparative theoretical study in halobenzene···halobenzene homodimers, Int. J. Mol. Sci. 23 (2022) 3114. doi:10.3390/ijms</w:t>
      </w:r>
      <w:proofErr w:type="gramStart"/>
      <w:r w:rsidRPr="005659CC">
        <w:rPr>
          <w:lang w:val="en-GB"/>
        </w:rPr>
        <w:t>23063114  [</w:t>
      </w:r>
      <w:proofErr w:type="gramEnd"/>
      <w:r w:rsidRPr="005659CC">
        <w:rPr>
          <w:lang w:val="en-GB"/>
        </w:rPr>
        <w:t xml:space="preserve">the </w:t>
      </w:r>
      <w:r>
        <w:t>ρ</w:t>
      </w:r>
      <w:r w:rsidRPr="005659CC">
        <w:rPr>
          <w:lang w:val="en-GB"/>
        </w:rPr>
        <w:t xml:space="preserve"> = 0.002 </w:t>
      </w:r>
      <w:proofErr w:type="spellStart"/>
      <w:r w:rsidRPr="005659CC">
        <w:rPr>
          <w:lang w:val="en-GB"/>
        </w:rPr>
        <w:t>a.u</w:t>
      </w:r>
      <w:proofErr w:type="spellEnd"/>
      <w:r w:rsidRPr="005659CC">
        <w:rPr>
          <w:lang w:val="en-GB"/>
        </w:rPr>
        <w:t>. values]</w:t>
      </w:r>
    </w:p>
    <w:p w14:paraId="3B03B73A" w14:textId="77777777" w:rsidR="00C307B2" w:rsidRPr="005659CC" w:rsidRDefault="00000000">
      <w:pPr>
        <w:pStyle w:val="Listenabsatz"/>
        <w:numPr>
          <w:ilvl w:val="0"/>
          <w:numId w:val="2"/>
        </w:numPr>
        <w:spacing w:after="80" w:line="276" w:lineRule="auto"/>
        <w:rPr>
          <w:lang w:val="en-GB"/>
        </w:rPr>
      </w:pPr>
      <w:r w:rsidRPr="005659CC">
        <w:rPr>
          <w:lang w:val="en-GB"/>
        </w:rPr>
        <w:t xml:space="preserve">P. R. </w:t>
      </w:r>
      <w:proofErr w:type="spellStart"/>
      <w:r w:rsidRPr="005659CC">
        <w:rPr>
          <w:lang w:val="en-GB"/>
        </w:rPr>
        <w:t>Varadwaj</w:t>
      </w:r>
      <w:proofErr w:type="spellEnd"/>
      <w:r w:rsidRPr="005659CC">
        <w:rPr>
          <w:lang w:val="en-GB"/>
        </w:rPr>
        <w:t xml:space="preserve">, A. </w:t>
      </w:r>
      <w:proofErr w:type="spellStart"/>
      <w:r w:rsidRPr="005659CC">
        <w:rPr>
          <w:lang w:val="en-GB"/>
        </w:rPr>
        <w:t>Varadwaj</w:t>
      </w:r>
      <w:proofErr w:type="spellEnd"/>
      <w:r w:rsidRPr="005659CC">
        <w:rPr>
          <w:lang w:val="en-GB"/>
        </w:rPr>
        <w:t xml:space="preserve">, H. M. Marques, K. Yamashita, </w:t>
      </w:r>
      <w:proofErr w:type="gramStart"/>
      <w:r w:rsidRPr="005659CC">
        <w:rPr>
          <w:lang w:val="en-GB"/>
        </w:rPr>
        <w:t>Can</w:t>
      </w:r>
      <w:proofErr w:type="gramEnd"/>
      <w:r w:rsidRPr="005659CC">
        <w:rPr>
          <w:lang w:val="en-GB"/>
        </w:rPr>
        <w:t xml:space="preserve"> combined electrostatic and polarization effects alone explain the F···F negative–negative bonding in simple </w:t>
      </w:r>
      <w:proofErr w:type="spellStart"/>
      <w:r w:rsidRPr="005659CC">
        <w:rPr>
          <w:lang w:val="en-GB"/>
        </w:rPr>
        <w:t>fluoro</w:t>
      </w:r>
      <w:proofErr w:type="spellEnd"/>
      <w:r w:rsidRPr="005659CC">
        <w:rPr>
          <w:lang w:val="en-GB"/>
        </w:rPr>
        <w:t xml:space="preserve">-substituted benzene </w:t>
      </w:r>
      <w:proofErr w:type="gramStart"/>
      <w:r w:rsidRPr="005659CC">
        <w:rPr>
          <w:lang w:val="en-GB"/>
        </w:rPr>
        <w:t>derivatives?,</w:t>
      </w:r>
      <w:proofErr w:type="gramEnd"/>
      <w:r w:rsidRPr="005659CC">
        <w:rPr>
          <w:lang w:val="en-GB"/>
        </w:rPr>
        <w:t xml:space="preserve"> Computation 6 (2018) 51. doi:10.3390/computation</w:t>
      </w:r>
      <w:proofErr w:type="gramStart"/>
      <w:r w:rsidRPr="005659CC">
        <w:rPr>
          <w:lang w:val="en-GB"/>
        </w:rPr>
        <w:t>6040051  [</w:t>
      </w:r>
      <w:proofErr w:type="gramEnd"/>
      <w:r w:rsidRPr="005659CC">
        <w:rPr>
          <w:lang w:val="en-GB"/>
        </w:rPr>
        <w:t>fluorobenzene]</w:t>
      </w:r>
    </w:p>
    <w:p w14:paraId="1898F474" w14:textId="77777777" w:rsidR="00C307B2" w:rsidRDefault="00000000">
      <w:pPr>
        <w:pStyle w:val="Listenabsatz"/>
        <w:numPr>
          <w:ilvl w:val="0"/>
          <w:numId w:val="2"/>
        </w:numPr>
        <w:spacing w:after="80" w:line="276" w:lineRule="auto"/>
      </w:pPr>
      <w:r w:rsidRPr="005659CC">
        <w:rPr>
          <w:lang w:val="en-GB"/>
        </w:rPr>
        <w:t xml:space="preserve">M. H. Kolář, P. Carloni, P. Hobza, Statistical analysis of </w:t>
      </w:r>
      <w:r>
        <w:t>σ</w:t>
      </w:r>
      <w:r w:rsidRPr="005659CC">
        <w:rPr>
          <w:lang w:val="en-GB"/>
        </w:rPr>
        <w:t xml:space="preserve">-holes: a novel complementary view on halogen bonding, Phys. </w:t>
      </w:r>
      <w:r>
        <w:t>Chem. Chem. Phys. 16 (2014) 19111. doi:10.1039/C4CP02621G</w:t>
      </w:r>
    </w:p>
    <w:p w14:paraId="3EE6CB73" w14:textId="77777777" w:rsidR="00C307B2" w:rsidRDefault="00000000">
      <w:pPr>
        <w:pStyle w:val="berschrift2"/>
        <w:spacing w:before="260" w:after="120"/>
      </w:pPr>
      <w:bookmarkStart w:id="53" w:name="_Toc239163937"/>
      <w:r>
        <w:rPr>
          <w:b/>
          <w:bCs/>
          <w:color w:val="1F3864"/>
          <w:sz w:val="24"/>
          <w:szCs w:val="24"/>
        </w:rPr>
        <w:t>Software</w:t>
      </w:r>
      <w:bookmarkEnd w:id="53"/>
    </w:p>
    <w:p w14:paraId="3717D54B" w14:textId="77777777" w:rsidR="00C307B2" w:rsidRPr="005659CC" w:rsidRDefault="00000000">
      <w:pPr>
        <w:pStyle w:val="Listenabsatz"/>
        <w:numPr>
          <w:ilvl w:val="0"/>
          <w:numId w:val="2"/>
        </w:numPr>
        <w:spacing w:after="80" w:line="276" w:lineRule="auto"/>
        <w:rPr>
          <w:lang w:val="en-GB"/>
        </w:rPr>
      </w:pPr>
      <w:r w:rsidRPr="005659CC">
        <w:rPr>
          <w:lang w:val="en-GB"/>
        </w:rPr>
        <w:t xml:space="preserve">The </w:t>
      </w:r>
      <w:proofErr w:type="spellStart"/>
      <w:r w:rsidRPr="005659CC">
        <w:rPr>
          <w:lang w:val="en-GB"/>
        </w:rPr>
        <w:t>PyMOL</w:t>
      </w:r>
      <w:proofErr w:type="spellEnd"/>
      <w:r w:rsidRPr="005659CC">
        <w:rPr>
          <w:lang w:val="en-GB"/>
        </w:rPr>
        <w:t xml:space="preserve"> Molecular Graphics System, Schrödinger, LLC. Open-source build: github.com/</w:t>
      </w:r>
      <w:proofErr w:type="spellStart"/>
      <w:r w:rsidRPr="005659CC">
        <w:rPr>
          <w:lang w:val="en-GB"/>
        </w:rPr>
        <w:t>schrodinger</w:t>
      </w:r>
      <w:proofErr w:type="spellEnd"/>
      <w:r w:rsidRPr="005659CC">
        <w:rPr>
          <w:lang w:val="en-GB"/>
        </w:rPr>
        <w:t>/</w:t>
      </w:r>
      <w:proofErr w:type="spellStart"/>
      <w:r w:rsidRPr="005659CC">
        <w:rPr>
          <w:lang w:val="en-GB"/>
        </w:rPr>
        <w:t>pymol</w:t>
      </w:r>
      <w:proofErr w:type="spellEnd"/>
      <w:r w:rsidRPr="005659CC">
        <w:rPr>
          <w:lang w:val="en-GB"/>
        </w:rPr>
        <w:t>-open-source</w:t>
      </w:r>
    </w:p>
    <w:p w14:paraId="285E61E8" w14:textId="77777777" w:rsidR="00C307B2" w:rsidRDefault="00000000">
      <w:pPr>
        <w:pStyle w:val="Listenabsatz"/>
        <w:numPr>
          <w:ilvl w:val="0"/>
          <w:numId w:val="2"/>
        </w:numPr>
        <w:spacing w:after="80" w:line="276" w:lineRule="auto"/>
      </w:pPr>
      <w:r w:rsidRPr="005659CC">
        <w:rPr>
          <w:lang w:val="en-GB"/>
        </w:rPr>
        <w:t xml:space="preserve">W. Humphrey, A. Dalke, K. Schulten, VMD — Visual Molecular Dynamics, J. Mol. </w:t>
      </w:r>
      <w:r>
        <w:t>Graph. 14 (1996) 33–38. doi:10.1016/0263-7855(96)00018-5</w:t>
      </w:r>
    </w:p>
    <w:p w14:paraId="47DEDBF2" w14:textId="77777777" w:rsidR="00C307B2" w:rsidRPr="005659CC" w:rsidRDefault="00000000">
      <w:pPr>
        <w:pStyle w:val="Listenabsatz"/>
        <w:numPr>
          <w:ilvl w:val="0"/>
          <w:numId w:val="2"/>
        </w:numPr>
        <w:spacing w:after="80" w:line="276" w:lineRule="auto"/>
        <w:rPr>
          <w:lang w:val="en-GB"/>
        </w:rPr>
      </w:pPr>
      <w:r w:rsidRPr="005659CC">
        <w:rPr>
          <w:lang w:val="en-GB"/>
        </w:rPr>
        <w:t xml:space="preserve">E. C. Meng et al., UCSF </w:t>
      </w:r>
      <w:proofErr w:type="spellStart"/>
      <w:r w:rsidRPr="005659CC">
        <w:rPr>
          <w:lang w:val="en-GB"/>
        </w:rPr>
        <w:t>ChimeraX</w:t>
      </w:r>
      <w:proofErr w:type="spellEnd"/>
      <w:r w:rsidRPr="005659CC">
        <w:rPr>
          <w:lang w:val="en-GB"/>
        </w:rPr>
        <w:t>: tools for structure building and analysis, Protein Sci. 32 (2023) e4792. doi:10.1002/pro.4792</w:t>
      </w:r>
    </w:p>
    <w:p w14:paraId="4BA8A483" w14:textId="77777777" w:rsidR="00C307B2" w:rsidRDefault="00000000">
      <w:pPr>
        <w:pStyle w:val="Listenabsatz"/>
        <w:numPr>
          <w:ilvl w:val="0"/>
          <w:numId w:val="2"/>
        </w:numPr>
        <w:spacing w:after="80" w:line="276" w:lineRule="auto"/>
      </w:pPr>
      <w:r w:rsidRPr="005659CC">
        <w:rPr>
          <w:lang w:val="en-GB"/>
        </w:rPr>
        <w:t xml:space="preserve">M. D. Hanwell et al., Avogadro: an advanced semantic chemical editor, visualization and analysis platform, J. </w:t>
      </w:r>
      <w:proofErr w:type="spellStart"/>
      <w:r w:rsidRPr="005659CC">
        <w:rPr>
          <w:lang w:val="en-GB"/>
        </w:rPr>
        <w:t>Cheminform</w:t>
      </w:r>
      <w:proofErr w:type="spellEnd"/>
      <w:r w:rsidRPr="005659CC">
        <w:rPr>
          <w:lang w:val="en-GB"/>
        </w:rPr>
        <w:t xml:space="preserve">. </w:t>
      </w:r>
      <w:r>
        <w:t>4 (2012) 17. doi:10.1186/1758-2946-4-17</w:t>
      </w:r>
    </w:p>
    <w:p w14:paraId="1FBC0803" w14:textId="77777777" w:rsidR="00C307B2" w:rsidRPr="005659CC" w:rsidRDefault="00000000">
      <w:pPr>
        <w:pStyle w:val="Listenabsatz"/>
        <w:numPr>
          <w:ilvl w:val="0"/>
          <w:numId w:val="2"/>
        </w:numPr>
        <w:spacing w:after="80" w:line="276" w:lineRule="auto"/>
        <w:rPr>
          <w:lang w:val="en-GB"/>
        </w:rPr>
      </w:pPr>
      <w:proofErr w:type="spellStart"/>
      <w:r w:rsidRPr="005659CC">
        <w:rPr>
          <w:lang w:val="en-GB"/>
        </w:rPr>
        <w:t>GaussView</w:t>
      </w:r>
      <w:proofErr w:type="spellEnd"/>
      <w:r w:rsidRPr="005659CC">
        <w:rPr>
          <w:lang w:val="en-GB"/>
        </w:rPr>
        <w:t xml:space="preserve"> 6, Gaussian Inc. gaussian.com/gaussview6</w:t>
      </w:r>
    </w:p>
    <w:p w14:paraId="05DF9D59" w14:textId="77777777" w:rsidR="00C307B2" w:rsidRDefault="00000000">
      <w:pPr>
        <w:pStyle w:val="berschrift2"/>
        <w:spacing w:before="260" w:after="120"/>
      </w:pPr>
      <w:bookmarkStart w:id="54" w:name="_Toc239163938"/>
      <w:r>
        <w:rPr>
          <w:b/>
          <w:bCs/>
          <w:color w:val="1F3864"/>
          <w:sz w:val="24"/>
          <w:szCs w:val="24"/>
        </w:rPr>
        <w:t xml:space="preserve">Workflow </w:t>
      </w:r>
      <w:proofErr w:type="spellStart"/>
      <w:r>
        <w:rPr>
          <w:b/>
          <w:bCs/>
          <w:color w:val="1F3864"/>
          <w:sz w:val="24"/>
          <w:szCs w:val="24"/>
        </w:rPr>
        <w:t>documentation</w:t>
      </w:r>
      <w:bookmarkEnd w:id="54"/>
      <w:proofErr w:type="spellEnd"/>
    </w:p>
    <w:p w14:paraId="6EA425D6" w14:textId="2C00854C" w:rsidR="00C307B2" w:rsidRPr="005659CC" w:rsidRDefault="00000000">
      <w:pPr>
        <w:pStyle w:val="Listenabsatz"/>
        <w:numPr>
          <w:ilvl w:val="0"/>
          <w:numId w:val="2"/>
        </w:numPr>
        <w:spacing w:after="80" w:line="276" w:lineRule="auto"/>
        <w:rPr>
          <w:lang w:val="en-GB"/>
        </w:rPr>
      </w:pPr>
      <w:r w:rsidRPr="005659CC">
        <w:rPr>
          <w:lang w:val="en-GB"/>
        </w:rPr>
        <w:t>README.md in each repository</w:t>
      </w:r>
      <w:r w:rsidR="003B7AAA">
        <w:rPr>
          <w:lang w:val="en-GB"/>
        </w:rPr>
        <w:t xml:space="preserve">: </w:t>
      </w:r>
      <w:r w:rsidRPr="005659CC">
        <w:rPr>
          <w:lang w:val="en-GB"/>
        </w:rPr>
        <w:t>installation, execution, complete parameter reference, worked examples, troubleshooting. These are the standard operating procedures and are the authoritative reference for running the pipelines.</w:t>
      </w:r>
    </w:p>
    <w:p w14:paraId="2A4C8006" w14:textId="6430D223" w:rsidR="00C307B2" w:rsidRPr="005659CC" w:rsidRDefault="00000000">
      <w:pPr>
        <w:pStyle w:val="Listenabsatz"/>
        <w:numPr>
          <w:ilvl w:val="0"/>
          <w:numId w:val="2"/>
        </w:numPr>
        <w:spacing w:after="80" w:line="276" w:lineRule="auto"/>
        <w:rPr>
          <w:lang w:val="en-GB"/>
        </w:rPr>
      </w:pPr>
      <w:r w:rsidRPr="005659CC">
        <w:rPr>
          <w:lang w:val="en-GB"/>
        </w:rPr>
        <w:t>tools/README.txt</w:t>
      </w:r>
      <w:r w:rsidR="003B7AAA">
        <w:rPr>
          <w:lang w:val="en-GB"/>
        </w:rPr>
        <w:t xml:space="preserve">: </w:t>
      </w:r>
      <w:r w:rsidRPr="005659CC">
        <w:rPr>
          <w:lang w:val="en-GB"/>
        </w:rPr>
        <w:t>the test-data generator, its parameters and its limitations.</w:t>
      </w:r>
    </w:p>
    <w:sectPr w:rsidR="00C307B2" w:rsidRPr="005659CC">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6E8BAF" w14:textId="77777777" w:rsidR="0063062D" w:rsidRDefault="0063062D">
      <w:r>
        <w:separator/>
      </w:r>
    </w:p>
  </w:endnote>
  <w:endnote w:type="continuationSeparator" w:id="0">
    <w:p w14:paraId="62814517" w14:textId="77777777" w:rsidR="0063062D" w:rsidRDefault="0063062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C3EF4" w14:textId="77777777" w:rsidR="00C307B2" w:rsidRDefault="00000000">
    <w:pPr>
      <w:jc w:val="center"/>
    </w:pPr>
    <w:r>
      <w:rPr>
        <w:color w:val="888888"/>
        <w:sz w:val="18"/>
        <w:szCs w:val="18"/>
      </w:rPr>
      <w:fldChar w:fldCharType="begin"/>
    </w:r>
    <w:r>
      <w:rPr>
        <w:color w:val="888888"/>
        <w:sz w:val="18"/>
        <w:szCs w:val="18"/>
      </w:rPr>
      <w:instrText>PAGE</w:instrText>
    </w:r>
    <w:r>
      <w:rPr>
        <w:color w:val="888888"/>
        <w:sz w:val="18"/>
        <w:szCs w:val="18"/>
      </w:rPr>
      <w:fldChar w:fldCharType="separate"/>
    </w:r>
    <w:r w:rsidR="005659CC">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94559F" w14:textId="77777777" w:rsidR="0063062D" w:rsidRDefault="0063062D">
      <w:r>
        <w:separator/>
      </w:r>
    </w:p>
  </w:footnote>
  <w:footnote w:type="continuationSeparator" w:id="0">
    <w:p w14:paraId="7851AA2C" w14:textId="77777777" w:rsidR="0063062D" w:rsidRDefault="0063062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F0975"/>
    <w:multiLevelType w:val="hybridMultilevel"/>
    <w:tmpl w:val="F6026092"/>
    <w:lvl w:ilvl="0" w:tplc="505E8136">
      <w:start w:val="1"/>
      <w:numFmt w:val="bullet"/>
      <w:lvlText w:val="●"/>
      <w:lvlJc w:val="left"/>
      <w:pPr>
        <w:ind w:left="720" w:hanging="360"/>
      </w:pPr>
    </w:lvl>
    <w:lvl w:ilvl="1" w:tplc="5F908FCA">
      <w:start w:val="1"/>
      <w:numFmt w:val="bullet"/>
      <w:lvlText w:val="○"/>
      <w:lvlJc w:val="left"/>
      <w:pPr>
        <w:ind w:left="1440" w:hanging="360"/>
      </w:pPr>
    </w:lvl>
    <w:lvl w:ilvl="2" w:tplc="A70C0664">
      <w:start w:val="1"/>
      <w:numFmt w:val="bullet"/>
      <w:lvlText w:val="■"/>
      <w:lvlJc w:val="left"/>
      <w:pPr>
        <w:ind w:left="2160" w:hanging="360"/>
      </w:pPr>
    </w:lvl>
    <w:lvl w:ilvl="3" w:tplc="7F984924">
      <w:start w:val="1"/>
      <w:numFmt w:val="bullet"/>
      <w:lvlText w:val="●"/>
      <w:lvlJc w:val="left"/>
      <w:pPr>
        <w:ind w:left="2880" w:hanging="360"/>
      </w:pPr>
    </w:lvl>
    <w:lvl w:ilvl="4" w:tplc="42A40EA0">
      <w:start w:val="1"/>
      <w:numFmt w:val="bullet"/>
      <w:lvlText w:val="○"/>
      <w:lvlJc w:val="left"/>
      <w:pPr>
        <w:ind w:left="3600" w:hanging="360"/>
      </w:pPr>
    </w:lvl>
    <w:lvl w:ilvl="5" w:tplc="7AE40F60">
      <w:start w:val="1"/>
      <w:numFmt w:val="bullet"/>
      <w:lvlText w:val="■"/>
      <w:lvlJc w:val="left"/>
      <w:pPr>
        <w:ind w:left="4320" w:hanging="360"/>
      </w:pPr>
    </w:lvl>
    <w:lvl w:ilvl="6" w:tplc="305243B6">
      <w:start w:val="1"/>
      <w:numFmt w:val="bullet"/>
      <w:lvlText w:val="●"/>
      <w:lvlJc w:val="left"/>
      <w:pPr>
        <w:ind w:left="5040" w:hanging="360"/>
      </w:pPr>
    </w:lvl>
    <w:lvl w:ilvl="7" w:tplc="21A04B8C">
      <w:start w:val="1"/>
      <w:numFmt w:val="bullet"/>
      <w:lvlText w:val="●"/>
      <w:lvlJc w:val="left"/>
      <w:pPr>
        <w:ind w:left="5760" w:hanging="360"/>
      </w:pPr>
    </w:lvl>
    <w:lvl w:ilvl="8" w:tplc="CD4C800E">
      <w:start w:val="1"/>
      <w:numFmt w:val="bullet"/>
      <w:lvlText w:val="●"/>
      <w:lvlJc w:val="left"/>
      <w:pPr>
        <w:ind w:left="6480" w:hanging="360"/>
      </w:pPr>
    </w:lvl>
  </w:abstractNum>
  <w:abstractNum w:abstractNumId="1" w15:restartNumberingAfterBreak="0">
    <w:nsid w:val="38932359"/>
    <w:multiLevelType w:val="hybridMultilevel"/>
    <w:tmpl w:val="A502C24A"/>
    <w:lvl w:ilvl="0" w:tplc="05889188">
      <w:start w:val="1"/>
      <w:numFmt w:val="bullet"/>
      <w:lvlText w:val="–"/>
      <w:lvlJc w:val="left"/>
      <w:pPr>
        <w:ind w:left="360" w:hanging="220"/>
      </w:pPr>
    </w:lvl>
    <w:lvl w:ilvl="1" w:tplc="B74EB436">
      <w:numFmt w:val="decimal"/>
      <w:lvlText w:val=""/>
      <w:lvlJc w:val="left"/>
    </w:lvl>
    <w:lvl w:ilvl="2" w:tplc="F9DC2506">
      <w:numFmt w:val="decimal"/>
      <w:lvlText w:val=""/>
      <w:lvlJc w:val="left"/>
    </w:lvl>
    <w:lvl w:ilvl="3" w:tplc="BB205BB4">
      <w:numFmt w:val="decimal"/>
      <w:lvlText w:val=""/>
      <w:lvlJc w:val="left"/>
    </w:lvl>
    <w:lvl w:ilvl="4" w:tplc="69E608EE">
      <w:numFmt w:val="decimal"/>
      <w:lvlText w:val=""/>
      <w:lvlJc w:val="left"/>
    </w:lvl>
    <w:lvl w:ilvl="5" w:tplc="1632C598">
      <w:numFmt w:val="decimal"/>
      <w:lvlText w:val=""/>
      <w:lvlJc w:val="left"/>
    </w:lvl>
    <w:lvl w:ilvl="6" w:tplc="D8281CFA">
      <w:numFmt w:val="decimal"/>
      <w:lvlText w:val=""/>
      <w:lvlJc w:val="left"/>
    </w:lvl>
    <w:lvl w:ilvl="7" w:tplc="FBBCFC2E">
      <w:numFmt w:val="decimal"/>
      <w:lvlText w:val=""/>
      <w:lvlJc w:val="left"/>
    </w:lvl>
    <w:lvl w:ilvl="8" w:tplc="275A2622">
      <w:numFmt w:val="decimal"/>
      <w:lvlText w:val=""/>
      <w:lvlJc w:val="left"/>
    </w:lvl>
  </w:abstractNum>
  <w:abstractNum w:abstractNumId="2" w15:restartNumberingAfterBreak="0">
    <w:nsid w:val="5A176E61"/>
    <w:multiLevelType w:val="multilevel"/>
    <w:tmpl w:val="A0DEF76C"/>
    <w:lvl w:ilvl="0">
      <w:start w:val="1"/>
      <w:numFmt w:val="decimal"/>
      <w:lvlText w:val="%1"/>
      <w:lvlJc w:val="left"/>
      <w:pPr>
        <w:ind w:left="360" w:hanging="360"/>
      </w:pPr>
      <w:rPr>
        <w:rFonts w:hint="default"/>
        <w:b/>
        <w:color w:val="1F3864"/>
        <w:sz w:val="24"/>
      </w:rPr>
    </w:lvl>
    <w:lvl w:ilvl="1">
      <w:start w:val="2"/>
      <w:numFmt w:val="decimal"/>
      <w:lvlText w:val="%1.%2"/>
      <w:lvlJc w:val="left"/>
      <w:pPr>
        <w:ind w:left="360" w:hanging="360"/>
      </w:pPr>
      <w:rPr>
        <w:rFonts w:hint="default"/>
        <w:b/>
        <w:color w:val="1F3864"/>
        <w:sz w:val="24"/>
      </w:rPr>
    </w:lvl>
    <w:lvl w:ilvl="2">
      <w:start w:val="1"/>
      <w:numFmt w:val="decimal"/>
      <w:lvlText w:val="%1.%2.%3"/>
      <w:lvlJc w:val="left"/>
      <w:pPr>
        <w:ind w:left="720" w:hanging="720"/>
      </w:pPr>
      <w:rPr>
        <w:rFonts w:hint="default"/>
        <w:b/>
        <w:color w:val="1F3864"/>
        <w:sz w:val="24"/>
      </w:rPr>
    </w:lvl>
    <w:lvl w:ilvl="3">
      <w:start w:val="1"/>
      <w:numFmt w:val="decimal"/>
      <w:lvlText w:val="%1.%2.%3.%4"/>
      <w:lvlJc w:val="left"/>
      <w:pPr>
        <w:ind w:left="720" w:hanging="720"/>
      </w:pPr>
      <w:rPr>
        <w:rFonts w:hint="default"/>
        <w:b/>
        <w:color w:val="1F3864"/>
        <w:sz w:val="24"/>
      </w:rPr>
    </w:lvl>
    <w:lvl w:ilvl="4">
      <w:start w:val="1"/>
      <w:numFmt w:val="decimal"/>
      <w:lvlText w:val="%1.%2.%3.%4.%5"/>
      <w:lvlJc w:val="left"/>
      <w:pPr>
        <w:ind w:left="1080" w:hanging="1080"/>
      </w:pPr>
      <w:rPr>
        <w:rFonts w:hint="default"/>
        <w:b/>
        <w:color w:val="1F3864"/>
        <w:sz w:val="24"/>
      </w:rPr>
    </w:lvl>
    <w:lvl w:ilvl="5">
      <w:start w:val="1"/>
      <w:numFmt w:val="decimal"/>
      <w:lvlText w:val="%1.%2.%3.%4.%5.%6"/>
      <w:lvlJc w:val="left"/>
      <w:pPr>
        <w:ind w:left="1080" w:hanging="1080"/>
      </w:pPr>
      <w:rPr>
        <w:rFonts w:hint="default"/>
        <w:b/>
        <w:color w:val="1F3864"/>
        <w:sz w:val="24"/>
      </w:rPr>
    </w:lvl>
    <w:lvl w:ilvl="6">
      <w:start w:val="1"/>
      <w:numFmt w:val="decimal"/>
      <w:lvlText w:val="%1.%2.%3.%4.%5.%6.%7"/>
      <w:lvlJc w:val="left"/>
      <w:pPr>
        <w:ind w:left="1080" w:hanging="1080"/>
      </w:pPr>
      <w:rPr>
        <w:rFonts w:hint="default"/>
        <w:b/>
        <w:color w:val="1F3864"/>
        <w:sz w:val="24"/>
      </w:rPr>
    </w:lvl>
    <w:lvl w:ilvl="7">
      <w:start w:val="1"/>
      <w:numFmt w:val="decimal"/>
      <w:lvlText w:val="%1.%2.%3.%4.%5.%6.%7.%8"/>
      <w:lvlJc w:val="left"/>
      <w:pPr>
        <w:ind w:left="1440" w:hanging="1440"/>
      </w:pPr>
      <w:rPr>
        <w:rFonts w:hint="default"/>
        <w:b/>
        <w:color w:val="1F3864"/>
        <w:sz w:val="24"/>
      </w:rPr>
    </w:lvl>
    <w:lvl w:ilvl="8">
      <w:start w:val="1"/>
      <w:numFmt w:val="decimal"/>
      <w:lvlText w:val="%1.%2.%3.%4.%5.%6.%7.%8.%9"/>
      <w:lvlJc w:val="left"/>
      <w:pPr>
        <w:ind w:left="1440" w:hanging="1440"/>
      </w:pPr>
      <w:rPr>
        <w:rFonts w:hint="default"/>
        <w:b/>
        <w:color w:val="1F3864"/>
        <w:sz w:val="24"/>
      </w:rPr>
    </w:lvl>
  </w:abstractNum>
  <w:num w:numId="1" w16cid:durableId="1725644317">
    <w:abstractNumId w:val="0"/>
    <w:lvlOverride w:ilvl="0">
      <w:startOverride w:val="1"/>
    </w:lvlOverride>
  </w:num>
  <w:num w:numId="2" w16cid:durableId="268512386">
    <w:abstractNumId w:val="1"/>
    <w:lvlOverride w:ilvl="0">
      <w:startOverride w:val="1"/>
    </w:lvlOverride>
  </w:num>
  <w:num w:numId="3" w16cid:durableId="14021016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307B2"/>
    <w:rsid w:val="000846C0"/>
    <w:rsid w:val="001D0F7E"/>
    <w:rsid w:val="001E3DEC"/>
    <w:rsid w:val="00295631"/>
    <w:rsid w:val="00297C6B"/>
    <w:rsid w:val="00324A80"/>
    <w:rsid w:val="003345D4"/>
    <w:rsid w:val="003776D9"/>
    <w:rsid w:val="003B7AAA"/>
    <w:rsid w:val="003E5312"/>
    <w:rsid w:val="00425D58"/>
    <w:rsid w:val="0043152A"/>
    <w:rsid w:val="00452922"/>
    <w:rsid w:val="00540522"/>
    <w:rsid w:val="005659CC"/>
    <w:rsid w:val="00566B1B"/>
    <w:rsid w:val="005C7350"/>
    <w:rsid w:val="006247D4"/>
    <w:rsid w:val="0063062D"/>
    <w:rsid w:val="00663F83"/>
    <w:rsid w:val="00724C4F"/>
    <w:rsid w:val="007B54A5"/>
    <w:rsid w:val="00856D54"/>
    <w:rsid w:val="008C3FAF"/>
    <w:rsid w:val="00912221"/>
    <w:rsid w:val="009350D0"/>
    <w:rsid w:val="0095746B"/>
    <w:rsid w:val="00A14896"/>
    <w:rsid w:val="00A42691"/>
    <w:rsid w:val="00A8488B"/>
    <w:rsid w:val="00B01EAC"/>
    <w:rsid w:val="00B7086F"/>
    <w:rsid w:val="00BF6C1D"/>
    <w:rsid w:val="00C242A1"/>
    <w:rsid w:val="00C307B2"/>
    <w:rsid w:val="00C41C58"/>
    <w:rsid w:val="00C95141"/>
    <w:rsid w:val="00CD5CC7"/>
    <w:rsid w:val="00D45F79"/>
    <w:rsid w:val="00E0053C"/>
    <w:rsid w:val="00F0092C"/>
    <w:rsid w:val="00F254F2"/>
    <w:rsid w:val="00F65A5E"/>
    <w:rsid w:val="00FD23B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ED56D2"/>
  <w15:docId w15:val="{F02F902E-EBED-4B16-AAE6-55D5FFCCEF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outlineLvl w:val="0"/>
    </w:pPr>
    <w:rPr>
      <w:color w:val="2E74B5"/>
      <w:sz w:val="32"/>
      <w:szCs w:val="32"/>
    </w:rPr>
  </w:style>
  <w:style w:type="paragraph" w:styleId="berschrift2">
    <w:name w:val="heading 2"/>
    <w:uiPriority w:val="9"/>
    <w:unhideWhenUsed/>
    <w:qFormat/>
    <w:pPr>
      <w:outlineLvl w:val="1"/>
    </w:pPr>
    <w:rPr>
      <w:color w:val="2E74B5"/>
      <w:sz w:val="26"/>
      <w:szCs w:val="26"/>
    </w:rPr>
  </w:style>
  <w:style w:type="paragraph" w:styleId="berschrift3">
    <w:name w:val="heading 3"/>
    <w:uiPriority w:val="9"/>
    <w:unhideWhenUsed/>
    <w:qFormat/>
    <w:pPr>
      <w:outlineLvl w:val="2"/>
    </w:pPr>
    <w:rPr>
      <w:color w:val="1F4D78"/>
      <w:sz w:val="24"/>
      <w:szCs w:val="24"/>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styleId="Verzeichnis1">
    <w:name w:val="toc 1"/>
    <w:basedOn w:val="Standard"/>
    <w:next w:val="Standard"/>
    <w:autoRedefine/>
    <w:uiPriority w:val="39"/>
    <w:unhideWhenUsed/>
    <w:rsid w:val="005659CC"/>
    <w:pPr>
      <w:spacing w:after="100"/>
    </w:pPr>
  </w:style>
  <w:style w:type="paragraph" w:styleId="Verzeichnis2">
    <w:name w:val="toc 2"/>
    <w:basedOn w:val="Standard"/>
    <w:next w:val="Standard"/>
    <w:autoRedefine/>
    <w:uiPriority w:val="39"/>
    <w:unhideWhenUsed/>
    <w:rsid w:val="005659CC"/>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51BDFE-80A4-4BDD-A15B-8E25799A06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23</Pages>
  <Words>7863</Words>
  <Characters>49539</Characters>
  <Application>Microsoft Office Word</Application>
  <DocSecurity>0</DocSecurity>
  <Lines>412</Lines>
  <Paragraphs>114</Paragraphs>
  <ScaleCrop>false</ScaleCrop>
  <Company/>
  <LinksUpToDate>false</LinksUpToDate>
  <CharactersWithSpaces>57288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Visualization of Molecular Electrostatic Potentials</dc:title>
  <dc:creator>FL</dc:creator>
  <dc:description>Two reproducible pipelines from Turbomole grid output to publication figures</dc:description>
  <cp:lastModifiedBy>Felix Laufer</cp:lastModifiedBy>
  <cp:revision>26</cp:revision>
  <dcterms:created xsi:type="dcterms:W3CDTF">2026-08-31T10:24:00Z</dcterms:created>
  <dcterms:modified xsi:type="dcterms:W3CDTF">2026-09-01T12:35:00Z</dcterms:modified>
</cp:coreProperties>
</file>