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91322" w14:textId="2DA7A97F" w:rsidR="005D1AEC" w:rsidRPr="00CA4214" w:rsidRDefault="00804F65" w:rsidP="00804F65">
      <w:pPr>
        <w:jc w:val="center"/>
        <w:rPr>
          <w:rFonts w:asciiTheme="majorHAnsi" w:hAnsiTheme="majorHAnsi"/>
          <w:b/>
          <w:bCs/>
          <w:sz w:val="36"/>
          <w:szCs w:val="36"/>
          <w:lang w:val="en-GB"/>
        </w:rPr>
      </w:pPr>
      <w:r w:rsidRPr="00CA4214">
        <w:rPr>
          <w:rFonts w:asciiTheme="majorHAnsi" w:hAnsiTheme="majorHAnsi"/>
          <w:b/>
          <w:bCs/>
          <w:sz w:val="36"/>
          <w:szCs w:val="36"/>
          <w:lang w:val="en-GB"/>
        </w:rPr>
        <w:t>Elaboration of the project to develop a workflow visualiz</w:t>
      </w:r>
      <w:r w:rsidR="00CA4214">
        <w:rPr>
          <w:rFonts w:asciiTheme="majorHAnsi" w:hAnsiTheme="majorHAnsi"/>
          <w:b/>
          <w:bCs/>
          <w:sz w:val="36"/>
          <w:szCs w:val="36"/>
          <w:lang w:val="en-GB"/>
        </w:rPr>
        <w:t>ing</w:t>
      </w:r>
      <w:r w:rsidRPr="00CA4214">
        <w:rPr>
          <w:rFonts w:asciiTheme="majorHAnsi" w:hAnsiTheme="majorHAnsi"/>
          <w:b/>
          <w:bCs/>
          <w:sz w:val="36"/>
          <w:szCs w:val="36"/>
          <w:lang w:val="en-GB"/>
        </w:rPr>
        <w:t xml:space="preserve"> ESP surfaces of a molecule</w:t>
      </w:r>
    </w:p>
    <w:p w14:paraId="17C99E99" w14:textId="0D84550B" w:rsidR="002F49A7" w:rsidRPr="0004790F" w:rsidRDefault="002F49A7" w:rsidP="00804F65">
      <w:pPr>
        <w:jc w:val="center"/>
        <w:rPr>
          <w:rFonts w:asciiTheme="majorHAnsi" w:hAnsiTheme="majorHAnsi"/>
          <w:b/>
          <w:bCs/>
          <w:sz w:val="28"/>
          <w:szCs w:val="28"/>
          <w:lang w:val="en-GB"/>
        </w:rPr>
      </w:pPr>
      <w:r>
        <w:rPr>
          <w:rFonts w:asciiTheme="majorHAnsi" w:hAnsiTheme="majorHAnsi"/>
          <w:b/>
          <w:bCs/>
          <w:sz w:val="28"/>
          <w:szCs w:val="28"/>
          <w:lang w:val="en-GB"/>
        </w:rPr>
        <w:t>Methods</w:t>
      </w:r>
    </w:p>
    <w:p w14:paraId="3AB46268" w14:textId="62757CE1" w:rsidR="00804F65" w:rsidRPr="0004790F" w:rsidRDefault="00804F65" w:rsidP="00804F65">
      <w:pPr>
        <w:jc w:val="center"/>
        <w:rPr>
          <w:rFonts w:asciiTheme="majorHAnsi" w:hAnsiTheme="majorHAnsi"/>
          <w:sz w:val="20"/>
          <w:szCs w:val="20"/>
          <w:lang w:val="en-GB"/>
        </w:rPr>
      </w:pPr>
      <w:r w:rsidRPr="0004790F">
        <w:rPr>
          <w:rFonts w:asciiTheme="majorHAnsi" w:hAnsiTheme="majorHAnsi"/>
          <w:sz w:val="20"/>
          <w:szCs w:val="20"/>
          <w:lang w:val="en-GB"/>
        </w:rPr>
        <w:t>Felix Laufer</w:t>
      </w:r>
    </w:p>
    <w:p w14:paraId="74245F83" w14:textId="03E38299" w:rsidR="00804F65" w:rsidRPr="0004790F" w:rsidRDefault="00804F65" w:rsidP="00804F65">
      <w:pPr>
        <w:jc w:val="center"/>
        <w:rPr>
          <w:rFonts w:asciiTheme="majorHAnsi" w:hAnsiTheme="majorHAnsi"/>
          <w:sz w:val="20"/>
          <w:szCs w:val="20"/>
          <w:lang w:val="en-GB"/>
        </w:rPr>
      </w:pPr>
      <w:r w:rsidRPr="0004790F">
        <w:rPr>
          <w:rFonts w:asciiTheme="majorHAnsi" w:hAnsiTheme="majorHAnsi"/>
          <w:noProof/>
          <w:sz w:val="20"/>
          <w:szCs w:val="20"/>
          <w:lang w:val="en-GB"/>
        </w:rPr>
        <mc:AlternateContent>
          <mc:Choice Requires="wps">
            <w:drawing>
              <wp:anchor distT="45720" distB="45720" distL="114300" distR="114300" simplePos="0" relativeHeight="251659264" behindDoc="0" locked="0" layoutInCell="1" allowOverlap="1" wp14:anchorId="21369DD1" wp14:editId="0A2DAB98">
                <wp:simplePos x="0" y="0"/>
                <wp:positionH relativeFrom="column">
                  <wp:posOffset>-295275</wp:posOffset>
                </wp:positionH>
                <wp:positionV relativeFrom="paragraph">
                  <wp:posOffset>521335</wp:posOffset>
                </wp:positionV>
                <wp:extent cx="6370320" cy="2976880"/>
                <wp:effectExtent l="0" t="0" r="11430" b="139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320" cy="2976880"/>
                        </a:xfrm>
                        <a:prstGeom prst="rect">
                          <a:avLst/>
                        </a:prstGeom>
                        <a:solidFill>
                          <a:srgbClr val="FFFFFF"/>
                        </a:solidFill>
                        <a:ln w="9525">
                          <a:solidFill>
                            <a:schemeClr val="bg1"/>
                          </a:solidFill>
                          <a:miter lim="800000"/>
                          <a:headEnd/>
                          <a:tailEnd/>
                        </a:ln>
                      </wps:spPr>
                      <wps:txbx>
                        <w:txbxContent>
                          <w:p w14:paraId="5E70645E" w14:textId="7A6B6B7C" w:rsidR="00804F65" w:rsidRDefault="00804F65" w:rsidP="00804F65">
                            <w:pPr>
                              <w:jc w:val="center"/>
                            </w:pPr>
                            <w:r>
                              <w:rPr>
                                <w:rFonts w:asciiTheme="majorHAnsi" w:hAnsiTheme="majorHAnsi"/>
                                <w:noProof/>
                                <w:lang w:val="en-GB"/>
                              </w:rPr>
                              <w:drawing>
                                <wp:inline distT="0" distB="0" distL="0" distR="0" wp14:anchorId="3AA12A18" wp14:editId="1EE9A9D2">
                                  <wp:extent cx="2089785" cy="1673153"/>
                                  <wp:effectExtent l="0" t="0" r="5715" b="3810"/>
                                  <wp:docPr id="1240634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89785" cy="1673153"/>
                                          </a:xfrm>
                                          <a:prstGeom prst="rect">
                                            <a:avLst/>
                                          </a:prstGeom>
                                          <a:noFill/>
                                          <a:ln>
                                            <a:noFill/>
                                          </a:ln>
                                        </pic:spPr>
                                      </pic:pic>
                                    </a:graphicData>
                                  </a:graphic>
                                </wp:inline>
                              </w:drawing>
                            </w:r>
                            <w:r>
                              <w:rPr>
                                <w:noProof/>
                              </w:rPr>
                              <w:drawing>
                                <wp:inline distT="0" distB="0" distL="0" distR="0" wp14:anchorId="04D8B95B" wp14:editId="0E901068">
                                  <wp:extent cx="1926994" cy="1541858"/>
                                  <wp:effectExtent l="0" t="0" r="0" b="1270"/>
                                  <wp:docPr id="4427888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56052" cy="1565108"/>
                                          </a:xfrm>
                                          <a:prstGeom prst="rect">
                                            <a:avLst/>
                                          </a:prstGeom>
                                          <a:noFill/>
                                          <a:ln>
                                            <a:noFill/>
                                          </a:ln>
                                        </pic:spPr>
                                      </pic:pic>
                                    </a:graphicData>
                                  </a:graphic>
                                </wp:inline>
                              </w:drawing>
                            </w:r>
                            <w:r>
                              <w:rPr>
                                <w:rFonts w:asciiTheme="majorHAnsi" w:hAnsiTheme="majorHAnsi"/>
                                <w:noProof/>
                                <w:lang w:val="en-GB"/>
                              </w:rPr>
                              <w:drawing>
                                <wp:inline distT="0" distB="0" distL="0" distR="0" wp14:anchorId="438FFF79" wp14:editId="226AAC4F">
                                  <wp:extent cx="2095456" cy="1677659"/>
                                  <wp:effectExtent l="0" t="0" r="635" b="0"/>
                                  <wp:docPr id="71957225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02569" cy="1683354"/>
                                          </a:xfrm>
                                          <a:prstGeom prst="rect">
                                            <a:avLst/>
                                          </a:prstGeom>
                                          <a:noFill/>
                                          <a:ln>
                                            <a:noFill/>
                                          </a:ln>
                                        </pic:spPr>
                                      </pic:pic>
                                    </a:graphicData>
                                  </a:graphic>
                                </wp:inline>
                              </w:drawing>
                            </w:r>
                            <w:r>
                              <w:rPr>
                                <w:rFonts w:asciiTheme="majorHAnsi" w:hAnsiTheme="majorHAnsi"/>
                                <w:noProof/>
                                <w:lang w:val="en-GB"/>
                              </w:rPr>
                              <w:drawing>
                                <wp:inline distT="0" distB="0" distL="0" distR="0" wp14:anchorId="0FAD5CDC" wp14:editId="67F878F2">
                                  <wp:extent cx="3151279" cy="565217"/>
                                  <wp:effectExtent l="0" t="0" r="0" b="6350"/>
                                  <wp:docPr id="125640372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7819" cy="568184"/>
                                          </a:xfrm>
                                          <a:prstGeom prst="rect">
                                            <a:avLst/>
                                          </a:prstGeom>
                                          <a:noFill/>
                                          <a:ln>
                                            <a:noFill/>
                                          </a:ln>
                                        </pic:spPr>
                                      </pic:pic>
                                    </a:graphicData>
                                  </a:graphic>
                                </wp:inline>
                              </w:drawing>
                            </w:r>
                          </w:p>
                          <w:p w14:paraId="62480FE9" w14:textId="79B24336" w:rsidR="00804F65" w:rsidRPr="00804F65" w:rsidRDefault="00804F65" w:rsidP="00804F65">
                            <w:pPr>
                              <w:jc w:val="center"/>
                              <w:rPr>
                                <w:rFonts w:asciiTheme="majorHAnsi" w:hAnsiTheme="majorHAnsi"/>
                                <w:i/>
                                <w:iCs/>
                                <w:sz w:val="18"/>
                                <w:szCs w:val="18"/>
                                <w:lang w:val="en-GB"/>
                              </w:rPr>
                            </w:pPr>
                            <w:r w:rsidRPr="00804F65">
                              <w:rPr>
                                <w:rFonts w:asciiTheme="majorHAnsi" w:hAnsiTheme="majorHAnsi"/>
                                <w:i/>
                                <w:iCs/>
                                <w:sz w:val="18"/>
                                <w:szCs w:val="18"/>
                                <w:lang w:val="en-GB"/>
                              </w:rPr>
                              <w:t xml:space="preserve">Figure 1: Visualization of Bromobenzene with the PyMol pipeline at ρ = 0.001 a.u, left is the view from the top, </w:t>
                            </w:r>
                            <w:r>
                              <w:rPr>
                                <w:rFonts w:asciiTheme="majorHAnsi" w:hAnsiTheme="majorHAnsi"/>
                                <w:i/>
                                <w:iCs/>
                                <w:sz w:val="18"/>
                                <w:szCs w:val="18"/>
                                <w:lang w:val="en-GB"/>
                              </w:rPr>
                              <w:t xml:space="preserve">centre </w:t>
                            </w:r>
                            <w:r w:rsidRPr="00804F65">
                              <w:rPr>
                                <w:rFonts w:asciiTheme="majorHAnsi" w:hAnsiTheme="majorHAnsi"/>
                                <w:i/>
                                <w:iCs/>
                                <w:sz w:val="18"/>
                                <w:szCs w:val="18"/>
                                <w:lang w:val="en-GB"/>
                              </w:rPr>
                              <w:t xml:space="preserve">the axial presentation of the Halogen, and on the right side </w:t>
                            </w:r>
                            <w:r>
                              <w:rPr>
                                <w:rFonts w:asciiTheme="majorHAnsi" w:hAnsiTheme="majorHAnsi"/>
                                <w:i/>
                                <w:iCs/>
                                <w:sz w:val="18"/>
                                <w:szCs w:val="18"/>
                                <w:lang w:val="en-GB"/>
                              </w:rPr>
                              <w:t>in-plane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369DD1" id="_x0000_t202" coordsize="21600,21600" o:spt="202" path="m,l,21600r21600,l21600,xe">
                <v:stroke joinstyle="miter"/>
                <v:path gradientshapeok="t" o:connecttype="rect"/>
              </v:shapetype>
              <v:shape id="Textfeld 2" o:spid="_x0000_s1026" type="#_x0000_t202" style="position:absolute;left:0;text-align:left;margin-left:-23.25pt;margin-top:41.05pt;width:501.6pt;height:234.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" strokecolor="white [3212]">
                <v:textbox>
                  <w:txbxContent>
                    <w:p w14:paraId="5E70645E" w14:textId="7A6B6B7C" w:rsidR="00804F65" w:rsidRDefault="00804F65" w:rsidP="00804F65">
                      <w:pPr>
                        <w:jc w:val="center"/>
                      </w:pPr>
                      <w:r>
                        <w:rPr>
                          <w:rFonts w:asciiTheme="majorHAnsi" w:hAnsiTheme="majorHAnsi"/>
                          <w:noProof/>
                          <w:lang w:val="en-GB"/>
                        </w:rPr>
                        <w:drawing>
                          <wp:inline distT="0" distB="0" distL="0" distR="0" wp14:anchorId="3AA12A18" wp14:editId="1EE9A9D2">
                            <wp:extent cx="2089785" cy="1673153"/>
                            <wp:effectExtent l="0" t="0" r="5715" b="3810"/>
                            <wp:docPr id="12406346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89785" cy="1673153"/>
                                    </a:xfrm>
                                    <a:prstGeom prst="rect">
                                      <a:avLst/>
                                    </a:prstGeom>
                                    <a:noFill/>
                                    <a:ln>
                                      <a:noFill/>
                                    </a:ln>
                                  </pic:spPr>
                                </pic:pic>
                              </a:graphicData>
                            </a:graphic>
                          </wp:inline>
                        </w:drawing>
                      </w:r>
                      <w:r>
                        <w:rPr>
                          <w:noProof/>
                        </w:rPr>
                        <w:drawing>
                          <wp:inline distT="0" distB="0" distL="0" distR="0" wp14:anchorId="04D8B95B" wp14:editId="0E901068">
                            <wp:extent cx="1926994" cy="1541858"/>
                            <wp:effectExtent l="0" t="0" r="0" b="1270"/>
                            <wp:docPr id="442788895"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56052" cy="1565108"/>
                                    </a:xfrm>
                                    <a:prstGeom prst="rect">
                                      <a:avLst/>
                                    </a:prstGeom>
                                    <a:noFill/>
                                    <a:ln>
                                      <a:noFill/>
                                    </a:ln>
                                  </pic:spPr>
                                </pic:pic>
                              </a:graphicData>
                            </a:graphic>
                          </wp:inline>
                        </w:drawing>
                      </w:r>
                      <w:r>
                        <w:rPr>
                          <w:rFonts w:asciiTheme="majorHAnsi" w:hAnsiTheme="majorHAnsi"/>
                          <w:noProof/>
                          <w:lang w:val="en-GB"/>
                        </w:rPr>
                        <w:drawing>
                          <wp:inline distT="0" distB="0" distL="0" distR="0" wp14:anchorId="438FFF79" wp14:editId="226AAC4F">
                            <wp:extent cx="2095456" cy="1677659"/>
                            <wp:effectExtent l="0" t="0" r="635" b="0"/>
                            <wp:docPr id="719572250"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02569" cy="1683354"/>
                                    </a:xfrm>
                                    <a:prstGeom prst="rect">
                                      <a:avLst/>
                                    </a:prstGeom>
                                    <a:noFill/>
                                    <a:ln>
                                      <a:noFill/>
                                    </a:ln>
                                  </pic:spPr>
                                </pic:pic>
                              </a:graphicData>
                            </a:graphic>
                          </wp:inline>
                        </w:drawing>
                      </w:r>
                      <w:r>
                        <w:rPr>
                          <w:rFonts w:asciiTheme="majorHAnsi" w:hAnsiTheme="majorHAnsi"/>
                          <w:noProof/>
                          <w:lang w:val="en-GB"/>
                        </w:rPr>
                        <w:drawing>
                          <wp:inline distT="0" distB="0" distL="0" distR="0" wp14:anchorId="0FAD5CDC" wp14:editId="67F878F2">
                            <wp:extent cx="3151279" cy="565217"/>
                            <wp:effectExtent l="0" t="0" r="0" b="6350"/>
                            <wp:docPr id="1256403725"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819" cy="568184"/>
                                    </a:xfrm>
                                    <a:prstGeom prst="rect">
                                      <a:avLst/>
                                    </a:prstGeom>
                                    <a:noFill/>
                                    <a:ln>
                                      <a:noFill/>
                                    </a:ln>
                                  </pic:spPr>
                                </pic:pic>
                              </a:graphicData>
                            </a:graphic>
                          </wp:inline>
                        </w:drawing>
                      </w:r>
                    </w:p>
                    <w:p w14:paraId="62480FE9" w14:textId="79B24336" w:rsidR="00804F65" w:rsidRPr="00804F65" w:rsidRDefault="00804F65" w:rsidP="00804F65">
                      <w:pPr>
                        <w:jc w:val="center"/>
                        <w:rPr>
                          <w:rFonts w:asciiTheme="majorHAnsi" w:hAnsiTheme="majorHAnsi"/>
                          <w:i/>
                          <w:iCs/>
                          <w:sz w:val="18"/>
                          <w:szCs w:val="18"/>
                          <w:lang w:val="en-GB"/>
                        </w:rPr>
                      </w:pPr>
                      <w:r w:rsidRPr="00804F65">
                        <w:rPr>
                          <w:rFonts w:asciiTheme="majorHAnsi" w:hAnsiTheme="majorHAnsi"/>
                          <w:i/>
                          <w:iCs/>
                          <w:sz w:val="18"/>
                          <w:szCs w:val="18"/>
                          <w:lang w:val="en-GB"/>
                        </w:rPr>
                        <w:t xml:space="preserve">Figure 1: Visualization of Bromobenzene with the PyMol pipeline at ρ = 0.001 a.u, left is the view from the top, </w:t>
                      </w:r>
                      <w:r>
                        <w:rPr>
                          <w:rFonts w:asciiTheme="majorHAnsi" w:hAnsiTheme="majorHAnsi"/>
                          <w:i/>
                          <w:iCs/>
                          <w:sz w:val="18"/>
                          <w:szCs w:val="18"/>
                          <w:lang w:val="en-GB"/>
                        </w:rPr>
                        <w:t xml:space="preserve">centre </w:t>
                      </w:r>
                      <w:r w:rsidRPr="00804F65">
                        <w:rPr>
                          <w:rFonts w:asciiTheme="majorHAnsi" w:hAnsiTheme="majorHAnsi"/>
                          <w:i/>
                          <w:iCs/>
                          <w:sz w:val="18"/>
                          <w:szCs w:val="18"/>
                          <w:lang w:val="en-GB"/>
                        </w:rPr>
                        <w:t xml:space="preserve">the axial presentation of the Halogen, and on the right side </w:t>
                      </w:r>
                      <w:r>
                        <w:rPr>
                          <w:rFonts w:asciiTheme="majorHAnsi" w:hAnsiTheme="majorHAnsi"/>
                          <w:i/>
                          <w:iCs/>
                          <w:sz w:val="18"/>
                          <w:szCs w:val="18"/>
                          <w:lang w:val="en-GB"/>
                        </w:rPr>
                        <w:t>in-plane profile</w:t>
                      </w:r>
                    </w:p>
                  </w:txbxContent>
                </v:textbox>
                <w10:wrap type="square"/>
              </v:shape>
            </w:pict>
          </mc:Fallback>
        </mc:AlternateContent>
      </w:r>
      <w:r w:rsidRPr="0004790F">
        <w:rPr>
          <w:rFonts w:asciiTheme="majorHAnsi" w:hAnsiTheme="majorHAnsi"/>
          <w:sz w:val="20"/>
          <w:szCs w:val="20"/>
          <w:lang w:val="en-GB"/>
        </w:rPr>
        <w:t>Frontiers in applied drug design</w:t>
      </w:r>
    </w:p>
    <w:p w14:paraId="5DB6E94C" w14:textId="707064A6" w:rsidR="00804F65" w:rsidRPr="0004790F" w:rsidRDefault="00804F65" w:rsidP="00804F65">
      <w:pPr>
        <w:jc w:val="center"/>
        <w:rPr>
          <w:rFonts w:asciiTheme="majorHAnsi" w:hAnsiTheme="majorHAnsi"/>
          <w:sz w:val="20"/>
          <w:szCs w:val="20"/>
          <w:lang w:val="en-GB"/>
        </w:rPr>
      </w:pPr>
      <w:r w:rsidRPr="0004790F">
        <w:rPr>
          <w:rFonts w:asciiTheme="majorHAnsi" w:hAnsiTheme="majorHAnsi"/>
          <w:noProof/>
          <w:sz w:val="20"/>
          <w:szCs w:val="20"/>
          <w:lang w:val="en-GB"/>
        </w:rPr>
        <mc:AlternateContent>
          <mc:Choice Requires="wps">
            <w:drawing>
              <wp:anchor distT="45720" distB="45720" distL="114300" distR="114300" simplePos="0" relativeHeight="251661312" behindDoc="0" locked="0" layoutInCell="1" allowOverlap="1" wp14:anchorId="79695919" wp14:editId="083A0682">
                <wp:simplePos x="0" y="0"/>
                <wp:positionH relativeFrom="margin">
                  <wp:align>center</wp:align>
                </wp:positionH>
                <wp:positionV relativeFrom="paragraph">
                  <wp:posOffset>3611182</wp:posOffset>
                </wp:positionV>
                <wp:extent cx="6370320" cy="2674620"/>
                <wp:effectExtent l="0" t="0" r="11430" b="11430"/>
                <wp:wrapSquare wrapText="bothSides"/>
                <wp:docPr id="1443612835"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320" cy="2675187"/>
                        </a:xfrm>
                        <a:prstGeom prst="rect">
                          <a:avLst/>
                        </a:prstGeom>
                        <a:solidFill>
                          <a:srgbClr val="FFFFFF"/>
                        </a:solidFill>
                        <a:ln w="9525">
                          <a:solidFill>
                            <a:schemeClr val="bg1"/>
                          </a:solidFill>
                          <a:miter lim="800000"/>
                          <a:headEnd/>
                          <a:tailEnd/>
                        </a:ln>
                      </wps:spPr>
                      <wps:txbx>
                        <w:txbxContent>
                          <w:p w14:paraId="259C05B0" w14:textId="302E038B" w:rsidR="00804F65" w:rsidRDefault="00804F65" w:rsidP="00804F65">
                            <w:pPr>
                              <w:jc w:val="center"/>
                              <w:rPr>
                                <w:rFonts w:asciiTheme="majorHAnsi" w:hAnsiTheme="majorHAnsi"/>
                                <w:noProof/>
                                <w:lang w:val="en-GB"/>
                              </w:rPr>
                            </w:pPr>
                            <w:r>
                              <w:rPr>
                                <w:noProof/>
                              </w:rPr>
                              <w:drawing>
                                <wp:inline distT="0" distB="0" distL="0" distR="0" wp14:anchorId="49B706BA" wp14:editId="39AD8C42">
                                  <wp:extent cx="1995104" cy="1322480"/>
                                  <wp:effectExtent l="0" t="0" r="5715" b="0"/>
                                  <wp:docPr id="136019540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12676" cy="1334128"/>
                                          </a:xfrm>
                                          <a:prstGeom prst="rect">
                                            <a:avLst/>
                                          </a:prstGeom>
                                          <a:noFill/>
                                          <a:ln>
                                            <a:noFill/>
                                          </a:ln>
                                        </pic:spPr>
                                      </pic:pic>
                                    </a:graphicData>
                                  </a:graphic>
                                </wp:inline>
                              </w:drawing>
                            </w:r>
                            <w:r>
                              <w:rPr>
                                <w:noProof/>
                              </w:rPr>
                              <w:drawing>
                                <wp:inline distT="0" distB="0" distL="0" distR="0" wp14:anchorId="0A11913B" wp14:editId="7AB78DCB">
                                  <wp:extent cx="2093350" cy="1387602"/>
                                  <wp:effectExtent l="0" t="0" r="2540" b="3175"/>
                                  <wp:docPr id="171513466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16742" cy="1403108"/>
                                          </a:xfrm>
                                          <a:prstGeom prst="rect">
                                            <a:avLst/>
                                          </a:prstGeom>
                                          <a:noFill/>
                                          <a:ln>
                                            <a:noFill/>
                                          </a:ln>
                                        </pic:spPr>
                                      </pic:pic>
                                    </a:graphicData>
                                  </a:graphic>
                                </wp:inline>
                              </w:drawing>
                            </w:r>
                            <w:r>
                              <w:rPr>
                                <w:noProof/>
                              </w:rPr>
                              <w:drawing>
                                <wp:inline distT="0" distB="0" distL="0" distR="0" wp14:anchorId="162E7CEF" wp14:editId="1CB6B6B9">
                                  <wp:extent cx="2025283" cy="1342483"/>
                                  <wp:effectExtent l="0" t="0" r="0" b="0"/>
                                  <wp:docPr id="129181982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34171" cy="1348375"/>
                                          </a:xfrm>
                                          <a:prstGeom prst="rect">
                                            <a:avLst/>
                                          </a:prstGeom>
                                          <a:noFill/>
                                          <a:ln>
                                            <a:noFill/>
                                          </a:ln>
                                        </pic:spPr>
                                      </pic:pic>
                                    </a:graphicData>
                                  </a:graphic>
                                </wp:inline>
                              </w:drawing>
                            </w:r>
                          </w:p>
                          <w:p w14:paraId="04891349" w14:textId="22B8C64C" w:rsidR="00804F65" w:rsidRDefault="00804F65" w:rsidP="00804F65">
                            <w:pPr>
                              <w:jc w:val="center"/>
                            </w:pPr>
                            <w:r>
                              <w:rPr>
                                <w:rFonts w:asciiTheme="majorHAnsi" w:hAnsiTheme="majorHAnsi"/>
                                <w:noProof/>
                                <w:lang w:val="en-GB"/>
                              </w:rPr>
                              <w:drawing>
                                <wp:inline distT="0" distB="0" distL="0" distR="0" wp14:anchorId="4DF9564C" wp14:editId="7C74AA5E">
                                  <wp:extent cx="3151279" cy="565217"/>
                                  <wp:effectExtent l="0" t="0" r="0" b="6350"/>
                                  <wp:docPr id="94789654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67819" cy="568184"/>
                                          </a:xfrm>
                                          <a:prstGeom prst="rect">
                                            <a:avLst/>
                                          </a:prstGeom>
                                          <a:noFill/>
                                          <a:ln>
                                            <a:noFill/>
                                          </a:ln>
                                        </pic:spPr>
                                      </pic:pic>
                                    </a:graphicData>
                                  </a:graphic>
                                </wp:inline>
                              </w:drawing>
                            </w:r>
                          </w:p>
                          <w:p w14:paraId="19B577F7" w14:textId="5BB601D0" w:rsidR="00804F65" w:rsidRPr="00804F65" w:rsidRDefault="00804F65" w:rsidP="00804F65">
                            <w:pPr>
                              <w:jc w:val="center"/>
                              <w:rPr>
                                <w:rFonts w:asciiTheme="majorHAnsi" w:hAnsiTheme="majorHAnsi"/>
                                <w:i/>
                                <w:iCs/>
                                <w:sz w:val="18"/>
                                <w:szCs w:val="18"/>
                                <w:lang w:val="en-GB"/>
                              </w:rPr>
                            </w:pPr>
                            <w:r w:rsidRPr="00804F65">
                              <w:rPr>
                                <w:rFonts w:asciiTheme="majorHAnsi" w:hAnsiTheme="majorHAnsi"/>
                                <w:i/>
                                <w:iCs/>
                                <w:sz w:val="18"/>
                                <w:szCs w:val="18"/>
                                <w:lang w:val="en-GB"/>
                              </w:rPr>
                              <w:t xml:space="preserve">Figure </w:t>
                            </w:r>
                            <w:r>
                              <w:rPr>
                                <w:rFonts w:asciiTheme="majorHAnsi" w:hAnsiTheme="majorHAnsi"/>
                                <w:i/>
                                <w:iCs/>
                                <w:sz w:val="18"/>
                                <w:szCs w:val="18"/>
                                <w:lang w:val="en-GB"/>
                              </w:rPr>
                              <w:t>2</w:t>
                            </w:r>
                            <w:r w:rsidRPr="00804F65">
                              <w:rPr>
                                <w:rFonts w:asciiTheme="majorHAnsi" w:hAnsiTheme="majorHAnsi"/>
                                <w:i/>
                                <w:iCs/>
                                <w:sz w:val="18"/>
                                <w:szCs w:val="18"/>
                                <w:lang w:val="en-GB"/>
                              </w:rPr>
                              <w:t xml:space="preserve">: Visualization of Bromobenzene with the </w:t>
                            </w:r>
                            <w:r>
                              <w:rPr>
                                <w:rFonts w:asciiTheme="majorHAnsi" w:hAnsiTheme="majorHAnsi"/>
                                <w:i/>
                                <w:iCs/>
                                <w:sz w:val="18"/>
                                <w:szCs w:val="18"/>
                                <w:lang w:val="en-GB"/>
                              </w:rPr>
                              <w:t xml:space="preserve">VMD </w:t>
                            </w:r>
                            <w:r w:rsidRPr="00804F65">
                              <w:rPr>
                                <w:rFonts w:asciiTheme="majorHAnsi" w:hAnsiTheme="majorHAnsi"/>
                                <w:i/>
                                <w:iCs/>
                                <w:sz w:val="18"/>
                                <w:szCs w:val="18"/>
                                <w:lang w:val="en-GB"/>
                              </w:rPr>
                              <w:t xml:space="preserve"> pipeline at ρ = 0.001 a.u, left is the view from the top, </w:t>
                            </w:r>
                            <w:r>
                              <w:rPr>
                                <w:rFonts w:asciiTheme="majorHAnsi" w:hAnsiTheme="majorHAnsi"/>
                                <w:i/>
                                <w:iCs/>
                                <w:sz w:val="18"/>
                                <w:szCs w:val="18"/>
                                <w:lang w:val="en-GB"/>
                              </w:rPr>
                              <w:t xml:space="preserve">centre </w:t>
                            </w:r>
                            <w:r w:rsidRPr="00804F65">
                              <w:rPr>
                                <w:rFonts w:asciiTheme="majorHAnsi" w:hAnsiTheme="majorHAnsi"/>
                                <w:i/>
                                <w:iCs/>
                                <w:sz w:val="18"/>
                                <w:szCs w:val="18"/>
                                <w:lang w:val="en-GB"/>
                              </w:rPr>
                              <w:t xml:space="preserve">the axial presentation of the Halogen, and on the right side </w:t>
                            </w:r>
                            <w:r>
                              <w:rPr>
                                <w:rFonts w:asciiTheme="majorHAnsi" w:hAnsiTheme="majorHAnsi"/>
                                <w:i/>
                                <w:iCs/>
                                <w:sz w:val="18"/>
                                <w:szCs w:val="18"/>
                                <w:lang w:val="en-GB"/>
                              </w:rPr>
                              <w:t>in-plane profile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95919" id="_x0000_s1027" type="#_x0000_t202" style="position:absolute;left:0;text-align:left;margin-left:0;margin-top:284.35pt;width:501.6pt;height:210.6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" strokecolor="white [3212]">
                <v:textbox>
                  <w:txbxContent>
                    <w:p w14:paraId="259C05B0" w14:textId="302E038B" w:rsidR="00804F65" w:rsidRDefault="00804F65" w:rsidP="00804F65">
                      <w:pPr>
                        <w:jc w:val="center"/>
                        <w:rPr>
                          <w:rFonts w:asciiTheme="majorHAnsi" w:hAnsiTheme="majorHAnsi"/>
                          <w:noProof/>
                          <w:lang w:val="en-GB"/>
                        </w:rPr>
                      </w:pPr>
                      <w:r>
                        <w:rPr>
                          <w:noProof/>
                        </w:rPr>
                        <w:drawing>
                          <wp:inline distT="0" distB="0" distL="0" distR="0" wp14:anchorId="49B706BA" wp14:editId="39AD8C42">
                            <wp:extent cx="1995104" cy="1322480"/>
                            <wp:effectExtent l="0" t="0" r="5715" b="0"/>
                            <wp:docPr id="136019540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2676" cy="1334128"/>
                                    </a:xfrm>
                                    <a:prstGeom prst="rect">
                                      <a:avLst/>
                                    </a:prstGeom>
                                    <a:noFill/>
                                    <a:ln>
                                      <a:noFill/>
                                    </a:ln>
                                  </pic:spPr>
                                </pic:pic>
                              </a:graphicData>
                            </a:graphic>
                          </wp:inline>
                        </w:drawing>
                      </w:r>
                      <w:r>
                        <w:rPr>
                          <w:noProof/>
                        </w:rPr>
                        <w:drawing>
                          <wp:inline distT="0" distB="0" distL="0" distR="0" wp14:anchorId="0A11913B" wp14:editId="7AB78DCB">
                            <wp:extent cx="2093350" cy="1387602"/>
                            <wp:effectExtent l="0" t="0" r="2540" b="3175"/>
                            <wp:docPr id="1715134664"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16742" cy="1403108"/>
                                    </a:xfrm>
                                    <a:prstGeom prst="rect">
                                      <a:avLst/>
                                    </a:prstGeom>
                                    <a:noFill/>
                                    <a:ln>
                                      <a:noFill/>
                                    </a:ln>
                                  </pic:spPr>
                                </pic:pic>
                              </a:graphicData>
                            </a:graphic>
                          </wp:inline>
                        </w:drawing>
                      </w:r>
                      <w:r>
                        <w:rPr>
                          <w:noProof/>
                        </w:rPr>
                        <w:drawing>
                          <wp:inline distT="0" distB="0" distL="0" distR="0" wp14:anchorId="162E7CEF" wp14:editId="1CB6B6B9">
                            <wp:extent cx="2025283" cy="1342483"/>
                            <wp:effectExtent l="0" t="0" r="0" b="0"/>
                            <wp:docPr id="1291819825"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34171" cy="1348375"/>
                                    </a:xfrm>
                                    <a:prstGeom prst="rect">
                                      <a:avLst/>
                                    </a:prstGeom>
                                    <a:noFill/>
                                    <a:ln>
                                      <a:noFill/>
                                    </a:ln>
                                  </pic:spPr>
                                </pic:pic>
                              </a:graphicData>
                            </a:graphic>
                          </wp:inline>
                        </w:drawing>
                      </w:r>
                    </w:p>
                    <w:p w14:paraId="04891349" w14:textId="22B8C64C" w:rsidR="00804F65" w:rsidRDefault="00804F65" w:rsidP="00804F65">
                      <w:pPr>
                        <w:jc w:val="center"/>
                      </w:pPr>
                      <w:r>
                        <w:rPr>
                          <w:rFonts w:asciiTheme="majorHAnsi" w:hAnsiTheme="majorHAnsi"/>
                          <w:noProof/>
                          <w:lang w:val="en-GB"/>
                        </w:rPr>
                        <w:drawing>
                          <wp:inline distT="0" distB="0" distL="0" distR="0" wp14:anchorId="4DF9564C" wp14:editId="7C74AA5E">
                            <wp:extent cx="3151279" cy="565217"/>
                            <wp:effectExtent l="0" t="0" r="0" b="6350"/>
                            <wp:docPr id="94789654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167819" cy="568184"/>
                                    </a:xfrm>
                                    <a:prstGeom prst="rect">
                                      <a:avLst/>
                                    </a:prstGeom>
                                    <a:noFill/>
                                    <a:ln>
                                      <a:noFill/>
                                    </a:ln>
                                  </pic:spPr>
                                </pic:pic>
                              </a:graphicData>
                            </a:graphic>
                          </wp:inline>
                        </w:drawing>
                      </w:r>
                    </w:p>
                    <w:p w14:paraId="19B577F7" w14:textId="5BB601D0" w:rsidR="00804F65" w:rsidRPr="00804F65" w:rsidRDefault="00804F65" w:rsidP="00804F65">
                      <w:pPr>
                        <w:jc w:val="center"/>
                        <w:rPr>
                          <w:rFonts w:asciiTheme="majorHAnsi" w:hAnsiTheme="majorHAnsi"/>
                          <w:i/>
                          <w:iCs/>
                          <w:sz w:val="18"/>
                          <w:szCs w:val="18"/>
                          <w:lang w:val="en-GB"/>
                        </w:rPr>
                      </w:pPr>
                      <w:r w:rsidRPr="00804F65">
                        <w:rPr>
                          <w:rFonts w:asciiTheme="majorHAnsi" w:hAnsiTheme="majorHAnsi"/>
                          <w:i/>
                          <w:iCs/>
                          <w:sz w:val="18"/>
                          <w:szCs w:val="18"/>
                          <w:lang w:val="en-GB"/>
                        </w:rPr>
                        <w:t xml:space="preserve">Figure </w:t>
                      </w:r>
                      <w:r>
                        <w:rPr>
                          <w:rFonts w:asciiTheme="majorHAnsi" w:hAnsiTheme="majorHAnsi"/>
                          <w:i/>
                          <w:iCs/>
                          <w:sz w:val="18"/>
                          <w:szCs w:val="18"/>
                          <w:lang w:val="en-GB"/>
                        </w:rPr>
                        <w:t>2</w:t>
                      </w:r>
                      <w:r w:rsidRPr="00804F65">
                        <w:rPr>
                          <w:rFonts w:asciiTheme="majorHAnsi" w:hAnsiTheme="majorHAnsi"/>
                          <w:i/>
                          <w:iCs/>
                          <w:sz w:val="18"/>
                          <w:szCs w:val="18"/>
                          <w:lang w:val="en-GB"/>
                        </w:rPr>
                        <w:t xml:space="preserve">: Visualization of Bromobenzene with the </w:t>
                      </w:r>
                      <w:r>
                        <w:rPr>
                          <w:rFonts w:asciiTheme="majorHAnsi" w:hAnsiTheme="majorHAnsi"/>
                          <w:i/>
                          <w:iCs/>
                          <w:sz w:val="18"/>
                          <w:szCs w:val="18"/>
                          <w:lang w:val="en-GB"/>
                        </w:rPr>
                        <w:t xml:space="preserve">VMD </w:t>
                      </w:r>
                      <w:r w:rsidRPr="00804F65">
                        <w:rPr>
                          <w:rFonts w:asciiTheme="majorHAnsi" w:hAnsiTheme="majorHAnsi"/>
                          <w:i/>
                          <w:iCs/>
                          <w:sz w:val="18"/>
                          <w:szCs w:val="18"/>
                          <w:lang w:val="en-GB"/>
                        </w:rPr>
                        <w:t xml:space="preserve"> pipeline at ρ = 0.001 a.u, left is the view from the top, </w:t>
                      </w:r>
                      <w:r>
                        <w:rPr>
                          <w:rFonts w:asciiTheme="majorHAnsi" w:hAnsiTheme="majorHAnsi"/>
                          <w:i/>
                          <w:iCs/>
                          <w:sz w:val="18"/>
                          <w:szCs w:val="18"/>
                          <w:lang w:val="en-GB"/>
                        </w:rPr>
                        <w:t xml:space="preserve">centre </w:t>
                      </w:r>
                      <w:r w:rsidRPr="00804F65">
                        <w:rPr>
                          <w:rFonts w:asciiTheme="majorHAnsi" w:hAnsiTheme="majorHAnsi"/>
                          <w:i/>
                          <w:iCs/>
                          <w:sz w:val="18"/>
                          <w:szCs w:val="18"/>
                          <w:lang w:val="en-GB"/>
                        </w:rPr>
                        <w:t xml:space="preserve">the axial presentation of the Halogen, and on the right side </w:t>
                      </w:r>
                      <w:r>
                        <w:rPr>
                          <w:rFonts w:asciiTheme="majorHAnsi" w:hAnsiTheme="majorHAnsi"/>
                          <w:i/>
                          <w:iCs/>
                          <w:sz w:val="18"/>
                          <w:szCs w:val="18"/>
                          <w:lang w:val="en-GB"/>
                        </w:rPr>
                        <w:t>in-plane profile</w:t>
                      </w:r>
                    </w:p>
                  </w:txbxContent>
                </v:textbox>
                <w10:wrap type="square" anchorx="margin"/>
              </v:shape>
            </w:pict>
          </mc:Fallback>
        </mc:AlternateContent>
      </w:r>
    </w:p>
    <w:p w14:paraId="5F0BEA36" w14:textId="41DD6152" w:rsidR="00732E4D" w:rsidRPr="0004790F" w:rsidRDefault="00732E4D">
      <w:pPr>
        <w:rPr>
          <w:rFonts w:asciiTheme="majorHAnsi" w:hAnsiTheme="majorHAnsi"/>
          <w:sz w:val="20"/>
          <w:szCs w:val="20"/>
          <w:lang w:val="en-GB"/>
        </w:rPr>
      </w:pPr>
      <w:r w:rsidRPr="0004790F">
        <w:rPr>
          <w:rFonts w:asciiTheme="majorHAnsi" w:hAnsiTheme="majorHAnsi"/>
          <w:noProof/>
          <w:sz w:val="20"/>
          <w:szCs w:val="20"/>
          <w:lang w:val="en-GB"/>
        </w:rPr>
        <mc:AlternateContent>
          <mc:Choice Requires="wps">
            <w:drawing>
              <wp:anchor distT="45720" distB="45720" distL="114300" distR="114300" simplePos="0" relativeHeight="251663360" behindDoc="0" locked="0" layoutInCell="1" allowOverlap="1" wp14:anchorId="64EB61C0" wp14:editId="0B0AC412">
                <wp:simplePos x="0" y="0"/>
                <wp:positionH relativeFrom="margin">
                  <wp:align>center</wp:align>
                </wp:positionH>
                <wp:positionV relativeFrom="paragraph">
                  <wp:posOffset>6087644</wp:posOffset>
                </wp:positionV>
                <wp:extent cx="6370955" cy="266065"/>
                <wp:effectExtent l="0" t="0" r="10795" b="19685"/>
                <wp:wrapSquare wrapText="bothSides"/>
                <wp:docPr id="169373977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0955" cy="266065"/>
                        </a:xfrm>
                        <a:prstGeom prst="rect">
                          <a:avLst/>
                        </a:prstGeom>
                        <a:solidFill>
                          <a:srgbClr val="FFFFFF"/>
                        </a:solidFill>
                        <a:ln w="9525">
                          <a:solidFill>
                            <a:schemeClr val="bg1"/>
                          </a:solidFill>
                          <a:miter lim="800000"/>
                          <a:headEnd/>
                          <a:tailEnd/>
                        </a:ln>
                      </wps:spPr>
                      <wps:txbx>
                        <w:txbxContent>
                          <w:p w14:paraId="174FE058" w14:textId="004357A4" w:rsidR="00732E4D" w:rsidRPr="00B95D17" w:rsidRDefault="00732E4D" w:rsidP="00732E4D">
                            <w:pPr>
                              <w:jc w:val="center"/>
                              <w:rPr>
                                <w:rFonts w:asciiTheme="majorHAnsi" w:hAnsiTheme="majorHAnsi"/>
                                <w:i/>
                                <w:iCs/>
                                <w:sz w:val="14"/>
                                <w:szCs w:val="14"/>
                                <w:lang w:val="en-GB"/>
                              </w:rPr>
                            </w:pPr>
                            <w:r w:rsidRPr="00B95D17">
                              <w:rPr>
                                <w:rFonts w:asciiTheme="majorHAnsi" w:hAnsiTheme="majorHAnsi"/>
                                <w:i/>
                                <w:iCs/>
                                <w:noProof/>
                                <w:sz w:val="20"/>
                                <w:szCs w:val="20"/>
                                <w:lang w:val="en-GB"/>
                              </w:rPr>
                              <w:t>This document describes the implementation</w:t>
                            </w:r>
                            <w:r w:rsidR="00B95D17">
                              <w:rPr>
                                <w:rFonts w:asciiTheme="majorHAnsi" w:hAnsiTheme="majorHAnsi"/>
                                <w:i/>
                                <w:iCs/>
                                <w:noProof/>
                                <w:sz w:val="20"/>
                                <w:szCs w:val="20"/>
                                <w:lang w:val="en-GB"/>
                              </w:rPr>
                              <w:t>,</w:t>
                            </w:r>
                            <w:r w:rsidRPr="00B95D17">
                              <w:rPr>
                                <w:rFonts w:asciiTheme="majorHAnsi" w:hAnsiTheme="majorHAnsi"/>
                                <w:i/>
                                <w:iCs/>
                                <w:noProof/>
                                <w:sz w:val="20"/>
                                <w:szCs w:val="20"/>
                                <w:lang w:val="en-GB"/>
                              </w:rPr>
                              <w:t xml:space="preserve"> data and results can be found in ProjectElaboration.pdf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B61C0" id="_x0000_s1028" type="#_x0000_t202" style="position:absolute;margin-left:0;margin-top:479.35pt;width:501.65pt;height:20.95pt;z-index:25166336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" strokecolor="white [3212]">
                <v:textbox>
                  <w:txbxContent>
                    <w:p w14:paraId="174FE058" w14:textId="004357A4" w:rsidR="00732E4D" w:rsidRPr="00B95D17" w:rsidRDefault="00732E4D" w:rsidP="00732E4D">
                      <w:pPr>
                        <w:jc w:val="center"/>
                        <w:rPr>
                          <w:rFonts w:asciiTheme="majorHAnsi" w:hAnsiTheme="majorHAnsi"/>
                          <w:i/>
                          <w:iCs/>
                          <w:sz w:val="14"/>
                          <w:szCs w:val="14"/>
                          <w:lang w:val="en-GB"/>
                        </w:rPr>
                      </w:pPr>
                      <w:r w:rsidRPr="00B95D17">
                        <w:rPr>
                          <w:rFonts w:asciiTheme="majorHAnsi" w:hAnsiTheme="majorHAnsi"/>
                          <w:i/>
                          <w:iCs/>
                          <w:noProof/>
                          <w:sz w:val="20"/>
                          <w:szCs w:val="20"/>
                          <w:lang w:val="en-GB"/>
                        </w:rPr>
                        <w:t>This document describes the implementation</w:t>
                      </w:r>
                      <w:r w:rsidR="00B95D17">
                        <w:rPr>
                          <w:rFonts w:asciiTheme="majorHAnsi" w:hAnsiTheme="majorHAnsi"/>
                          <w:i/>
                          <w:iCs/>
                          <w:noProof/>
                          <w:sz w:val="20"/>
                          <w:szCs w:val="20"/>
                          <w:lang w:val="en-GB"/>
                        </w:rPr>
                        <w:t>,</w:t>
                      </w:r>
                      <w:r w:rsidRPr="00B95D17">
                        <w:rPr>
                          <w:rFonts w:asciiTheme="majorHAnsi" w:hAnsiTheme="majorHAnsi"/>
                          <w:i/>
                          <w:iCs/>
                          <w:noProof/>
                          <w:sz w:val="20"/>
                          <w:szCs w:val="20"/>
                          <w:lang w:val="en-GB"/>
                        </w:rPr>
                        <w:t xml:space="preserve"> data and results can be found in ProjectElaboration.pdf</w:t>
                      </w:r>
                    </w:p>
                  </w:txbxContent>
                </v:textbox>
                <w10:wrap type="square" anchorx="margin"/>
              </v:shape>
            </w:pict>
          </mc:Fallback>
        </mc:AlternateContent>
      </w:r>
      <w:r w:rsidR="00804F65" w:rsidRPr="0004790F">
        <w:rPr>
          <w:rFonts w:asciiTheme="majorHAnsi" w:hAnsiTheme="majorHAnsi"/>
          <w:sz w:val="20"/>
          <w:szCs w:val="20"/>
          <w:lang w:val="en-GB"/>
        </w:rPr>
        <w:br w:type="page"/>
      </w:r>
    </w:p>
    <w:sdt>
      <w:sdtPr>
        <w:rPr>
          <w:rFonts w:asciiTheme="minorHAnsi" w:eastAsiaTheme="minorHAnsi" w:hAnsiTheme="minorHAnsi" w:cstheme="minorBidi"/>
          <w:color w:val="auto"/>
          <w:kern w:val="2"/>
          <w:sz w:val="24"/>
          <w:szCs w:val="24"/>
          <w:lang w:eastAsia="en-US"/>
          <w14:ligatures w14:val="standardContextual"/>
        </w:rPr>
        <w:id w:val="541323683"/>
        <w:docPartObj>
          <w:docPartGallery w:val="Table of Contents"/>
          <w:docPartUnique/>
        </w:docPartObj>
      </w:sdtPr>
      <w:sdtEndPr>
        <w:rPr>
          <w:b/>
          <w:bCs/>
          <w:sz w:val="10"/>
          <w:szCs w:val="10"/>
        </w:rPr>
      </w:sdtEndPr>
      <w:sdtContent>
        <w:p w14:paraId="0CF3BD3C" w14:textId="3315714A" w:rsidR="006F4734" w:rsidRPr="0004790F" w:rsidRDefault="006F4734" w:rsidP="006F4734">
          <w:pPr>
            <w:pStyle w:val="Inhaltsverzeichnisberschrift"/>
            <w:tabs>
              <w:tab w:val="left" w:pos="2475"/>
            </w:tabs>
            <w:rPr>
              <w:sz w:val="24"/>
              <w:szCs w:val="24"/>
            </w:rPr>
          </w:pPr>
          <w:r w:rsidRPr="0004790F">
            <w:rPr>
              <w:sz w:val="24"/>
              <w:szCs w:val="24"/>
            </w:rPr>
            <w:tab/>
          </w:r>
        </w:p>
        <w:p w14:paraId="35932D82" w14:textId="55EE0A61" w:rsidR="00577959" w:rsidRDefault="006F4734">
          <w:pPr>
            <w:pStyle w:val="Verzeichnis1"/>
            <w:tabs>
              <w:tab w:val="right" w:leader="dot" w:pos="9062"/>
            </w:tabs>
            <w:rPr>
              <w:rFonts w:eastAsiaTheme="minorEastAsia"/>
              <w:noProof/>
              <w:lang w:eastAsia="de-DE"/>
            </w:rPr>
          </w:pPr>
          <w:r w:rsidRPr="00B95D17">
            <w:rPr>
              <w:sz w:val="2"/>
              <w:szCs w:val="2"/>
            </w:rPr>
            <w:fldChar w:fldCharType="begin"/>
          </w:r>
          <w:r w:rsidRPr="00B95D17">
            <w:rPr>
              <w:sz w:val="2"/>
              <w:szCs w:val="2"/>
            </w:rPr>
            <w:instrText xml:space="preserve"> TOC \o "1-3" \h \z \u </w:instrText>
          </w:r>
          <w:r w:rsidRPr="00B95D17">
            <w:rPr>
              <w:sz w:val="2"/>
              <w:szCs w:val="2"/>
            </w:rPr>
            <w:fldChar w:fldCharType="separate"/>
          </w:r>
          <w:hyperlink w:anchor="_Toc239850280" w:history="1">
            <w:r w:rsidR="00577959" w:rsidRPr="00AF6F02">
              <w:rPr>
                <w:rStyle w:val="Hyperlink"/>
                <w:noProof/>
                <w:lang w:val="en-GB"/>
              </w:rPr>
              <w:t>1. PyMol pipeline</w:t>
            </w:r>
            <w:r w:rsidR="00577959">
              <w:rPr>
                <w:noProof/>
                <w:webHidden/>
              </w:rPr>
              <w:tab/>
            </w:r>
            <w:r w:rsidR="00577959">
              <w:rPr>
                <w:noProof/>
                <w:webHidden/>
              </w:rPr>
              <w:fldChar w:fldCharType="begin"/>
            </w:r>
            <w:r w:rsidR="00577959">
              <w:rPr>
                <w:noProof/>
                <w:webHidden/>
              </w:rPr>
              <w:instrText xml:space="preserve"> PAGEREF _Toc239850280 \h </w:instrText>
            </w:r>
            <w:r w:rsidR="00577959">
              <w:rPr>
                <w:noProof/>
                <w:webHidden/>
              </w:rPr>
            </w:r>
            <w:r w:rsidR="00577959">
              <w:rPr>
                <w:noProof/>
                <w:webHidden/>
              </w:rPr>
              <w:fldChar w:fldCharType="separate"/>
            </w:r>
            <w:r w:rsidR="00577959">
              <w:rPr>
                <w:noProof/>
                <w:webHidden/>
              </w:rPr>
              <w:t>3</w:t>
            </w:r>
            <w:r w:rsidR="00577959">
              <w:rPr>
                <w:noProof/>
                <w:webHidden/>
              </w:rPr>
              <w:fldChar w:fldCharType="end"/>
            </w:r>
          </w:hyperlink>
        </w:p>
        <w:p w14:paraId="6A4593EA" w14:textId="32D9A0F6" w:rsidR="00577959" w:rsidRDefault="00577959">
          <w:pPr>
            <w:pStyle w:val="Verzeichnis2"/>
            <w:tabs>
              <w:tab w:val="right" w:leader="dot" w:pos="9062"/>
            </w:tabs>
            <w:rPr>
              <w:rFonts w:eastAsiaTheme="minorEastAsia"/>
              <w:noProof/>
              <w:lang w:eastAsia="de-DE"/>
            </w:rPr>
          </w:pPr>
          <w:hyperlink w:anchor="_Toc239850281" w:history="1">
            <w:r w:rsidRPr="00AF6F02">
              <w:rPr>
                <w:rStyle w:val="Hyperlink"/>
                <w:noProof/>
                <w:lang w:val="en-GB"/>
              </w:rPr>
              <w:t>1.1 xyzToCube.py</w:t>
            </w:r>
            <w:r>
              <w:rPr>
                <w:noProof/>
                <w:webHidden/>
              </w:rPr>
              <w:tab/>
            </w:r>
            <w:r>
              <w:rPr>
                <w:noProof/>
                <w:webHidden/>
              </w:rPr>
              <w:fldChar w:fldCharType="begin"/>
            </w:r>
            <w:r>
              <w:rPr>
                <w:noProof/>
                <w:webHidden/>
              </w:rPr>
              <w:instrText xml:space="preserve"> PAGEREF _Toc239850281 \h </w:instrText>
            </w:r>
            <w:r>
              <w:rPr>
                <w:noProof/>
                <w:webHidden/>
              </w:rPr>
            </w:r>
            <w:r>
              <w:rPr>
                <w:noProof/>
                <w:webHidden/>
              </w:rPr>
              <w:fldChar w:fldCharType="separate"/>
            </w:r>
            <w:r>
              <w:rPr>
                <w:noProof/>
                <w:webHidden/>
              </w:rPr>
              <w:t>3</w:t>
            </w:r>
            <w:r>
              <w:rPr>
                <w:noProof/>
                <w:webHidden/>
              </w:rPr>
              <w:fldChar w:fldCharType="end"/>
            </w:r>
          </w:hyperlink>
        </w:p>
        <w:p w14:paraId="0A4860FC" w14:textId="52F9D8B2" w:rsidR="00577959" w:rsidRDefault="00577959">
          <w:pPr>
            <w:pStyle w:val="Verzeichnis3"/>
            <w:tabs>
              <w:tab w:val="right" w:leader="dot" w:pos="9062"/>
            </w:tabs>
            <w:rPr>
              <w:rFonts w:eastAsiaTheme="minorEastAsia"/>
              <w:noProof/>
              <w:lang w:eastAsia="de-DE"/>
            </w:rPr>
          </w:pPr>
          <w:hyperlink w:anchor="_Toc239850282" w:history="1">
            <w:r w:rsidRPr="00AF6F02">
              <w:rPr>
                <w:rStyle w:val="Hyperlink"/>
                <w:noProof/>
                <w:lang w:val="en-GB"/>
              </w:rPr>
              <w:t>1.1.1 Converting units</w:t>
            </w:r>
            <w:r>
              <w:rPr>
                <w:noProof/>
                <w:webHidden/>
              </w:rPr>
              <w:tab/>
            </w:r>
            <w:r>
              <w:rPr>
                <w:noProof/>
                <w:webHidden/>
              </w:rPr>
              <w:fldChar w:fldCharType="begin"/>
            </w:r>
            <w:r>
              <w:rPr>
                <w:noProof/>
                <w:webHidden/>
              </w:rPr>
              <w:instrText xml:space="preserve"> PAGEREF _Toc239850282 \h </w:instrText>
            </w:r>
            <w:r>
              <w:rPr>
                <w:noProof/>
                <w:webHidden/>
              </w:rPr>
            </w:r>
            <w:r>
              <w:rPr>
                <w:noProof/>
                <w:webHidden/>
              </w:rPr>
              <w:fldChar w:fldCharType="separate"/>
            </w:r>
            <w:r>
              <w:rPr>
                <w:noProof/>
                <w:webHidden/>
              </w:rPr>
              <w:t>3</w:t>
            </w:r>
            <w:r>
              <w:rPr>
                <w:noProof/>
                <w:webHidden/>
              </w:rPr>
              <w:fldChar w:fldCharType="end"/>
            </w:r>
          </w:hyperlink>
        </w:p>
        <w:p w14:paraId="15BD6962" w14:textId="1A4CFDAA" w:rsidR="00577959" w:rsidRDefault="00577959">
          <w:pPr>
            <w:pStyle w:val="Verzeichnis3"/>
            <w:tabs>
              <w:tab w:val="right" w:leader="dot" w:pos="9062"/>
            </w:tabs>
            <w:rPr>
              <w:rFonts w:eastAsiaTheme="minorEastAsia"/>
              <w:noProof/>
              <w:lang w:eastAsia="de-DE"/>
            </w:rPr>
          </w:pPr>
          <w:hyperlink w:anchor="_Toc239850283" w:history="1">
            <w:r w:rsidRPr="00AF6F02">
              <w:rPr>
                <w:rStyle w:val="Hyperlink"/>
                <w:noProof/>
                <w:lang w:val="en-GB"/>
              </w:rPr>
              <w:t>1.1.2 Reading the Turbomole grid file</w:t>
            </w:r>
            <w:r>
              <w:rPr>
                <w:noProof/>
                <w:webHidden/>
              </w:rPr>
              <w:tab/>
            </w:r>
            <w:r>
              <w:rPr>
                <w:noProof/>
                <w:webHidden/>
              </w:rPr>
              <w:fldChar w:fldCharType="begin"/>
            </w:r>
            <w:r>
              <w:rPr>
                <w:noProof/>
                <w:webHidden/>
              </w:rPr>
              <w:instrText xml:space="preserve"> PAGEREF _Toc239850283 \h </w:instrText>
            </w:r>
            <w:r>
              <w:rPr>
                <w:noProof/>
                <w:webHidden/>
              </w:rPr>
            </w:r>
            <w:r>
              <w:rPr>
                <w:noProof/>
                <w:webHidden/>
              </w:rPr>
              <w:fldChar w:fldCharType="separate"/>
            </w:r>
            <w:r>
              <w:rPr>
                <w:noProof/>
                <w:webHidden/>
              </w:rPr>
              <w:t>3</w:t>
            </w:r>
            <w:r>
              <w:rPr>
                <w:noProof/>
                <w:webHidden/>
              </w:rPr>
              <w:fldChar w:fldCharType="end"/>
            </w:r>
          </w:hyperlink>
        </w:p>
        <w:p w14:paraId="1E80932B" w14:textId="66840370" w:rsidR="00577959" w:rsidRDefault="00577959">
          <w:pPr>
            <w:pStyle w:val="Verzeichnis3"/>
            <w:tabs>
              <w:tab w:val="right" w:leader="dot" w:pos="9062"/>
            </w:tabs>
            <w:rPr>
              <w:rFonts w:eastAsiaTheme="minorEastAsia"/>
              <w:noProof/>
              <w:lang w:eastAsia="de-DE"/>
            </w:rPr>
          </w:pPr>
          <w:hyperlink w:anchor="_Toc239850284" w:history="1">
            <w:r w:rsidRPr="00AF6F02">
              <w:rPr>
                <w:rStyle w:val="Hyperlink"/>
                <w:noProof/>
                <w:lang w:val="en-GB"/>
              </w:rPr>
              <w:t>1.1.3 Writing the cube file</w:t>
            </w:r>
            <w:r>
              <w:rPr>
                <w:noProof/>
                <w:webHidden/>
              </w:rPr>
              <w:tab/>
            </w:r>
            <w:r>
              <w:rPr>
                <w:noProof/>
                <w:webHidden/>
              </w:rPr>
              <w:fldChar w:fldCharType="begin"/>
            </w:r>
            <w:r>
              <w:rPr>
                <w:noProof/>
                <w:webHidden/>
              </w:rPr>
              <w:instrText xml:space="preserve"> PAGEREF _Toc239850284 \h </w:instrText>
            </w:r>
            <w:r>
              <w:rPr>
                <w:noProof/>
                <w:webHidden/>
              </w:rPr>
            </w:r>
            <w:r>
              <w:rPr>
                <w:noProof/>
                <w:webHidden/>
              </w:rPr>
              <w:fldChar w:fldCharType="separate"/>
            </w:r>
            <w:r>
              <w:rPr>
                <w:noProof/>
                <w:webHidden/>
              </w:rPr>
              <w:t>4</w:t>
            </w:r>
            <w:r>
              <w:rPr>
                <w:noProof/>
                <w:webHidden/>
              </w:rPr>
              <w:fldChar w:fldCharType="end"/>
            </w:r>
          </w:hyperlink>
        </w:p>
        <w:p w14:paraId="459AA5CC" w14:textId="0C3E5CAD" w:rsidR="00577959" w:rsidRDefault="00577959">
          <w:pPr>
            <w:pStyle w:val="Verzeichnis3"/>
            <w:tabs>
              <w:tab w:val="right" w:leader="dot" w:pos="9062"/>
            </w:tabs>
            <w:rPr>
              <w:rFonts w:eastAsiaTheme="minorEastAsia"/>
              <w:noProof/>
              <w:lang w:eastAsia="de-DE"/>
            </w:rPr>
          </w:pPr>
          <w:hyperlink w:anchor="_Toc239850285" w:history="1">
            <w:r w:rsidRPr="00AF6F02">
              <w:rPr>
                <w:rStyle w:val="Hyperlink"/>
                <w:noProof/>
                <w:lang w:val="en-GB"/>
              </w:rPr>
              <w:t>1.1.4 Shell calculation &amp; ESP statistics</w:t>
            </w:r>
            <w:r>
              <w:rPr>
                <w:noProof/>
                <w:webHidden/>
              </w:rPr>
              <w:tab/>
            </w:r>
            <w:r>
              <w:rPr>
                <w:noProof/>
                <w:webHidden/>
              </w:rPr>
              <w:fldChar w:fldCharType="begin"/>
            </w:r>
            <w:r>
              <w:rPr>
                <w:noProof/>
                <w:webHidden/>
              </w:rPr>
              <w:instrText xml:space="preserve"> PAGEREF _Toc239850285 \h </w:instrText>
            </w:r>
            <w:r>
              <w:rPr>
                <w:noProof/>
                <w:webHidden/>
              </w:rPr>
            </w:r>
            <w:r>
              <w:rPr>
                <w:noProof/>
                <w:webHidden/>
              </w:rPr>
              <w:fldChar w:fldCharType="separate"/>
            </w:r>
            <w:r>
              <w:rPr>
                <w:noProof/>
                <w:webHidden/>
              </w:rPr>
              <w:t>4</w:t>
            </w:r>
            <w:r>
              <w:rPr>
                <w:noProof/>
                <w:webHidden/>
              </w:rPr>
              <w:fldChar w:fldCharType="end"/>
            </w:r>
          </w:hyperlink>
        </w:p>
        <w:p w14:paraId="58D76065" w14:textId="7D9E6B03" w:rsidR="00577959" w:rsidRDefault="00577959">
          <w:pPr>
            <w:pStyle w:val="Verzeichnis3"/>
            <w:tabs>
              <w:tab w:val="right" w:leader="dot" w:pos="9062"/>
            </w:tabs>
            <w:rPr>
              <w:rFonts w:eastAsiaTheme="minorEastAsia"/>
              <w:noProof/>
              <w:lang w:eastAsia="de-DE"/>
            </w:rPr>
          </w:pPr>
          <w:hyperlink w:anchor="_Toc239850286" w:history="1">
            <w:r w:rsidRPr="00AF6F02">
              <w:rPr>
                <w:rStyle w:val="Hyperlink"/>
                <w:noProof/>
                <w:lang w:val="en-GB"/>
              </w:rPr>
              <w:t>1.1.5 Safety Measurement</w:t>
            </w:r>
            <w:r>
              <w:rPr>
                <w:noProof/>
                <w:webHidden/>
              </w:rPr>
              <w:tab/>
            </w:r>
            <w:r>
              <w:rPr>
                <w:noProof/>
                <w:webHidden/>
              </w:rPr>
              <w:fldChar w:fldCharType="begin"/>
            </w:r>
            <w:r>
              <w:rPr>
                <w:noProof/>
                <w:webHidden/>
              </w:rPr>
              <w:instrText xml:space="preserve"> PAGEREF _Toc239850286 \h </w:instrText>
            </w:r>
            <w:r>
              <w:rPr>
                <w:noProof/>
                <w:webHidden/>
              </w:rPr>
            </w:r>
            <w:r>
              <w:rPr>
                <w:noProof/>
                <w:webHidden/>
              </w:rPr>
              <w:fldChar w:fldCharType="separate"/>
            </w:r>
            <w:r>
              <w:rPr>
                <w:noProof/>
                <w:webHidden/>
              </w:rPr>
              <w:t>4</w:t>
            </w:r>
            <w:r>
              <w:rPr>
                <w:noProof/>
                <w:webHidden/>
              </w:rPr>
              <w:fldChar w:fldCharType="end"/>
            </w:r>
          </w:hyperlink>
        </w:p>
        <w:p w14:paraId="5999E200" w14:textId="591D5C9D" w:rsidR="00577959" w:rsidRDefault="00577959">
          <w:pPr>
            <w:pStyle w:val="Verzeichnis3"/>
            <w:tabs>
              <w:tab w:val="right" w:leader="dot" w:pos="9062"/>
            </w:tabs>
            <w:rPr>
              <w:rFonts w:eastAsiaTheme="minorEastAsia"/>
              <w:noProof/>
              <w:lang w:eastAsia="de-DE"/>
            </w:rPr>
          </w:pPr>
          <w:hyperlink w:anchor="_Toc239850287" w:history="1">
            <w:r w:rsidRPr="00AF6F02">
              <w:rPr>
                <w:rStyle w:val="Hyperlink"/>
                <w:noProof/>
                <w:lang w:val="en-GB"/>
              </w:rPr>
              <w:t>1.1.6 Generating the PyMol script</w:t>
            </w:r>
            <w:r>
              <w:rPr>
                <w:noProof/>
                <w:webHidden/>
              </w:rPr>
              <w:tab/>
            </w:r>
            <w:r>
              <w:rPr>
                <w:noProof/>
                <w:webHidden/>
              </w:rPr>
              <w:fldChar w:fldCharType="begin"/>
            </w:r>
            <w:r>
              <w:rPr>
                <w:noProof/>
                <w:webHidden/>
              </w:rPr>
              <w:instrText xml:space="preserve"> PAGEREF _Toc239850287 \h </w:instrText>
            </w:r>
            <w:r>
              <w:rPr>
                <w:noProof/>
                <w:webHidden/>
              </w:rPr>
            </w:r>
            <w:r>
              <w:rPr>
                <w:noProof/>
                <w:webHidden/>
              </w:rPr>
              <w:fldChar w:fldCharType="separate"/>
            </w:r>
            <w:r>
              <w:rPr>
                <w:noProof/>
                <w:webHidden/>
              </w:rPr>
              <w:t>4</w:t>
            </w:r>
            <w:r>
              <w:rPr>
                <w:noProof/>
                <w:webHidden/>
              </w:rPr>
              <w:fldChar w:fldCharType="end"/>
            </w:r>
          </w:hyperlink>
        </w:p>
        <w:p w14:paraId="7F7FF5A2" w14:textId="27A41348" w:rsidR="00577959" w:rsidRDefault="00577959">
          <w:pPr>
            <w:pStyle w:val="Verzeichnis3"/>
            <w:tabs>
              <w:tab w:val="right" w:leader="dot" w:pos="9062"/>
            </w:tabs>
            <w:rPr>
              <w:rFonts w:eastAsiaTheme="minorEastAsia"/>
              <w:noProof/>
              <w:lang w:eastAsia="de-DE"/>
            </w:rPr>
          </w:pPr>
          <w:hyperlink w:anchor="_Toc239850288" w:history="1">
            <w:r w:rsidRPr="00AF6F02">
              <w:rPr>
                <w:rStyle w:val="Hyperlink"/>
                <w:noProof/>
                <w:lang w:val="en-GB"/>
              </w:rPr>
              <w:t>1.1.7 Main program</w:t>
            </w:r>
            <w:r>
              <w:rPr>
                <w:noProof/>
                <w:webHidden/>
              </w:rPr>
              <w:tab/>
            </w:r>
            <w:r>
              <w:rPr>
                <w:noProof/>
                <w:webHidden/>
              </w:rPr>
              <w:fldChar w:fldCharType="begin"/>
            </w:r>
            <w:r>
              <w:rPr>
                <w:noProof/>
                <w:webHidden/>
              </w:rPr>
              <w:instrText xml:space="preserve"> PAGEREF _Toc239850288 \h </w:instrText>
            </w:r>
            <w:r>
              <w:rPr>
                <w:noProof/>
                <w:webHidden/>
              </w:rPr>
            </w:r>
            <w:r>
              <w:rPr>
                <w:noProof/>
                <w:webHidden/>
              </w:rPr>
              <w:fldChar w:fldCharType="separate"/>
            </w:r>
            <w:r>
              <w:rPr>
                <w:noProof/>
                <w:webHidden/>
              </w:rPr>
              <w:t>4</w:t>
            </w:r>
            <w:r>
              <w:rPr>
                <w:noProof/>
                <w:webHidden/>
              </w:rPr>
              <w:fldChar w:fldCharType="end"/>
            </w:r>
          </w:hyperlink>
        </w:p>
        <w:p w14:paraId="6AFF4DAC" w14:textId="5F4EBE6D" w:rsidR="00577959" w:rsidRDefault="00577959">
          <w:pPr>
            <w:pStyle w:val="Verzeichnis2"/>
            <w:tabs>
              <w:tab w:val="right" w:leader="dot" w:pos="9062"/>
            </w:tabs>
            <w:rPr>
              <w:rFonts w:eastAsiaTheme="minorEastAsia"/>
              <w:noProof/>
              <w:lang w:eastAsia="de-DE"/>
            </w:rPr>
          </w:pPr>
          <w:hyperlink w:anchor="_Toc239850289" w:history="1">
            <w:r w:rsidRPr="00AF6F02">
              <w:rPr>
                <w:rStyle w:val="Hyperlink"/>
                <w:noProof/>
                <w:lang w:val="en-GB"/>
              </w:rPr>
              <w:t>1.2 render_esp.py</w:t>
            </w:r>
            <w:r>
              <w:rPr>
                <w:noProof/>
                <w:webHidden/>
              </w:rPr>
              <w:tab/>
            </w:r>
            <w:r>
              <w:rPr>
                <w:noProof/>
                <w:webHidden/>
              </w:rPr>
              <w:fldChar w:fldCharType="begin"/>
            </w:r>
            <w:r>
              <w:rPr>
                <w:noProof/>
                <w:webHidden/>
              </w:rPr>
              <w:instrText xml:space="preserve"> PAGEREF _Toc239850289 \h </w:instrText>
            </w:r>
            <w:r>
              <w:rPr>
                <w:noProof/>
                <w:webHidden/>
              </w:rPr>
            </w:r>
            <w:r>
              <w:rPr>
                <w:noProof/>
                <w:webHidden/>
              </w:rPr>
              <w:fldChar w:fldCharType="separate"/>
            </w:r>
            <w:r>
              <w:rPr>
                <w:noProof/>
                <w:webHidden/>
              </w:rPr>
              <w:t>4</w:t>
            </w:r>
            <w:r>
              <w:rPr>
                <w:noProof/>
                <w:webHidden/>
              </w:rPr>
              <w:fldChar w:fldCharType="end"/>
            </w:r>
          </w:hyperlink>
        </w:p>
        <w:p w14:paraId="5F53A935" w14:textId="0465E8DF" w:rsidR="00577959" w:rsidRDefault="00577959">
          <w:pPr>
            <w:pStyle w:val="Verzeichnis3"/>
            <w:tabs>
              <w:tab w:val="right" w:leader="dot" w:pos="9062"/>
            </w:tabs>
            <w:rPr>
              <w:rFonts w:eastAsiaTheme="minorEastAsia"/>
              <w:noProof/>
              <w:lang w:eastAsia="de-DE"/>
            </w:rPr>
          </w:pPr>
          <w:hyperlink w:anchor="_Toc239850290" w:history="1">
            <w:r w:rsidRPr="00AF6F02">
              <w:rPr>
                <w:rStyle w:val="Hyperlink"/>
                <w:noProof/>
                <w:lang w:val="en-GB"/>
              </w:rPr>
              <w:t>1.2.1 Read cubes &amp; calculate the statistics</w:t>
            </w:r>
            <w:r>
              <w:rPr>
                <w:noProof/>
                <w:webHidden/>
              </w:rPr>
              <w:tab/>
            </w:r>
            <w:r>
              <w:rPr>
                <w:noProof/>
                <w:webHidden/>
              </w:rPr>
              <w:fldChar w:fldCharType="begin"/>
            </w:r>
            <w:r>
              <w:rPr>
                <w:noProof/>
                <w:webHidden/>
              </w:rPr>
              <w:instrText xml:space="preserve"> PAGEREF _Toc239850290 \h </w:instrText>
            </w:r>
            <w:r>
              <w:rPr>
                <w:noProof/>
                <w:webHidden/>
              </w:rPr>
            </w:r>
            <w:r>
              <w:rPr>
                <w:noProof/>
                <w:webHidden/>
              </w:rPr>
              <w:fldChar w:fldCharType="separate"/>
            </w:r>
            <w:r>
              <w:rPr>
                <w:noProof/>
                <w:webHidden/>
              </w:rPr>
              <w:t>4</w:t>
            </w:r>
            <w:r>
              <w:rPr>
                <w:noProof/>
                <w:webHidden/>
              </w:rPr>
              <w:fldChar w:fldCharType="end"/>
            </w:r>
          </w:hyperlink>
        </w:p>
        <w:p w14:paraId="278F3B7C" w14:textId="197D73A8" w:rsidR="00577959" w:rsidRDefault="00577959">
          <w:pPr>
            <w:pStyle w:val="Verzeichnis3"/>
            <w:tabs>
              <w:tab w:val="right" w:leader="dot" w:pos="9062"/>
            </w:tabs>
            <w:rPr>
              <w:rFonts w:eastAsiaTheme="minorEastAsia"/>
              <w:noProof/>
              <w:lang w:eastAsia="de-DE"/>
            </w:rPr>
          </w:pPr>
          <w:hyperlink w:anchor="_Toc239850291" w:history="1">
            <w:r w:rsidRPr="00AF6F02">
              <w:rPr>
                <w:rStyle w:val="Hyperlink"/>
                <w:noProof/>
                <w:lang w:val="en-GB"/>
              </w:rPr>
              <w:t>1.2.2 Determine the halogens and their corresponding values</w:t>
            </w:r>
            <w:r>
              <w:rPr>
                <w:noProof/>
                <w:webHidden/>
              </w:rPr>
              <w:tab/>
            </w:r>
            <w:r>
              <w:rPr>
                <w:noProof/>
                <w:webHidden/>
              </w:rPr>
              <w:fldChar w:fldCharType="begin"/>
            </w:r>
            <w:r>
              <w:rPr>
                <w:noProof/>
                <w:webHidden/>
              </w:rPr>
              <w:instrText xml:space="preserve"> PAGEREF _Toc239850291 \h </w:instrText>
            </w:r>
            <w:r>
              <w:rPr>
                <w:noProof/>
                <w:webHidden/>
              </w:rPr>
            </w:r>
            <w:r>
              <w:rPr>
                <w:noProof/>
                <w:webHidden/>
              </w:rPr>
              <w:fldChar w:fldCharType="separate"/>
            </w:r>
            <w:r>
              <w:rPr>
                <w:noProof/>
                <w:webHidden/>
              </w:rPr>
              <w:t>5</w:t>
            </w:r>
            <w:r>
              <w:rPr>
                <w:noProof/>
                <w:webHidden/>
              </w:rPr>
              <w:fldChar w:fldCharType="end"/>
            </w:r>
          </w:hyperlink>
        </w:p>
        <w:p w14:paraId="3CE9C6BC" w14:textId="07D35D85" w:rsidR="00577959" w:rsidRDefault="00577959">
          <w:pPr>
            <w:pStyle w:val="Verzeichnis3"/>
            <w:tabs>
              <w:tab w:val="right" w:leader="dot" w:pos="9062"/>
            </w:tabs>
            <w:rPr>
              <w:rFonts w:eastAsiaTheme="minorEastAsia"/>
              <w:noProof/>
              <w:lang w:eastAsia="de-DE"/>
            </w:rPr>
          </w:pPr>
          <w:hyperlink w:anchor="_Toc239850292" w:history="1">
            <w:r w:rsidRPr="00AF6F02">
              <w:rPr>
                <w:rStyle w:val="Hyperlink"/>
                <w:noProof/>
                <w:lang w:val="en-GB"/>
              </w:rPr>
              <w:t>1.2.3 Rendering the images</w:t>
            </w:r>
            <w:r>
              <w:rPr>
                <w:noProof/>
                <w:webHidden/>
              </w:rPr>
              <w:tab/>
            </w:r>
            <w:r>
              <w:rPr>
                <w:noProof/>
                <w:webHidden/>
              </w:rPr>
              <w:fldChar w:fldCharType="begin"/>
            </w:r>
            <w:r>
              <w:rPr>
                <w:noProof/>
                <w:webHidden/>
              </w:rPr>
              <w:instrText xml:space="preserve"> PAGEREF _Toc239850292 \h </w:instrText>
            </w:r>
            <w:r>
              <w:rPr>
                <w:noProof/>
                <w:webHidden/>
              </w:rPr>
            </w:r>
            <w:r>
              <w:rPr>
                <w:noProof/>
                <w:webHidden/>
              </w:rPr>
              <w:fldChar w:fldCharType="separate"/>
            </w:r>
            <w:r>
              <w:rPr>
                <w:noProof/>
                <w:webHidden/>
              </w:rPr>
              <w:t>5</w:t>
            </w:r>
            <w:r>
              <w:rPr>
                <w:noProof/>
                <w:webHidden/>
              </w:rPr>
              <w:fldChar w:fldCharType="end"/>
            </w:r>
          </w:hyperlink>
        </w:p>
        <w:p w14:paraId="6F79E719" w14:textId="61FBBA3E" w:rsidR="00577959" w:rsidRDefault="00577959">
          <w:pPr>
            <w:pStyle w:val="Verzeichnis3"/>
            <w:tabs>
              <w:tab w:val="right" w:leader="dot" w:pos="9062"/>
            </w:tabs>
            <w:rPr>
              <w:rFonts w:eastAsiaTheme="minorEastAsia"/>
              <w:noProof/>
              <w:lang w:eastAsia="de-DE"/>
            </w:rPr>
          </w:pPr>
          <w:hyperlink w:anchor="_Toc239850293" w:history="1">
            <w:r w:rsidRPr="00AF6F02">
              <w:rPr>
                <w:rStyle w:val="Hyperlink"/>
                <w:noProof/>
                <w:lang w:val="en-GB"/>
              </w:rPr>
              <w:t>1.2.4 Creating the PyMol scene</w:t>
            </w:r>
            <w:r>
              <w:rPr>
                <w:noProof/>
                <w:webHidden/>
              </w:rPr>
              <w:tab/>
            </w:r>
            <w:r>
              <w:rPr>
                <w:noProof/>
                <w:webHidden/>
              </w:rPr>
              <w:fldChar w:fldCharType="begin"/>
            </w:r>
            <w:r>
              <w:rPr>
                <w:noProof/>
                <w:webHidden/>
              </w:rPr>
              <w:instrText xml:space="preserve"> PAGEREF _Toc239850293 \h </w:instrText>
            </w:r>
            <w:r>
              <w:rPr>
                <w:noProof/>
                <w:webHidden/>
              </w:rPr>
            </w:r>
            <w:r>
              <w:rPr>
                <w:noProof/>
                <w:webHidden/>
              </w:rPr>
              <w:fldChar w:fldCharType="separate"/>
            </w:r>
            <w:r>
              <w:rPr>
                <w:noProof/>
                <w:webHidden/>
              </w:rPr>
              <w:t>5</w:t>
            </w:r>
            <w:r>
              <w:rPr>
                <w:noProof/>
                <w:webHidden/>
              </w:rPr>
              <w:fldChar w:fldCharType="end"/>
            </w:r>
          </w:hyperlink>
        </w:p>
        <w:p w14:paraId="32A38AE4" w14:textId="4C6E71AD" w:rsidR="00577959" w:rsidRDefault="00577959">
          <w:pPr>
            <w:pStyle w:val="Verzeichnis3"/>
            <w:tabs>
              <w:tab w:val="right" w:leader="dot" w:pos="9062"/>
            </w:tabs>
            <w:rPr>
              <w:rFonts w:eastAsiaTheme="minorEastAsia"/>
              <w:noProof/>
              <w:lang w:eastAsia="de-DE"/>
            </w:rPr>
          </w:pPr>
          <w:hyperlink w:anchor="_Toc239850294" w:history="1">
            <w:r w:rsidRPr="00AF6F02">
              <w:rPr>
                <w:rStyle w:val="Hyperlink"/>
                <w:noProof/>
                <w:lang w:val="en-GB"/>
              </w:rPr>
              <w:t>1.2.5 Colour bar and settings file</w:t>
            </w:r>
            <w:r>
              <w:rPr>
                <w:noProof/>
                <w:webHidden/>
              </w:rPr>
              <w:tab/>
            </w:r>
            <w:r>
              <w:rPr>
                <w:noProof/>
                <w:webHidden/>
              </w:rPr>
              <w:fldChar w:fldCharType="begin"/>
            </w:r>
            <w:r>
              <w:rPr>
                <w:noProof/>
                <w:webHidden/>
              </w:rPr>
              <w:instrText xml:space="preserve"> PAGEREF _Toc239850294 \h </w:instrText>
            </w:r>
            <w:r>
              <w:rPr>
                <w:noProof/>
                <w:webHidden/>
              </w:rPr>
            </w:r>
            <w:r>
              <w:rPr>
                <w:noProof/>
                <w:webHidden/>
              </w:rPr>
              <w:fldChar w:fldCharType="separate"/>
            </w:r>
            <w:r>
              <w:rPr>
                <w:noProof/>
                <w:webHidden/>
              </w:rPr>
              <w:t>5</w:t>
            </w:r>
            <w:r>
              <w:rPr>
                <w:noProof/>
                <w:webHidden/>
              </w:rPr>
              <w:fldChar w:fldCharType="end"/>
            </w:r>
          </w:hyperlink>
        </w:p>
        <w:p w14:paraId="47141A61" w14:textId="148B5B33" w:rsidR="00577959" w:rsidRDefault="00577959">
          <w:pPr>
            <w:pStyle w:val="Verzeichnis3"/>
            <w:tabs>
              <w:tab w:val="right" w:leader="dot" w:pos="9062"/>
            </w:tabs>
            <w:rPr>
              <w:rFonts w:eastAsiaTheme="minorEastAsia"/>
              <w:noProof/>
              <w:lang w:eastAsia="de-DE"/>
            </w:rPr>
          </w:pPr>
          <w:hyperlink w:anchor="_Toc239850295" w:history="1">
            <w:r w:rsidRPr="00AF6F02">
              <w:rPr>
                <w:rStyle w:val="Hyperlink"/>
                <w:noProof/>
                <w:lang w:val="en-GB"/>
              </w:rPr>
              <w:t>1.2.6 Main program</w:t>
            </w:r>
            <w:r>
              <w:rPr>
                <w:noProof/>
                <w:webHidden/>
              </w:rPr>
              <w:tab/>
            </w:r>
            <w:r>
              <w:rPr>
                <w:noProof/>
                <w:webHidden/>
              </w:rPr>
              <w:fldChar w:fldCharType="begin"/>
            </w:r>
            <w:r>
              <w:rPr>
                <w:noProof/>
                <w:webHidden/>
              </w:rPr>
              <w:instrText xml:space="preserve"> PAGEREF _Toc239850295 \h </w:instrText>
            </w:r>
            <w:r>
              <w:rPr>
                <w:noProof/>
                <w:webHidden/>
              </w:rPr>
            </w:r>
            <w:r>
              <w:rPr>
                <w:noProof/>
                <w:webHidden/>
              </w:rPr>
              <w:fldChar w:fldCharType="separate"/>
            </w:r>
            <w:r>
              <w:rPr>
                <w:noProof/>
                <w:webHidden/>
              </w:rPr>
              <w:t>6</w:t>
            </w:r>
            <w:r>
              <w:rPr>
                <w:noProof/>
                <w:webHidden/>
              </w:rPr>
              <w:fldChar w:fldCharType="end"/>
            </w:r>
          </w:hyperlink>
        </w:p>
        <w:p w14:paraId="6944D500" w14:textId="5FE399FB" w:rsidR="00577959" w:rsidRDefault="00577959">
          <w:pPr>
            <w:pStyle w:val="Verzeichnis2"/>
            <w:tabs>
              <w:tab w:val="right" w:leader="dot" w:pos="9062"/>
            </w:tabs>
            <w:rPr>
              <w:rFonts w:eastAsiaTheme="minorEastAsia"/>
              <w:noProof/>
              <w:lang w:eastAsia="de-DE"/>
            </w:rPr>
          </w:pPr>
          <w:hyperlink w:anchor="_Toc239850296" w:history="1">
            <w:r w:rsidRPr="00AF6F02">
              <w:rPr>
                <w:rStyle w:val="Hyperlink"/>
                <w:noProof/>
                <w:lang w:val="en-GB"/>
              </w:rPr>
              <w:t>1.3 run_all.py</w:t>
            </w:r>
            <w:r>
              <w:rPr>
                <w:noProof/>
                <w:webHidden/>
              </w:rPr>
              <w:tab/>
            </w:r>
            <w:r>
              <w:rPr>
                <w:noProof/>
                <w:webHidden/>
              </w:rPr>
              <w:fldChar w:fldCharType="begin"/>
            </w:r>
            <w:r>
              <w:rPr>
                <w:noProof/>
                <w:webHidden/>
              </w:rPr>
              <w:instrText xml:space="preserve"> PAGEREF _Toc239850296 \h </w:instrText>
            </w:r>
            <w:r>
              <w:rPr>
                <w:noProof/>
                <w:webHidden/>
              </w:rPr>
            </w:r>
            <w:r>
              <w:rPr>
                <w:noProof/>
                <w:webHidden/>
              </w:rPr>
              <w:fldChar w:fldCharType="separate"/>
            </w:r>
            <w:r>
              <w:rPr>
                <w:noProof/>
                <w:webHidden/>
              </w:rPr>
              <w:t>7</w:t>
            </w:r>
            <w:r>
              <w:rPr>
                <w:noProof/>
                <w:webHidden/>
              </w:rPr>
              <w:fldChar w:fldCharType="end"/>
            </w:r>
          </w:hyperlink>
        </w:p>
        <w:p w14:paraId="10AC5212" w14:textId="7566F4CF" w:rsidR="00577959" w:rsidRDefault="00577959">
          <w:pPr>
            <w:pStyle w:val="Verzeichnis3"/>
            <w:tabs>
              <w:tab w:val="right" w:leader="dot" w:pos="9062"/>
            </w:tabs>
            <w:rPr>
              <w:rFonts w:eastAsiaTheme="minorEastAsia"/>
              <w:noProof/>
              <w:lang w:eastAsia="de-DE"/>
            </w:rPr>
          </w:pPr>
          <w:hyperlink w:anchor="_Toc239850297" w:history="1">
            <w:r w:rsidRPr="00AF6F02">
              <w:rPr>
                <w:rStyle w:val="Hyperlink"/>
                <w:noProof/>
                <w:lang w:val="en-GB"/>
              </w:rPr>
              <w:t>1.3.1 Locate the needed files</w:t>
            </w:r>
            <w:r>
              <w:rPr>
                <w:noProof/>
                <w:webHidden/>
              </w:rPr>
              <w:tab/>
            </w:r>
            <w:r>
              <w:rPr>
                <w:noProof/>
                <w:webHidden/>
              </w:rPr>
              <w:fldChar w:fldCharType="begin"/>
            </w:r>
            <w:r>
              <w:rPr>
                <w:noProof/>
                <w:webHidden/>
              </w:rPr>
              <w:instrText xml:space="preserve"> PAGEREF _Toc239850297 \h </w:instrText>
            </w:r>
            <w:r>
              <w:rPr>
                <w:noProof/>
                <w:webHidden/>
              </w:rPr>
            </w:r>
            <w:r>
              <w:rPr>
                <w:noProof/>
                <w:webHidden/>
              </w:rPr>
              <w:fldChar w:fldCharType="separate"/>
            </w:r>
            <w:r>
              <w:rPr>
                <w:noProof/>
                <w:webHidden/>
              </w:rPr>
              <w:t>7</w:t>
            </w:r>
            <w:r>
              <w:rPr>
                <w:noProof/>
                <w:webHidden/>
              </w:rPr>
              <w:fldChar w:fldCharType="end"/>
            </w:r>
          </w:hyperlink>
        </w:p>
        <w:p w14:paraId="3DD533B0" w14:textId="40025875" w:rsidR="00577959" w:rsidRDefault="00577959">
          <w:pPr>
            <w:pStyle w:val="Verzeichnis3"/>
            <w:tabs>
              <w:tab w:val="right" w:leader="dot" w:pos="9062"/>
            </w:tabs>
            <w:rPr>
              <w:rFonts w:eastAsiaTheme="minorEastAsia"/>
              <w:noProof/>
              <w:lang w:eastAsia="de-DE"/>
            </w:rPr>
          </w:pPr>
          <w:hyperlink w:anchor="_Toc239850298" w:history="1">
            <w:r w:rsidRPr="00AF6F02">
              <w:rPr>
                <w:rStyle w:val="Hyperlink"/>
                <w:noProof/>
                <w:lang w:val="en-GB"/>
              </w:rPr>
              <w:t>1.3.2 Create .cubes and the PyMol scene</w:t>
            </w:r>
            <w:r>
              <w:rPr>
                <w:noProof/>
                <w:webHidden/>
              </w:rPr>
              <w:tab/>
            </w:r>
            <w:r>
              <w:rPr>
                <w:noProof/>
                <w:webHidden/>
              </w:rPr>
              <w:fldChar w:fldCharType="begin"/>
            </w:r>
            <w:r>
              <w:rPr>
                <w:noProof/>
                <w:webHidden/>
              </w:rPr>
              <w:instrText xml:space="preserve"> PAGEREF _Toc239850298 \h </w:instrText>
            </w:r>
            <w:r>
              <w:rPr>
                <w:noProof/>
                <w:webHidden/>
              </w:rPr>
            </w:r>
            <w:r>
              <w:rPr>
                <w:noProof/>
                <w:webHidden/>
              </w:rPr>
              <w:fldChar w:fldCharType="separate"/>
            </w:r>
            <w:r>
              <w:rPr>
                <w:noProof/>
                <w:webHidden/>
              </w:rPr>
              <w:t>7</w:t>
            </w:r>
            <w:r>
              <w:rPr>
                <w:noProof/>
                <w:webHidden/>
              </w:rPr>
              <w:fldChar w:fldCharType="end"/>
            </w:r>
          </w:hyperlink>
        </w:p>
        <w:p w14:paraId="372CB4CA" w14:textId="1B3FA200" w:rsidR="00577959" w:rsidRDefault="00577959">
          <w:pPr>
            <w:pStyle w:val="Verzeichnis3"/>
            <w:tabs>
              <w:tab w:val="right" w:leader="dot" w:pos="9062"/>
            </w:tabs>
            <w:rPr>
              <w:rFonts w:eastAsiaTheme="minorEastAsia"/>
              <w:noProof/>
              <w:lang w:eastAsia="de-DE"/>
            </w:rPr>
          </w:pPr>
          <w:hyperlink w:anchor="_Toc239850299" w:history="1">
            <w:r w:rsidRPr="00AF6F02">
              <w:rPr>
                <w:rStyle w:val="Hyperlink"/>
                <w:noProof/>
                <w:lang w:val="en-GB"/>
              </w:rPr>
              <w:t>1.3.3 Adapter to the render_esp.py</w:t>
            </w:r>
            <w:r>
              <w:rPr>
                <w:noProof/>
                <w:webHidden/>
              </w:rPr>
              <w:tab/>
            </w:r>
            <w:r>
              <w:rPr>
                <w:noProof/>
                <w:webHidden/>
              </w:rPr>
              <w:fldChar w:fldCharType="begin"/>
            </w:r>
            <w:r>
              <w:rPr>
                <w:noProof/>
                <w:webHidden/>
              </w:rPr>
              <w:instrText xml:space="preserve"> PAGEREF _Toc239850299 \h </w:instrText>
            </w:r>
            <w:r>
              <w:rPr>
                <w:noProof/>
                <w:webHidden/>
              </w:rPr>
            </w:r>
            <w:r>
              <w:rPr>
                <w:noProof/>
                <w:webHidden/>
              </w:rPr>
              <w:fldChar w:fldCharType="separate"/>
            </w:r>
            <w:r>
              <w:rPr>
                <w:noProof/>
                <w:webHidden/>
              </w:rPr>
              <w:t>7</w:t>
            </w:r>
            <w:r>
              <w:rPr>
                <w:noProof/>
                <w:webHidden/>
              </w:rPr>
              <w:fldChar w:fldCharType="end"/>
            </w:r>
          </w:hyperlink>
        </w:p>
        <w:p w14:paraId="492078A8" w14:textId="0E5CF8D1" w:rsidR="00577959" w:rsidRDefault="00577959">
          <w:pPr>
            <w:pStyle w:val="Verzeichnis3"/>
            <w:tabs>
              <w:tab w:val="right" w:leader="dot" w:pos="9062"/>
            </w:tabs>
            <w:rPr>
              <w:rFonts w:eastAsiaTheme="minorEastAsia"/>
              <w:noProof/>
              <w:lang w:eastAsia="de-DE"/>
            </w:rPr>
          </w:pPr>
          <w:hyperlink w:anchor="_Toc239850300" w:history="1">
            <w:r w:rsidRPr="00AF6F02">
              <w:rPr>
                <w:rStyle w:val="Hyperlink"/>
                <w:noProof/>
                <w:lang w:val="en-GB"/>
              </w:rPr>
              <w:t>1.3.4 Creating the summary.csv for the batch execution</w:t>
            </w:r>
            <w:r>
              <w:rPr>
                <w:noProof/>
                <w:webHidden/>
              </w:rPr>
              <w:tab/>
            </w:r>
            <w:r>
              <w:rPr>
                <w:noProof/>
                <w:webHidden/>
              </w:rPr>
              <w:fldChar w:fldCharType="begin"/>
            </w:r>
            <w:r>
              <w:rPr>
                <w:noProof/>
                <w:webHidden/>
              </w:rPr>
              <w:instrText xml:space="preserve"> PAGEREF _Toc239850300 \h </w:instrText>
            </w:r>
            <w:r>
              <w:rPr>
                <w:noProof/>
                <w:webHidden/>
              </w:rPr>
            </w:r>
            <w:r>
              <w:rPr>
                <w:noProof/>
                <w:webHidden/>
              </w:rPr>
              <w:fldChar w:fldCharType="separate"/>
            </w:r>
            <w:r>
              <w:rPr>
                <w:noProof/>
                <w:webHidden/>
              </w:rPr>
              <w:t>7</w:t>
            </w:r>
            <w:r>
              <w:rPr>
                <w:noProof/>
                <w:webHidden/>
              </w:rPr>
              <w:fldChar w:fldCharType="end"/>
            </w:r>
          </w:hyperlink>
        </w:p>
        <w:p w14:paraId="7DC1A59C" w14:textId="73EC15BA" w:rsidR="00577959" w:rsidRDefault="00577959">
          <w:pPr>
            <w:pStyle w:val="Verzeichnis3"/>
            <w:tabs>
              <w:tab w:val="right" w:leader="dot" w:pos="9062"/>
            </w:tabs>
            <w:rPr>
              <w:rFonts w:eastAsiaTheme="minorEastAsia"/>
              <w:noProof/>
              <w:lang w:eastAsia="de-DE"/>
            </w:rPr>
          </w:pPr>
          <w:hyperlink w:anchor="_Toc239850301" w:history="1">
            <w:r w:rsidRPr="00AF6F02">
              <w:rPr>
                <w:rStyle w:val="Hyperlink"/>
                <w:noProof/>
                <w:lang w:val="en-GB"/>
              </w:rPr>
              <w:t>1.3.5 Main program</w:t>
            </w:r>
            <w:r>
              <w:rPr>
                <w:noProof/>
                <w:webHidden/>
              </w:rPr>
              <w:tab/>
            </w:r>
            <w:r>
              <w:rPr>
                <w:noProof/>
                <w:webHidden/>
              </w:rPr>
              <w:fldChar w:fldCharType="begin"/>
            </w:r>
            <w:r>
              <w:rPr>
                <w:noProof/>
                <w:webHidden/>
              </w:rPr>
              <w:instrText xml:space="preserve"> PAGEREF _Toc239850301 \h </w:instrText>
            </w:r>
            <w:r>
              <w:rPr>
                <w:noProof/>
                <w:webHidden/>
              </w:rPr>
            </w:r>
            <w:r>
              <w:rPr>
                <w:noProof/>
                <w:webHidden/>
              </w:rPr>
              <w:fldChar w:fldCharType="separate"/>
            </w:r>
            <w:r>
              <w:rPr>
                <w:noProof/>
                <w:webHidden/>
              </w:rPr>
              <w:t>7</w:t>
            </w:r>
            <w:r>
              <w:rPr>
                <w:noProof/>
                <w:webHidden/>
              </w:rPr>
              <w:fldChar w:fldCharType="end"/>
            </w:r>
          </w:hyperlink>
        </w:p>
        <w:p w14:paraId="08FB570C" w14:textId="03011471" w:rsidR="00577959" w:rsidRDefault="00577959">
          <w:pPr>
            <w:pStyle w:val="Verzeichnis1"/>
            <w:tabs>
              <w:tab w:val="right" w:leader="dot" w:pos="9062"/>
            </w:tabs>
            <w:rPr>
              <w:rFonts w:eastAsiaTheme="minorEastAsia"/>
              <w:noProof/>
              <w:lang w:eastAsia="de-DE"/>
            </w:rPr>
          </w:pPr>
          <w:hyperlink w:anchor="_Toc239850302" w:history="1">
            <w:r w:rsidRPr="00AF6F02">
              <w:rPr>
                <w:rStyle w:val="Hyperlink"/>
                <w:noProof/>
                <w:lang w:val="en-GB"/>
              </w:rPr>
              <w:t>2. VMD pipeline</w:t>
            </w:r>
            <w:r>
              <w:rPr>
                <w:noProof/>
                <w:webHidden/>
              </w:rPr>
              <w:tab/>
            </w:r>
            <w:r>
              <w:rPr>
                <w:noProof/>
                <w:webHidden/>
              </w:rPr>
              <w:fldChar w:fldCharType="begin"/>
            </w:r>
            <w:r>
              <w:rPr>
                <w:noProof/>
                <w:webHidden/>
              </w:rPr>
              <w:instrText xml:space="preserve"> PAGEREF _Toc239850302 \h </w:instrText>
            </w:r>
            <w:r>
              <w:rPr>
                <w:noProof/>
                <w:webHidden/>
              </w:rPr>
            </w:r>
            <w:r>
              <w:rPr>
                <w:noProof/>
                <w:webHidden/>
              </w:rPr>
              <w:fldChar w:fldCharType="separate"/>
            </w:r>
            <w:r>
              <w:rPr>
                <w:noProof/>
                <w:webHidden/>
              </w:rPr>
              <w:t>7</w:t>
            </w:r>
            <w:r>
              <w:rPr>
                <w:noProof/>
                <w:webHidden/>
              </w:rPr>
              <w:fldChar w:fldCharType="end"/>
            </w:r>
          </w:hyperlink>
        </w:p>
        <w:p w14:paraId="2D472720" w14:textId="6EFDB5AC" w:rsidR="00577959" w:rsidRDefault="00577959">
          <w:pPr>
            <w:pStyle w:val="Verzeichnis2"/>
            <w:tabs>
              <w:tab w:val="right" w:leader="dot" w:pos="9062"/>
            </w:tabs>
            <w:rPr>
              <w:rFonts w:eastAsiaTheme="minorEastAsia"/>
              <w:noProof/>
              <w:lang w:eastAsia="de-DE"/>
            </w:rPr>
          </w:pPr>
          <w:hyperlink w:anchor="_Toc239850303" w:history="1">
            <w:r w:rsidRPr="00AF6F02">
              <w:rPr>
                <w:rStyle w:val="Hyperlink"/>
                <w:noProof/>
                <w:lang w:val="en-GB"/>
              </w:rPr>
              <w:t>2.1 xyzToCubeToVMDVis.py</w:t>
            </w:r>
            <w:r>
              <w:rPr>
                <w:noProof/>
                <w:webHidden/>
              </w:rPr>
              <w:tab/>
            </w:r>
            <w:r>
              <w:rPr>
                <w:noProof/>
                <w:webHidden/>
              </w:rPr>
              <w:fldChar w:fldCharType="begin"/>
            </w:r>
            <w:r>
              <w:rPr>
                <w:noProof/>
                <w:webHidden/>
              </w:rPr>
              <w:instrText xml:space="preserve"> PAGEREF _Toc239850303 \h </w:instrText>
            </w:r>
            <w:r>
              <w:rPr>
                <w:noProof/>
                <w:webHidden/>
              </w:rPr>
            </w:r>
            <w:r>
              <w:rPr>
                <w:noProof/>
                <w:webHidden/>
              </w:rPr>
              <w:fldChar w:fldCharType="separate"/>
            </w:r>
            <w:r>
              <w:rPr>
                <w:noProof/>
                <w:webHidden/>
              </w:rPr>
              <w:t>7</w:t>
            </w:r>
            <w:r>
              <w:rPr>
                <w:noProof/>
                <w:webHidden/>
              </w:rPr>
              <w:fldChar w:fldCharType="end"/>
            </w:r>
          </w:hyperlink>
        </w:p>
        <w:p w14:paraId="1DB4C035" w14:textId="34FFE485" w:rsidR="00577959" w:rsidRDefault="00577959">
          <w:pPr>
            <w:pStyle w:val="Verzeichnis3"/>
            <w:tabs>
              <w:tab w:val="right" w:leader="dot" w:pos="9062"/>
            </w:tabs>
            <w:rPr>
              <w:rFonts w:eastAsiaTheme="minorEastAsia"/>
              <w:noProof/>
              <w:lang w:eastAsia="de-DE"/>
            </w:rPr>
          </w:pPr>
          <w:hyperlink w:anchor="_Toc239850304" w:history="1">
            <w:r w:rsidRPr="00AF6F02">
              <w:rPr>
                <w:rStyle w:val="Hyperlink"/>
                <w:noProof/>
                <w:lang w:val="en-GB"/>
              </w:rPr>
              <w:t>2.1.1 Reading turbomole and structure files, converting units</w:t>
            </w:r>
            <w:r>
              <w:rPr>
                <w:noProof/>
                <w:webHidden/>
              </w:rPr>
              <w:tab/>
            </w:r>
            <w:r>
              <w:rPr>
                <w:noProof/>
                <w:webHidden/>
              </w:rPr>
              <w:fldChar w:fldCharType="begin"/>
            </w:r>
            <w:r>
              <w:rPr>
                <w:noProof/>
                <w:webHidden/>
              </w:rPr>
              <w:instrText xml:space="preserve"> PAGEREF _Toc239850304 \h </w:instrText>
            </w:r>
            <w:r>
              <w:rPr>
                <w:noProof/>
                <w:webHidden/>
              </w:rPr>
            </w:r>
            <w:r>
              <w:rPr>
                <w:noProof/>
                <w:webHidden/>
              </w:rPr>
              <w:fldChar w:fldCharType="separate"/>
            </w:r>
            <w:r>
              <w:rPr>
                <w:noProof/>
                <w:webHidden/>
              </w:rPr>
              <w:t>7</w:t>
            </w:r>
            <w:r>
              <w:rPr>
                <w:noProof/>
                <w:webHidden/>
              </w:rPr>
              <w:fldChar w:fldCharType="end"/>
            </w:r>
          </w:hyperlink>
        </w:p>
        <w:p w14:paraId="3A3E72F7" w14:textId="73A24D79" w:rsidR="00577959" w:rsidRDefault="00577959">
          <w:pPr>
            <w:pStyle w:val="Verzeichnis3"/>
            <w:tabs>
              <w:tab w:val="right" w:leader="dot" w:pos="9062"/>
            </w:tabs>
            <w:rPr>
              <w:rFonts w:eastAsiaTheme="minorEastAsia"/>
              <w:noProof/>
              <w:lang w:eastAsia="de-DE"/>
            </w:rPr>
          </w:pPr>
          <w:hyperlink w:anchor="_Toc239850305" w:history="1">
            <w:r w:rsidRPr="00AF6F02">
              <w:rPr>
                <w:rStyle w:val="Hyperlink"/>
                <w:noProof/>
                <w:lang w:val="en-GB"/>
              </w:rPr>
              <w:t>2.1.2 Defining the shell and compiling the statistics</w:t>
            </w:r>
            <w:r>
              <w:rPr>
                <w:noProof/>
                <w:webHidden/>
              </w:rPr>
              <w:tab/>
            </w:r>
            <w:r>
              <w:rPr>
                <w:noProof/>
                <w:webHidden/>
              </w:rPr>
              <w:fldChar w:fldCharType="begin"/>
            </w:r>
            <w:r>
              <w:rPr>
                <w:noProof/>
                <w:webHidden/>
              </w:rPr>
              <w:instrText xml:space="preserve"> PAGEREF _Toc239850305 \h </w:instrText>
            </w:r>
            <w:r>
              <w:rPr>
                <w:noProof/>
                <w:webHidden/>
              </w:rPr>
            </w:r>
            <w:r>
              <w:rPr>
                <w:noProof/>
                <w:webHidden/>
              </w:rPr>
              <w:fldChar w:fldCharType="separate"/>
            </w:r>
            <w:r>
              <w:rPr>
                <w:noProof/>
                <w:webHidden/>
              </w:rPr>
              <w:t>8</w:t>
            </w:r>
            <w:r>
              <w:rPr>
                <w:noProof/>
                <w:webHidden/>
              </w:rPr>
              <w:fldChar w:fldCharType="end"/>
            </w:r>
          </w:hyperlink>
        </w:p>
        <w:p w14:paraId="08CD530A" w14:textId="243A2B21" w:rsidR="00577959" w:rsidRDefault="00577959">
          <w:pPr>
            <w:pStyle w:val="Verzeichnis3"/>
            <w:tabs>
              <w:tab w:val="right" w:leader="dot" w:pos="9062"/>
            </w:tabs>
            <w:rPr>
              <w:rFonts w:eastAsiaTheme="minorEastAsia"/>
              <w:noProof/>
              <w:lang w:eastAsia="de-DE"/>
            </w:rPr>
          </w:pPr>
          <w:hyperlink w:anchor="_Toc239850306" w:history="1">
            <w:r w:rsidRPr="00AF6F02">
              <w:rPr>
                <w:rStyle w:val="Hyperlink"/>
                <w:noProof/>
                <w:lang w:val="en-GB"/>
              </w:rPr>
              <w:t>2.1.3 Reading &amp; Writing the cube files</w:t>
            </w:r>
            <w:r>
              <w:rPr>
                <w:noProof/>
                <w:webHidden/>
              </w:rPr>
              <w:tab/>
            </w:r>
            <w:r>
              <w:rPr>
                <w:noProof/>
                <w:webHidden/>
              </w:rPr>
              <w:fldChar w:fldCharType="begin"/>
            </w:r>
            <w:r>
              <w:rPr>
                <w:noProof/>
                <w:webHidden/>
              </w:rPr>
              <w:instrText xml:space="preserve"> PAGEREF _Toc239850306 \h </w:instrText>
            </w:r>
            <w:r>
              <w:rPr>
                <w:noProof/>
                <w:webHidden/>
              </w:rPr>
            </w:r>
            <w:r>
              <w:rPr>
                <w:noProof/>
                <w:webHidden/>
              </w:rPr>
              <w:fldChar w:fldCharType="separate"/>
            </w:r>
            <w:r>
              <w:rPr>
                <w:noProof/>
                <w:webHidden/>
              </w:rPr>
              <w:t>8</w:t>
            </w:r>
            <w:r>
              <w:rPr>
                <w:noProof/>
                <w:webHidden/>
              </w:rPr>
              <w:fldChar w:fldCharType="end"/>
            </w:r>
          </w:hyperlink>
        </w:p>
        <w:p w14:paraId="47F749ED" w14:textId="0AEE52AF" w:rsidR="00577959" w:rsidRDefault="00577959">
          <w:pPr>
            <w:pStyle w:val="Verzeichnis3"/>
            <w:tabs>
              <w:tab w:val="right" w:leader="dot" w:pos="9062"/>
            </w:tabs>
            <w:rPr>
              <w:rFonts w:eastAsiaTheme="minorEastAsia"/>
              <w:noProof/>
              <w:lang w:eastAsia="de-DE"/>
            </w:rPr>
          </w:pPr>
          <w:hyperlink w:anchor="_Toc239850307" w:history="1">
            <w:r w:rsidRPr="00AF6F02">
              <w:rPr>
                <w:rStyle w:val="Hyperlink"/>
                <w:noProof/>
                <w:lang w:val="en-GB"/>
              </w:rPr>
              <w:t>2.1.4 Defining the view</w:t>
            </w:r>
            <w:r>
              <w:rPr>
                <w:noProof/>
                <w:webHidden/>
              </w:rPr>
              <w:tab/>
            </w:r>
            <w:r>
              <w:rPr>
                <w:noProof/>
                <w:webHidden/>
              </w:rPr>
              <w:fldChar w:fldCharType="begin"/>
            </w:r>
            <w:r>
              <w:rPr>
                <w:noProof/>
                <w:webHidden/>
              </w:rPr>
              <w:instrText xml:space="preserve"> PAGEREF _Toc239850307 \h </w:instrText>
            </w:r>
            <w:r>
              <w:rPr>
                <w:noProof/>
                <w:webHidden/>
              </w:rPr>
            </w:r>
            <w:r>
              <w:rPr>
                <w:noProof/>
                <w:webHidden/>
              </w:rPr>
              <w:fldChar w:fldCharType="separate"/>
            </w:r>
            <w:r>
              <w:rPr>
                <w:noProof/>
                <w:webHidden/>
              </w:rPr>
              <w:t>8</w:t>
            </w:r>
            <w:r>
              <w:rPr>
                <w:noProof/>
                <w:webHidden/>
              </w:rPr>
              <w:fldChar w:fldCharType="end"/>
            </w:r>
          </w:hyperlink>
        </w:p>
        <w:p w14:paraId="74DBD1C6" w14:textId="785EF8FB" w:rsidR="00577959" w:rsidRDefault="00577959">
          <w:pPr>
            <w:pStyle w:val="Verzeichnis3"/>
            <w:tabs>
              <w:tab w:val="right" w:leader="dot" w:pos="9062"/>
            </w:tabs>
            <w:rPr>
              <w:rFonts w:eastAsiaTheme="minorEastAsia"/>
              <w:noProof/>
              <w:lang w:eastAsia="de-DE"/>
            </w:rPr>
          </w:pPr>
          <w:hyperlink w:anchor="_Toc239850308" w:history="1">
            <w:r w:rsidRPr="00AF6F02">
              <w:rPr>
                <w:rStyle w:val="Hyperlink"/>
                <w:noProof/>
                <w:lang w:val="en-GB"/>
              </w:rPr>
              <w:t>2.1.5 Safety Measurement</w:t>
            </w:r>
            <w:r>
              <w:rPr>
                <w:noProof/>
                <w:webHidden/>
              </w:rPr>
              <w:tab/>
            </w:r>
            <w:r>
              <w:rPr>
                <w:noProof/>
                <w:webHidden/>
              </w:rPr>
              <w:fldChar w:fldCharType="begin"/>
            </w:r>
            <w:r>
              <w:rPr>
                <w:noProof/>
                <w:webHidden/>
              </w:rPr>
              <w:instrText xml:space="preserve"> PAGEREF _Toc239850308 \h </w:instrText>
            </w:r>
            <w:r>
              <w:rPr>
                <w:noProof/>
                <w:webHidden/>
              </w:rPr>
            </w:r>
            <w:r>
              <w:rPr>
                <w:noProof/>
                <w:webHidden/>
              </w:rPr>
              <w:fldChar w:fldCharType="separate"/>
            </w:r>
            <w:r>
              <w:rPr>
                <w:noProof/>
                <w:webHidden/>
              </w:rPr>
              <w:t>8</w:t>
            </w:r>
            <w:r>
              <w:rPr>
                <w:noProof/>
                <w:webHidden/>
              </w:rPr>
              <w:fldChar w:fldCharType="end"/>
            </w:r>
          </w:hyperlink>
        </w:p>
        <w:p w14:paraId="300BA07A" w14:textId="27F3E306" w:rsidR="00577959" w:rsidRDefault="00577959">
          <w:pPr>
            <w:pStyle w:val="Verzeichnis3"/>
            <w:tabs>
              <w:tab w:val="right" w:leader="dot" w:pos="9062"/>
            </w:tabs>
            <w:rPr>
              <w:rFonts w:eastAsiaTheme="minorEastAsia"/>
              <w:noProof/>
              <w:lang w:eastAsia="de-DE"/>
            </w:rPr>
          </w:pPr>
          <w:hyperlink w:anchor="_Toc239850309" w:history="1">
            <w:r w:rsidRPr="00AF6F02">
              <w:rPr>
                <w:rStyle w:val="Hyperlink"/>
                <w:noProof/>
                <w:lang w:val="en-GB"/>
              </w:rPr>
              <w:t>2.1.6 Generating the VMD script -- esp_template.tcl</w:t>
            </w:r>
            <w:r>
              <w:rPr>
                <w:noProof/>
                <w:webHidden/>
              </w:rPr>
              <w:tab/>
            </w:r>
            <w:r>
              <w:rPr>
                <w:noProof/>
                <w:webHidden/>
              </w:rPr>
              <w:fldChar w:fldCharType="begin"/>
            </w:r>
            <w:r>
              <w:rPr>
                <w:noProof/>
                <w:webHidden/>
              </w:rPr>
              <w:instrText xml:space="preserve"> PAGEREF _Toc239850309 \h </w:instrText>
            </w:r>
            <w:r>
              <w:rPr>
                <w:noProof/>
                <w:webHidden/>
              </w:rPr>
            </w:r>
            <w:r>
              <w:rPr>
                <w:noProof/>
                <w:webHidden/>
              </w:rPr>
              <w:fldChar w:fldCharType="separate"/>
            </w:r>
            <w:r>
              <w:rPr>
                <w:noProof/>
                <w:webHidden/>
              </w:rPr>
              <w:t>8</w:t>
            </w:r>
            <w:r>
              <w:rPr>
                <w:noProof/>
                <w:webHidden/>
              </w:rPr>
              <w:fldChar w:fldCharType="end"/>
            </w:r>
          </w:hyperlink>
        </w:p>
        <w:p w14:paraId="4918326D" w14:textId="40703138" w:rsidR="00577959" w:rsidRDefault="00577959">
          <w:pPr>
            <w:pStyle w:val="Verzeichnis3"/>
            <w:tabs>
              <w:tab w:val="right" w:leader="dot" w:pos="9062"/>
            </w:tabs>
            <w:rPr>
              <w:rFonts w:eastAsiaTheme="minorEastAsia"/>
              <w:noProof/>
              <w:lang w:eastAsia="de-DE"/>
            </w:rPr>
          </w:pPr>
          <w:hyperlink w:anchor="_Toc239850310" w:history="1">
            <w:r w:rsidRPr="00AF6F02">
              <w:rPr>
                <w:rStyle w:val="Hyperlink"/>
                <w:noProof/>
                <w:lang w:val="en-GB"/>
              </w:rPr>
              <w:t>2.1.7 Main program</w:t>
            </w:r>
            <w:r>
              <w:rPr>
                <w:noProof/>
                <w:webHidden/>
              </w:rPr>
              <w:tab/>
            </w:r>
            <w:r>
              <w:rPr>
                <w:noProof/>
                <w:webHidden/>
              </w:rPr>
              <w:fldChar w:fldCharType="begin"/>
            </w:r>
            <w:r>
              <w:rPr>
                <w:noProof/>
                <w:webHidden/>
              </w:rPr>
              <w:instrText xml:space="preserve"> PAGEREF _Toc239850310 \h </w:instrText>
            </w:r>
            <w:r>
              <w:rPr>
                <w:noProof/>
                <w:webHidden/>
              </w:rPr>
            </w:r>
            <w:r>
              <w:rPr>
                <w:noProof/>
                <w:webHidden/>
              </w:rPr>
              <w:fldChar w:fldCharType="separate"/>
            </w:r>
            <w:r>
              <w:rPr>
                <w:noProof/>
                <w:webHidden/>
              </w:rPr>
              <w:t>8</w:t>
            </w:r>
            <w:r>
              <w:rPr>
                <w:noProof/>
                <w:webHidden/>
              </w:rPr>
              <w:fldChar w:fldCharType="end"/>
            </w:r>
          </w:hyperlink>
        </w:p>
        <w:p w14:paraId="40534BBA" w14:textId="115D3D1E" w:rsidR="00577959" w:rsidRDefault="00577959">
          <w:pPr>
            <w:pStyle w:val="Verzeichnis2"/>
            <w:tabs>
              <w:tab w:val="right" w:leader="dot" w:pos="9062"/>
            </w:tabs>
            <w:rPr>
              <w:rFonts w:eastAsiaTheme="minorEastAsia"/>
              <w:noProof/>
              <w:lang w:eastAsia="de-DE"/>
            </w:rPr>
          </w:pPr>
          <w:hyperlink w:anchor="_Toc239850311" w:history="1">
            <w:r w:rsidRPr="00AF6F02">
              <w:rPr>
                <w:rStyle w:val="Hyperlink"/>
                <w:noProof/>
                <w:lang w:val="en-GB"/>
              </w:rPr>
              <w:t>2.2 render_espVMD.py</w:t>
            </w:r>
            <w:r>
              <w:rPr>
                <w:noProof/>
                <w:webHidden/>
              </w:rPr>
              <w:tab/>
            </w:r>
            <w:r>
              <w:rPr>
                <w:noProof/>
                <w:webHidden/>
              </w:rPr>
              <w:fldChar w:fldCharType="begin"/>
            </w:r>
            <w:r>
              <w:rPr>
                <w:noProof/>
                <w:webHidden/>
              </w:rPr>
              <w:instrText xml:space="preserve"> PAGEREF _Toc239850311 \h </w:instrText>
            </w:r>
            <w:r>
              <w:rPr>
                <w:noProof/>
                <w:webHidden/>
              </w:rPr>
            </w:r>
            <w:r>
              <w:rPr>
                <w:noProof/>
                <w:webHidden/>
              </w:rPr>
              <w:fldChar w:fldCharType="separate"/>
            </w:r>
            <w:r>
              <w:rPr>
                <w:noProof/>
                <w:webHidden/>
              </w:rPr>
              <w:t>8</w:t>
            </w:r>
            <w:r>
              <w:rPr>
                <w:noProof/>
                <w:webHidden/>
              </w:rPr>
              <w:fldChar w:fldCharType="end"/>
            </w:r>
          </w:hyperlink>
        </w:p>
        <w:p w14:paraId="568CE706" w14:textId="774F5734" w:rsidR="00577959" w:rsidRDefault="00577959">
          <w:pPr>
            <w:pStyle w:val="Verzeichnis3"/>
            <w:tabs>
              <w:tab w:val="right" w:leader="dot" w:pos="9062"/>
            </w:tabs>
            <w:rPr>
              <w:rFonts w:eastAsiaTheme="minorEastAsia"/>
              <w:noProof/>
              <w:lang w:eastAsia="de-DE"/>
            </w:rPr>
          </w:pPr>
          <w:hyperlink w:anchor="_Toc239850312" w:history="1">
            <w:r w:rsidRPr="00AF6F02">
              <w:rPr>
                <w:rStyle w:val="Hyperlink"/>
                <w:noProof/>
                <w:lang w:val="en-GB"/>
              </w:rPr>
              <w:t>2.2.1 Locate &amp; run vmd</w:t>
            </w:r>
            <w:r>
              <w:rPr>
                <w:noProof/>
                <w:webHidden/>
              </w:rPr>
              <w:tab/>
            </w:r>
            <w:r>
              <w:rPr>
                <w:noProof/>
                <w:webHidden/>
              </w:rPr>
              <w:fldChar w:fldCharType="begin"/>
            </w:r>
            <w:r>
              <w:rPr>
                <w:noProof/>
                <w:webHidden/>
              </w:rPr>
              <w:instrText xml:space="preserve"> PAGEREF _Toc239850312 \h </w:instrText>
            </w:r>
            <w:r>
              <w:rPr>
                <w:noProof/>
                <w:webHidden/>
              </w:rPr>
            </w:r>
            <w:r>
              <w:rPr>
                <w:noProof/>
                <w:webHidden/>
              </w:rPr>
              <w:fldChar w:fldCharType="separate"/>
            </w:r>
            <w:r>
              <w:rPr>
                <w:noProof/>
                <w:webHidden/>
              </w:rPr>
              <w:t>9</w:t>
            </w:r>
            <w:r>
              <w:rPr>
                <w:noProof/>
                <w:webHidden/>
              </w:rPr>
              <w:fldChar w:fldCharType="end"/>
            </w:r>
          </w:hyperlink>
        </w:p>
        <w:p w14:paraId="7687C3D1" w14:textId="2D5865BB" w:rsidR="00577959" w:rsidRDefault="00577959">
          <w:pPr>
            <w:pStyle w:val="Verzeichnis3"/>
            <w:tabs>
              <w:tab w:val="right" w:leader="dot" w:pos="9062"/>
            </w:tabs>
            <w:rPr>
              <w:rFonts w:eastAsiaTheme="minorEastAsia"/>
              <w:noProof/>
              <w:lang w:eastAsia="de-DE"/>
            </w:rPr>
          </w:pPr>
          <w:hyperlink w:anchor="_Toc239850313" w:history="1">
            <w:r w:rsidRPr="00AF6F02">
              <w:rPr>
                <w:rStyle w:val="Hyperlink"/>
                <w:noProof/>
                <w:lang w:val="en-GB"/>
              </w:rPr>
              <w:t>2.2.2 Reading the scene back</w:t>
            </w:r>
            <w:r>
              <w:rPr>
                <w:noProof/>
                <w:webHidden/>
              </w:rPr>
              <w:tab/>
            </w:r>
            <w:r>
              <w:rPr>
                <w:noProof/>
                <w:webHidden/>
              </w:rPr>
              <w:fldChar w:fldCharType="begin"/>
            </w:r>
            <w:r>
              <w:rPr>
                <w:noProof/>
                <w:webHidden/>
              </w:rPr>
              <w:instrText xml:space="preserve"> PAGEREF _Toc239850313 \h </w:instrText>
            </w:r>
            <w:r>
              <w:rPr>
                <w:noProof/>
                <w:webHidden/>
              </w:rPr>
            </w:r>
            <w:r>
              <w:rPr>
                <w:noProof/>
                <w:webHidden/>
              </w:rPr>
              <w:fldChar w:fldCharType="separate"/>
            </w:r>
            <w:r>
              <w:rPr>
                <w:noProof/>
                <w:webHidden/>
              </w:rPr>
              <w:t>9</w:t>
            </w:r>
            <w:r>
              <w:rPr>
                <w:noProof/>
                <w:webHidden/>
              </w:rPr>
              <w:fldChar w:fldCharType="end"/>
            </w:r>
          </w:hyperlink>
        </w:p>
        <w:p w14:paraId="517025AE" w14:textId="40BFBCFE" w:rsidR="00577959" w:rsidRDefault="00577959">
          <w:pPr>
            <w:pStyle w:val="Verzeichnis3"/>
            <w:tabs>
              <w:tab w:val="right" w:leader="dot" w:pos="9062"/>
            </w:tabs>
            <w:rPr>
              <w:rFonts w:eastAsiaTheme="minorEastAsia"/>
              <w:noProof/>
              <w:lang w:eastAsia="de-DE"/>
            </w:rPr>
          </w:pPr>
          <w:hyperlink w:anchor="_Toc239850314" w:history="1">
            <w:r w:rsidRPr="00AF6F02">
              <w:rPr>
                <w:rStyle w:val="Hyperlink"/>
                <w:noProof/>
                <w:lang w:val="en-GB"/>
              </w:rPr>
              <w:t>2.2.3 Converting the images</w:t>
            </w:r>
            <w:r>
              <w:rPr>
                <w:noProof/>
                <w:webHidden/>
              </w:rPr>
              <w:tab/>
            </w:r>
            <w:r>
              <w:rPr>
                <w:noProof/>
                <w:webHidden/>
              </w:rPr>
              <w:fldChar w:fldCharType="begin"/>
            </w:r>
            <w:r>
              <w:rPr>
                <w:noProof/>
                <w:webHidden/>
              </w:rPr>
              <w:instrText xml:space="preserve"> PAGEREF _Toc239850314 \h </w:instrText>
            </w:r>
            <w:r>
              <w:rPr>
                <w:noProof/>
                <w:webHidden/>
              </w:rPr>
            </w:r>
            <w:r>
              <w:rPr>
                <w:noProof/>
                <w:webHidden/>
              </w:rPr>
              <w:fldChar w:fldCharType="separate"/>
            </w:r>
            <w:r>
              <w:rPr>
                <w:noProof/>
                <w:webHidden/>
              </w:rPr>
              <w:t>9</w:t>
            </w:r>
            <w:r>
              <w:rPr>
                <w:noProof/>
                <w:webHidden/>
              </w:rPr>
              <w:fldChar w:fldCharType="end"/>
            </w:r>
          </w:hyperlink>
        </w:p>
        <w:p w14:paraId="56626EAF" w14:textId="32527757" w:rsidR="00577959" w:rsidRDefault="00577959">
          <w:pPr>
            <w:pStyle w:val="Verzeichnis3"/>
            <w:tabs>
              <w:tab w:val="right" w:leader="dot" w:pos="9062"/>
            </w:tabs>
            <w:rPr>
              <w:rFonts w:eastAsiaTheme="minorEastAsia"/>
              <w:noProof/>
              <w:lang w:eastAsia="de-DE"/>
            </w:rPr>
          </w:pPr>
          <w:hyperlink w:anchor="_Toc239850315" w:history="1">
            <w:r w:rsidRPr="00AF6F02">
              <w:rPr>
                <w:rStyle w:val="Hyperlink"/>
                <w:noProof/>
                <w:lang w:val="en-GB"/>
              </w:rPr>
              <w:t>2.2.4 Colour bar and settings file</w:t>
            </w:r>
            <w:r>
              <w:rPr>
                <w:noProof/>
                <w:webHidden/>
              </w:rPr>
              <w:tab/>
            </w:r>
            <w:r>
              <w:rPr>
                <w:noProof/>
                <w:webHidden/>
              </w:rPr>
              <w:fldChar w:fldCharType="begin"/>
            </w:r>
            <w:r>
              <w:rPr>
                <w:noProof/>
                <w:webHidden/>
              </w:rPr>
              <w:instrText xml:space="preserve"> PAGEREF _Toc239850315 \h </w:instrText>
            </w:r>
            <w:r>
              <w:rPr>
                <w:noProof/>
                <w:webHidden/>
              </w:rPr>
            </w:r>
            <w:r>
              <w:rPr>
                <w:noProof/>
                <w:webHidden/>
              </w:rPr>
              <w:fldChar w:fldCharType="separate"/>
            </w:r>
            <w:r>
              <w:rPr>
                <w:noProof/>
                <w:webHidden/>
              </w:rPr>
              <w:t>9</w:t>
            </w:r>
            <w:r>
              <w:rPr>
                <w:noProof/>
                <w:webHidden/>
              </w:rPr>
              <w:fldChar w:fldCharType="end"/>
            </w:r>
          </w:hyperlink>
        </w:p>
        <w:p w14:paraId="193D0DB0" w14:textId="76454A71" w:rsidR="00577959" w:rsidRDefault="00577959">
          <w:pPr>
            <w:pStyle w:val="Verzeichnis3"/>
            <w:tabs>
              <w:tab w:val="right" w:leader="dot" w:pos="9062"/>
            </w:tabs>
            <w:rPr>
              <w:rFonts w:eastAsiaTheme="minorEastAsia"/>
              <w:noProof/>
              <w:lang w:eastAsia="de-DE"/>
            </w:rPr>
          </w:pPr>
          <w:hyperlink w:anchor="_Toc239850316" w:history="1">
            <w:r w:rsidRPr="00AF6F02">
              <w:rPr>
                <w:rStyle w:val="Hyperlink"/>
                <w:noProof/>
                <w:lang w:val="en-GB"/>
              </w:rPr>
              <w:t>2.2.5 Rendering in passes</w:t>
            </w:r>
            <w:r>
              <w:rPr>
                <w:noProof/>
                <w:webHidden/>
              </w:rPr>
              <w:tab/>
            </w:r>
            <w:r>
              <w:rPr>
                <w:noProof/>
                <w:webHidden/>
              </w:rPr>
              <w:fldChar w:fldCharType="begin"/>
            </w:r>
            <w:r>
              <w:rPr>
                <w:noProof/>
                <w:webHidden/>
              </w:rPr>
              <w:instrText xml:space="preserve"> PAGEREF _Toc239850316 \h </w:instrText>
            </w:r>
            <w:r>
              <w:rPr>
                <w:noProof/>
                <w:webHidden/>
              </w:rPr>
            </w:r>
            <w:r>
              <w:rPr>
                <w:noProof/>
                <w:webHidden/>
              </w:rPr>
              <w:fldChar w:fldCharType="separate"/>
            </w:r>
            <w:r>
              <w:rPr>
                <w:noProof/>
                <w:webHidden/>
              </w:rPr>
              <w:t>9</w:t>
            </w:r>
            <w:r>
              <w:rPr>
                <w:noProof/>
                <w:webHidden/>
              </w:rPr>
              <w:fldChar w:fldCharType="end"/>
            </w:r>
          </w:hyperlink>
        </w:p>
        <w:p w14:paraId="5642D1CF" w14:textId="1CDEC5F3" w:rsidR="00577959" w:rsidRDefault="00577959">
          <w:pPr>
            <w:pStyle w:val="Verzeichnis3"/>
            <w:tabs>
              <w:tab w:val="right" w:leader="dot" w:pos="9062"/>
            </w:tabs>
            <w:rPr>
              <w:rFonts w:eastAsiaTheme="minorEastAsia"/>
              <w:noProof/>
              <w:lang w:eastAsia="de-DE"/>
            </w:rPr>
          </w:pPr>
          <w:hyperlink w:anchor="_Toc239850317" w:history="1">
            <w:r w:rsidRPr="00AF6F02">
              <w:rPr>
                <w:rStyle w:val="Hyperlink"/>
                <w:noProof/>
                <w:lang w:val="en-GB"/>
              </w:rPr>
              <w:t>2.2.6 Main program</w:t>
            </w:r>
            <w:r>
              <w:rPr>
                <w:noProof/>
                <w:webHidden/>
              </w:rPr>
              <w:tab/>
            </w:r>
            <w:r>
              <w:rPr>
                <w:noProof/>
                <w:webHidden/>
              </w:rPr>
              <w:fldChar w:fldCharType="begin"/>
            </w:r>
            <w:r>
              <w:rPr>
                <w:noProof/>
                <w:webHidden/>
              </w:rPr>
              <w:instrText xml:space="preserve"> PAGEREF _Toc239850317 \h </w:instrText>
            </w:r>
            <w:r>
              <w:rPr>
                <w:noProof/>
                <w:webHidden/>
              </w:rPr>
            </w:r>
            <w:r>
              <w:rPr>
                <w:noProof/>
                <w:webHidden/>
              </w:rPr>
              <w:fldChar w:fldCharType="separate"/>
            </w:r>
            <w:r>
              <w:rPr>
                <w:noProof/>
                <w:webHidden/>
              </w:rPr>
              <w:t>10</w:t>
            </w:r>
            <w:r>
              <w:rPr>
                <w:noProof/>
                <w:webHidden/>
              </w:rPr>
              <w:fldChar w:fldCharType="end"/>
            </w:r>
          </w:hyperlink>
        </w:p>
        <w:p w14:paraId="5C77C6DE" w14:textId="68745C90" w:rsidR="00577959" w:rsidRDefault="00577959">
          <w:pPr>
            <w:pStyle w:val="Verzeichnis2"/>
            <w:tabs>
              <w:tab w:val="right" w:leader="dot" w:pos="9062"/>
            </w:tabs>
            <w:rPr>
              <w:rFonts w:eastAsiaTheme="minorEastAsia"/>
              <w:noProof/>
              <w:lang w:eastAsia="de-DE"/>
            </w:rPr>
          </w:pPr>
          <w:hyperlink w:anchor="_Toc239850318" w:history="1">
            <w:r w:rsidRPr="00AF6F02">
              <w:rPr>
                <w:rStyle w:val="Hyperlink"/>
                <w:noProof/>
                <w:lang w:val="en-GB"/>
              </w:rPr>
              <w:t>2.3 run_allVMD.py</w:t>
            </w:r>
            <w:r>
              <w:rPr>
                <w:noProof/>
                <w:webHidden/>
              </w:rPr>
              <w:tab/>
            </w:r>
            <w:r>
              <w:rPr>
                <w:noProof/>
                <w:webHidden/>
              </w:rPr>
              <w:fldChar w:fldCharType="begin"/>
            </w:r>
            <w:r>
              <w:rPr>
                <w:noProof/>
                <w:webHidden/>
              </w:rPr>
              <w:instrText xml:space="preserve"> PAGEREF _Toc239850318 \h </w:instrText>
            </w:r>
            <w:r>
              <w:rPr>
                <w:noProof/>
                <w:webHidden/>
              </w:rPr>
            </w:r>
            <w:r>
              <w:rPr>
                <w:noProof/>
                <w:webHidden/>
              </w:rPr>
              <w:fldChar w:fldCharType="separate"/>
            </w:r>
            <w:r>
              <w:rPr>
                <w:noProof/>
                <w:webHidden/>
              </w:rPr>
              <w:t>10</w:t>
            </w:r>
            <w:r>
              <w:rPr>
                <w:noProof/>
                <w:webHidden/>
              </w:rPr>
              <w:fldChar w:fldCharType="end"/>
            </w:r>
          </w:hyperlink>
        </w:p>
        <w:p w14:paraId="7A15163A" w14:textId="22E033F4" w:rsidR="00577959" w:rsidRDefault="00577959">
          <w:pPr>
            <w:pStyle w:val="Verzeichnis1"/>
            <w:tabs>
              <w:tab w:val="right" w:leader="dot" w:pos="9062"/>
            </w:tabs>
            <w:rPr>
              <w:rFonts w:eastAsiaTheme="minorEastAsia"/>
              <w:noProof/>
              <w:lang w:eastAsia="de-DE"/>
            </w:rPr>
          </w:pPr>
          <w:hyperlink w:anchor="_Toc239850319" w:history="1">
            <w:r w:rsidRPr="00AF6F02">
              <w:rPr>
                <w:rStyle w:val="Hyperlink"/>
                <w:noProof/>
                <w:lang w:val="en-GB"/>
              </w:rPr>
              <w:t>3. Calculation differences in the pipelines</w:t>
            </w:r>
            <w:r>
              <w:rPr>
                <w:noProof/>
                <w:webHidden/>
              </w:rPr>
              <w:tab/>
            </w:r>
            <w:r>
              <w:rPr>
                <w:noProof/>
                <w:webHidden/>
              </w:rPr>
              <w:fldChar w:fldCharType="begin"/>
            </w:r>
            <w:r>
              <w:rPr>
                <w:noProof/>
                <w:webHidden/>
              </w:rPr>
              <w:instrText xml:space="preserve"> PAGEREF _Toc239850319 \h </w:instrText>
            </w:r>
            <w:r>
              <w:rPr>
                <w:noProof/>
                <w:webHidden/>
              </w:rPr>
            </w:r>
            <w:r>
              <w:rPr>
                <w:noProof/>
                <w:webHidden/>
              </w:rPr>
              <w:fldChar w:fldCharType="separate"/>
            </w:r>
            <w:r>
              <w:rPr>
                <w:noProof/>
                <w:webHidden/>
              </w:rPr>
              <w:t>11</w:t>
            </w:r>
            <w:r>
              <w:rPr>
                <w:noProof/>
                <w:webHidden/>
              </w:rPr>
              <w:fldChar w:fldCharType="end"/>
            </w:r>
          </w:hyperlink>
        </w:p>
        <w:p w14:paraId="145838D9" w14:textId="16029846" w:rsidR="00804F65" w:rsidRPr="00FF6173" w:rsidRDefault="006F4734">
          <w:pPr>
            <w:rPr>
              <w:sz w:val="10"/>
              <w:szCs w:val="10"/>
            </w:rPr>
          </w:pPr>
          <w:r w:rsidRPr="00B95D17">
            <w:rPr>
              <w:b/>
              <w:bCs/>
              <w:sz w:val="2"/>
              <w:szCs w:val="2"/>
            </w:rPr>
            <w:fldChar w:fldCharType="end"/>
          </w:r>
        </w:p>
      </w:sdtContent>
    </w:sdt>
    <w:p w14:paraId="0F0AC17D" w14:textId="02AAAA0E" w:rsidR="00804F65" w:rsidRPr="0004790F" w:rsidRDefault="00765D01" w:rsidP="006F4734">
      <w:pPr>
        <w:pStyle w:val="berschrift1"/>
        <w:rPr>
          <w:sz w:val="32"/>
          <w:szCs w:val="32"/>
          <w:lang w:val="en-GB"/>
        </w:rPr>
      </w:pPr>
      <w:bookmarkStart w:id="0" w:name="_Toc239850280"/>
      <w:r>
        <w:rPr>
          <w:sz w:val="32"/>
          <w:szCs w:val="32"/>
          <w:lang w:val="en-GB"/>
        </w:rPr>
        <w:t>1</w:t>
      </w:r>
      <w:r w:rsidR="00AC244C" w:rsidRPr="0004790F">
        <w:rPr>
          <w:sz w:val="32"/>
          <w:szCs w:val="32"/>
          <w:lang w:val="en-GB"/>
        </w:rPr>
        <w:t xml:space="preserve">. </w:t>
      </w:r>
      <w:proofErr w:type="spellStart"/>
      <w:r w:rsidR="00AC244C" w:rsidRPr="0004790F">
        <w:rPr>
          <w:sz w:val="32"/>
          <w:szCs w:val="32"/>
          <w:lang w:val="en-GB"/>
        </w:rPr>
        <w:t>PyMol</w:t>
      </w:r>
      <w:proofErr w:type="spellEnd"/>
      <w:r w:rsidR="00AC244C" w:rsidRPr="0004790F">
        <w:rPr>
          <w:sz w:val="32"/>
          <w:szCs w:val="32"/>
          <w:lang w:val="en-GB"/>
        </w:rPr>
        <w:t xml:space="preserve"> pipeline</w:t>
      </w:r>
      <w:bookmarkEnd w:id="0"/>
    </w:p>
    <w:p w14:paraId="614E7DCE" w14:textId="17BAF4B2" w:rsidR="00AC244C" w:rsidRPr="0004790F" w:rsidRDefault="00AC244C" w:rsidP="00804F65">
      <w:pPr>
        <w:rPr>
          <w:rFonts w:ascii="Aptos" w:hAnsi="Aptos"/>
          <w:sz w:val="18"/>
          <w:szCs w:val="18"/>
          <w:lang w:val="en-GB"/>
        </w:rPr>
      </w:pPr>
      <w:r w:rsidRPr="0004790F">
        <w:rPr>
          <w:rFonts w:ascii="Aptos" w:hAnsi="Aptos"/>
          <w:sz w:val="18"/>
          <w:szCs w:val="18"/>
          <w:lang w:val="en-GB"/>
        </w:rPr>
        <w:t xml:space="preserve">As stated in the </w:t>
      </w:r>
      <w:r w:rsidRPr="00ED5493">
        <w:rPr>
          <w:rFonts w:ascii="Aptos" w:hAnsi="Aptos"/>
          <w:i/>
          <w:iCs/>
          <w:sz w:val="18"/>
          <w:szCs w:val="18"/>
          <w:lang w:val="en-GB"/>
        </w:rPr>
        <w:t>SoftwareEvaluation.pdf</w:t>
      </w:r>
      <w:r w:rsidRPr="0004790F">
        <w:rPr>
          <w:rFonts w:ascii="Aptos" w:hAnsi="Aptos"/>
          <w:sz w:val="18"/>
          <w:szCs w:val="18"/>
          <w:lang w:val="en-GB"/>
        </w:rPr>
        <w:t xml:space="preserve"> document, for convenience reasons </w:t>
      </w:r>
      <w:r w:rsidR="006326F7">
        <w:rPr>
          <w:rFonts w:ascii="Aptos" w:hAnsi="Aptos"/>
          <w:sz w:val="18"/>
          <w:szCs w:val="18"/>
          <w:lang w:val="en-GB"/>
        </w:rPr>
        <w:t>the project was</w:t>
      </w:r>
      <w:r w:rsidRPr="0004790F">
        <w:rPr>
          <w:rFonts w:ascii="Aptos" w:hAnsi="Aptos"/>
          <w:sz w:val="18"/>
          <w:szCs w:val="18"/>
          <w:lang w:val="en-GB"/>
        </w:rPr>
        <w:t xml:space="preserve"> started </w:t>
      </w:r>
      <w:r w:rsidR="006326F7">
        <w:rPr>
          <w:rFonts w:ascii="Aptos" w:hAnsi="Aptos"/>
          <w:sz w:val="18"/>
          <w:szCs w:val="18"/>
          <w:lang w:val="en-GB"/>
        </w:rPr>
        <w:t xml:space="preserve">by </w:t>
      </w:r>
      <w:r w:rsidRPr="0004790F">
        <w:rPr>
          <w:rFonts w:ascii="Aptos" w:hAnsi="Aptos"/>
          <w:sz w:val="18"/>
          <w:szCs w:val="18"/>
          <w:lang w:val="en-GB"/>
        </w:rPr>
        <w:t>implement</w:t>
      </w:r>
      <w:r w:rsidR="006326F7">
        <w:rPr>
          <w:rFonts w:ascii="Aptos" w:hAnsi="Aptos"/>
          <w:sz w:val="18"/>
          <w:szCs w:val="18"/>
          <w:lang w:val="en-GB"/>
        </w:rPr>
        <w:t>ing</w:t>
      </w:r>
      <w:r w:rsidRPr="0004790F">
        <w:rPr>
          <w:rFonts w:ascii="Aptos" w:hAnsi="Aptos"/>
          <w:sz w:val="18"/>
          <w:szCs w:val="18"/>
          <w:lang w:val="en-GB"/>
        </w:rPr>
        <w:t xml:space="preserve"> an ESP visualization pipeline within </w:t>
      </w:r>
      <w:proofErr w:type="spellStart"/>
      <w:r w:rsidRPr="0004790F">
        <w:rPr>
          <w:rFonts w:ascii="Aptos" w:hAnsi="Aptos"/>
          <w:sz w:val="18"/>
          <w:szCs w:val="18"/>
          <w:lang w:val="en-GB"/>
        </w:rPr>
        <w:t>PyMol</w:t>
      </w:r>
      <w:proofErr w:type="spellEnd"/>
      <w:r w:rsidRPr="0004790F">
        <w:rPr>
          <w:rFonts w:ascii="Aptos" w:hAnsi="Aptos"/>
          <w:sz w:val="18"/>
          <w:szCs w:val="18"/>
          <w:lang w:val="en-GB"/>
        </w:rPr>
        <w:t xml:space="preserve">, it was already installed and I </w:t>
      </w:r>
      <w:r w:rsidR="00014096" w:rsidRPr="0004790F">
        <w:rPr>
          <w:rFonts w:ascii="Aptos" w:hAnsi="Aptos"/>
          <w:sz w:val="18"/>
          <w:szCs w:val="18"/>
          <w:lang w:val="en-GB"/>
        </w:rPr>
        <w:t>had</w:t>
      </w:r>
      <w:r w:rsidRPr="0004790F">
        <w:rPr>
          <w:rFonts w:ascii="Aptos" w:hAnsi="Aptos"/>
          <w:sz w:val="18"/>
          <w:szCs w:val="18"/>
          <w:lang w:val="en-GB"/>
        </w:rPr>
        <w:t xml:space="preserve"> a brief introduction via the introduction tasks. </w:t>
      </w:r>
      <w:r w:rsidR="006326F7">
        <w:rPr>
          <w:rFonts w:ascii="Aptos" w:hAnsi="Aptos"/>
          <w:sz w:val="18"/>
          <w:szCs w:val="18"/>
          <w:lang w:val="en-GB"/>
        </w:rPr>
        <w:t xml:space="preserve">Together with </w:t>
      </w:r>
      <w:r w:rsidRPr="0004790F">
        <w:rPr>
          <w:rFonts w:ascii="Aptos" w:hAnsi="Aptos"/>
          <w:sz w:val="18"/>
          <w:szCs w:val="18"/>
          <w:lang w:val="en-GB"/>
        </w:rPr>
        <w:t xml:space="preserve">Claude Cowork </w:t>
      </w:r>
      <w:r w:rsidR="006326F7">
        <w:rPr>
          <w:rFonts w:ascii="Aptos" w:hAnsi="Aptos"/>
          <w:sz w:val="18"/>
          <w:szCs w:val="18"/>
          <w:lang w:val="en-GB"/>
        </w:rPr>
        <w:t xml:space="preserve">used </w:t>
      </w:r>
      <w:r w:rsidRPr="0004790F">
        <w:rPr>
          <w:rFonts w:ascii="Aptos" w:hAnsi="Aptos"/>
          <w:sz w:val="18"/>
          <w:szCs w:val="18"/>
          <w:lang w:val="en-GB"/>
        </w:rPr>
        <w:t xml:space="preserve">as a software developer, </w:t>
      </w:r>
      <w:r w:rsidR="006326F7">
        <w:rPr>
          <w:rFonts w:ascii="Aptos" w:hAnsi="Aptos"/>
          <w:sz w:val="18"/>
          <w:szCs w:val="18"/>
          <w:lang w:val="en-GB"/>
        </w:rPr>
        <w:t xml:space="preserve">the pipeline was implemented </w:t>
      </w:r>
      <w:r w:rsidR="00577959">
        <w:rPr>
          <w:rFonts w:ascii="Aptos" w:hAnsi="Aptos"/>
          <w:sz w:val="18"/>
          <w:szCs w:val="18"/>
          <w:lang w:val="en-GB"/>
        </w:rPr>
        <w:t xml:space="preserve">step by step </w:t>
      </w:r>
      <w:r w:rsidR="006326F7">
        <w:rPr>
          <w:rFonts w:ascii="Aptos" w:hAnsi="Aptos"/>
          <w:sz w:val="18"/>
          <w:szCs w:val="18"/>
          <w:lang w:val="en-GB"/>
        </w:rPr>
        <w:t>and underwent heavy testing in the process.</w:t>
      </w:r>
    </w:p>
    <w:p w14:paraId="182BA87D" w14:textId="17A85D7E" w:rsidR="00AC244C" w:rsidRPr="0004790F" w:rsidRDefault="00AC244C" w:rsidP="00804F65">
      <w:pPr>
        <w:rPr>
          <w:rFonts w:ascii="Aptos" w:hAnsi="Aptos"/>
          <w:sz w:val="18"/>
          <w:szCs w:val="18"/>
          <w:lang w:val="en-GB"/>
        </w:rPr>
      </w:pPr>
      <w:r w:rsidRPr="0004790F">
        <w:rPr>
          <w:rFonts w:ascii="Aptos" w:hAnsi="Aptos"/>
          <w:sz w:val="18"/>
          <w:szCs w:val="18"/>
          <w:lang w:val="en-GB"/>
        </w:rPr>
        <w:t xml:space="preserve">As the provided electron density </w:t>
      </w:r>
      <w:proofErr w:type="spellStart"/>
      <w:r w:rsidRPr="006B1E92">
        <w:rPr>
          <w:rFonts w:ascii="Aptos" w:hAnsi="Aptos"/>
          <w:i/>
          <w:iCs/>
          <w:sz w:val="18"/>
          <w:szCs w:val="18"/>
          <w:lang w:val="en-GB"/>
        </w:rPr>
        <w:t>td.xyz</w:t>
      </w:r>
      <w:proofErr w:type="spellEnd"/>
      <w:r w:rsidRPr="0004790F">
        <w:rPr>
          <w:rFonts w:ascii="Aptos" w:hAnsi="Aptos"/>
          <w:sz w:val="18"/>
          <w:szCs w:val="18"/>
          <w:lang w:val="en-GB"/>
        </w:rPr>
        <w:t xml:space="preserve"> and electrostatic potential </w:t>
      </w:r>
      <w:proofErr w:type="spellStart"/>
      <w:r w:rsidR="006B1E92" w:rsidRPr="006B1E92">
        <w:rPr>
          <w:rFonts w:ascii="Aptos" w:hAnsi="Aptos"/>
          <w:i/>
          <w:iCs/>
          <w:sz w:val="18"/>
          <w:szCs w:val="18"/>
          <w:lang w:val="en-GB"/>
        </w:rPr>
        <w:t>tp.xyz</w:t>
      </w:r>
      <w:proofErr w:type="spellEnd"/>
      <w:r w:rsidR="006B1E92">
        <w:rPr>
          <w:rFonts w:ascii="Aptos" w:hAnsi="Aptos"/>
          <w:sz w:val="18"/>
          <w:szCs w:val="18"/>
          <w:lang w:val="en-GB"/>
        </w:rPr>
        <w:t xml:space="preserve"> </w:t>
      </w:r>
      <w:r w:rsidRPr="0004790F">
        <w:rPr>
          <w:rFonts w:ascii="Aptos" w:hAnsi="Aptos"/>
          <w:sz w:val="18"/>
          <w:szCs w:val="18"/>
          <w:lang w:val="en-GB"/>
        </w:rPr>
        <w:t>files are not practicable for the visualization, they needed conversion into a shorter format, the Gaussian cube (</w:t>
      </w:r>
      <w:r w:rsidRPr="0004790F">
        <w:rPr>
          <w:rFonts w:ascii="Aptos" w:hAnsi="Aptos"/>
          <w:i/>
          <w:iCs/>
          <w:sz w:val="18"/>
          <w:szCs w:val="18"/>
          <w:lang w:val="en-GB"/>
        </w:rPr>
        <w:t>.cube)</w:t>
      </w:r>
      <w:r w:rsidRPr="0004790F">
        <w:rPr>
          <w:rFonts w:ascii="Aptos" w:hAnsi="Aptos"/>
          <w:sz w:val="18"/>
          <w:szCs w:val="18"/>
          <w:lang w:val="en-GB"/>
        </w:rPr>
        <w:t xml:space="preserve"> format.</w:t>
      </w:r>
      <w:r w:rsidR="00014096" w:rsidRPr="0004790F">
        <w:rPr>
          <w:rFonts w:ascii="Aptos" w:hAnsi="Aptos"/>
          <w:sz w:val="18"/>
          <w:szCs w:val="18"/>
          <w:lang w:val="en-GB"/>
        </w:rPr>
        <w:t xml:space="preserve"> </w:t>
      </w:r>
      <w:r w:rsidRPr="0004790F">
        <w:rPr>
          <w:rFonts w:ascii="Aptos" w:hAnsi="Aptos"/>
          <w:sz w:val="18"/>
          <w:szCs w:val="18"/>
          <w:lang w:val="en-GB"/>
        </w:rPr>
        <w:t>That’s the main purpose of the xyzToCube.py script</w:t>
      </w:r>
      <w:r w:rsidR="00C51E3A">
        <w:rPr>
          <w:rFonts w:ascii="Aptos" w:hAnsi="Aptos"/>
          <w:sz w:val="18"/>
          <w:szCs w:val="18"/>
          <w:lang w:val="en-GB"/>
        </w:rPr>
        <w:t>.</w:t>
      </w:r>
    </w:p>
    <w:p w14:paraId="7645D7E5" w14:textId="110C67D1" w:rsidR="00AC244C" w:rsidRPr="0004790F" w:rsidRDefault="00765D01" w:rsidP="006F4734">
      <w:pPr>
        <w:pStyle w:val="berschrift2"/>
        <w:rPr>
          <w:sz w:val="24"/>
          <w:szCs w:val="24"/>
          <w:lang w:val="en-GB"/>
        </w:rPr>
      </w:pPr>
      <w:bookmarkStart w:id="1" w:name="_Toc239850281"/>
      <w:r>
        <w:rPr>
          <w:sz w:val="24"/>
          <w:szCs w:val="24"/>
          <w:lang w:val="en-GB"/>
        </w:rPr>
        <w:t>1</w:t>
      </w:r>
      <w:r w:rsidR="00AC244C" w:rsidRPr="0004790F">
        <w:rPr>
          <w:sz w:val="24"/>
          <w:szCs w:val="24"/>
          <w:lang w:val="en-GB"/>
        </w:rPr>
        <w:t>.1 xyzToCube.py</w:t>
      </w:r>
      <w:bookmarkEnd w:id="1"/>
    </w:p>
    <w:p w14:paraId="1BD6C573" w14:textId="379637D8" w:rsidR="009B59B6" w:rsidRPr="0004790F" w:rsidRDefault="00AC244C" w:rsidP="00AC244C">
      <w:pPr>
        <w:rPr>
          <w:rFonts w:ascii="Aptos" w:hAnsi="Aptos"/>
          <w:sz w:val="18"/>
          <w:szCs w:val="18"/>
          <w:lang w:val="en-GB"/>
        </w:rPr>
      </w:pPr>
      <w:r w:rsidRPr="0004790F">
        <w:rPr>
          <w:rFonts w:ascii="Aptos" w:hAnsi="Aptos"/>
          <w:sz w:val="18"/>
          <w:szCs w:val="18"/>
          <w:lang w:val="en-GB"/>
        </w:rPr>
        <w:t xml:space="preserve">Within this script the </w:t>
      </w:r>
      <w:r w:rsidR="00ED5493">
        <w:rPr>
          <w:rFonts w:ascii="Aptos" w:hAnsi="Aptos"/>
          <w:sz w:val="18"/>
          <w:szCs w:val="18"/>
          <w:lang w:val="en-GB"/>
        </w:rPr>
        <w:t>conversion of</w:t>
      </w:r>
      <w:r w:rsidRPr="0004790F">
        <w:rPr>
          <w:rFonts w:ascii="Aptos" w:hAnsi="Aptos"/>
          <w:sz w:val="18"/>
          <w:szCs w:val="18"/>
          <w:lang w:val="en-GB"/>
        </w:rPr>
        <w:t xml:space="preserve"> the </w:t>
      </w:r>
      <w:proofErr w:type="spellStart"/>
      <w:r w:rsidRPr="00ED5493">
        <w:rPr>
          <w:rFonts w:ascii="Aptos" w:hAnsi="Aptos"/>
          <w:i/>
          <w:iCs/>
          <w:sz w:val="18"/>
          <w:szCs w:val="18"/>
          <w:lang w:val="en-GB"/>
        </w:rPr>
        <w:t>turbomole</w:t>
      </w:r>
      <w:proofErr w:type="spellEnd"/>
      <w:r w:rsidRPr="00ED5493">
        <w:rPr>
          <w:rFonts w:ascii="Aptos" w:hAnsi="Aptos"/>
          <w:i/>
          <w:iCs/>
          <w:sz w:val="18"/>
          <w:szCs w:val="18"/>
          <w:lang w:val="en-GB"/>
        </w:rPr>
        <w:t xml:space="preserve"> </w:t>
      </w:r>
      <w:proofErr w:type="spellStart"/>
      <w:r w:rsidRPr="00ED5493">
        <w:rPr>
          <w:rFonts w:ascii="Aptos" w:hAnsi="Aptos"/>
          <w:i/>
          <w:iCs/>
          <w:sz w:val="18"/>
          <w:szCs w:val="18"/>
          <w:lang w:val="en-GB"/>
        </w:rPr>
        <w:t>pointval</w:t>
      </w:r>
      <w:proofErr w:type="spellEnd"/>
      <w:r w:rsidRPr="0004790F">
        <w:rPr>
          <w:rFonts w:ascii="Aptos" w:hAnsi="Aptos"/>
          <w:sz w:val="18"/>
          <w:szCs w:val="18"/>
          <w:lang w:val="en-GB"/>
        </w:rPr>
        <w:t xml:space="preserve"> grid files to </w:t>
      </w:r>
      <w:proofErr w:type="gramStart"/>
      <w:r w:rsidRPr="0004790F">
        <w:rPr>
          <w:rFonts w:ascii="Aptos" w:hAnsi="Aptos"/>
          <w:sz w:val="18"/>
          <w:szCs w:val="18"/>
          <w:lang w:val="en-GB"/>
        </w:rPr>
        <w:t xml:space="preserve">the </w:t>
      </w:r>
      <w:r w:rsidRPr="00ED5493">
        <w:rPr>
          <w:rFonts w:ascii="Aptos" w:hAnsi="Aptos"/>
          <w:i/>
          <w:iCs/>
          <w:sz w:val="18"/>
          <w:szCs w:val="18"/>
          <w:lang w:val="en-GB"/>
        </w:rPr>
        <w:t>.cube</w:t>
      </w:r>
      <w:proofErr w:type="gramEnd"/>
      <w:r w:rsidRPr="0004790F">
        <w:rPr>
          <w:rFonts w:ascii="Aptos" w:hAnsi="Aptos"/>
          <w:sz w:val="18"/>
          <w:szCs w:val="18"/>
          <w:lang w:val="en-GB"/>
        </w:rPr>
        <w:t xml:space="preserve"> format is conducted.</w:t>
      </w:r>
      <w:r w:rsidR="00014096" w:rsidRPr="0004790F">
        <w:rPr>
          <w:rFonts w:ascii="Aptos" w:hAnsi="Aptos"/>
          <w:sz w:val="18"/>
          <w:szCs w:val="18"/>
          <w:lang w:val="en-GB"/>
        </w:rPr>
        <w:t xml:space="preserve"> The provided </w:t>
      </w:r>
      <w:proofErr w:type="spellStart"/>
      <w:r w:rsidR="00014096" w:rsidRPr="00ED5493">
        <w:rPr>
          <w:rFonts w:ascii="Aptos" w:hAnsi="Aptos"/>
          <w:i/>
          <w:iCs/>
          <w:sz w:val="18"/>
          <w:szCs w:val="18"/>
          <w:lang w:val="en-GB"/>
        </w:rPr>
        <w:t>tp</w:t>
      </w:r>
      <w:proofErr w:type="spellEnd"/>
      <w:r w:rsidR="00014096" w:rsidRPr="0004790F">
        <w:rPr>
          <w:rFonts w:ascii="Aptos" w:hAnsi="Aptos"/>
          <w:sz w:val="18"/>
          <w:szCs w:val="18"/>
          <w:lang w:val="en-GB"/>
        </w:rPr>
        <w:t xml:space="preserve"> and </w:t>
      </w:r>
      <w:proofErr w:type="spellStart"/>
      <w:r w:rsidR="00014096" w:rsidRPr="00ED5493">
        <w:rPr>
          <w:rFonts w:ascii="Aptos" w:hAnsi="Aptos"/>
          <w:i/>
          <w:iCs/>
          <w:sz w:val="18"/>
          <w:szCs w:val="18"/>
          <w:lang w:val="en-GB"/>
        </w:rPr>
        <w:t>td.xyz</w:t>
      </w:r>
      <w:proofErr w:type="spellEnd"/>
      <w:r w:rsidR="00014096" w:rsidRPr="0004790F">
        <w:rPr>
          <w:rFonts w:ascii="Aptos" w:hAnsi="Aptos"/>
          <w:sz w:val="18"/>
          <w:szCs w:val="18"/>
          <w:lang w:val="en-GB"/>
        </w:rPr>
        <w:t xml:space="preserve"> files carry </w:t>
      </w:r>
      <w:r w:rsidR="009B59B6" w:rsidRPr="0004790F">
        <w:rPr>
          <w:rFonts w:ascii="Aptos" w:hAnsi="Aptos"/>
          <w:sz w:val="18"/>
          <w:szCs w:val="18"/>
          <w:lang w:val="en-GB"/>
        </w:rPr>
        <w:t>the information about the electron density and the potential at each point in the grid, stored with the full coordinates of the grid.</w:t>
      </w:r>
    </w:p>
    <w:p w14:paraId="66D5D162" w14:textId="3C3F38D5" w:rsidR="00AC244C" w:rsidRPr="0004790F" w:rsidRDefault="009B59B6" w:rsidP="00AC244C">
      <w:pPr>
        <w:rPr>
          <w:rFonts w:ascii="Aptos" w:hAnsi="Aptos"/>
          <w:sz w:val="18"/>
          <w:szCs w:val="18"/>
          <w:lang w:val="en-GB"/>
        </w:rPr>
      </w:pPr>
      <w:r w:rsidRPr="0004790F">
        <w:rPr>
          <w:rFonts w:ascii="Aptos" w:hAnsi="Aptos"/>
          <w:sz w:val="18"/>
          <w:szCs w:val="18"/>
          <w:lang w:val="en-GB"/>
        </w:rPr>
        <w:t xml:space="preserve">The grid in the provided benzene (bromobenzene, </w:t>
      </w:r>
      <w:proofErr w:type="spellStart"/>
      <w:r w:rsidRPr="0004790F">
        <w:rPr>
          <w:rFonts w:ascii="Aptos" w:hAnsi="Aptos"/>
          <w:sz w:val="18"/>
          <w:szCs w:val="18"/>
          <w:lang w:val="en-GB"/>
        </w:rPr>
        <w:t>iodobenzene</w:t>
      </w:r>
      <w:proofErr w:type="spellEnd"/>
      <w:r w:rsidRPr="0004790F">
        <w:rPr>
          <w:rFonts w:ascii="Aptos" w:hAnsi="Aptos"/>
          <w:sz w:val="18"/>
          <w:szCs w:val="18"/>
          <w:lang w:val="en-GB"/>
        </w:rPr>
        <w:t xml:space="preserve"> and chlorobenzene) files ranges from -15,</w:t>
      </w:r>
      <w:r w:rsidR="00577959">
        <w:rPr>
          <w:rFonts w:ascii="Aptos" w:hAnsi="Aptos"/>
          <w:sz w:val="18"/>
          <w:szCs w:val="18"/>
          <w:lang w:val="en-GB"/>
        </w:rPr>
        <w:t xml:space="preserve"> </w:t>
      </w:r>
      <w:r w:rsidRPr="0004790F">
        <w:rPr>
          <w:rFonts w:ascii="Aptos" w:hAnsi="Aptos"/>
          <w:sz w:val="18"/>
          <w:szCs w:val="18"/>
          <w:lang w:val="en-GB"/>
        </w:rPr>
        <w:t>-15,</w:t>
      </w:r>
      <w:r w:rsidR="00577959">
        <w:rPr>
          <w:rFonts w:ascii="Aptos" w:hAnsi="Aptos"/>
          <w:sz w:val="18"/>
          <w:szCs w:val="18"/>
          <w:lang w:val="en-GB"/>
        </w:rPr>
        <w:t xml:space="preserve"> </w:t>
      </w:r>
      <w:r w:rsidRPr="0004790F">
        <w:rPr>
          <w:rFonts w:ascii="Aptos" w:hAnsi="Aptos"/>
          <w:sz w:val="18"/>
          <w:szCs w:val="18"/>
          <w:lang w:val="en-GB"/>
        </w:rPr>
        <w:t xml:space="preserve">-15 to 15,15,15 with a step size of 0.12 Bohr. For every grid point all three coordinates are </w:t>
      </w:r>
      <w:r w:rsidR="00F531FC">
        <w:rPr>
          <w:rFonts w:ascii="Aptos" w:hAnsi="Aptos"/>
          <w:sz w:val="18"/>
          <w:szCs w:val="18"/>
          <w:lang w:val="en-GB"/>
        </w:rPr>
        <w:t>explicitly</w:t>
      </w:r>
      <w:r w:rsidR="00D43A24" w:rsidRPr="0004790F">
        <w:rPr>
          <w:rFonts w:ascii="Aptos" w:hAnsi="Aptos"/>
          <w:sz w:val="18"/>
          <w:szCs w:val="18"/>
          <w:lang w:val="en-GB"/>
        </w:rPr>
        <w:t xml:space="preserve"> stored, which makes up to </w:t>
      </w:r>
      <w:r w:rsidR="00EB4B24" w:rsidRPr="0004790F">
        <w:rPr>
          <w:rFonts w:ascii="Aptos" w:hAnsi="Aptos"/>
          <w:sz w:val="18"/>
          <w:szCs w:val="18"/>
          <w:lang w:val="en-GB"/>
        </w:rPr>
        <w:t xml:space="preserve">15.813.251 </w:t>
      </w:r>
      <w:r w:rsidR="00D43A24" w:rsidRPr="0004790F">
        <w:rPr>
          <w:rFonts w:ascii="Aptos" w:hAnsi="Aptos"/>
          <w:sz w:val="18"/>
          <w:szCs w:val="18"/>
          <w:lang w:val="en-GB"/>
        </w:rPr>
        <w:t>lines and a file size of 1.2</w:t>
      </w:r>
      <w:r w:rsidR="009666CD" w:rsidRPr="0004790F">
        <w:rPr>
          <w:rFonts w:ascii="Aptos" w:hAnsi="Aptos"/>
          <w:sz w:val="18"/>
          <w:szCs w:val="18"/>
          <w:lang w:val="en-GB"/>
        </w:rPr>
        <w:t>5</w:t>
      </w:r>
      <w:r w:rsidR="00D43A24" w:rsidRPr="0004790F">
        <w:rPr>
          <w:rFonts w:ascii="Aptos" w:hAnsi="Aptos"/>
          <w:sz w:val="18"/>
          <w:szCs w:val="18"/>
          <w:lang w:val="en-GB"/>
        </w:rPr>
        <w:t>GB. A cube file therefor only saves the important values (density and potential) with an implicit grid.</w:t>
      </w:r>
    </w:p>
    <w:p w14:paraId="7A0E6A3E" w14:textId="66B6D9E2" w:rsidR="00D43A24" w:rsidRPr="0004790F" w:rsidRDefault="00D43A24" w:rsidP="00AC244C">
      <w:pPr>
        <w:rPr>
          <w:rFonts w:ascii="Aptos" w:hAnsi="Aptos"/>
          <w:sz w:val="18"/>
          <w:szCs w:val="18"/>
          <w:lang w:val="en-GB"/>
        </w:rPr>
      </w:pPr>
      <w:r w:rsidRPr="0004790F">
        <w:rPr>
          <w:rFonts w:ascii="Aptos" w:hAnsi="Aptos"/>
          <w:sz w:val="18"/>
          <w:szCs w:val="18"/>
          <w:lang w:val="en-GB"/>
        </w:rPr>
        <w:t>The grid in the provided pyridine derivate files ranges from -20,</w:t>
      </w:r>
      <w:r w:rsidR="00577959">
        <w:rPr>
          <w:rFonts w:ascii="Aptos" w:hAnsi="Aptos"/>
          <w:sz w:val="18"/>
          <w:szCs w:val="18"/>
          <w:lang w:val="en-GB"/>
        </w:rPr>
        <w:t xml:space="preserve"> </w:t>
      </w:r>
      <w:r w:rsidRPr="0004790F">
        <w:rPr>
          <w:rFonts w:ascii="Aptos" w:hAnsi="Aptos"/>
          <w:sz w:val="18"/>
          <w:szCs w:val="18"/>
          <w:lang w:val="en-GB"/>
        </w:rPr>
        <w:t>-20,</w:t>
      </w:r>
      <w:r w:rsidR="00577959">
        <w:rPr>
          <w:rFonts w:ascii="Aptos" w:hAnsi="Aptos"/>
          <w:sz w:val="18"/>
          <w:szCs w:val="18"/>
          <w:lang w:val="en-GB"/>
        </w:rPr>
        <w:t xml:space="preserve"> </w:t>
      </w:r>
      <w:r w:rsidRPr="0004790F">
        <w:rPr>
          <w:rFonts w:ascii="Aptos" w:hAnsi="Aptos"/>
          <w:sz w:val="18"/>
          <w:szCs w:val="18"/>
          <w:lang w:val="en-GB"/>
        </w:rPr>
        <w:t>-20 to 20,</w:t>
      </w:r>
      <w:r w:rsidR="00577959">
        <w:rPr>
          <w:rFonts w:ascii="Aptos" w:hAnsi="Aptos"/>
          <w:sz w:val="18"/>
          <w:szCs w:val="18"/>
          <w:lang w:val="en-GB"/>
        </w:rPr>
        <w:t xml:space="preserve"> </w:t>
      </w:r>
      <w:r w:rsidRPr="0004790F">
        <w:rPr>
          <w:rFonts w:ascii="Aptos" w:hAnsi="Aptos"/>
          <w:sz w:val="18"/>
          <w:szCs w:val="18"/>
          <w:lang w:val="en-GB"/>
        </w:rPr>
        <w:t>20,</w:t>
      </w:r>
      <w:r w:rsidR="00577959">
        <w:rPr>
          <w:rFonts w:ascii="Aptos" w:hAnsi="Aptos"/>
          <w:sz w:val="18"/>
          <w:szCs w:val="18"/>
          <w:lang w:val="en-GB"/>
        </w:rPr>
        <w:t xml:space="preserve"> </w:t>
      </w:r>
      <w:r w:rsidRPr="0004790F">
        <w:rPr>
          <w:rFonts w:ascii="Aptos" w:hAnsi="Aptos"/>
          <w:sz w:val="18"/>
          <w:szCs w:val="18"/>
          <w:lang w:val="en-GB"/>
        </w:rPr>
        <w:t xml:space="preserve">20 with a step size of 0.16 Bohr. Which also makes up to </w:t>
      </w:r>
      <w:r w:rsidR="00EB4B24" w:rsidRPr="0004790F">
        <w:rPr>
          <w:rFonts w:ascii="Aptos" w:hAnsi="Aptos"/>
          <w:sz w:val="18"/>
          <w:szCs w:val="18"/>
          <w:lang w:val="en-GB"/>
        </w:rPr>
        <w:t xml:space="preserve">15.813.251 </w:t>
      </w:r>
      <w:r w:rsidRPr="0004790F">
        <w:rPr>
          <w:rFonts w:ascii="Aptos" w:hAnsi="Aptos"/>
          <w:sz w:val="18"/>
          <w:szCs w:val="18"/>
          <w:lang w:val="en-GB"/>
        </w:rPr>
        <w:t>lines and a file size of 1.2</w:t>
      </w:r>
      <w:r w:rsidR="009666CD" w:rsidRPr="0004790F">
        <w:rPr>
          <w:rFonts w:ascii="Aptos" w:hAnsi="Aptos"/>
          <w:sz w:val="18"/>
          <w:szCs w:val="18"/>
          <w:lang w:val="en-GB"/>
        </w:rPr>
        <w:t>5</w:t>
      </w:r>
      <w:r w:rsidRPr="0004790F">
        <w:rPr>
          <w:rFonts w:ascii="Aptos" w:hAnsi="Aptos"/>
          <w:sz w:val="18"/>
          <w:szCs w:val="18"/>
          <w:lang w:val="en-GB"/>
        </w:rPr>
        <w:t>GB.</w:t>
      </w:r>
      <w:r w:rsidR="00ED5493">
        <w:rPr>
          <w:rFonts w:ascii="Aptos" w:hAnsi="Aptos"/>
          <w:sz w:val="18"/>
          <w:szCs w:val="18"/>
          <w:lang w:val="en-GB"/>
        </w:rPr>
        <w:t xml:space="preserve"> Within </w:t>
      </w:r>
      <w:proofErr w:type="gramStart"/>
      <w:r w:rsidR="00ED5493">
        <w:rPr>
          <w:rFonts w:ascii="Aptos" w:hAnsi="Aptos"/>
          <w:sz w:val="18"/>
          <w:szCs w:val="18"/>
          <w:lang w:val="en-GB"/>
        </w:rPr>
        <w:t>the .</w:t>
      </w:r>
      <w:proofErr w:type="spellStart"/>
      <w:r w:rsidR="00ED5493" w:rsidRPr="00ED5493">
        <w:rPr>
          <w:rFonts w:ascii="Aptos" w:hAnsi="Aptos"/>
          <w:i/>
          <w:iCs/>
          <w:sz w:val="18"/>
          <w:szCs w:val="18"/>
          <w:lang w:val="en-GB"/>
        </w:rPr>
        <w:t>xyz</w:t>
      </w:r>
      <w:proofErr w:type="spellEnd"/>
      <w:proofErr w:type="gramEnd"/>
      <w:r w:rsidR="00ED5493">
        <w:rPr>
          <w:rFonts w:ascii="Aptos" w:hAnsi="Aptos"/>
          <w:sz w:val="18"/>
          <w:szCs w:val="18"/>
          <w:lang w:val="en-GB"/>
        </w:rPr>
        <w:t xml:space="preserve"> potential and density files x varies fastest, as stated in 1.1.3 within the .cube files z varies fastest, so the values had to be reordered in the process. </w:t>
      </w:r>
    </w:p>
    <w:p w14:paraId="34FF5463" w14:textId="77DE744F" w:rsidR="00D43A24" w:rsidRPr="0004790F" w:rsidRDefault="00D43A24" w:rsidP="00AC244C">
      <w:pPr>
        <w:rPr>
          <w:rFonts w:ascii="Aptos" w:hAnsi="Aptos"/>
          <w:sz w:val="18"/>
          <w:szCs w:val="18"/>
          <w:lang w:val="en-GB"/>
        </w:rPr>
      </w:pPr>
      <w:r w:rsidRPr="0004790F">
        <w:rPr>
          <w:rFonts w:ascii="Aptos" w:hAnsi="Aptos"/>
          <w:sz w:val="18"/>
          <w:szCs w:val="18"/>
          <w:lang w:val="en-GB"/>
        </w:rPr>
        <w:t xml:space="preserve">The conversion to Gaussian cube files, storing the grid implicitly saves of the coordinates and therefor shrinks the file size to </w:t>
      </w:r>
      <w:r w:rsidR="00AE6087">
        <w:rPr>
          <w:rFonts w:ascii="Aptos" w:hAnsi="Aptos"/>
          <w:sz w:val="18"/>
          <w:szCs w:val="18"/>
          <w:lang w:val="en-GB"/>
        </w:rPr>
        <w:t>201.1</w:t>
      </w:r>
      <w:r w:rsidRPr="0004790F">
        <w:rPr>
          <w:rFonts w:ascii="Aptos" w:hAnsi="Aptos"/>
          <w:sz w:val="18"/>
          <w:szCs w:val="18"/>
          <w:lang w:val="en-GB"/>
        </w:rPr>
        <w:t xml:space="preserve"> MB.</w:t>
      </w:r>
    </w:p>
    <w:p w14:paraId="6C1804E0" w14:textId="65A5DC57" w:rsidR="00F67FAE" w:rsidRPr="0004790F" w:rsidRDefault="00765D01" w:rsidP="006F4734">
      <w:pPr>
        <w:pStyle w:val="berschrift3"/>
        <w:rPr>
          <w:sz w:val="22"/>
          <w:szCs w:val="22"/>
          <w:lang w:val="en-GB"/>
        </w:rPr>
      </w:pPr>
      <w:bookmarkStart w:id="2" w:name="_Toc239850282"/>
      <w:r>
        <w:rPr>
          <w:sz w:val="22"/>
          <w:szCs w:val="22"/>
          <w:lang w:val="en-GB"/>
        </w:rPr>
        <w:t>1</w:t>
      </w:r>
      <w:r w:rsidR="00F67FAE" w:rsidRPr="0004790F">
        <w:rPr>
          <w:sz w:val="22"/>
          <w:szCs w:val="22"/>
          <w:lang w:val="en-GB"/>
        </w:rPr>
        <w:t>.1.1 Converting units</w:t>
      </w:r>
      <w:bookmarkEnd w:id="2"/>
    </w:p>
    <w:p w14:paraId="0C948DB7" w14:textId="3161E32F" w:rsidR="00D43A24" w:rsidRPr="0004790F" w:rsidRDefault="00D43A24" w:rsidP="00AC244C">
      <w:pPr>
        <w:rPr>
          <w:rFonts w:ascii="Aptos" w:hAnsi="Aptos"/>
          <w:sz w:val="18"/>
          <w:szCs w:val="18"/>
          <w:lang w:val="en-GB"/>
        </w:rPr>
      </w:pPr>
      <w:r w:rsidRPr="0004790F">
        <w:rPr>
          <w:rFonts w:ascii="Aptos" w:hAnsi="Aptos"/>
          <w:sz w:val="18"/>
          <w:szCs w:val="18"/>
          <w:lang w:val="en-GB"/>
        </w:rPr>
        <w:t>Another point that this script resolves</w:t>
      </w:r>
      <w:r w:rsidR="00FD64C3" w:rsidRPr="0004790F">
        <w:rPr>
          <w:rFonts w:ascii="Aptos" w:hAnsi="Aptos"/>
          <w:sz w:val="18"/>
          <w:szCs w:val="18"/>
          <w:lang w:val="en-GB"/>
        </w:rPr>
        <w:t>,</w:t>
      </w:r>
      <w:r w:rsidRPr="0004790F">
        <w:rPr>
          <w:rFonts w:ascii="Aptos" w:hAnsi="Aptos"/>
          <w:sz w:val="18"/>
          <w:szCs w:val="18"/>
          <w:lang w:val="en-GB"/>
        </w:rPr>
        <w:t xml:space="preserve"> is that the most structure files come in </w:t>
      </w:r>
      <w:proofErr w:type="spellStart"/>
      <w:r w:rsidRPr="0004790F">
        <w:rPr>
          <w:rFonts w:ascii="Aptos" w:hAnsi="Aptos"/>
          <w:sz w:val="18"/>
          <w:szCs w:val="18"/>
          <w:lang w:val="en-GB"/>
        </w:rPr>
        <w:t>Ångstrom</w:t>
      </w:r>
      <w:proofErr w:type="spellEnd"/>
      <w:r w:rsidRPr="0004790F">
        <w:rPr>
          <w:rFonts w:ascii="Aptos" w:hAnsi="Aptos"/>
          <w:sz w:val="18"/>
          <w:szCs w:val="18"/>
          <w:lang w:val="en-GB"/>
        </w:rPr>
        <w:t>, therefor they need a conversion constant from ANGSTROM_</w:t>
      </w:r>
      <w:r w:rsidR="009666CD" w:rsidRPr="0004790F">
        <w:rPr>
          <w:rFonts w:ascii="Aptos" w:hAnsi="Aptos"/>
          <w:sz w:val="18"/>
          <w:szCs w:val="18"/>
          <w:lang w:val="en-GB"/>
        </w:rPr>
        <w:t>PER</w:t>
      </w:r>
      <w:r w:rsidRPr="0004790F">
        <w:rPr>
          <w:rFonts w:ascii="Aptos" w:hAnsi="Aptos"/>
          <w:sz w:val="18"/>
          <w:szCs w:val="18"/>
          <w:lang w:val="en-GB"/>
        </w:rPr>
        <w:t xml:space="preserve">_BOHR, which is outsourced to a second </w:t>
      </w:r>
      <w:r w:rsidRPr="006326F7">
        <w:rPr>
          <w:rFonts w:ascii="Aptos" w:hAnsi="Aptos"/>
          <w:i/>
          <w:iCs/>
          <w:sz w:val="18"/>
          <w:szCs w:val="18"/>
          <w:lang w:val="en-GB"/>
        </w:rPr>
        <w:t>constants.py</w:t>
      </w:r>
      <w:r w:rsidRPr="0004790F">
        <w:rPr>
          <w:rFonts w:ascii="Aptos" w:hAnsi="Aptos"/>
          <w:sz w:val="18"/>
          <w:szCs w:val="18"/>
          <w:lang w:val="en-GB"/>
        </w:rPr>
        <w:t xml:space="preserve"> script, where they are imported from.</w:t>
      </w:r>
    </w:p>
    <w:p w14:paraId="6FE7890E" w14:textId="419D02BE" w:rsidR="00F67FAE" w:rsidRPr="0004790F" w:rsidRDefault="00FD64C3" w:rsidP="00AC244C">
      <w:pPr>
        <w:rPr>
          <w:rFonts w:ascii="Aptos" w:hAnsi="Aptos"/>
          <w:sz w:val="18"/>
          <w:szCs w:val="18"/>
          <w:lang w:val="en-GB"/>
        </w:rPr>
      </w:pPr>
      <w:r w:rsidRPr="0004790F">
        <w:rPr>
          <w:rFonts w:ascii="Aptos" w:hAnsi="Aptos"/>
          <w:sz w:val="18"/>
          <w:szCs w:val="18"/>
          <w:lang w:val="en-GB"/>
        </w:rPr>
        <w:t>The workflow was implemented with all 3 common types of structural formats.</w:t>
      </w:r>
      <w:r w:rsidR="00ED5493">
        <w:rPr>
          <w:rFonts w:ascii="Aptos" w:hAnsi="Aptos"/>
          <w:sz w:val="18"/>
          <w:szCs w:val="18"/>
          <w:lang w:val="en-GB"/>
        </w:rPr>
        <w:t xml:space="preserve"> </w:t>
      </w:r>
      <w:proofErr w:type="gramStart"/>
      <w:r w:rsidRPr="00ED5493">
        <w:rPr>
          <w:rFonts w:ascii="Aptos" w:hAnsi="Aptos"/>
          <w:i/>
          <w:iCs/>
          <w:sz w:val="18"/>
          <w:szCs w:val="18"/>
          <w:lang w:val="en-GB"/>
        </w:rPr>
        <w:t>.mol</w:t>
      </w:r>
      <w:proofErr w:type="gramEnd"/>
      <w:r w:rsidRPr="0004790F">
        <w:rPr>
          <w:rFonts w:ascii="Aptos" w:hAnsi="Aptos"/>
          <w:sz w:val="18"/>
          <w:szCs w:val="18"/>
          <w:lang w:val="en-GB"/>
        </w:rPr>
        <w:t>,</w:t>
      </w:r>
      <w:r w:rsidRPr="00ED5493">
        <w:rPr>
          <w:rFonts w:ascii="Aptos" w:hAnsi="Aptos"/>
          <w:i/>
          <w:iCs/>
          <w:sz w:val="18"/>
          <w:szCs w:val="18"/>
          <w:lang w:val="en-GB"/>
        </w:rPr>
        <w:t>.</w:t>
      </w:r>
      <w:proofErr w:type="spellStart"/>
      <w:r w:rsidRPr="00ED5493">
        <w:rPr>
          <w:rFonts w:ascii="Aptos" w:hAnsi="Aptos"/>
          <w:i/>
          <w:iCs/>
          <w:sz w:val="18"/>
          <w:szCs w:val="18"/>
          <w:lang w:val="en-GB"/>
        </w:rPr>
        <w:t>sdf</w:t>
      </w:r>
      <w:proofErr w:type="spellEnd"/>
      <w:r w:rsidRPr="0004790F">
        <w:rPr>
          <w:rFonts w:ascii="Aptos" w:hAnsi="Aptos"/>
          <w:sz w:val="18"/>
          <w:szCs w:val="18"/>
          <w:lang w:val="en-GB"/>
        </w:rPr>
        <w:t xml:space="preserve"> and</w:t>
      </w:r>
      <w:r w:rsidR="00ED5493">
        <w:rPr>
          <w:rFonts w:ascii="Aptos" w:hAnsi="Aptos"/>
          <w:sz w:val="18"/>
          <w:szCs w:val="18"/>
          <w:lang w:val="en-GB"/>
        </w:rPr>
        <w:t xml:space="preserve"> </w:t>
      </w:r>
      <w:r w:rsidRPr="00ED5493">
        <w:rPr>
          <w:rFonts w:ascii="Aptos" w:hAnsi="Aptos"/>
          <w:i/>
          <w:iCs/>
          <w:sz w:val="18"/>
          <w:szCs w:val="18"/>
          <w:lang w:val="en-GB"/>
        </w:rPr>
        <w:t>.</w:t>
      </w:r>
      <w:proofErr w:type="spellStart"/>
      <w:r w:rsidRPr="00ED5493">
        <w:rPr>
          <w:rFonts w:ascii="Aptos" w:hAnsi="Aptos"/>
          <w:i/>
          <w:iCs/>
          <w:sz w:val="18"/>
          <w:szCs w:val="18"/>
          <w:lang w:val="en-GB"/>
        </w:rPr>
        <w:t>xyz</w:t>
      </w:r>
      <w:proofErr w:type="spellEnd"/>
      <w:r w:rsidRPr="0004790F">
        <w:rPr>
          <w:rFonts w:ascii="Aptos" w:hAnsi="Aptos"/>
          <w:sz w:val="18"/>
          <w:szCs w:val="18"/>
          <w:lang w:val="en-GB"/>
        </w:rPr>
        <w:t xml:space="preserve"> file formats are </w:t>
      </w:r>
      <w:proofErr w:type="gramStart"/>
      <w:r w:rsidRPr="0004790F">
        <w:rPr>
          <w:rFonts w:ascii="Aptos" w:hAnsi="Aptos"/>
          <w:sz w:val="18"/>
          <w:szCs w:val="18"/>
          <w:lang w:val="en-GB"/>
        </w:rPr>
        <w:t>accepted</w:t>
      </w:r>
      <w:proofErr w:type="gramEnd"/>
      <w:r w:rsidRPr="0004790F">
        <w:rPr>
          <w:rFonts w:ascii="Aptos" w:hAnsi="Aptos"/>
          <w:sz w:val="18"/>
          <w:szCs w:val="18"/>
          <w:lang w:val="en-GB"/>
        </w:rPr>
        <w:t xml:space="preserve"> and the pipeline can handle them. The </w:t>
      </w:r>
      <w:proofErr w:type="gramStart"/>
      <w:r w:rsidRPr="0004790F">
        <w:rPr>
          <w:rFonts w:ascii="Aptos" w:hAnsi="Aptos"/>
          <w:sz w:val="18"/>
          <w:szCs w:val="18"/>
          <w:lang w:val="en-GB"/>
        </w:rPr>
        <w:t>provided .</w:t>
      </w:r>
      <w:proofErr w:type="spellStart"/>
      <w:r w:rsidRPr="0004790F">
        <w:rPr>
          <w:rFonts w:ascii="Aptos" w:hAnsi="Aptos"/>
          <w:sz w:val="18"/>
          <w:szCs w:val="18"/>
          <w:lang w:val="en-GB"/>
        </w:rPr>
        <w:t>xyz</w:t>
      </w:r>
      <w:proofErr w:type="spellEnd"/>
      <w:proofErr w:type="gramEnd"/>
      <w:r w:rsidRPr="0004790F">
        <w:rPr>
          <w:rFonts w:ascii="Aptos" w:hAnsi="Aptos"/>
          <w:sz w:val="18"/>
          <w:szCs w:val="18"/>
          <w:lang w:val="en-GB"/>
        </w:rPr>
        <w:t xml:space="preserve"> structural files come in </w:t>
      </w:r>
      <w:proofErr w:type="spellStart"/>
      <w:r w:rsidR="009666CD" w:rsidRPr="0004790F">
        <w:rPr>
          <w:rFonts w:ascii="Aptos" w:hAnsi="Aptos"/>
          <w:sz w:val="18"/>
          <w:szCs w:val="18"/>
          <w:lang w:val="en-GB"/>
        </w:rPr>
        <w:t>Ångstrom</w:t>
      </w:r>
      <w:proofErr w:type="spellEnd"/>
      <w:r w:rsidRPr="0004790F">
        <w:rPr>
          <w:rFonts w:ascii="Aptos" w:hAnsi="Aptos"/>
          <w:sz w:val="18"/>
          <w:szCs w:val="18"/>
          <w:lang w:val="en-GB"/>
        </w:rPr>
        <w:t xml:space="preserve">, so they need this conversion, if someone uses different structure files </w:t>
      </w:r>
      <w:r w:rsidR="006326F7">
        <w:rPr>
          <w:rFonts w:ascii="Aptos" w:hAnsi="Aptos"/>
          <w:sz w:val="18"/>
          <w:szCs w:val="18"/>
          <w:lang w:val="en-GB"/>
        </w:rPr>
        <w:t xml:space="preserve">formatted in </w:t>
      </w:r>
      <w:r w:rsidR="009666CD" w:rsidRPr="0004790F">
        <w:rPr>
          <w:rFonts w:ascii="Aptos" w:hAnsi="Aptos"/>
          <w:sz w:val="18"/>
          <w:szCs w:val="18"/>
          <w:lang w:val="en-GB"/>
        </w:rPr>
        <w:t>Bohr</w:t>
      </w:r>
      <w:r w:rsidRPr="0004790F">
        <w:rPr>
          <w:rFonts w:ascii="Aptos" w:hAnsi="Aptos"/>
          <w:sz w:val="18"/>
          <w:szCs w:val="18"/>
          <w:lang w:val="en-GB"/>
        </w:rPr>
        <w:t xml:space="preserve">, they are </w:t>
      </w:r>
      <w:r w:rsidR="009666CD" w:rsidRPr="0004790F">
        <w:rPr>
          <w:rFonts w:ascii="Aptos" w:hAnsi="Aptos"/>
          <w:sz w:val="18"/>
          <w:szCs w:val="18"/>
          <w:lang w:val="en-GB"/>
        </w:rPr>
        <w:t xml:space="preserve">not </w:t>
      </w:r>
      <w:r w:rsidRPr="0004790F">
        <w:rPr>
          <w:rFonts w:ascii="Aptos" w:hAnsi="Aptos"/>
          <w:sz w:val="18"/>
          <w:szCs w:val="18"/>
          <w:lang w:val="en-GB"/>
        </w:rPr>
        <w:t>converted</w:t>
      </w:r>
      <w:r w:rsidR="00F67FAE" w:rsidRPr="0004790F">
        <w:rPr>
          <w:rFonts w:ascii="Aptos" w:hAnsi="Aptos"/>
          <w:sz w:val="18"/>
          <w:szCs w:val="18"/>
          <w:lang w:val="en-GB"/>
        </w:rPr>
        <w:t xml:space="preserve"> </w:t>
      </w:r>
      <w:r w:rsidR="009666CD" w:rsidRPr="0004790F">
        <w:rPr>
          <w:rFonts w:ascii="Aptos" w:hAnsi="Aptos"/>
          <w:sz w:val="18"/>
          <w:szCs w:val="18"/>
          <w:lang w:val="en-GB"/>
        </w:rPr>
        <w:t>and left untouched</w:t>
      </w:r>
      <w:r w:rsidRPr="0004790F">
        <w:rPr>
          <w:rFonts w:ascii="Aptos" w:hAnsi="Aptos"/>
          <w:sz w:val="18"/>
          <w:szCs w:val="18"/>
          <w:lang w:val="en-GB"/>
        </w:rPr>
        <w:t>.</w:t>
      </w:r>
      <w:r w:rsidR="00F67FAE" w:rsidRPr="0004790F">
        <w:rPr>
          <w:rFonts w:ascii="Aptos" w:hAnsi="Aptos"/>
          <w:sz w:val="18"/>
          <w:szCs w:val="18"/>
          <w:lang w:val="en-GB"/>
        </w:rPr>
        <w:t xml:space="preserve"> Line 201-250 in the script.</w:t>
      </w:r>
    </w:p>
    <w:p w14:paraId="08658748" w14:textId="33C8A3F9" w:rsidR="00F67FAE" w:rsidRPr="0004790F" w:rsidRDefault="00765D01" w:rsidP="006F4734">
      <w:pPr>
        <w:pStyle w:val="berschrift3"/>
        <w:rPr>
          <w:sz w:val="22"/>
          <w:szCs w:val="22"/>
          <w:lang w:val="en-GB"/>
        </w:rPr>
      </w:pPr>
      <w:bookmarkStart w:id="3" w:name="_Toc239850283"/>
      <w:r>
        <w:rPr>
          <w:sz w:val="22"/>
          <w:szCs w:val="22"/>
          <w:lang w:val="en-GB"/>
        </w:rPr>
        <w:lastRenderedPageBreak/>
        <w:t>1</w:t>
      </w:r>
      <w:r w:rsidR="00F67FAE" w:rsidRPr="0004790F">
        <w:rPr>
          <w:sz w:val="22"/>
          <w:szCs w:val="22"/>
          <w:lang w:val="en-GB"/>
        </w:rPr>
        <w:t xml:space="preserve">.1.2 Reading the </w:t>
      </w:r>
      <w:proofErr w:type="spellStart"/>
      <w:r w:rsidR="00F67FAE" w:rsidRPr="0004790F">
        <w:rPr>
          <w:sz w:val="22"/>
          <w:szCs w:val="22"/>
          <w:lang w:val="en-GB"/>
        </w:rPr>
        <w:t>Turbomole</w:t>
      </w:r>
      <w:proofErr w:type="spellEnd"/>
      <w:r w:rsidR="00F67FAE" w:rsidRPr="0004790F">
        <w:rPr>
          <w:sz w:val="22"/>
          <w:szCs w:val="22"/>
          <w:lang w:val="en-GB"/>
        </w:rPr>
        <w:t xml:space="preserve"> grid file</w:t>
      </w:r>
      <w:bookmarkEnd w:id="3"/>
    </w:p>
    <w:p w14:paraId="6C5F5416" w14:textId="68806FD5" w:rsidR="00F67FAE" w:rsidRPr="0004790F" w:rsidRDefault="00F67FAE" w:rsidP="00AC244C">
      <w:pPr>
        <w:rPr>
          <w:rFonts w:ascii="Aptos" w:hAnsi="Aptos"/>
          <w:sz w:val="18"/>
          <w:szCs w:val="18"/>
          <w:lang w:val="en-GB"/>
        </w:rPr>
      </w:pPr>
      <w:r w:rsidRPr="0004790F">
        <w:rPr>
          <w:rFonts w:ascii="Aptos" w:hAnsi="Aptos"/>
          <w:sz w:val="18"/>
          <w:szCs w:val="18"/>
          <w:lang w:val="en-GB"/>
        </w:rPr>
        <w:t xml:space="preserve">From line 251 the reading of the </w:t>
      </w:r>
      <w:proofErr w:type="spellStart"/>
      <w:r w:rsidRPr="0004790F">
        <w:rPr>
          <w:rFonts w:ascii="Aptos" w:hAnsi="Aptos"/>
          <w:sz w:val="18"/>
          <w:szCs w:val="18"/>
          <w:lang w:val="en-GB"/>
        </w:rPr>
        <w:t>Turbomole</w:t>
      </w:r>
      <w:proofErr w:type="spellEnd"/>
      <w:r w:rsidRPr="0004790F">
        <w:rPr>
          <w:rFonts w:ascii="Aptos" w:hAnsi="Aptos"/>
          <w:sz w:val="18"/>
          <w:szCs w:val="18"/>
          <w:lang w:val="en-GB"/>
        </w:rPr>
        <w:t xml:space="preserve"> file starts, it essentially reads in the file as chunks of data (16MB at once, defined with the CHUNK_BYTES constant). It first parses the header to get the needed information for the generated .cube file header and then reads in the values of the density and </w:t>
      </w:r>
      <w:r w:rsidR="00B807F5" w:rsidRPr="0004790F">
        <w:rPr>
          <w:rFonts w:ascii="Aptos" w:hAnsi="Aptos"/>
          <w:sz w:val="18"/>
          <w:szCs w:val="18"/>
          <w:lang w:val="en-GB"/>
        </w:rPr>
        <w:t>the potential.</w:t>
      </w:r>
    </w:p>
    <w:p w14:paraId="52C7E6D4" w14:textId="523BEB80" w:rsidR="00B807F5" w:rsidRPr="0004790F" w:rsidRDefault="00765D01" w:rsidP="006F4734">
      <w:pPr>
        <w:pStyle w:val="berschrift3"/>
        <w:rPr>
          <w:sz w:val="22"/>
          <w:szCs w:val="22"/>
          <w:lang w:val="en-GB"/>
        </w:rPr>
      </w:pPr>
      <w:bookmarkStart w:id="4" w:name="_Toc239850284"/>
      <w:r>
        <w:rPr>
          <w:sz w:val="22"/>
          <w:szCs w:val="22"/>
          <w:lang w:val="en-GB"/>
        </w:rPr>
        <w:t>1</w:t>
      </w:r>
      <w:r w:rsidR="00B807F5" w:rsidRPr="0004790F">
        <w:rPr>
          <w:sz w:val="22"/>
          <w:szCs w:val="22"/>
          <w:lang w:val="en-GB"/>
        </w:rPr>
        <w:t>.1.3 Writing the cube file</w:t>
      </w:r>
      <w:bookmarkEnd w:id="4"/>
    </w:p>
    <w:p w14:paraId="5DA55F64" w14:textId="75764B93" w:rsidR="00F67FAE" w:rsidRPr="0004790F" w:rsidRDefault="00B807F5" w:rsidP="00AC244C">
      <w:pPr>
        <w:rPr>
          <w:rFonts w:ascii="Aptos" w:hAnsi="Aptos"/>
          <w:sz w:val="18"/>
          <w:szCs w:val="18"/>
          <w:lang w:val="en-GB"/>
        </w:rPr>
      </w:pPr>
      <w:r w:rsidRPr="0004790F">
        <w:rPr>
          <w:rFonts w:ascii="Aptos" w:hAnsi="Aptos"/>
          <w:sz w:val="18"/>
          <w:szCs w:val="18"/>
          <w:lang w:val="en-GB"/>
        </w:rPr>
        <w:t xml:space="preserve">For security reasons, the file is </w:t>
      </w:r>
      <w:proofErr w:type="gramStart"/>
      <w:r w:rsidRPr="0004790F">
        <w:rPr>
          <w:rFonts w:ascii="Aptos" w:hAnsi="Aptos"/>
          <w:sz w:val="18"/>
          <w:szCs w:val="18"/>
          <w:lang w:val="en-GB"/>
        </w:rPr>
        <w:t xml:space="preserve">named </w:t>
      </w:r>
      <w:r w:rsidRPr="00ED5493">
        <w:rPr>
          <w:rFonts w:ascii="Aptos" w:hAnsi="Aptos"/>
          <w:i/>
          <w:iCs/>
          <w:sz w:val="18"/>
          <w:szCs w:val="18"/>
          <w:lang w:val="en-GB"/>
        </w:rPr>
        <w:t>.</w:t>
      </w:r>
      <w:proofErr w:type="spellStart"/>
      <w:r w:rsidRPr="00ED5493">
        <w:rPr>
          <w:rFonts w:ascii="Aptos" w:hAnsi="Aptos"/>
          <w:i/>
          <w:iCs/>
          <w:sz w:val="18"/>
          <w:szCs w:val="18"/>
          <w:lang w:val="en-GB"/>
        </w:rPr>
        <w:t>cube</w:t>
      </w:r>
      <w:proofErr w:type="gramEnd"/>
      <w:r w:rsidRPr="00ED5493">
        <w:rPr>
          <w:rFonts w:ascii="Aptos" w:hAnsi="Aptos"/>
          <w:i/>
          <w:iCs/>
          <w:sz w:val="18"/>
          <w:szCs w:val="18"/>
          <w:lang w:val="en-GB"/>
        </w:rPr>
        <w:t>.part</w:t>
      </w:r>
      <w:proofErr w:type="spellEnd"/>
      <w:r w:rsidRPr="00ED5493">
        <w:rPr>
          <w:rFonts w:ascii="Aptos" w:hAnsi="Aptos"/>
          <w:i/>
          <w:iCs/>
          <w:sz w:val="18"/>
          <w:szCs w:val="18"/>
          <w:lang w:val="en-GB"/>
        </w:rPr>
        <w:t xml:space="preserve"> </w:t>
      </w:r>
      <w:r w:rsidRPr="0004790F">
        <w:rPr>
          <w:rFonts w:ascii="Aptos" w:hAnsi="Aptos"/>
          <w:sz w:val="18"/>
          <w:szCs w:val="18"/>
          <w:lang w:val="en-GB"/>
        </w:rPr>
        <w:t xml:space="preserve">until the </w:t>
      </w:r>
      <w:r w:rsidRPr="00ED5493">
        <w:rPr>
          <w:rFonts w:ascii="Aptos" w:hAnsi="Aptos"/>
          <w:i/>
          <w:iCs/>
          <w:sz w:val="18"/>
          <w:szCs w:val="18"/>
          <w:lang w:val="en-GB"/>
        </w:rPr>
        <w:t>.cube</w:t>
      </w:r>
      <w:r w:rsidRPr="0004790F">
        <w:rPr>
          <w:rFonts w:ascii="Aptos" w:hAnsi="Aptos"/>
          <w:sz w:val="18"/>
          <w:szCs w:val="18"/>
          <w:lang w:val="en-GB"/>
        </w:rPr>
        <w:t xml:space="preserve"> file is completely done. If a run crashes at the point of generating the cube file, it is indicated by the </w:t>
      </w:r>
      <w:r w:rsidRPr="00ED5493">
        <w:rPr>
          <w:rFonts w:ascii="Aptos" w:hAnsi="Aptos"/>
          <w:i/>
          <w:iCs/>
          <w:sz w:val="18"/>
          <w:szCs w:val="18"/>
          <w:lang w:val="en-GB"/>
        </w:rPr>
        <w:t>.part</w:t>
      </w:r>
      <w:r w:rsidRPr="0004790F">
        <w:rPr>
          <w:rFonts w:ascii="Aptos" w:hAnsi="Aptos"/>
          <w:sz w:val="18"/>
          <w:szCs w:val="18"/>
          <w:lang w:val="en-GB"/>
        </w:rPr>
        <w:t xml:space="preserve"> suffix, so no </w:t>
      </w:r>
      <w:proofErr w:type="gramStart"/>
      <w:r w:rsidRPr="0004790F">
        <w:rPr>
          <w:rFonts w:ascii="Aptos" w:hAnsi="Aptos"/>
          <w:sz w:val="18"/>
          <w:szCs w:val="18"/>
          <w:lang w:val="en-GB"/>
        </w:rPr>
        <w:t xml:space="preserve">incomplete </w:t>
      </w:r>
      <w:r w:rsidRPr="00ED5493">
        <w:rPr>
          <w:rFonts w:ascii="Aptos" w:hAnsi="Aptos"/>
          <w:i/>
          <w:iCs/>
          <w:sz w:val="18"/>
          <w:szCs w:val="18"/>
          <w:lang w:val="en-GB"/>
        </w:rPr>
        <w:t>.cube</w:t>
      </w:r>
      <w:proofErr w:type="gramEnd"/>
      <w:r w:rsidRPr="0004790F">
        <w:rPr>
          <w:rFonts w:ascii="Aptos" w:hAnsi="Aptos"/>
          <w:sz w:val="18"/>
          <w:szCs w:val="18"/>
          <w:lang w:val="en-GB"/>
        </w:rPr>
        <w:t xml:space="preserve"> is used for the subsequent pipeline. In the end the </w:t>
      </w:r>
      <w:r w:rsidRPr="00ED5493">
        <w:rPr>
          <w:rFonts w:ascii="Aptos" w:hAnsi="Aptos"/>
          <w:i/>
          <w:iCs/>
          <w:sz w:val="18"/>
          <w:szCs w:val="18"/>
          <w:lang w:val="en-GB"/>
        </w:rPr>
        <w:t>.cube</w:t>
      </w:r>
      <w:r w:rsidRPr="0004790F">
        <w:rPr>
          <w:rFonts w:ascii="Aptos" w:hAnsi="Aptos"/>
          <w:sz w:val="18"/>
          <w:szCs w:val="18"/>
          <w:lang w:val="en-GB"/>
        </w:rPr>
        <w:t xml:space="preserve"> file as stated stores the </w:t>
      </w:r>
      <w:r w:rsidR="00F531FC">
        <w:rPr>
          <w:rFonts w:ascii="Aptos" w:hAnsi="Aptos"/>
          <w:sz w:val="18"/>
          <w:szCs w:val="18"/>
          <w:lang w:val="en-GB"/>
        </w:rPr>
        <w:t>grid</w:t>
      </w:r>
      <w:r w:rsidRPr="0004790F">
        <w:rPr>
          <w:rFonts w:ascii="Aptos" w:hAnsi="Aptos"/>
          <w:sz w:val="18"/>
          <w:szCs w:val="18"/>
          <w:lang w:val="en-GB"/>
        </w:rPr>
        <w:t xml:space="preserve"> implicitly</w:t>
      </w:r>
      <w:r w:rsidR="00C9595E">
        <w:rPr>
          <w:rFonts w:ascii="Aptos" w:hAnsi="Aptos"/>
          <w:sz w:val="18"/>
          <w:szCs w:val="18"/>
          <w:lang w:val="en-GB"/>
        </w:rPr>
        <w:t xml:space="preserve">. </w:t>
      </w:r>
      <w:r w:rsidRPr="0004790F">
        <w:rPr>
          <w:rFonts w:ascii="Aptos" w:hAnsi="Aptos"/>
          <w:sz w:val="18"/>
          <w:szCs w:val="18"/>
          <w:lang w:val="en-GB"/>
        </w:rPr>
        <w:t xml:space="preserve">The first </w:t>
      </w:r>
      <w:r w:rsidR="00EB4B24" w:rsidRPr="0004790F">
        <w:rPr>
          <w:rFonts w:ascii="Aptos" w:hAnsi="Aptos"/>
          <w:sz w:val="18"/>
          <w:szCs w:val="18"/>
          <w:lang w:val="en-GB"/>
        </w:rPr>
        <w:t>251</w:t>
      </w:r>
      <w:r w:rsidRPr="0004790F">
        <w:rPr>
          <w:rFonts w:ascii="Aptos" w:hAnsi="Aptos"/>
          <w:sz w:val="18"/>
          <w:szCs w:val="18"/>
          <w:lang w:val="en-GB"/>
        </w:rPr>
        <w:t xml:space="preserve"> values therefore range from -20,</w:t>
      </w:r>
      <w:r w:rsidR="006326F7">
        <w:rPr>
          <w:rFonts w:ascii="Aptos" w:hAnsi="Aptos"/>
          <w:sz w:val="18"/>
          <w:szCs w:val="18"/>
          <w:lang w:val="en-GB"/>
        </w:rPr>
        <w:t xml:space="preserve"> </w:t>
      </w:r>
      <w:r w:rsidRPr="0004790F">
        <w:rPr>
          <w:rFonts w:ascii="Aptos" w:hAnsi="Aptos"/>
          <w:sz w:val="18"/>
          <w:szCs w:val="18"/>
          <w:lang w:val="en-GB"/>
        </w:rPr>
        <w:t>-20,</w:t>
      </w:r>
      <w:r w:rsidR="006326F7">
        <w:rPr>
          <w:rFonts w:ascii="Aptos" w:hAnsi="Aptos"/>
          <w:sz w:val="18"/>
          <w:szCs w:val="18"/>
          <w:lang w:val="en-GB"/>
        </w:rPr>
        <w:t xml:space="preserve"> </w:t>
      </w:r>
      <w:r w:rsidRPr="0004790F">
        <w:rPr>
          <w:rFonts w:ascii="Aptos" w:hAnsi="Aptos"/>
          <w:sz w:val="18"/>
          <w:szCs w:val="18"/>
          <w:lang w:val="en-GB"/>
        </w:rPr>
        <w:t xml:space="preserve">-20 to </w:t>
      </w:r>
      <w:r w:rsidR="006326F7">
        <w:rPr>
          <w:rFonts w:ascii="Aptos" w:hAnsi="Aptos"/>
          <w:sz w:val="18"/>
          <w:szCs w:val="18"/>
          <w:lang w:val="en-GB"/>
        </w:rPr>
        <w:t xml:space="preserve">      -</w:t>
      </w:r>
      <w:r w:rsidRPr="0004790F">
        <w:rPr>
          <w:rFonts w:ascii="Aptos" w:hAnsi="Aptos"/>
          <w:sz w:val="18"/>
          <w:szCs w:val="18"/>
          <w:lang w:val="en-GB"/>
        </w:rPr>
        <w:t>20,</w:t>
      </w:r>
      <w:r w:rsidR="006326F7">
        <w:rPr>
          <w:rFonts w:ascii="Aptos" w:hAnsi="Aptos"/>
          <w:sz w:val="18"/>
          <w:szCs w:val="18"/>
          <w:lang w:val="en-GB"/>
        </w:rPr>
        <w:t xml:space="preserve"> </w:t>
      </w:r>
      <w:r w:rsidRPr="0004790F">
        <w:rPr>
          <w:rFonts w:ascii="Aptos" w:hAnsi="Aptos"/>
          <w:sz w:val="18"/>
          <w:szCs w:val="18"/>
          <w:lang w:val="en-GB"/>
        </w:rPr>
        <w:t>-20,</w:t>
      </w:r>
      <w:r w:rsidR="006326F7">
        <w:rPr>
          <w:rFonts w:ascii="Aptos" w:hAnsi="Aptos"/>
          <w:sz w:val="18"/>
          <w:szCs w:val="18"/>
          <w:lang w:val="en-GB"/>
        </w:rPr>
        <w:t xml:space="preserve"> </w:t>
      </w:r>
      <w:r w:rsidRPr="0004790F">
        <w:rPr>
          <w:rFonts w:ascii="Aptos" w:hAnsi="Aptos"/>
          <w:sz w:val="18"/>
          <w:szCs w:val="18"/>
          <w:lang w:val="en-GB"/>
        </w:rPr>
        <w:t>20 for the pyrid</w:t>
      </w:r>
      <w:r w:rsidR="006326F7">
        <w:rPr>
          <w:rFonts w:ascii="Aptos" w:hAnsi="Aptos"/>
          <w:sz w:val="18"/>
          <w:szCs w:val="18"/>
          <w:lang w:val="en-GB"/>
        </w:rPr>
        <w:t>i</w:t>
      </w:r>
      <w:r w:rsidRPr="0004790F">
        <w:rPr>
          <w:rFonts w:ascii="Aptos" w:hAnsi="Aptos"/>
          <w:sz w:val="18"/>
          <w:szCs w:val="18"/>
          <w:lang w:val="en-GB"/>
        </w:rPr>
        <w:t xml:space="preserve">nes and </w:t>
      </w:r>
      <w:r w:rsidR="00C51E3A">
        <w:rPr>
          <w:rFonts w:ascii="Aptos" w:hAnsi="Aptos"/>
          <w:sz w:val="18"/>
          <w:szCs w:val="18"/>
          <w:lang w:val="en-GB"/>
        </w:rPr>
        <w:t>from</w:t>
      </w:r>
      <w:r w:rsidRPr="0004790F">
        <w:rPr>
          <w:rFonts w:ascii="Aptos" w:hAnsi="Aptos"/>
          <w:sz w:val="18"/>
          <w:szCs w:val="18"/>
          <w:lang w:val="en-GB"/>
        </w:rPr>
        <w:t xml:space="preserve"> -15,</w:t>
      </w:r>
      <w:r w:rsidR="006326F7">
        <w:rPr>
          <w:rFonts w:ascii="Aptos" w:hAnsi="Aptos"/>
          <w:sz w:val="18"/>
          <w:szCs w:val="18"/>
          <w:lang w:val="en-GB"/>
        </w:rPr>
        <w:t xml:space="preserve"> </w:t>
      </w:r>
      <w:r w:rsidRPr="0004790F">
        <w:rPr>
          <w:rFonts w:ascii="Aptos" w:hAnsi="Aptos"/>
          <w:sz w:val="18"/>
          <w:szCs w:val="18"/>
          <w:lang w:val="en-GB"/>
        </w:rPr>
        <w:t>-15,</w:t>
      </w:r>
      <w:r w:rsidR="006326F7">
        <w:rPr>
          <w:rFonts w:ascii="Aptos" w:hAnsi="Aptos"/>
          <w:sz w:val="18"/>
          <w:szCs w:val="18"/>
          <w:lang w:val="en-GB"/>
        </w:rPr>
        <w:t xml:space="preserve"> </w:t>
      </w:r>
      <w:r w:rsidRPr="0004790F">
        <w:rPr>
          <w:rFonts w:ascii="Aptos" w:hAnsi="Aptos"/>
          <w:sz w:val="18"/>
          <w:szCs w:val="18"/>
          <w:lang w:val="en-GB"/>
        </w:rPr>
        <w:t xml:space="preserve">-15 to </w:t>
      </w:r>
      <w:r w:rsidR="009666CD" w:rsidRPr="0004790F">
        <w:rPr>
          <w:rFonts w:ascii="Aptos" w:hAnsi="Aptos"/>
          <w:sz w:val="18"/>
          <w:szCs w:val="18"/>
          <w:lang w:val="en-GB"/>
        </w:rPr>
        <w:t>-</w:t>
      </w:r>
      <w:r w:rsidRPr="0004790F">
        <w:rPr>
          <w:rFonts w:ascii="Aptos" w:hAnsi="Aptos"/>
          <w:sz w:val="18"/>
          <w:szCs w:val="18"/>
          <w:lang w:val="en-GB"/>
        </w:rPr>
        <w:t>15,</w:t>
      </w:r>
      <w:r w:rsidR="006326F7">
        <w:rPr>
          <w:rFonts w:ascii="Aptos" w:hAnsi="Aptos"/>
          <w:sz w:val="18"/>
          <w:szCs w:val="18"/>
          <w:lang w:val="en-GB"/>
        </w:rPr>
        <w:t xml:space="preserve"> </w:t>
      </w:r>
      <w:r w:rsidRPr="0004790F">
        <w:rPr>
          <w:rFonts w:ascii="Aptos" w:hAnsi="Aptos"/>
          <w:sz w:val="18"/>
          <w:szCs w:val="18"/>
          <w:lang w:val="en-GB"/>
        </w:rPr>
        <w:t>-15,</w:t>
      </w:r>
      <w:r w:rsidR="006326F7">
        <w:rPr>
          <w:rFonts w:ascii="Aptos" w:hAnsi="Aptos"/>
          <w:sz w:val="18"/>
          <w:szCs w:val="18"/>
          <w:lang w:val="en-GB"/>
        </w:rPr>
        <w:t xml:space="preserve"> </w:t>
      </w:r>
      <w:r w:rsidRPr="0004790F">
        <w:rPr>
          <w:rFonts w:ascii="Aptos" w:hAnsi="Aptos"/>
          <w:sz w:val="18"/>
          <w:szCs w:val="18"/>
          <w:lang w:val="en-GB"/>
        </w:rPr>
        <w:t xml:space="preserve">15 for the benzene files. The next </w:t>
      </w:r>
      <w:r w:rsidR="00EB4B24" w:rsidRPr="0004790F">
        <w:rPr>
          <w:rFonts w:ascii="Aptos" w:hAnsi="Aptos"/>
          <w:sz w:val="18"/>
          <w:szCs w:val="18"/>
          <w:lang w:val="en-GB"/>
        </w:rPr>
        <w:t>251</w:t>
      </w:r>
      <w:r w:rsidRPr="0004790F">
        <w:rPr>
          <w:rFonts w:ascii="Aptos" w:hAnsi="Aptos"/>
          <w:sz w:val="18"/>
          <w:szCs w:val="18"/>
          <w:lang w:val="en-GB"/>
        </w:rPr>
        <w:t xml:space="preserve"> values than range from -20,</w:t>
      </w:r>
      <w:r w:rsidR="006326F7">
        <w:rPr>
          <w:rFonts w:ascii="Aptos" w:hAnsi="Aptos"/>
          <w:sz w:val="18"/>
          <w:szCs w:val="18"/>
          <w:lang w:val="en-GB"/>
        </w:rPr>
        <w:t xml:space="preserve"> </w:t>
      </w:r>
      <w:r w:rsidRPr="0004790F">
        <w:rPr>
          <w:rFonts w:ascii="Aptos" w:hAnsi="Aptos"/>
          <w:sz w:val="18"/>
          <w:szCs w:val="18"/>
          <w:lang w:val="en-GB"/>
        </w:rPr>
        <w:t>-19.84,</w:t>
      </w:r>
      <w:r w:rsidR="006326F7">
        <w:rPr>
          <w:rFonts w:ascii="Aptos" w:hAnsi="Aptos"/>
          <w:sz w:val="18"/>
          <w:szCs w:val="18"/>
          <w:lang w:val="en-GB"/>
        </w:rPr>
        <w:t xml:space="preserve"> </w:t>
      </w:r>
      <w:r w:rsidRPr="0004790F">
        <w:rPr>
          <w:rFonts w:ascii="Aptos" w:hAnsi="Aptos"/>
          <w:sz w:val="18"/>
          <w:szCs w:val="18"/>
          <w:lang w:val="en-GB"/>
        </w:rPr>
        <w:t>-20 to 20,</w:t>
      </w:r>
      <w:r w:rsidR="006326F7">
        <w:rPr>
          <w:rFonts w:ascii="Aptos" w:hAnsi="Aptos"/>
          <w:sz w:val="18"/>
          <w:szCs w:val="18"/>
          <w:lang w:val="en-GB"/>
        </w:rPr>
        <w:t xml:space="preserve"> </w:t>
      </w:r>
      <w:r w:rsidRPr="0004790F">
        <w:rPr>
          <w:rFonts w:ascii="Aptos" w:hAnsi="Aptos"/>
          <w:sz w:val="18"/>
          <w:szCs w:val="18"/>
          <w:lang w:val="en-GB"/>
        </w:rPr>
        <w:t>-19.84,</w:t>
      </w:r>
      <w:r w:rsidR="006326F7">
        <w:rPr>
          <w:rFonts w:ascii="Aptos" w:hAnsi="Aptos"/>
          <w:sz w:val="18"/>
          <w:szCs w:val="18"/>
          <w:lang w:val="en-GB"/>
        </w:rPr>
        <w:t xml:space="preserve"> </w:t>
      </w:r>
      <w:r w:rsidRPr="0004790F">
        <w:rPr>
          <w:rFonts w:ascii="Aptos" w:hAnsi="Aptos"/>
          <w:sz w:val="18"/>
          <w:szCs w:val="18"/>
          <w:lang w:val="en-GB"/>
        </w:rPr>
        <w:t>-20 for the pyridines and from -15,</w:t>
      </w:r>
      <w:r w:rsidR="006326F7">
        <w:rPr>
          <w:rFonts w:ascii="Aptos" w:hAnsi="Aptos"/>
          <w:sz w:val="18"/>
          <w:szCs w:val="18"/>
          <w:lang w:val="en-GB"/>
        </w:rPr>
        <w:t xml:space="preserve"> </w:t>
      </w:r>
      <w:r w:rsidRPr="0004790F">
        <w:rPr>
          <w:rFonts w:ascii="Aptos" w:hAnsi="Aptos"/>
          <w:sz w:val="18"/>
          <w:szCs w:val="18"/>
          <w:lang w:val="en-GB"/>
        </w:rPr>
        <w:t>-14.8</w:t>
      </w:r>
      <w:r w:rsidR="009666CD" w:rsidRPr="0004790F">
        <w:rPr>
          <w:rFonts w:ascii="Aptos" w:hAnsi="Aptos"/>
          <w:sz w:val="18"/>
          <w:szCs w:val="18"/>
          <w:lang w:val="en-GB"/>
        </w:rPr>
        <w:t>8</w:t>
      </w:r>
      <w:r w:rsidRPr="0004790F">
        <w:rPr>
          <w:rFonts w:ascii="Aptos" w:hAnsi="Aptos"/>
          <w:sz w:val="18"/>
          <w:szCs w:val="18"/>
          <w:lang w:val="en-GB"/>
        </w:rPr>
        <w:t>,</w:t>
      </w:r>
      <w:r w:rsidR="006326F7">
        <w:rPr>
          <w:rFonts w:ascii="Aptos" w:hAnsi="Aptos"/>
          <w:sz w:val="18"/>
          <w:szCs w:val="18"/>
          <w:lang w:val="en-GB"/>
        </w:rPr>
        <w:t xml:space="preserve"> </w:t>
      </w:r>
      <w:r w:rsidRPr="0004790F">
        <w:rPr>
          <w:rFonts w:ascii="Aptos" w:hAnsi="Aptos"/>
          <w:sz w:val="18"/>
          <w:szCs w:val="18"/>
          <w:lang w:val="en-GB"/>
        </w:rPr>
        <w:t>-15 to 15,</w:t>
      </w:r>
      <w:r w:rsidR="006326F7">
        <w:rPr>
          <w:rFonts w:ascii="Aptos" w:hAnsi="Aptos"/>
          <w:sz w:val="18"/>
          <w:szCs w:val="18"/>
          <w:lang w:val="en-GB"/>
        </w:rPr>
        <w:t xml:space="preserve"> </w:t>
      </w:r>
      <w:r w:rsidRPr="0004790F">
        <w:rPr>
          <w:rFonts w:ascii="Aptos" w:hAnsi="Aptos"/>
          <w:sz w:val="18"/>
          <w:szCs w:val="18"/>
          <w:lang w:val="en-GB"/>
        </w:rPr>
        <w:t>-14.</w:t>
      </w:r>
      <w:r w:rsidR="009666CD" w:rsidRPr="0004790F">
        <w:rPr>
          <w:rFonts w:ascii="Aptos" w:hAnsi="Aptos"/>
          <w:sz w:val="18"/>
          <w:szCs w:val="18"/>
          <w:lang w:val="en-GB"/>
        </w:rPr>
        <w:t>8</w:t>
      </w:r>
      <w:r w:rsidRPr="0004790F">
        <w:rPr>
          <w:rFonts w:ascii="Aptos" w:hAnsi="Aptos"/>
          <w:sz w:val="18"/>
          <w:szCs w:val="18"/>
          <w:lang w:val="en-GB"/>
        </w:rPr>
        <w:t>8,</w:t>
      </w:r>
      <w:r w:rsidR="006326F7">
        <w:rPr>
          <w:rFonts w:ascii="Aptos" w:hAnsi="Aptos"/>
          <w:sz w:val="18"/>
          <w:szCs w:val="18"/>
          <w:lang w:val="en-GB"/>
        </w:rPr>
        <w:t xml:space="preserve"> </w:t>
      </w:r>
      <w:r w:rsidRPr="0004790F">
        <w:rPr>
          <w:rFonts w:ascii="Aptos" w:hAnsi="Aptos"/>
          <w:sz w:val="18"/>
          <w:szCs w:val="18"/>
          <w:lang w:val="en-GB"/>
        </w:rPr>
        <w:t>-15 and so on, reducing the file size to 1/</w:t>
      </w:r>
      <w:r w:rsidR="009666CD" w:rsidRPr="0004790F">
        <w:rPr>
          <w:rFonts w:ascii="Aptos" w:hAnsi="Aptos"/>
          <w:sz w:val="18"/>
          <w:szCs w:val="18"/>
          <w:lang w:val="en-GB"/>
        </w:rPr>
        <w:t xml:space="preserve">6 </w:t>
      </w:r>
      <w:r w:rsidRPr="0004790F">
        <w:rPr>
          <w:rFonts w:ascii="Aptos" w:hAnsi="Aptos"/>
          <w:sz w:val="18"/>
          <w:szCs w:val="18"/>
          <w:lang w:val="en-GB"/>
        </w:rPr>
        <w:t>of the original file size.</w:t>
      </w:r>
    </w:p>
    <w:p w14:paraId="4F13080C" w14:textId="5DEA748F" w:rsidR="00D36C0B" w:rsidRPr="0004790F" w:rsidRDefault="00D36C0B" w:rsidP="00AC244C">
      <w:pPr>
        <w:rPr>
          <w:rFonts w:ascii="Aptos" w:hAnsi="Aptos"/>
          <w:sz w:val="18"/>
          <w:szCs w:val="18"/>
          <w:lang w:val="en-GB"/>
        </w:rPr>
      </w:pPr>
      <w:r w:rsidRPr="0004790F">
        <w:rPr>
          <w:rFonts w:ascii="Aptos" w:hAnsi="Aptos"/>
          <w:sz w:val="18"/>
          <w:szCs w:val="18"/>
          <w:lang w:val="en-GB"/>
        </w:rPr>
        <w:t xml:space="preserve">The cube file additionally stores the atoms with their atomic numbers and their corresponding atom </w:t>
      </w:r>
      <w:r w:rsidR="001313EA" w:rsidRPr="0004790F">
        <w:rPr>
          <w:rFonts w:ascii="Aptos" w:hAnsi="Aptos"/>
          <w:sz w:val="18"/>
          <w:szCs w:val="18"/>
          <w:lang w:val="en-GB"/>
        </w:rPr>
        <w:t>coordinates</w:t>
      </w:r>
      <w:r w:rsidR="00C51E3A">
        <w:rPr>
          <w:rFonts w:ascii="Aptos" w:hAnsi="Aptos"/>
          <w:sz w:val="18"/>
          <w:szCs w:val="18"/>
          <w:lang w:val="en-GB"/>
        </w:rPr>
        <w:t xml:space="preserve"> at the beginning of the cube file</w:t>
      </w:r>
      <w:r w:rsidRPr="0004790F">
        <w:rPr>
          <w:rFonts w:ascii="Aptos" w:hAnsi="Aptos"/>
          <w:sz w:val="18"/>
          <w:szCs w:val="18"/>
          <w:lang w:val="en-GB"/>
        </w:rPr>
        <w:t>.</w:t>
      </w:r>
    </w:p>
    <w:p w14:paraId="0939A0A6" w14:textId="59186A8B" w:rsidR="00B807F5" w:rsidRPr="0004790F" w:rsidRDefault="00765D01" w:rsidP="006F4734">
      <w:pPr>
        <w:pStyle w:val="berschrift3"/>
        <w:rPr>
          <w:sz w:val="22"/>
          <w:szCs w:val="22"/>
          <w:lang w:val="en-GB"/>
        </w:rPr>
      </w:pPr>
      <w:bookmarkStart w:id="5" w:name="_Toc239850285"/>
      <w:r>
        <w:rPr>
          <w:sz w:val="22"/>
          <w:szCs w:val="22"/>
          <w:lang w:val="en-GB"/>
        </w:rPr>
        <w:t>1</w:t>
      </w:r>
      <w:r w:rsidR="00B807F5" w:rsidRPr="0004790F">
        <w:rPr>
          <w:sz w:val="22"/>
          <w:szCs w:val="22"/>
          <w:lang w:val="en-GB"/>
        </w:rPr>
        <w:t>.1.4 Shell calculation</w:t>
      </w:r>
      <w:r w:rsidR="002D295B" w:rsidRPr="0004790F">
        <w:rPr>
          <w:sz w:val="22"/>
          <w:szCs w:val="22"/>
          <w:lang w:val="en-GB"/>
        </w:rPr>
        <w:t xml:space="preserve"> &amp; </w:t>
      </w:r>
      <w:r w:rsidR="00167881" w:rsidRPr="0004790F">
        <w:rPr>
          <w:sz w:val="22"/>
          <w:szCs w:val="22"/>
          <w:lang w:val="en-GB"/>
        </w:rPr>
        <w:t>ESP</w:t>
      </w:r>
      <w:r w:rsidR="002D295B" w:rsidRPr="0004790F">
        <w:rPr>
          <w:sz w:val="22"/>
          <w:szCs w:val="22"/>
          <w:lang w:val="en-GB"/>
        </w:rPr>
        <w:t xml:space="preserve"> statistic</w:t>
      </w:r>
      <w:r w:rsidR="00167881" w:rsidRPr="0004790F">
        <w:rPr>
          <w:sz w:val="22"/>
          <w:szCs w:val="22"/>
          <w:lang w:val="en-GB"/>
        </w:rPr>
        <w:t>s</w:t>
      </w:r>
      <w:bookmarkEnd w:id="5"/>
    </w:p>
    <w:p w14:paraId="743B224E" w14:textId="06867575" w:rsidR="00B807F5" w:rsidRPr="0004790F" w:rsidRDefault="00B807F5" w:rsidP="00B807F5">
      <w:pPr>
        <w:rPr>
          <w:rFonts w:ascii="Aptos" w:hAnsi="Aptos"/>
          <w:sz w:val="18"/>
          <w:szCs w:val="18"/>
          <w:lang w:val="en-GB"/>
        </w:rPr>
      </w:pPr>
      <w:r w:rsidRPr="0004790F">
        <w:rPr>
          <w:rFonts w:ascii="Aptos" w:hAnsi="Aptos"/>
          <w:sz w:val="18"/>
          <w:szCs w:val="18"/>
          <w:lang w:val="en-GB"/>
        </w:rPr>
        <w:t xml:space="preserve">From line 477 on, the </w:t>
      </w:r>
      <w:r w:rsidR="00611353" w:rsidRPr="0004790F">
        <w:rPr>
          <w:rFonts w:ascii="Aptos" w:hAnsi="Aptos"/>
          <w:sz w:val="18"/>
          <w:szCs w:val="18"/>
          <w:lang w:val="en-GB"/>
        </w:rPr>
        <w:t>shell of the molecule is determined. Therefor a tolerance factor of 0.12 is used, so if you run the workflow on an iso surface value of 0.001 (Politzer Convention) the shell points are the defined values where the density ρ ranges from 0.00088 to 0.001</w:t>
      </w:r>
      <w:r w:rsidR="00EB4B24" w:rsidRPr="0004790F">
        <w:rPr>
          <w:rFonts w:ascii="Aptos" w:hAnsi="Aptos"/>
          <w:sz w:val="18"/>
          <w:szCs w:val="18"/>
          <w:lang w:val="en-GB"/>
        </w:rPr>
        <w:t>1</w:t>
      </w:r>
      <w:r w:rsidR="00611353" w:rsidRPr="0004790F">
        <w:rPr>
          <w:rFonts w:ascii="Aptos" w:hAnsi="Aptos"/>
          <w:sz w:val="18"/>
          <w:szCs w:val="18"/>
          <w:lang w:val="en-GB"/>
        </w:rPr>
        <w:t xml:space="preserve">2. If the minimum </w:t>
      </w:r>
      <w:proofErr w:type="gramStart"/>
      <w:r w:rsidR="00611353" w:rsidRPr="0004790F">
        <w:rPr>
          <w:rFonts w:ascii="Aptos" w:hAnsi="Aptos"/>
          <w:sz w:val="18"/>
          <w:szCs w:val="18"/>
          <w:lang w:val="en-GB"/>
        </w:rPr>
        <w:t>amount</w:t>
      </w:r>
      <w:proofErr w:type="gramEnd"/>
      <w:r w:rsidR="00611353" w:rsidRPr="0004790F">
        <w:rPr>
          <w:rFonts w:ascii="Aptos" w:hAnsi="Aptos"/>
          <w:sz w:val="18"/>
          <w:szCs w:val="18"/>
          <w:lang w:val="en-GB"/>
        </w:rPr>
        <w:t xml:space="preserve"> of points (SHELL_MIN_POINTS = 50) is not reached</w:t>
      </w:r>
      <w:r w:rsidR="0026215B">
        <w:rPr>
          <w:rFonts w:ascii="Aptos" w:hAnsi="Aptos"/>
          <w:sz w:val="18"/>
          <w:szCs w:val="18"/>
          <w:lang w:val="en-GB"/>
        </w:rPr>
        <w:t>,</w:t>
      </w:r>
      <w:r w:rsidR="00611353" w:rsidRPr="0004790F">
        <w:rPr>
          <w:rFonts w:ascii="Aptos" w:hAnsi="Aptos"/>
          <w:sz w:val="18"/>
          <w:szCs w:val="18"/>
          <w:lang w:val="en-GB"/>
        </w:rPr>
        <w:t xml:space="preserve"> the tolerance is expanded to 0.3.</w:t>
      </w:r>
    </w:p>
    <w:p w14:paraId="01718BF5" w14:textId="4D7384E2" w:rsidR="00611353" w:rsidRPr="0004790F" w:rsidRDefault="00611353" w:rsidP="00B807F5">
      <w:pPr>
        <w:rPr>
          <w:rFonts w:ascii="Aptos" w:hAnsi="Aptos"/>
          <w:sz w:val="18"/>
          <w:szCs w:val="18"/>
          <w:lang w:val="en-GB"/>
        </w:rPr>
      </w:pPr>
      <w:r w:rsidRPr="0004790F">
        <w:rPr>
          <w:rFonts w:ascii="Aptos" w:hAnsi="Aptos"/>
          <w:sz w:val="18"/>
          <w:szCs w:val="18"/>
          <w:lang w:val="en-GB"/>
        </w:rPr>
        <w:t>This function returns a Boolean array</w:t>
      </w:r>
      <w:r w:rsidR="00167881" w:rsidRPr="0004790F">
        <w:rPr>
          <w:rFonts w:ascii="Aptos" w:hAnsi="Aptos"/>
          <w:sz w:val="18"/>
          <w:szCs w:val="18"/>
          <w:lang w:val="en-GB"/>
        </w:rPr>
        <w:t xml:space="preserve"> (the mask)</w:t>
      </w:r>
      <w:r w:rsidRPr="0004790F">
        <w:rPr>
          <w:rFonts w:ascii="Aptos" w:hAnsi="Aptos"/>
          <w:sz w:val="18"/>
          <w:szCs w:val="18"/>
          <w:lang w:val="en-GB"/>
        </w:rPr>
        <w:t xml:space="preserve"> in the same form of the grid, this functions as a template for the </w:t>
      </w:r>
      <w:r w:rsidR="002D295B" w:rsidRPr="0004790F">
        <w:rPr>
          <w:rFonts w:ascii="Aptos" w:hAnsi="Aptos"/>
          <w:sz w:val="18"/>
          <w:szCs w:val="18"/>
          <w:lang w:val="en-GB"/>
        </w:rPr>
        <w:t>potential values, extracting onl</w:t>
      </w:r>
      <w:r w:rsidR="00167881" w:rsidRPr="0004790F">
        <w:rPr>
          <w:rFonts w:ascii="Aptos" w:hAnsi="Aptos"/>
          <w:sz w:val="18"/>
          <w:szCs w:val="18"/>
          <w:lang w:val="en-GB"/>
        </w:rPr>
        <w:t>y</w:t>
      </w:r>
      <w:r w:rsidR="002D295B" w:rsidRPr="0004790F">
        <w:rPr>
          <w:rFonts w:ascii="Aptos" w:hAnsi="Aptos"/>
          <w:sz w:val="18"/>
          <w:szCs w:val="18"/>
          <w:lang w:val="en-GB"/>
        </w:rPr>
        <w:t xml:space="preserve"> the needed potential values on the iso surface.</w:t>
      </w:r>
    </w:p>
    <w:p w14:paraId="5B536EE3" w14:textId="79F35C42" w:rsidR="00167881" w:rsidRPr="0004790F" w:rsidRDefault="00167881" w:rsidP="00B807F5">
      <w:pPr>
        <w:rPr>
          <w:rFonts w:ascii="Aptos" w:hAnsi="Aptos"/>
          <w:sz w:val="18"/>
          <w:szCs w:val="18"/>
          <w:lang w:val="en-GB"/>
        </w:rPr>
      </w:pPr>
      <w:r w:rsidRPr="0004790F">
        <w:rPr>
          <w:rFonts w:ascii="Aptos" w:hAnsi="Aptos"/>
          <w:sz w:val="18"/>
          <w:szCs w:val="18"/>
          <w:lang w:val="en-GB"/>
        </w:rPr>
        <w:t xml:space="preserve">Afterwards the </w:t>
      </w:r>
      <w:proofErr w:type="spellStart"/>
      <w:r w:rsidRPr="0004790F">
        <w:rPr>
          <w:rFonts w:ascii="Aptos" w:hAnsi="Aptos"/>
          <w:sz w:val="18"/>
          <w:szCs w:val="18"/>
          <w:lang w:val="en-GB"/>
        </w:rPr>
        <w:t>esp_statistics</w:t>
      </w:r>
      <w:proofErr w:type="spellEnd"/>
      <w:r w:rsidRPr="0004790F">
        <w:rPr>
          <w:rFonts w:ascii="Aptos" w:hAnsi="Aptos"/>
          <w:sz w:val="18"/>
          <w:szCs w:val="18"/>
          <w:lang w:val="en-GB"/>
        </w:rPr>
        <w:t xml:space="preserve"> are calculated with the </w:t>
      </w:r>
      <w:r w:rsidR="001B0CCA">
        <w:rPr>
          <w:rFonts w:ascii="Aptos" w:hAnsi="Aptos"/>
          <w:sz w:val="18"/>
          <w:szCs w:val="18"/>
          <w:lang w:val="en-GB"/>
        </w:rPr>
        <w:t xml:space="preserve">previously defined </w:t>
      </w:r>
      <w:r w:rsidRPr="0004790F">
        <w:rPr>
          <w:rFonts w:ascii="Aptos" w:hAnsi="Aptos"/>
          <w:sz w:val="18"/>
          <w:szCs w:val="18"/>
          <w:lang w:val="en-GB"/>
        </w:rPr>
        <w:t xml:space="preserve">mask to determine the </w:t>
      </w:r>
      <w:proofErr w:type="spellStart"/>
      <w:proofErr w:type="gramStart"/>
      <w:r w:rsidRPr="0004790F">
        <w:rPr>
          <w:rFonts w:ascii="Aptos" w:hAnsi="Aptos"/>
          <w:sz w:val="18"/>
          <w:szCs w:val="18"/>
          <w:lang w:val="en-GB"/>
        </w:rPr>
        <w:t>V</w:t>
      </w:r>
      <w:r w:rsidRPr="0004790F">
        <w:rPr>
          <w:rFonts w:ascii="Aptos" w:hAnsi="Aptos"/>
          <w:sz w:val="18"/>
          <w:szCs w:val="18"/>
          <w:vertAlign w:val="subscript"/>
          <w:lang w:val="en-GB"/>
        </w:rPr>
        <w:t>S,min</w:t>
      </w:r>
      <w:proofErr w:type="spellEnd"/>
      <w:proofErr w:type="gramEnd"/>
      <w:r w:rsidRPr="0004790F">
        <w:rPr>
          <w:rFonts w:ascii="Aptos" w:hAnsi="Aptos"/>
          <w:sz w:val="18"/>
          <w:szCs w:val="18"/>
          <w:lang w:val="en-GB"/>
        </w:rPr>
        <w:t xml:space="preserve"> and </w:t>
      </w:r>
      <w:proofErr w:type="spellStart"/>
      <w:proofErr w:type="gramStart"/>
      <w:r w:rsidRPr="0004790F">
        <w:rPr>
          <w:rFonts w:ascii="Aptos" w:hAnsi="Aptos"/>
          <w:sz w:val="18"/>
          <w:szCs w:val="18"/>
          <w:lang w:val="en-GB"/>
        </w:rPr>
        <w:t>V</w:t>
      </w:r>
      <w:r w:rsidRPr="0004790F">
        <w:rPr>
          <w:rFonts w:ascii="Aptos" w:hAnsi="Aptos"/>
          <w:sz w:val="18"/>
          <w:szCs w:val="18"/>
          <w:vertAlign w:val="subscript"/>
          <w:lang w:val="en-GB"/>
        </w:rPr>
        <w:t>S,max</w:t>
      </w:r>
      <w:proofErr w:type="spellEnd"/>
      <w:proofErr w:type="gramEnd"/>
      <w:r w:rsidRPr="0004790F">
        <w:rPr>
          <w:rFonts w:ascii="Aptos" w:hAnsi="Aptos"/>
          <w:sz w:val="18"/>
          <w:szCs w:val="18"/>
          <w:vertAlign w:val="subscript"/>
          <w:lang w:val="en-GB"/>
        </w:rPr>
        <w:t xml:space="preserve"> </w:t>
      </w:r>
      <w:r w:rsidRPr="0004790F">
        <w:rPr>
          <w:rFonts w:ascii="Aptos" w:hAnsi="Aptos"/>
          <w:sz w:val="18"/>
          <w:szCs w:val="18"/>
          <w:lang w:val="en-GB"/>
        </w:rPr>
        <w:t xml:space="preserve">and the total points that are located on the grid. With these values the scale is determined and the max of </w:t>
      </w:r>
      <w:proofErr w:type="spellStart"/>
      <w:proofErr w:type="gramStart"/>
      <w:r w:rsidRPr="0004790F">
        <w:rPr>
          <w:rFonts w:ascii="Aptos" w:hAnsi="Aptos"/>
          <w:sz w:val="18"/>
          <w:szCs w:val="18"/>
          <w:lang w:val="en-GB"/>
        </w:rPr>
        <w:t>V</w:t>
      </w:r>
      <w:r w:rsidRPr="0004790F">
        <w:rPr>
          <w:rFonts w:ascii="Aptos" w:hAnsi="Aptos"/>
          <w:sz w:val="18"/>
          <w:szCs w:val="18"/>
          <w:vertAlign w:val="subscript"/>
          <w:lang w:val="en-GB"/>
        </w:rPr>
        <w:t>S,min</w:t>
      </w:r>
      <w:proofErr w:type="spellEnd"/>
      <w:proofErr w:type="gramEnd"/>
      <w:r w:rsidRPr="0004790F">
        <w:rPr>
          <w:rFonts w:ascii="Aptos" w:hAnsi="Aptos"/>
          <w:sz w:val="18"/>
          <w:szCs w:val="18"/>
          <w:lang w:val="en-GB"/>
        </w:rPr>
        <w:t xml:space="preserve"> and </w:t>
      </w:r>
      <w:proofErr w:type="spellStart"/>
      <w:proofErr w:type="gramStart"/>
      <w:r w:rsidRPr="0004790F">
        <w:rPr>
          <w:rFonts w:ascii="Aptos" w:hAnsi="Aptos"/>
          <w:sz w:val="18"/>
          <w:szCs w:val="18"/>
          <w:lang w:val="en-GB"/>
        </w:rPr>
        <w:t>V</w:t>
      </w:r>
      <w:r w:rsidRPr="0004790F">
        <w:rPr>
          <w:rFonts w:ascii="Aptos" w:hAnsi="Aptos"/>
          <w:sz w:val="18"/>
          <w:szCs w:val="18"/>
          <w:vertAlign w:val="subscript"/>
          <w:lang w:val="en-GB"/>
        </w:rPr>
        <w:t>S,max</w:t>
      </w:r>
      <w:proofErr w:type="spellEnd"/>
      <w:proofErr w:type="gramEnd"/>
      <w:r w:rsidRPr="0004790F">
        <w:rPr>
          <w:rFonts w:ascii="Aptos" w:hAnsi="Aptos"/>
          <w:sz w:val="18"/>
          <w:szCs w:val="18"/>
          <w:vertAlign w:val="subscript"/>
          <w:lang w:val="en-GB"/>
        </w:rPr>
        <w:t xml:space="preserve"> </w:t>
      </w:r>
      <w:r w:rsidRPr="0004790F">
        <w:rPr>
          <w:rFonts w:ascii="Aptos" w:hAnsi="Aptos"/>
          <w:sz w:val="18"/>
          <w:szCs w:val="18"/>
          <w:lang w:val="en-GB"/>
        </w:rPr>
        <w:t>is determined to create a symmetrical scale around 0.</w:t>
      </w:r>
    </w:p>
    <w:p w14:paraId="571C540F" w14:textId="09A7E19D" w:rsidR="00167881" w:rsidRPr="0004790F" w:rsidRDefault="00765D01" w:rsidP="006F4734">
      <w:pPr>
        <w:pStyle w:val="berschrift3"/>
        <w:rPr>
          <w:sz w:val="22"/>
          <w:szCs w:val="22"/>
          <w:lang w:val="en-GB"/>
        </w:rPr>
      </w:pPr>
      <w:bookmarkStart w:id="6" w:name="_Toc239850286"/>
      <w:r>
        <w:rPr>
          <w:sz w:val="22"/>
          <w:szCs w:val="22"/>
          <w:lang w:val="en-GB"/>
        </w:rPr>
        <w:t>1</w:t>
      </w:r>
      <w:r w:rsidR="00167881" w:rsidRPr="0004790F">
        <w:rPr>
          <w:sz w:val="22"/>
          <w:szCs w:val="22"/>
          <w:lang w:val="en-GB"/>
        </w:rPr>
        <w:t>.1.5 Safety Measurement</w:t>
      </w:r>
      <w:bookmarkEnd w:id="6"/>
    </w:p>
    <w:p w14:paraId="7C0CB75A" w14:textId="0A8CE30C" w:rsidR="00167881" w:rsidRPr="0004790F" w:rsidRDefault="00167881" w:rsidP="00B807F5">
      <w:pPr>
        <w:rPr>
          <w:sz w:val="18"/>
          <w:szCs w:val="18"/>
          <w:lang w:val="en-GB"/>
        </w:rPr>
      </w:pPr>
      <w:r w:rsidRPr="0004790F">
        <w:rPr>
          <w:sz w:val="18"/>
          <w:szCs w:val="18"/>
          <w:lang w:val="en-GB"/>
        </w:rPr>
        <w:t xml:space="preserve">From line 531 on a fallback scenario is implemented, </w:t>
      </w:r>
      <w:proofErr w:type="gramStart"/>
      <w:r w:rsidRPr="0004790F">
        <w:rPr>
          <w:sz w:val="18"/>
          <w:szCs w:val="18"/>
          <w:lang w:val="en-GB"/>
        </w:rPr>
        <w:t>in order to</w:t>
      </w:r>
      <w:proofErr w:type="gramEnd"/>
      <w:r w:rsidRPr="0004790F">
        <w:rPr>
          <w:sz w:val="18"/>
          <w:szCs w:val="18"/>
          <w:lang w:val="en-GB"/>
        </w:rPr>
        <w:t xml:space="preserve"> determine if the density files match the atom</w:t>
      </w:r>
      <w:r w:rsidR="00C51E3A">
        <w:rPr>
          <w:sz w:val="18"/>
          <w:szCs w:val="18"/>
          <w:lang w:val="en-GB"/>
        </w:rPr>
        <w:t xml:space="preserve"> coordinates</w:t>
      </w:r>
      <w:r w:rsidRPr="0004790F">
        <w:rPr>
          <w:sz w:val="18"/>
          <w:szCs w:val="18"/>
          <w:lang w:val="en-GB"/>
        </w:rPr>
        <w:t xml:space="preserve">, with this implementation, the program will stop rendering if a mismatch is detected, hence the molecule and the ESP data mismatches. Therefor the median electron density at the supposed atomic nuclei </w:t>
      </w:r>
      <w:r w:rsidR="0026215B">
        <w:rPr>
          <w:sz w:val="18"/>
          <w:szCs w:val="18"/>
          <w:lang w:val="en-GB"/>
        </w:rPr>
        <w:t>is</w:t>
      </w:r>
      <w:r w:rsidRPr="0004790F">
        <w:rPr>
          <w:sz w:val="18"/>
          <w:szCs w:val="18"/>
          <w:lang w:val="en-GB"/>
        </w:rPr>
        <w:t xml:space="preserve"> computed and checked for </w:t>
      </w:r>
      <w:r w:rsidR="00D36C0B" w:rsidRPr="0004790F">
        <w:rPr>
          <w:sz w:val="18"/>
          <w:szCs w:val="18"/>
          <w:lang w:val="en-GB"/>
        </w:rPr>
        <w:t xml:space="preserve">correctness. If a conversion error occurred or the wrong structure file is appended to the </w:t>
      </w:r>
      <w:proofErr w:type="spellStart"/>
      <w:r w:rsidR="00C51E3A">
        <w:rPr>
          <w:sz w:val="18"/>
          <w:szCs w:val="18"/>
          <w:lang w:val="en-GB"/>
        </w:rPr>
        <w:t>esp</w:t>
      </w:r>
      <w:proofErr w:type="spellEnd"/>
      <w:r w:rsidR="00D36C0B" w:rsidRPr="0004790F">
        <w:rPr>
          <w:sz w:val="18"/>
          <w:szCs w:val="18"/>
          <w:lang w:val="en-GB"/>
        </w:rPr>
        <w:t xml:space="preserve"> </w:t>
      </w:r>
      <w:r w:rsidR="0026215B" w:rsidRPr="0004790F">
        <w:rPr>
          <w:sz w:val="18"/>
          <w:szCs w:val="18"/>
          <w:lang w:val="en-GB"/>
        </w:rPr>
        <w:t>data,</w:t>
      </w:r>
      <w:r w:rsidR="00D36C0B" w:rsidRPr="0004790F">
        <w:rPr>
          <w:sz w:val="18"/>
          <w:szCs w:val="18"/>
          <w:lang w:val="en-GB"/>
        </w:rPr>
        <w:t xml:space="preserve"> it is detected </w:t>
      </w:r>
      <w:r w:rsidR="00C51E3A">
        <w:rPr>
          <w:sz w:val="18"/>
          <w:szCs w:val="18"/>
          <w:lang w:val="en-GB"/>
        </w:rPr>
        <w:t>t</w:t>
      </w:r>
      <w:r w:rsidR="00D36C0B" w:rsidRPr="0004790F">
        <w:rPr>
          <w:sz w:val="18"/>
          <w:szCs w:val="18"/>
          <w:lang w:val="en-GB"/>
        </w:rPr>
        <w:t>hroughout this measurement.</w:t>
      </w:r>
    </w:p>
    <w:p w14:paraId="7DB03B58" w14:textId="3AE0E4A3" w:rsidR="00D36C0B" w:rsidRPr="0004790F" w:rsidRDefault="00765D01" w:rsidP="006F4734">
      <w:pPr>
        <w:pStyle w:val="berschrift3"/>
        <w:rPr>
          <w:sz w:val="22"/>
          <w:szCs w:val="22"/>
          <w:lang w:val="en-GB"/>
        </w:rPr>
      </w:pPr>
      <w:bookmarkStart w:id="7" w:name="_Toc239850287"/>
      <w:r>
        <w:rPr>
          <w:sz w:val="22"/>
          <w:szCs w:val="22"/>
          <w:lang w:val="en-GB"/>
        </w:rPr>
        <w:t>1</w:t>
      </w:r>
      <w:r w:rsidR="00D36C0B" w:rsidRPr="0004790F">
        <w:rPr>
          <w:sz w:val="22"/>
          <w:szCs w:val="22"/>
          <w:lang w:val="en-GB"/>
        </w:rPr>
        <w:t xml:space="preserve">.1.6 Generating the </w:t>
      </w:r>
      <w:proofErr w:type="spellStart"/>
      <w:r w:rsidR="00D36C0B" w:rsidRPr="0004790F">
        <w:rPr>
          <w:sz w:val="22"/>
          <w:szCs w:val="22"/>
          <w:lang w:val="en-GB"/>
        </w:rPr>
        <w:t>PyMol</w:t>
      </w:r>
      <w:proofErr w:type="spellEnd"/>
      <w:r w:rsidR="00D36C0B" w:rsidRPr="0004790F">
        <w:rPr>
          <w:sz w:val="22"/>
          <w:szCs w:val="22"/>
          <w:lang w:val="en-GB"/>
        </w:rPr>
        <w:t xml:space="preserve"> script</w:t>
      </w:r>
      <w:bookmarkEnd w:id="7"/>
    </w:p>
    <w:p w14:paraId="32AE8623" w14:textId="04D9A6BA" w:rsidR="00FE3849" w:rsidRDefault="00FE3849" w:rsidP="006F4734">
      <w:pPr>
        <w:pStyle w:val="berschrift3"/>
        <w:rPr>
          <w:rFonts w:eastAsiaTheme="minorHAnsi" w:cstheme="minorBidi"/>
          <w:color w:val="auto"/>
          <w:sz w:val="18"/>
          <w:szCs w:val="18"/>
          <w:lang w:val="en-GB"/>
        </w:rPr>
      </w:pPr>
      <w:bookmarkStart w:id="8" w:name="_Toc239850288"/>
      <w:r w:rsidRPr="00FE3849">
        <w:rPr>
          <w:rFonts w:eastAsiaTheme="minorHAnsi" w:cstheme="minorBidi"/>
          <w:color w:val="auto"/>
          <w:sz w:val="18"/>
          <w:szCs w:val="18"/>
          <w:lang w:val="en-GB"/>
        </w:rPr>
        <w:t xml:space="preserve">From line 620 on the </w:t>
      </w:r>
      <w:proofErr w:type="spellStart"/>
      <w:r w:rsidRPr="00FE3849">
        <w:rPr>
          <w:rFonts w:eastAsiaTheme="minorHAnsi" w:cstheme="minorBidi"/>
          <w:color w:val="auto"/>
          <w:sz w:val="18"/>
          <w:szCs w:val="18"/>
          <w:lang w:val="en-GB"/>
        </w:rPr>
        <w:t>PyM</w:t>
      </w:r>
      <w:r w:rsidR="00921214">
        <w:rPr>
          <w:rFonts w:eastAsiaTheme="minorHAnsi" w:cstheme="minorBidi"/>
          <w:color w:val="auto"/>
          <w:sz w:val="18"/>
          <w:szCs w:val="18"/>
          <w:lang w:val="en-GB"/>
        </w:rPr>
        <w:t>ol</w:t>
      </w:r>
      <w:proofErr w:type="spellEnd"/>
      <w:r w:rsidR="00921214">
        <w:rPr>
          <w:rFonts w:eastAsiaTheme="minorHAnsi" w:cstheme="minorBidi"/>
          <w:color w:val="auto"/>
          <w:sz w:val="18"/>
          <w:szCs w:val="18"/>
          <w:lang w:val="en-GB"/>
        </w:rPr>
        <w:t xml:space="preserve"> </w:t>
      </w:r>
      <w:r w:rsidRPr="00FE3849">
        <w:rPr>
          <w:rFonts w:eastAsiaTheme="minorHAnsi" w:cstheme="minorBidi"/>
          <w:color w:val="auto"/>
          <w:sz w:val="18"/>
          <w:szCs w:val="18"/>
          <w:lang w:val="en-GB"/>
        </w:rPr>
        <w:t xml:space="preserve">script is generated. </w:t>
      </w:r>
      <w:r>
        <w:rPr>
          <w:rFonts w:eastAsiaTheme="minorHAnsi" w:cstheme="minorBidi"/>
          <w:color w:val="auto"/>
          <w:sz w:val="18"/>
          <w:szCs w:val="18"/>
          <w:lang w:val="en-GB"/>
        </w:rPr>
        <w:t>T</w:t>
      </w:r>
      <w:r w:rsidRPr="00FE3849">
        <w:rPr>
          <w:rFonts w:eastAsiaTheme="minorHAnsi" w:cstheme="minorBidi"/>
          <w:color w:val="auto"/>
          <w:sz w:val="18"/>
          <w:szCs w:val="18"/>
          <w:lang w:val="en-GB"/>
        </w:rPr>
        <w:t xml:space="preserve">hat part only writes a text file, it does not talk to </w:t>
      </w:r>
      <w:proofErr w:type="spellStart"/>
      <w:r w:rsidRPr="00FE3849">
        <w:rPr>
          <w:rFonts w:eastAsiaTheme="minorHAnsi" w:cstheme="minorBidi"/>
          <w:color w:val="auto"/>
          <w:sz w:val="18"/>
          <w:szCs w:val="18"/>
          <w:lang w:val="en-GB"/>
        </w:rPr>
        <w:t>PyM</w:t>
      </w:r>
      <w:r w:rsidR="00921214">
        <w:rPr>
          <w:rFonts w:eastAsiaTheme="minorHAnsi" w:cstheme="minorBidi"/>
          <w:color w:val="auto"/>
          <w:sz w:val="18"/>
          <w:szCs w:val="18"/>
          <w:lang w:val="en-GB"/>
        </w:rPr>
        <w:t>ol</w:t>
      </w:r>
      <w:proofErr w:type="spellEnd"/>
      <w:r w:rsidRPr="00FE3849">
        <w:rPr>
          <w:rFonts w:eastAsiaTheme="minorHAnsi" w:cstheme="minorBidi"/>
          <w:color w:val="auto"/>
          <w:sz w:val="18"/>
          <w:szCs w:val="18"/>
          <w:lang w:val="en-GB"/>
        </w:rPr>
        <w:t xml:space="preserve"> itself</w:t>
      </w:r>
      <w:r>
        <w:rPr>
          <w:rFonts w:eastAsiaTheme="minorHAnsi" w:cstheme="minorBidi"/>
          <w:color w:val="auto"/>
          <w:sz w:val="18"/>
          <w:szCs w:val="18"/>
          <w:lang w:val="en-GB"/>
        </w:rPr>
        <w:t xml:space="preserve">, </w:t>
      </w:r>
      <w:r w:rsidRPr="00FE3849">
        <w:rPr>
          <w:rFonts w:eastAsiaTheme="minorHAnsi" w:cstheme="minorBidi"/>
          <w:color w:val="auto"/>
          <w:sz w:val="18"/>
          <w:szCs w:val="18"/>
          <w:lang w:val="en-GB"/>
        </w:rPr>
        <w:t xml:space="preserve">xyzToCube.py does not even import it. The scene is built later, when the written </w:t>
      </w:r>
      <w:proofErr w:type="spellStart"/>
      <w:r w:rsidRPr="00FE3849">
        <w:rPr>
          <w:rFonts w:eastAsiaTheme="minorHAnsi" w:cstheme="minorBidi"/>
          <w:color w:val="auto"/>
          <w:sz w:val="18"/>
          <w:szCs w:val="18"/>
          <w:lang w:val="en-GB"/>
        </w:rPr>
        <w:t>esp.pml</w:t>
      </w:r>
      <w:proofErr w:type="spellEnd"/>
      <w:r w:rsidRPr="00FE3849">
        <w:rPr>
          <w:rFonts w:eastAsiaTheme="minorHAnsi" w:cstheme="minorBidi"/>
          <w:color w:val="auto"/>
          <w:sz w:val="18"/>
          <w:szCs w:val="18"/>
          <w:lang w:val="en-GB"/>
        </w:rPr>
        <w:t xml:space="preserve"> is started. First the stick radius is fixed at 0.10 Å in STICK_SIZE_DEFAULT and imported from here by render_esp.py and run_all.py, so the interactive scene and the rendered images cannot drift apart. Then a template string for the whole .</w:t>
      </w:r>
      <w:proofErr w:type="spellStart"/>
      <w:r w:rsidRPr="00FE3849">
        <w:rPr>
          <w:rFonts w:eastAsiaTheme="minorHAnsi" w:cstheme="minorBidi"/>
          <w:color w:val="auto"/>
          <w:sz w:val="18"/>
          <w:szCs w:val="18"/>
          <w:lang w:val="en-GB"/>
        </w:rPr>
        <w:t>pml</w:t>
      </w:r>
      <w:proofErr w:type="spellEnd"/>
      <w:r w:rsidRPr="00FE3849">
        <w:rPr>
          <w:rFonts w:eastAsiaTheme="minorHAnsi" w:cstheme="minorBidi"/>
          <w:color w:val="auto"/>
          <w:sz w:val="18"/>
          <w:szCs w:val="18"/>
          <w:lang w:val="en-GB"/>
        </w:rPr>
        <w:t xml:space="preserve"> file is implemented with place holders for the actual values, and from line 693 the two colouring ramps are introduced, the normal red-white-blue and the advanced rainbow ramp, ranging from red-yellow-green-cyan-blue. Line 704 puts the </w:t>
      </w:r>
      <w:proofErr w:type="spellStart"/>
      <w:r w:rsidRPr="00FE3849">
        <w:rPr>
          <w:rFonts w:eastAsiaTheme="minorHAnsi" w:cstheme="minorBidi"/>
          <w:color w:val="auto"/>
          <w:sz w:val="18"/>
          <w:szCs w:val="18"/>
          <w:lang w:val="en-GB"/>
        </w:rPr>
        <w:t>isosurface</w:t>
      </w:r>
      <w:proofErr w:type="spellEnd"/>
      <w:r w:rsidRPr="00FE3849">
        <w:rPr>
          <w:rFonts w:eastAsiaTheme="minorHAnsi" w:cstheme="minorBidi"/>
          <w:color w:val="auto"/>
          <w:sz w:val="18"/>
          <w:szCs w:val="18"/>
          <w:lang w:val="en-GB"/>
        </w:rPr>
        <w:t xml:space="preserve"> command together as text, </w:t>
      </w:r>
      <w:proofErr w:type="spellStart"/>
      <w:r w:rsidRPr="00FE3849">
        <w:rPr>
          <w:rFonts w:eastAsiaTheme="minorHAnsi" w:cstheme="minorBidi"/>
          <w:color w:val="auto"/>
          <w:sz w:val="18"/>
          <w:szCs w:val="18"/>
          <w:lang w:val="en-GB"/>
        </w:rPr>
        <w:t>isosurface</w:t>
      </w:r>
      <w:proofErr w:type="spellEnd"/>
      <w:r w:rsidRPr="00FE3849">
        <w:rPr>
          <w:rFonts w:eastAsiaTheme="minorHAnsi" w:cstheme="minorBidi"/>
          <w:color w:val="auto"/>
          <w:sz w:val="18"/>
          <w:szCs w:val="18"/>
          <w:lang w:val="en-GB"/>
        </w:rPr>
        <w:t xml:space="preserve"> surf, dens and the iso value, which is then written into the template. </w:t>
      </w:r>
    </w:p>
    <w:p w14:paraId="0368549B" w14:textId="05F8BE70" w:rsidR="009A1AA7" w:rsidRPr="0004790F" w:rsidRDefault="00765D01" w:rsidP="006F4734">
      <w:pPr>
        <w:pStyle w:val="berschrift3"/>
        <w:rPr>
          <w:sz w:val="22"/>
          <w:szCs w:val="22"/>
          <w:lang w:val="en-GB"/>
        </w:rPr>
      </w:pPr>
      <w:r>
        <w:rPr>
          <w:sz w:val="22"/>
          <w:szCs w:val="22"/>
          <w:lang w:val="en-GB"/>
        </w:rPr>
        <w:t>1</w:t>
      </w:r>
      <w:r w:rsidR="009A1AA7" w:rsidRPr="0004790F">
        <w:rPr>
          <w:sz w:val="22"/>
          <w:szCs w:val="22"/>
          <w:lang w:val="en-GB"/>
        </w:rPr>
        <w:t>.1.7 Main program</w:t>
      </w:r>
      <w:bookmarkEnd w:id="8"/>
    </w:p>
    <w:p w14:paraId="3EED8C63" w14:textId="5BAD9654" w:rsidR="006F6648" w:rsidRPr="0004790F" w:rsidRDefault="006F6648">
      <w:pPr>
        <w:rPr>
          <w:sz w:val="18"/>
          <w:szCs w:val="18"/>
          <w:lang w:val="en-GB"/>
        </w:rPr>
      </w:pPr>
      <w:r w:rsidRPr="0004790F">
        <w:rPr>
          <w:sz w:val="18"/>
          <w:szCs w:val="18"/>
          <w:lang w:val="en-GB"/>
        </w:rPr>
        <w:t>From line 742 the main program is implemented, with all the options that are pointed out in the Pymol_ESP_Visualization/README.md</w:t>
      </w:r>
    </w:p>
    <w:p w14:paraId="428B7749" w14:textId="71021677" w:rsidR="006F6648" w:rsidRPr="0004790F" w:rsidRDefault="00765D01" w:rsidP="006F4734">
      <w:pPr>
        <w:pStyle w:val="berschrift2"/>
        <w:rPr>
          <w:sz w:val="24"/>
          <w:szCs w:val="24"/>
          <w:lang w:val="en-GB"/>
        </w:rPr>
      </w:pPr>
      <w:bookmarkStart w:id="9" w:name="_Toc239850289"/>
      <w:r>
        <w:rPr>
          <w:sz w:val="24"/>
          <w:szCs w:val="24"/>
          <w:lang w:val="en-GB"/>
        </w:rPr>
        <w:t>1</w:t>
      </w:r>
      <w:r w:rsidR="006F6648" w:rsidRPr="0004790F">
        <w:rPr>
          <w:sz w:val="24"/>
          <w:szCs w:val="24"/>
          <w:lang w:val="en-GB"/>
        </w:rPr>
        <w:t>.</w:t>
      </w:r>
      <w:r w:rsidR="00C64E7C" w:rsidRPr="0004790F">
        <w:rPr>
          <w:sz w:val="24"/>
          <w:szCs w:val="24"/>
          <w:lang w:val="en-GB"/>
        </w:rPr>
        <w:t>2</w:t>
      </w:r>
      <w:r w:rsidR="006F6648" w:rsidRPr="0004790F">
        <w:rPr>
          <w:sz w:val="24"/>
          <w:szCs w:val="24"/>
          <w:lang w:val="en-GB"/>
        </w:rPr>
        <w:t xml:space="preserve"> render_esp.py</w:t>
      </w:r>
      <w:bookmarkEnd w:id="9"/>
    </w:p>
    <w:p w14:paraId="0AE8083C" w14:textId="5133E6E2" w:rsidR="006F6648" w:rsidRPr="0004790F" w:rsidRDefault="006F6648" w:rsidP="006F6648">
      <w:pPr>
        <w:rPr>
          <w:sz w:val="18"/>
          <w:szCs w:val="18"/>
          <w:lang w:val="en-GB"/>
        </w:rPr>
      </w:pPr>
      <w:r w:rsidRPr="0004790F">
        <w:rPr>
          <w:sz w:val="18"/>
          <w:szCs w:val="18"/>
          <w:lang w:val="en-GB"/>
        </w:rPr>
        <w:t xml:space="preserve">The render_esp.py script is the place where the standard images are created, 3 views are standardized and always created in the same manner. One from the top looking at the pi-ring system, one from the side and one looking directly at the C-X axis pointing out the σ-hole. Within the </w:t>
      </w:r>
      <w:proofErr w:type="spellStart"/>
      <w:r w:rsidRPr="0004790F">
        <w:rPr>
          <w:sz w:val="18"/>
          <w:szCs w:val="18"/>
          <w:lang w:val="en-GB"/>
        </w:rPr>
        <w:t>Py</w:t>
      </w:r>
      <w:r w:rsidR="00F531FC">
        <w:rPr>
          <w:sz w:val="18"/>
          <w:szCs w:val="18"/>
          <w:lang w:val="en-GB"/>
        </w:rPr>
        <w:t>M</w:t>
      </w:r>
      <w:r w:rsidRPr="0004790F">
        <w:rPr>
          <w:sz w:val="18"/>
          <w:szCs w:val="18"/>
          <w:lang w:val="en-GB"/>
        </w:rPr>
        <w:t>ol</w:t>
      </w:r>
      <w:proofErr w:type="spellEnd"/>
      <w:r w:rsidRPr="0004790F">
        <w:rPr>
          <w:sz w:val="18"/>
          <w:szCs w:val="18"/>
          <w:lang w:val="en-GB"/>
        </w:rPr>
        <w:t xml:space="preserve"> implementation, if a molecule carries more than one halogen, the halogen with the biggest sigma hole is taken for the C-X axis view. Therefor the electrostatic potential at </w:t>
      </w:r>
      <w:r w:rsidRPr="0004790F">
        <w:rPr>
          <w:sz w:val="18"/>
          <w:szCs w:val="18"/>
          <w:lang w:val="en-GB"/>
        </w:rPr>
        <w:lastRenderedPageBreak/>
        <w:t xml:space="preserve">the sigma holes </w:t>
      </w:r>
      <w:proofErr w:type="gramStart"/>
      <w:r w:rsidRPr="0004790F">
        <w:rPr>
          <w:sz w:val="18"/>
          <w:szCs w:val="18"/>
          <w:lang w:val="en-GB"/>
        </w:rPr>
        <w:t>need</w:t>
      </w:r>
      <w:proofErr w:type="gramEnd"/>
      <w:r w:rsidRPr="0004790F">
        <w:rPr>
          <w:sz w:val="18"/>
          <w:szCs w:val="18"/>
          <w:lang w:val="en-GB"/>
        </w:rPr>
        <w:t xml:space="preserve"> to be calculated, this is done by trilinear interpolation</w:t>
      </w:r>
      <w:r w:rsidR="00C51E3A">
        <w:rPr>
          <w:sz w:val="18"/>
          <w:szCs w:val="18"/>
          <w:lang w:val="en-GB"/>
        </w:rPr>
        <w:t xml:space="preserve"> and marks a difference to the VMD implementation, </w:t>
      </w:r>
      <w:r w:rsidR="00BA5043">
        <w:rPr>
          <w:sz w:val="18"/>
          <w:szCs w:val="18"/>
          <w:lang w:val="en-GB"/>
        </w:rPr>
        <w:t>where the sigma-hole potential calculation runs in a separate script.</w:t>
      </w:r>
      <w:r w:rsidR="00C51E3A">
        <w:rPr>
          <w:sz w:val="18"/>
          <w:szCs w:val="18"/>
          <w:lang w:val="en-GB"/>
        </w:rPr>
        <w:t xml:space="preserve"> </w:t>
      </w:r>
    </w:p>
    <w:p w14:paraId="1B6FF14E" w14:textId="364C0C75" w:rsidR="00C64E7C" w:rsidRPr="0004790F" w:rsidRDefault="00765D01" w:rsidP="006F4734">
      <w:pPr>
        <w:pStyle w:val="berschrift3"/>
        <w:rPr>
          <w:sz w:val="22"/>
          <w:szCs w:val="22"/>
          <w:lang w:val="en-GB"/>
        </w:rPr>
      </w:pPr>
      <w:bookmarkStart w:id="10" w:name="_Toc239850290"/>
      <w:r>
        <w:rPr>
          <w:sz w:val="22"/>
          <w:szCs w:val="22"/>
          <w:lang w:val="en-GB"/>
        </w:rPr>
        <w:t>1</w:t>
      </w:r>
      <w:r w:rsidR="00C64E7C" w:rsidRPr="0004790F">
        <w:rPr>
          <w:sz w:val="22"/>
          <w:szCs w:val="22"/>
          <w:lang w:val="en-GB"/>
        </w:rPr>
        <w:t>.2.1 Read cubes &amp; calculate the statistics</w:t>
      </w:r>
      <w:bookmarkEnd w:id="10"/>
    </w:p>
    <w:p w14:paraId="4651929F" w14:textId="37371091" w:rsidR="009B6EA1" w:rsidRPr="0004790F" w:rsidRDefault="00C64E7C" w:rsidP="00C64E7C">
      <w:pPr>
        <w:rPr>
          <w:sz w:val="18"/>
          <w:szCs w:val="18"/>
          <w:lang w:val="en-GB"/>
        </w:rPr>
      </w:pPr>
      <w:r w:rsidRPr="0004790F">
        <w:rPr>
          <w:sz w:val="18"/>
          <w:szCs w:val="18"/>
          <w:lang w:val="en-GB"/>
        </w:rPr>
        <w:t>The script starts by reading the .cube files and determine the shell with the same tolerance factor (0.12) the xyzToCube.py script also uses.</w:t>
      </w:r>
    </w:p>
    <w:p w14:paraId="3787A309" w14:textId="2F55A944" w:rsidR="00C64E7C" w:rsidRPr="0004790F" w:rsidRDefault="00765D01" w:rsidP="006F4734">
      <w:pPr>
        <w:pStyle w:val="berschrift3"/>
        <w:rPr>
          <w:sz w:val="22"/>
          <w:szCs w:val="22"/>
          <w:lang w:val="en-GB"/>
        </w:rPr>
      </w:pPr>
      <w:bookmarkStart w:id="11" w:name="_Toc239850291"/>
      <w:r>
        <w:rPr>
          <w:sz w:val="22"/>
          <w:szCs w:val="22"/>
          <w:lang w:val="en-GB"/>
        </w:rPr>
        <w:t>1</w:t>
      </w:r>
      <w:r w:rsidR="00C64E7C" w:rsidRPr="0004790F">
        <w:rPr>
          <w:sz w:val="22"/>
          <w:szCs w:val="22"/>
          <w:lang w:val="en-GB"/>
        </w:rPr>
        <w:t>.2.2 Determine the halogens and their corresponding values</w:t>
      </w:r>
      <w:bookmarkEnd w:id="11"/>
    </w:p>
    <w:p w14:paraId="49BD75EB" w14:textId="5BFF9246" w:rsidR="006F6648" w:rsidRPr="0004790F" w:rsidRDefault="00FC0382" w:rsidP="00D36C0B">
      <w:pPr>
        <w:rPr>
          <w:sz w:val="18"/>
          <w:szCs w:val="18"/>
          <w:lang w:val="en-GB"/>
        </w:rPr>
      </w:pPr>
      <w:r w:rsidRPr="0004790F">
        <w:rPr>
          <w:sz w:val="18"/>
          <w:szCs w:val="18"/>
          <w:lang w:val="en-GB"/>
        </w:rPr>
        <w:t>From line 112 to line 380 the halogens are determined and the local extrema is calculated for each one. The implementation is done by searching for all halogens in the molecule that are bound to a carbon atom.  From there on the local extrema for the molecule is calculated</w:t>
      </w:r>
      <w:r w:rsidR="00BA5043">
        <w:rPr>
          <w:sz w:val="18"/>
          <w:szCs w:val="18"/>
          <w:lang w:val="en-GB"/>
        </w:rPr>
        <w:t xml:space="preserve">. </w:t>
      </w:r>
      <w:r w:rsidR="00FE3849" w:rsidRPr="0004790F">
        <w:rPr>
          <w:sz w:val="18"/>
          <w:szCs w:val="18"/>
          <w:lang w:val="en-GB"/>
        </w:rPr>
        <w:t>Additionally,</w:t>
      </w:r>
      <w:r w:rsidRPr="0004790F">
        <w:rPr>
          <w:sz w:val="18"/>
          <w:szCs w:val="18"/>
          <w:lang w:val="en-GB"/>
        </w:rPr>
        <w:t xml:space="preserve"> the electrostatic potential is calculated at the sigma holes via trilinear interpolation, trilinear interpolation is used, as there is never a shell point exactly at the C-X axis. For that a cone is implemented via a Fibonacci spiral, that goes from the C-X axis to 36.87° away from it, along every one of these</w:t>
      </w:r>
      <w:r w:rsidR="002F49A7">
        <w:rPr>
          <w:sz w:val="18"/>
          <w:szCs w:val="18"/>
          <w:lang w:val="en-GB"/>
        </w:rPr>
        <w:t xml:space="preserve"> 400</w:t>
      </w:r>
      <w:r w:rsidRPr="0004790F">
        <w:rPr>
          <w:sz w:val="18"/>
          <w:szCs w:val="18"/>
          <w:lang w:val="en-GB"/>
        </w:rPr>
        <w:t xml:space="preserve"> rays the script than marches outward from the halogen</w:t>
      </w:r>
      <w:r w:rsidR="002F49A7">
        <w:rPr>
          <w:sz w:val="18"/>
          <w:szCs w:val="18"/>
          <w:lang w:val="en-GB"/>
        </w:rPr>
        <w:t xml:space="preserve"> (in steps of 0.02 Bohr)</w:t>
      </w:r>
      <w:r w:rsidRPr="0004790F">
        <w:rPr>
          <w:sz w:val="18"/>
          <w:szCs w:val="18"/>
          <w:lang w:val="en-GB"/>
        </w:rPr>
        <w:t xml:space="preserve"> and looks for the radius at which the density ρ crosses the </w:t>
      </w:r>
      <w:proofErr w:type="spellStart"/>
      <w:r w:rsidRPr="0004790F">
        <w:rPr>
          <w:sz w:val="18"/>
          <w:szCs w:val="18"/>
          <w:lang w:val="en-GB"/>
        </w:rPr>
        <w:t>isovalue</w:t>
      </w:r>
      <w:proofErr w:type="spellEnd"/>
      <w:r w:rsidRPr="0004790F">
        <w:rPr>
          <w:sz w:val="18"/>
          <w:szCs w:val="18"/>
          <w:lang w:val="en-GB"/>
        </w:rPr>
        <w:t xml:space="preserve"> and only there the potential is evaluated. </w:t>
      </w:r>
      <w:r w:rsidR="00FE3849">
        <w:rPr>
          <w:sz w:val="18"/>
          <w:szCs w:val="18"/>
          <w:lang w:val="en-GB"/>
        </w:rPr>
        <w:t>Therefore, t</w:t>
      </w:r>
      <w:r w:rsidRPr="0004790F">
        <w:rPr>
          <w:sz w:val="18"/>
          <w:szCs w:val="18"/>
          <w:lang w:val="en-GB"/>
        </w:rPr>
        <w:t xml:space="preserve">wo values are </w:t>
      </w:r>
      <w:proofErr w:type="spellStart"/>
      <w:r w:rsidRPr="0004790F">
        <w:rPr>
          <w:sz w:val="18"/>
          <w:szCs w:val="18"/>
          <w:lang w:val="en-GB"/>
        </w:rPr>
        <w:t>trilinearly</w:t>
      </w:r>
      <w:proofErr w:type="spellEnd"/>
      <w:r w:rsidRPr="0004790F">
        <w:rPr>
          <w:sz w:val="18"/>
          <w:szCs w:val="18"/>
          <w:lang w:val="en-GB"/>
        </w:rPr>
        <w:t xml:space="preserve"> interpolated per ray, the crossing radius out of the density cube and the potential at that radius out of the potential cube and the maximum over all rays is where the sigma-hole sits</w:t>
      </w:r>
      <w:r w:rsidR="002F49A7">
        <w:rPr>
          <w:sz w:val="18"/>
          <w:szCs w:val="18"/>
          <w:lang w:val="en-GB"/>
        </w:rPr>
        <w:t xml:space="preserve">. The angle this differs from the C-X axis is also reported (see table </w:t>
      </w:r>
      <w:r w:rsidR="00535FAE">
        <w:rPr>
          <w:sz w:val="18"/>
          <w:szCs w:val="18"/>
          <w:lang w:val="en-GB"/>
        </w:rPr>
        <w:t>3</w:t>
      </w:r>
      <w:r w:rsidR="002F49A7">
        <w:rPr>
          <w:sz w:val="18"/>
          <w:szCs w:val="18"/>
          <w:lang w:val="en-GB"/>
        </w:rPr>
        <w:t xml:space="preserve"> in </w:t>
      </w:r>
      <w:r w:rsidR="002F49A7" w:rsidRPr="00FE3849">
        <w:rPr>
          <w:i/>
          <w:iCs/>
          <w:sz w:val="18"/>
          <w:szCs w:val="18"/>
          <w:lang w:val="en-GB"/>
        </w:rPr>
        <w:t>ProjectElaboration.pdf</w:t>
      </w:r>
      <w:r w:rsidR="002F49A7">
        <w:rPr>
          <w:sz w:val="18"/>
          <w:szCs w:val="18"/>
          <w:lang w:val="en-GB"/>
        </w:rPr>
        <w:t>)</w:t>
      </w:r>
      <w:r w:rsidRPr="0004790F">
        <w:rPr>
          <w:sz w:val="18"/>
          <w:szCs w:val="18"/>
          <w:lang w:val="en-GB"/>
        </w:rPr>
        <w:t xml:space="preserve">. This calculation takes a feelable increase in the computing time of the script and the reason it was left out in the image generation within the VMD Pipeline. There it is implemented in a separate script </w:t>
      </w:r>
      <w:r w:rsidR="00354029" w:rsidRPr="0004790F">
        <w:rPr>
          <w:sz w:val="18"/>
          <w:szCs w:val="18"/>
          <w:lang w:val="en-GB"/>
        </w:rPr>
        <w:t>to</w:t>
      </w:r>
      <w:r w:rsidRPr="0004790F">
        <w:rPr>
          <w:sz w:val="18"/>
          <w:szCs w:val="18"/>
          <w:lang w:val="en-GB"/>
        </w:rPr>
        <w:t xml:space="preserve"> decrease the runtime that comes with a cost of not showing the sigma hole with</w:t>
      </w:r>
      <w:r w:rsidR="00FE3849">
        <w:rPr>
          <w:sz w:val="18"/>
          <w:szCs w:val="18"/>
          <w:lang w:val="en-GB"/>
        </w:rPr>
        <w:t xml:space="preserve"> </w:t>
      </w:r>
      <w:r w:rsidRPr="0004790F">
        <w:rPr>
          <w:sz w:val="18"/>
          <w:szCs w:val="18"/>
          <w:lang w:val="en-GB"/>
        </w:rPr>
        <w:t xml:space="preserve">biggest sigma hole when there </w:t>
      </w:r>
      <w:r w:rsidR="00BA5043">
        <w:rPr>
          <w:sz w:val="18"/>
          <w:szCs w:val="18"/>
          <w:lang w:val="en-GB"/>
        </w:rPr>
        <w:t xml:space="preserve">is more </w:t>
      </w:r>
      <w:r w:rsidR="001B0CCA">
        <w:rPr>
          <w:sz w:val="18"/>
          <w:szCs w:val="18"/>
          <w:lang w:val="en-GB"/>
        </w:rPr>
        <w:t>than</w:t>
      </w:r>
      <w:r w:rsidR="00BA5043">
        <w:rPr>
          <w:sz w:val="18"/>
          <w:szCs w:val="18"/>
          <w:lang w:val="en-GB"/>
        </w:rPr>
        <w:t xml:space="preserve"> one </w:t>
      </w:r>
      <w:r w:rsidRPr="0004790F">
        <w:rPr>
          <w:sz w:val="18"/>
          <w:szCs w:val="18"/>
          <w:lang w:val="en-GB"/>
        </w:rPr>
        <w:t>halogen</w:t>
      </w:r>
      <w:r w:rsidR="00BA5043">
        <w:rPr>
          <w:sz w:val="18"/>
          <w:szCs w:val="18"/>
          <w:lang w:val="en-GB"/>
        </w:rPr>
        <w:t xml:space="preserve"> </w:t>
      </w:r>
      <w:r w:rsidRPr="0004790F">
        <w:rPr>
          <w:sz w:val="18"/>
          <w:szCs w:val="18"/>
          <w:lang w:val="en-GB"/>
        </w:rPr>
        <w:t>in a molecule.</w:t>
      </w:r>
    </w:p>
    <w:p w14:paraId="3FCAD65F" w14:textId="5C8A3E99" w:rsidR="00DA00C9" w:rsidRPr="0004790F" w:rsidRDefault="00765D01" w:rsidP="006F4734">
      <w:pPr>
        <w:pStyle w:val="berschrift3"/>
        <w:rPr>
          <w:sz w:val="22"/>
          <w:szCs w:val="22"/>
          <w:lang w:val="en-GB"/>
        </w:rPr>
      </w:pPr>
      <w:bookmarkStart w:id="12" w:name="_Toc239850292"/>
      <w:r>
        <w:rPr>
          <w:sz w:val="22"/>
          <w:szCs w:val="22"/>
          <w:lang w:val="en-GB"/>
        </w:rPr>
        <w:t>1</w:t>
      </w:r>
      <w:r w:rsidR="00DA00C9" w:rsidRPr="0004790F">
        <w:rPr>
          <w:sz w:val="22"/>
          <w:szCs w:val="22"/>
          <w:lang w:val="en-GB"/>
        </w:rPr>
        <w:t>.2.3 Rendering the images</w:t>
      </w:r>
      <w:bookmarkEnd w:id="12"/>
    </w:p>
    <w:p w14:paraId="695A1454" w14:textId="6777AC29" w:rsidR="00DA00C9" w:rsidRPr="0004790F" w:rsidRDefault="00DA00C9" w:rsidP="00DA00C9">
      <w:pPr>
        <w:rPr>
          <w:sz w:val="18"/>
          <w:szCs w:val="18"/>
          <w:lang w:val="en-GB"/>
        </w:rPr>
      </w:pPr>
      <w:r w:rsidRPr="0004790F">
        <w:rPr>
          <w:sz w:val="18"/>
          <w:szCs w:val="18"/>
          <w:lang w:val="en-GB"/>
        </w:rPr>
        <w:t xml:space="preserve">From line 415 the image creation starts, for that the atomic numbers are reverse translated in their symbol again and a molecular frame is defined. The frame is taken from the geometry itself and not from the order of the atoms in the file. Via a singular value decomposition over the heavy atoms the three principal axes are determined, the axis with the smallest extent is the normal of the best fit plane of the ring system. Together with the C-X axis this spans a </w:t>
      </w:r>
      <w:r w:rsidR="001B0CCA" w:rsidRPr="0004790F">
        <w:rPr>
          <w:sz w:val="18"/>
          <w:szCs w:val="18"/>
          <w:lang w:val="en-GB"/>
        </w:rPr>
        <w:t>right-handed</w:t>
      </w:r>
      <w:r w:rsidRPr="0004790F">
        <w:rPr>
          <w:sz w:val="18"/>
          <w:szCs w:val="18"/>
          <w:lang w:val="en-GB"/>
        </w:rPr>
        <w:t xml:space="preserve"> frame, out of which the three views are built as rotation matrices that are handed over to </w:t>
      </w:r>
      <w:proofErr w:type="spellStart"/>
      <w:r w:rsidRPr="0004790F">
        <w:rPr>
          <w:sz w:val="18"/>
          <w:szCs w:val="18"/>
          <w:lang w:val="en-GB"/>
        </w:rPr>
        <w:t>PyMol</w:t>
      </w:r>
      <w:proofErr w:type="spellEnd"/>
      <w:r w:rsidRPr="0004790F">
        <w:rPr>
          <w:sz w:val="18"/>
          <w:szCs w:val="18"/>
          <w:lang w:val="en-GB"/>
        </w:rPr>
        <w:t xml:space="preserve"> with </w:t>
      </w:r>
      <w:proofErr w:type="spellStart"/>
      <w:r w:rsidRPr="0004790F">
        <w:rPr>
          <w:sz w:val="18"/>
          <w:szCs w:val="18"/>
          <w:lang w:val="en-GB"/>
        </w:rPr>
        <w:t>set_view</w:t>
      </w:r>
      <w:proofErr w:type="spellEnd"/>
      <w:r w:rsidRPr="0004790F">
        <w:rPr>
          <w:sz w:val="18"/>
          <w:szCs w:val="18"/>
          <w:lang w:val="en-GB"/>
        </w:rPr>
        <w:t>.</w:t>
      </w:r>
    </w:p>
    <w:p w14:paraId="14875CD9" w14:textId="448F2AF8" w:rsidR="00DA00C9" w:rsidRPr="0004790F" w:rsidRDefault="00DA00C9" w:rsidP="00DA00C9">
      <w:pPr>
        <w:rPr>
          <w:sz w:val="18"/>
          <w:szCs w:val="18"/>
          <w:lang w:val="en-GB"/>
        </w:rPr>
      </w:pPr>
      <w:r w:rsidRPr="0004790F">
        <w:rPr>
          <w:sz w:val="18"/>
          <w:szCs w:val="18"/>
          <w:lang w:val="en-GB"/>
        </w:rPr>
        <w:t xml:space="preserve">The zoom is done on the atoms and not on the iso surface, the surface object carries the extent of the whole grid box with it and the molecule would end up as a postage stamp in the middle of the image. The room the surface needs beyond the nuclei is </w:t>
      </w:r>
      <w:proofErr w:type="spellStart"/>
      <w:r w:rsidRPr="0004790F">
        <w:rPr>
          <w:sz w:val="18"/>
          <w:szCs w:val="18"/>
          <w:lang w:val="en-GB"/>
        </w:rPr>
        <w:t>therefor</w:t>
      </w:r>
      <w:proofErr w:type="spellEnd"/>
      <w:r w:rsidRPr="0004790F">
        <w:rPr>
          <w:sz w:val="18"/>
          <w:szCs w:val="18"/>
          <w:lang w:val="en-GB"/>
        </w:rPr>
        <w:t xml:space="preserve"> added by hand with BUFFER_ANGSTROM = 2.4, the ρ = 0.001 surface sits about 1.7 to 2.1 Å outside the outermost nuclei and 2.4 covers that with a narrow margin. The projection is set to orthoscopic, so there is no perspective </w:t>
      </w:r>
      <w:proofErr w:type="gramStart"/>
      <w:r w:rsidR="001B0CCA" w:rsidRPr="0004790F">
        <w:rPr>
          <w:sz w:val="18"/>
          <w:szCs w:val="18"/>
          <w:lang w:val="en-GB"/>
        </w:rPr>
        <w:t>distortion</w:t>
      </w:r>
      <w:proofErr w:type="gramEnd"/>
      <w:r w:rsidRPr="0004790F">
        <w:rPr>
          <w:sz w:val="18"/>
          <w:szCs w:val="18"/>
          <w:lang w:val="en-GB"/>
        </w:rPr>
        <w:t xml:space="preserve"> and the images stay comparable between molecules.</w:t>
      </w:r>
    </w:p>
    <w:p w14:paraId="2801A895" w14:textId="43D6D8CD" w:rsidR="00DA00C9" w:rsidRPr="0004790F" w:rsidRDefault="00765D01" w:rsidP="006F4734">
      <w:pPr>
        <w:pStyle w:val="berschrift3"/>
        <w:rPr>
          <w:sz w:val="22"/>
          <w:szCs w:val="22"/>
          <w:lang w:val="en-GB"/>
        </w:rPr>
      </w:pPr>
      <w:bookmarkStart w:id="13" w:name="_Toc239850293"/>
      <w:r>
        <w:rPr>
          <w:sz w:val="22"/>
          <w:szCs w:val="22"/>
          <w:lang w:val="en-GB"/>
        </w:rPr>
        <w:t>1</w:t>
      </w:r>
      <w:r w:rsidR="00DA00C9" w:rsidRPr="0004790F">
        <w:rPr>
          <w:sz w:val="22"/>
          <w:szCs w:val="22"/>
          <w:lang w:val="en-GB"/>
        </w:rPr>
        <w:t xml:space="preserve">.2.4 Creating the </w:t>
      </w:r>
      <w:proofErr w:type="spellStart"/>
      <w:r w:rsidR="00DA00C9" w:rsidRPr="0004790F">
        <w:rPr>
          <w:sz w:val="22"/>
          <w:szCs w:val="22"/>
          <w:lang w:val="en-GB"/>
        </w:rPr>
        <w:t>PyMol</w:t>
      </w:r>
      <w:proofErr w:type="spellEnd"/>
      <w:r w:rsidR="00DA00C9" w:rsidRPr="0004790F">
        <w:rPr>
          <w:sz w:val="22"/>
          <w:szCs w:val="22"/>
          <w:lang w:val="en-GB"/>
        </w:rPr>
        <w:t xml:space="preserve"> scene</w:t>
      </w:r>
      <w:bookmarkEnd w:id="13"/>
    </w:p>
    <w:p w14:paraId="62AD14FF" w14:textId="626B9DAB" w:rsidR="00DA00C9" w:rsidRPr="0004790F" w:rsidRDefault="00DA00C9" w:rsidP="00DA00C9">
      <w:pPr>
        <w:rPr>
          <w:sz w:val="18"/>
          <w:szCs w:val="18"/>
          <w:lang w:val="en-GB"/>
        </w:rPr>
      </w:pPr>
      <w:r w:rsidRPr="0004790F">
        <w:rPr>
          <w:sz w:val="18"/>
          <w:szCs w:val="18"/>
          <w:lang w:val="en-GB"/>
        </w:rPr>
        <w:t xml:space="preserve">From line 690 on the scene itself is put together. The structure file and both </w:t>
      </w:r>
      <w:r w:rsidRPr="00FE3849">
        <w:rPr>
          <w:i/>
          <w:iCs/>
          <w:sz w:val="18"/>
          <w:szCs w:val="18"/>
          <w:lang w:val="en-GB"/>
        </w:rPr>
        <w:t>.cube</w:t>
      </w:r>
      <w:r w:rsidRPr="0004790F">
        <w:rPr>
          <w:sz w:val="18"/>
          <w:szCs w:val="18"/>
          <w:lang w:val="en-GB"/>
        </w:rPr>
        <w:t xml:space="preserve"> files are loaded, the skeleton is shown as sticks with the stick radius that comes from --stick-size (0.1 Å by default) and the carbons are coloured grey20, so the skeleton does not compete with the surface. With </w:t>
      </w:r>
      <w:proofErr w:type="spellStart"/>
      <w:proofErr w:type="gramStart"/>
      <w:r w:rsidRPr="00FE3849">
        <w:rPr>
          <w:i/>
          <w:iCs/>
          <w:sz w:val="18"/>
          <w:szCs w:val="18"/>
          <w:lang w:val="en-GB"/>
        </w:rPr>
        <w:t>cmd.isosurface</w:t>
      </w:r>
      <w:proofErr w:type="spellEnd"/>
      <w:proofErr w:type="gramEnd"/>
      <w:r w:rsidRPr="0004790F">
        <w:rPr>
          <w:sz w:val="18"/>
          <w:szCs w:val="18"/>
          <w:lang w:val="en-GB"/>
        </w:rPr>
        <w:t xml:space="preserve"> the ρ = 0.001 surface is generated out of the density cube by a marching cubes mechanism, </w:t>
      </w:r>
      <w:r w:rsidR="00BA5043" w:rsidRPr="0004790F">
        <w:rPr>
          <w:sz w:val="18"/>
          <w:szCs w:val="18"/>
          <w:lang w:val="en-GB"/>
        </w:rPr>
        <w:t>then</w:t>
      </w:r>
      <w:r w:rsidRPr="0004790F">
        <w:rPr>
          <w:sz w:val="18"/>
          <w:szCs w:val="18"/>
          <w:lang w:val="en-GB"/>
        </w:rPr>
        <w:t xml:space="preserve"> a colour ramp is created with </w:t>
      </w:r>
      <w:proofErr w:type="spellStart"/>
      <w:proofErr w:type="gramStart"/>
      <w:r w:rsidRPr="00FE3849">
        <w:rPr>
          <w:i/>
          <w:iCs/>
          <w:sz w:val="18"/>
          <w:szCs w:val="18"/>
          <w:lang w:val="en-GB"/>
        </w:rPr>
        <w:t>cmd.ramp</w:t>
      </w:r>
      <w:proofErr w:type="gramEnd"/>
      <w:r w:rsidRPr="00FE3849">
        <w:rPr>
          <w:i/>
          <w:iCs/>
          <w:sz w:val="18"/>
          <w:szCs w:val="18"/>
          <w:lang w:val="en-GB"/>
        </w:rPr>
        <w:t>_new</w:t>
      </w:r>
      <w:proofErr w:type="spellEnd"/>
      <w:r w:rsidRPr="0004790F">
        <w:rPr>
          <w:sz w:val="18"/>
          <w:szCs w:val="18"/>
          <w:lang w:val="en-GB"/>
        </w:rPr>
        <w:t xml:space="preserve"> on the potential cube and hung onto the surface with </w:t>
      </w:r>
      <w:proofErr w:type="spellStart"/>
      <w:r w:rsidRPr="00FE3849">
        <w:rPr>
          <w:i/>
          <w:iCs/>
          <w:sz w:val="18"/>
          <w:szCs w:val="18"/>
          <w:lang w:val="en-GB"/>
        </w:rPr>
        <w:t>surface_color</w:t>
      </w:r>
      <w:proofErr w:type="spellEnd"/>
      <w:r w:rsidRPr="0004790F">
        <w:rPr>
          <w:sz w:val="18"/>
          <w:szCs w:val="18"/>
          <w:lang w:val="en-GB"/>
        </w:rPr>
        <w:t xml:space="preserve">. The ramp object itself is disabled afterwards, otherwise </w:t>
      </w:r>
      <w:proofErr w:type="spellStart"/>
      <w:r w:rsidRPr="0004790F">
        <w:rPr>
          <w:sz w:val="18"/>
          <w:szCs w:val="18"/>
          <w:lang w:val="en-GB"/>
        </w:rPr>
        <w:t>PyMol</w:t>
      </w:r>
      <w:proofErr w:type="spellEnd"/>
      <w:r w:rsidRPr="0004790F">
        <w:rPr>
          <w:sz w:val="18"/>
          <w:szCs w:val="18"/>
          <w:lang w:val="en-GB"/>
        </w:rPr>
        <w:t xml:space="preserve"> would draw its own colour bar into the image.</w:t>
      </w:r>
    </w:p>
    <w:p w14:paraId="250B75AC" w14:textId="75618394" w:rsidR="00DA00C9" w:rsidRPr="0004790F" w:rsidRDefault="00DA00C9" w:rsidP="00DA00C9">
      <w:pPr>
        <w:rPr>
          <w:sz w:val="18"/>
          <w:szCs w:val="18"/>
          <w:lang w:val="en-GB"/>
        </w:rPr>
      </w:pPr>
      <w:r w:rsidRPr="0004790F">
        <w:rPr>
          <w:sz w:val="18"/>
          <w:szCs w:val="18"/>
          <w:lang w:val="en-GB"/>
        </w:rPr>
        <w:t xml:space="preserve">Two interpolations happen here as </w:t>
      </w:r>
      <w:proofErr w:type="gramStart"/>
      <w:r w:rsidRPr="0004790F">
        <w:rPr>
          <w:sz w:val="18"/>
          <w:szCs w:val="18"/>
          <w:lang w:val="en-GB"/>
        </w:rPr>
        <w:t>well</w:t>
      </w:r>
      <w:proofErr w:type="gramEnd"/>
      <w:r w:rsidRPr="0004790F">
        <w:rPr>
          <w:sz w:val="18"/>
          <w:szCs w:val="18"/>
          <w:lang w:val="en-GB"/>
        </w:rPr>
        <w:t xml:space="preserve"> and it is worth keeping them apart. Marching cubes interpolates linearly along the edges of every grid cell to find where the density crosses the iso value, that gives the position of the surface vertices. The colour of each of these vertices is than the potential at that position, which </w:t>
      </w:r>
      <w:proofErr w:type="spellStart"/>
      <w:r w:rsidRPr="0004790F">
        <w:rPr>
          <w:sz w:val="18"/>
          <w:szCs w:val="18"/>
          <w:lang w:val="en-GB"/>
        </w:rPr>
        <w:t>PyMol</w:t>
      </w:r>
      <w:proofErr w:type="spellEnd"/>
      <w:r w:rsidRPr="0004790F">
        <w:rPr>
          <w:sz w:val="18"/>
          <w:szCs w:val="18"/>
          <w:lang w:val="en-GB"/>
        </w:rPr>
        <w:t xml:space="preserve"> </w:t>
      </w:r>
      <w:proofErr w:type="spellStart"/>
      <w:r w:rsidRPr="0004790F">
        <w:rPr>
          <w:sz w:val="18"/>
          <w:szCs w:val="18"/>
          <w:lang w:val="en-GB"/>
        </w:rPr>
        <w:t>trilinearly</w:t>
      </w:r>
      <w:proofErr w:type="spellEnd"/>
      <w:r w:rsidRPr="0004790F">
        <w:rPr>
          <w:sz w:val="18"/>
          <w:szCs w:val="18"/>
          <w:lang w:val="en-GB"/>
        </w:rPr>
        <w:t xml:space="preserve"> interpolates out of the ESP cube. </w:t>
      </w:r>
      <w:proofErr w:type="gramStart"/>
      <w:r w:rsidRPr="0004790F">
        <w:rPr>
          <w:sz w:val="18"/>
          <w:szCs w:val="18"/>
          <w:lang w:val="en-GB"/>
        </w:rPr>
        <w:t>So</w:t>
      </w:r>
      <w:proofErr w:type="gramEnd"/>
      <w:r w:rsidRPr="0004790F">
        <w:rPr>
          <w:sz w:val="18"/>
          <w:szCs w:val="18"/>
          <w:lang w:val="en-GB"/>
        </w:rPr>
        <w:t xml:space="preserve"> the geometry of the surface comes from the density and the colour from the potential</w:t>
      </w:r>
      <w:r w:rsidR="00354029" w:rsidRPr="0004790F">
        <w:rPr>
          <w:sz w:val="18"/>
          <w:szCs w:val="18"/>
          <w:lang w:val="en-GB"/>
        </w:rPr>
        <w:t>.</w:t>
      </w:r>
    </w:p>
    <w:p w14:paraId="43AE04B3" w14:textId="45F84AD5" w:rsidR="00DA00C9" w:rsidRPr="0004790F" w:rsidRDefault="00DA00C9" w:rsidP="00DA00C9">
      <w:pPr>
        <w:rPr>
          <w:sz w:val="18"/>
          <w:szCs w:val="18"/>
          <w:lang w:val="en-GB"/>
        </w:rPr>
      </w:pPr>
      <w:r w:rsidRPr="0004790F">
        <w:rPr>
          <w:sz w:val="18"/>
          <w:szCs w:val="18"/>
          <w:lang w:val="en-GB"/>
        </w:rPr>
        <w:t xml:space="preserve">The rest are the render settings. The transparency is 0.15 by default, </w:t>
      </w:r>
      <w:proofErr w:type="spellStart"/>
      <w:r w:rsidRPr="0004790F">
        <w:rPr>
          <w:sz w:val="18"/>
          <w:szCs w:val="18"/>
          <w:lang w:val="en-GB"/>
        </w:rPr>
        <w:t>PyMol</w:t>
      </w:r>
      <w:proofErr w:type="spellEnd"/>
      <w:r w:rsidRPr="0004790F">
        <w:rPr>
          <w:sz w:val="18"/>
          <w:szCs w:val="18"/>
          <w:lang w:val="en-GB"/>
        </w:rPr>
        <w:t xml:space="preserve"> counts 0 as fully opaque</w:t>
      </w:r>
      <w:r w:rsidR="00354029" w:rsidRPr="0004790F">
        <w:rPr>
          <w:sz w:val="18"/>
          <w:szCs w:val="18"/>
          <w:lang w:val="en-GB"/>
        </w:rPr>
        <w:t>.</w:t>
      </w:r>
      <w:r w:rsidRPr="0004790F">
        <w:rPr>
          <w:sz w:val="18"/>
          <w:szCs w:val="18"/>
          <w:lang w:val="en-GB"/>
        </w:rPr>
        <w:t xml:space="preserve"> </w:t>
      </w:r>
      <w:proofErr w:type="spellStart"/>
      <w:r w:rsidR="00354029" w:rsidRPr="0004790F">
        <w:rPr>
          <w:sz w:val="18"/>
          <w:szCs w:val="18"/>
          <w:lang w:val="en-GB"/>
        </w:rPr>
        <w:t>T</w:t>
      </w:r>
      <w:r w:rsidRPr="0004790F">
        <w:rPr>
          <w:sz w:val="18"/>
          <w:szCs w:val="18"/>
          <w:lang w:val="en-GB"/>
        </w:rPr>
        <w:t>ransparency_mode</w:t>
      </w:r>
      <w:proofErr w:type="spellEnd"/>
      <w:r w:rsidRPr="0004790F">
        <w:rPr>
          <w:sz w:val="18"/>
          <w:szCs w:val="18"/>
          <w:lang w:val="en-GB"/>
        </w:rPr>
        <w:t xml:space="preserve"> 2 makes the back faces of the surface visible, </w:t>
      </w:r>
      <w:proofErr w:type="spellStart"/>
      <w:r w:rsidRPr="0004790F">
        <w:rPr>
          <w:sz w:val="18"/>
          <w:szCs w:val="18"/>
          <w:lang w:val="en-GB"/>
        </w:rPr>
        <w:t>two_sided_lighting</w:t>
      </w:r>
      <w:proofErr w:type="spellEnd"/>
      <w:r w:rsidRPr="0004790F">
        <w:rPr>
          <w:sz w:val="18"/>
          <w:szCs w:val="18"/>
          <w:lang w:val="en-GB"/>
        </w:rPr>
        <w:t xml:space="preserve"> lights them, and specular and ambient are kept low so the surface does not glare. Cast shadows are switched off with </w:t>
      </w:r>
      <w:proofErr w:type="spellStart"/>
      <w:r w:rsidRPr="0004790F">
        <w:rPr>
          <w:sz w:val="18"/>
          <w:szCs w:val="18"/>
          <w:lang w:val="en-GB"/>
        </w:rPr>
        <w:t>ray_shadows</w:t>
      </w:r>
      <w:proofErr w:type="spellEnd"/>
      <w:r w:rsidRPr="0004790F">
        <w:rPr>
          <w:sz w:val="18"/>
          <w:szCs w:val="18"/>
          <w:lang w:val="en-GB"/>
        </w:rPr>
        <w:t xml:space="preserve"> 0, on a transparent surface the shadow of the skeleton reads as a dark patch of potential and competes with the colour that carries the information, the VMD pipeline switches them off as well, so both image sets are lit the same way and a comparison measures the viewer and not the lighting. </w:t>
      </w:r>
      <w:r w:rsidR="001B0CCA" w:rsidRPr="0004790F">
        <w:rPr>
          <w:sz w:val="18"/>
          <w:szCs w:val="18"/>
          <w:lang w:val="en-GB"/>
        </w:rPr>
        <w:t>Then</w:t>
      </w:r>
      <w:r w:rsidRPr="0004790F">
        <w:rPr>
          <w:sz w:val="18"/>
          <w:szCs w:val="18"/>
          <w:lang w:val="en-GB"/>
        </w:rPr>
        <w:t xml:space="preserve"> for every background colour and every one of the three views </w:t>
      </w:r>
      <w:proofErr w:type="spellStart"/>
      <w:r w:rsidRPr="0004790F">
        <w:rPr>
          <w:sz w:val="18"/>
          <w:szCs w:val="18"/>
          <w:lang w:val="en-GB"/>
        </w:rPr>
        <w:t>cmd.ray</w:t>
      </w:r>
      <w:proofErr w:type="spellEnd"/>
      <w:r w:rsidRPr="0004790F">
        <w:rPr>
          <w:sz w:val="18"/>
          <w:szCs w:val="18"/>
          <w:lang w:val="en-GB"/>
        </w:rPr>
        <w:t xml:space="preserve"> renders the image at 2000 x 1600 </w:t>
      </w:r>
      <w:proofErr w:type="spellStart"/>
      <w:r w:rsidRPr="0004790F">
        <w:rPr>
          <w:sz w:val="18"/>
          <w:szCs w:val="18"/>
          <w:lang w:val="en-GB"/>
        </w:rPr>
        <w:t>px</w:t>
      </w:r>
      <w:proofErr w:type="spellEnd"/>
      <w:r w:rsidRPr="0004790F">
        <w:rPr>
          <w:sz w:val="18"/>
          <w:szCs w:val="18"/>
          <w:lang w:val="en-GB"/>
        </w:rPr>
        <w:t xml:space="preserve"> and cmd.png writes it out with 300 dpi.</w:t>
      </w:r>
    </w:p>
    <w:p w14:paraId="05F7303B" w14:textId="77CF529D" w:rsidR="00DA00C9" w:rsidRPr="0004790F" w:rsidRDefault="00765D01" w:rsidP="006F4734">
      <w:pPr>
        <w:pStyle w:val="berschrift3"/>
        <w:rPr>
          <w:sz w:val="22"/>
          <w:szCs w:val="22"/>
          <w:lang w:val="en-GB"/>
        </w:rPr>
      </w:pPr>
      <w:bookmarkStart w:id="14" w:name="_Toc239850294"/>
      <w:r>
        <w:rPr>
          <w:sz w:val="22"/>
          <w:szCs w:val="22"/>
          <w:lang w:val="en-GB"/>
        </w:rPr>
        <w:lastRenderedPageBreak/>
        <w:t>1</w:t>
      </w:r>
      <w:r w:rsidR="00DA00C9" w:rsidRPr="0004790F">
        <w:rPr>
          <w:sz w:val="22"/>
          <w:szCs w:val="22"/>
          <w:lang w:val="en-GB"/>
        </w:rPr>
        <w:t>.2.5 Colour bar and settings file</w:t>
      </w:r>
      <w:bookmarkEnd w:id="14"/>
    </w:p>
    <w:p w14:paraId="7701FBCE" w14:textId="4BBA1CFB" w:rsidR="00DA00C9" w:rsidRPr="0004790F" w:rsidRDefault="00DA00C9" w:rsidP="00DA00C9">
      <w:pPr>
        <w:rPr>
          <w:sz w:val="18"/>
          <w:szCs w:val="18"/>
          <w:lang w:val="en-GB"/>
        </w:rPr>
      </w:pPr>
      <w:r w:rsidRPr="0004790F">
        <w:rPr>
          <w:sz w:val="18"/>
          <w:szCs w:val="18"/>
          <w:lang w:val="en-GB"/>
        </w:rPr>
        <w:t>The colour bar is deliberately not rendered into the image</w:t>
      </w:r>
      <w:r w:rsidR="00FE3849">
        <w:rPr>
          <w:sz w:val="18"/>
          <w:szCs w:val="18"/>
          <w:lang w:val="en-GB"/>
        </w:rPr>
        <w:t xml:space="preserve"> </w:t>
      </w:r>
      <w:r w:rsidRPr="0004790F">
        <w:rPr>
          <w:sz w:val="18"/>
          <w:szCs w:val="18"/>
          <w:lang w:val="en-GB"/>
        </w:rPr>
        <w:t xml:space="preserve">but written as a separate PNG from line 843 on with matplotlib, out of the same hex colours the </w:t>
      </w:r>
      <w:proofErr w:type="spellStart"/>
      <w:r w:rsidRPr="0004790F">
        <w:rPr>
          <w:sz w:val="18"/>
          <w:szCs w:val="18"/>
          <w:lang w:val="en-GB"/>
        </w:rPr>
        <w:t>PyMol</w:t>
      </w:r>
      <w:proofErr w:type="spellEnd"/>
      <w:r w:rsidRPr="0004790F">
        <w:rPr>
          <w:sz w:val="18"/>
          <w:szCs w:val="18"/>
          <w:lang w:val="en-GB"/>
        </w:rPr>
        <w:t xml:space="preserve"> </w:t>
      </w:r>
      <w:r w:rsidR="001B0CCA">
        <w:rPr>
          <w:sz w:val="18"/>
          <w:szCs w:val="18"/>
          <w:lang w:val="en-GB"/>
        </w:rPr>
        <w:t xml:space="preserve">ramp </w:t>
      </w:r>
      <w:r w:rsidRPr="0004790F">
        <w:rPr>
          <w:sz w:val="18"/>
          <w:szCs w:val="18"/>
          <w:lang w:val="en-GB"/>
        </w:rPr>
        <w:t xml:space="preserve">uses. </w:t>
      </w:r>
    </w:p>
    <w:p w14:paraId="22260CC4" w14:textId="25DA6F7E" w:rsidR="00DA00C9" w:rsidRPr="0004790F" w:rsidRDefault="00DA00C9" w:rsidP="00DA00C9">
      <w:pPr>
        <w:rPr>
          <w:sz w:val="18"/>
          <w:szCs w:val="18"/>
          <w:lang w:val="en-GB"/>
        </w:rPr>
      </w:pPr>
      <w:proofErr w:type="gramStart"/>
      <w:r w:rsidRPr="0004790F">
        <w:rPr>
          <w:sz w:val="18"/>
          <w:szCs w:val="18"/>
          <w:lang w:val="en-GB"/>
        </w:rPr>
        <w:t>Additionally</w:t>
      </w:r>
      <w:proofErr w:type="gramEnd"/>
      <w:r w:rsidRPr="0004790F">
        <w:rPr>
          <w:sz w:val="18"/>
          <w:szCs w:val="18"/>
          <w:lang w:val="en-GB"/>
        </w:rPr>
        <w:t xml:space="preserve"> a &lt;prefix&gt;_settings.txt is written next to the images. It records the three input files, the grid, the iso value, </w:t>
      </w:r>
      <w:proofErr w:type="spellStart"/>
      <w:proofErr w:type="gramStart"/>
      <w:r w:rsidRPr="0004790F">
        <w:rPr>
          <w:sz w:val="18"/>
          <w:szCs w:val="18"/>
          <w:lang w:val="en-GB"/>
        </w:rPr>
        <w:t>V</w:t>
      </w:r>
      <w:r w:rsidRPr="00FE3849">
        <w:rPr>
          <w:sz w:val="18"/>
          <w:szCs w:val="18"/>
          <w:vertAlign w:val="subscript"/>
          <w:lang w:val="en-GB"/>
        </w:rPr>
        <w:t>S,min</w:t>
      </w:r>
      <w:proofErr w:type="spellEnd"/>
      <w:proofErr w:type="gramEnd"/>
      <w:r w:rsidRPr="00FE3849">
        <w:rPr>
          <w:sz w:val="18"/>
          <w:szCs w:val="18"/>
          <w:vertAlign w:val="subscript"/>
          <w:lang w:val="en-GB"/>
        </w:rPr>
        <w:t xml:space="preserve"> </w:t>
      </w:r>
      <w:r w:rsidRPr="0004790F">
        <w:rPr>
          <w:sz w:val="18"/>
          <w:szCs w:val="18"/>
          <w:lang w:val="en-GB"/>
        </w:rPr>
        <w:t xml:space="preserve">and </w:t>
      </w:r>
      <w:proofErr w:type="spellStart"/>
      <w:proofErr w:type="gramStart"/>
      <w:r w:rsidRPr="0004790F">
        <w:rPr>
          <w:sz w:val="18"/>
          <w:szCs w:val="18"/>
          <w:lang w:val="en-GB"/>
        </w:rPr>
        <w:t>V</w:t>
      </w:r>
      <w:r w:rsidRPr="00FE3849">
        <w:rPr>
          <w:sz w:val="18"/>
          <w:szCs w:val="18"/>
          <w:vertAlign w:val="subscript"/>
          <w:lang w:val="en-GB"/>
        </w:rPr>
        <w:t>S,max</w:t>
      </w:r>
      <w:proofErr w:type="spellEnd"/>
      <w:proofErr w:type="gramEnd"/>
      <w:r w:rsidRPr="0004790F">
        <w:rPr>
          <w:sz w:val="18"/>
          <w:szCs w:val="18"/>
          <w:lang w:val="en-GB"/>
        </w:rPr>
        <w:t xml:space="preserve"> with the atoms they sit on, one line per halogen with its sigma hole and its belt, the grid spacing, the colour range and whether it was fixed or determined automatically, the ramp, the transparency, the background, the image size and the rendered views. </w:t>
      </w:r>
      <w:proofErr w:type="gramStart"/>
      <w:r w:rsidRPr="0004790F">
        <w:rPr>
          <w:sz w:val="18"/>
          <w:szCs w:val="18"/>
          <w:lang w:val="en-GB"/>
        </w:rPr>
        <w:t>So</w:t>
      </w:r>
      <w:proofErr w:type="gramEnd"/>
      <w:r w:rsidRPr="0004790F">
        <w:rPr>
          <w:sz w:val="18"/>
          <w:szCs w:val="18"/>
          <w:lang w:val="en-GB"/>
        </w:rPr>
        <w:t xml:space="preserve"> every image can be traced back to the parameters it was made with</w:t>
      </w:r>
      <w:r w:rsidR="00921214">
        <w:rPr>
          <w:sz w:val="18"/>
          <w:szCs w:val="18"/>
          <w:lang w:val="en-GB"/>
        </w:rPr>
        <w:t>.</w:t>
      </w:r>
    </w:p>
    <w:p w14:paraId="28C489A8" w14:textId="3379DA1D" w:rsidR="00DA00C9" w:rsidRPr="0004790F" w:rsidRDefault="00765D01" w:rsidP="006F4734">
      <w:pPr>
        <w:pStyle w:val="berschrift3"/>
        <w:rPr>
          <w:sz w:val="22"/>
          <w:szCs w:val="22"/>
          <w:lang w:val="en-GB"/>
        </w:rPr>
      </w:pPr>
      <w:bookmarkStart w:id="15" w:name="_Toc239850295"/>
      <w:r>
        <w:rPr>
          <w:sz w:val="22"/>
          <w:szCs w:val="22"/>
          <w:lang w:val="en-GB"/>
        </w:rPr>
        <w:t>1</w:t>
      </w:r>
      <w:r w:rsidR="00DA00C9" w:rsidRPr="0004790F">
        <w:rPr>
          <w:sz w:val="22"/>
          <w:szCs w:val="22"/>
          <w:lang w:val="en-GB"/>
        </w:rPr>
        <w:t>.2.6 Main program</w:t>
      </w:r>
      <w:bookmarkEnd w:id="15"/>
    </w:p>
    <w:p w14:paraId="4C25F2A5" w14:textId="47F4095E" w:rsidR="004C7097" w:rsidRPr="0004790F" w:rsidRDefault="00DA00C9">
      <w:pPr>
        <w:rPr>
          <w:sz w:val="18"/>
          <w:szCs w:val="18"/>
          <w:lang w:val="en-GB"/>
        </w:rPr>
      </w:pPr>
      <w:r w:rsidRPr="0004790F">
        <w:rPr>
          <w:sz w:val="18"/>
          <w:szCs w:val="18"/>
          <w:lang w:val="en-GB"/>
        </w:rPr>
        <w:t xml:space="preserve">From line 883 the main program is implemented, with all the options that are pointed out in the </w:t>
      </w:r>
      <w:proofErr w:type="spellStart"/>
      <w:r w:rsidRPr="00921214">
        <w:rPr>
          <w:i/>
          <w:iCs/>
          <w:sz w:val="18"/>
          <w:szCs w:val="18"/>
          <w:lang w:val="en-GB"/>
        </w:rPr>
        <w:t>Pymol_ESP_Visualization</w:t>
      </w:r>
      <w:proofErr w:type="spellEnd"/>
      <w:r w:rsidRPr="00921214">
        <w:rPr>
          <w:i/>
          <w:iCs/>
          <w:sz w:val="18"/>
          <w:szCs w:val="18"/>
          <w:lang w:val="en-GB"/>
        </w:rPr>
        <w:t>/README.md</w:t>
      </w:r>
      <w:r w:rsidRPr="0004790F">
        <w:rPr>
          <w:sz w:val="18"/>
          <w:szCs w:val="18"/>
          <w:lang w:val="en-GB"/>
        </w:rPr>
        <w:t>. If --density, --</w:t>
      </w:r>
      <w:proofErr w:type="spellStart"/>
      <w:r w:rsidRPr="0004790F">
        <w:rPr>
          <w:sz w:val="18"/>
          <w:szCs w:val="18"/>
          <w:lang w:val="en-GB"/>
        </w:rPr>
        <w:t>esp</w:t>
      </w:r>
      <w:proofErr w:type="spellEnd"/>
      <w:r w:rsidRPr="0004790F">
        <w:rPr>
          <w:sz w:val="18"/>
          <w:szCs w:val="18"/>
          <w:lang w:val="en-GB"/>
        </w:rPr>
        <w:t xml:space="preserve"> or --struct are not given, they are auto detected in the current folder (</w:t>
      </w:r>
      <w:proofErr w:type="spellStart"/>
      <w:proofErr w:type="gramStart"/>
      <w:r w:rsidRPr="0004790F">
        <w:rPr>
          <w:sz w:val="18"/>
          <w:szCs w:val="18"/>
          <w:lang w:val="en-GB"/>
        </w:rPr>
        <w:t>td.cube</w:t>
      </w:r>
      <w:proofErr w:type="spellEnd"/>
      <w:proofErr w:type="gramEnd"/>
      <w:r w:rsidRPr="0004790F">
        <w:rPr>
          <w:sz w:val="18"/>
          <w:szCs w:val="18"/>
          <w:lang w:val="en-GB"/>
        </w:rPr>
        <w:t xml:space="preserve">, </w:t>
      </w:r>
      <w:proofErr w:type="spellStart"/>
      <w:proofErr w:type="gramStart"/>
      <w:r w:rsidRPr="0004790F">
        <w:rPr>
          <w:sz w:val="18"/>
          <w:szCs w:val="18"/>
          <w:lang w:val="en-GB"/>
        </w:rPr>
        <w:t>tp.cube</w:t>
      </w:r>
      <w:proofErr w:type="spellEnd"/>
      <w:proofErr w:type="gramEnd"/>
      <w:r w:rsidRPr="0004790F">
        <w:rPr>
          <w:sz w:val="18"/>
          <w:szCs w:val="18"/>
          <w:lang w:val="en-GB"/>
        </w:rPr>
        <w:t xml:space="preserve"> and the </w:t>
      </w:r>
      <w:proofErr w:type="gramStart"/>
      <w:r w:rsidRPr="0004790F">
        <w:rPr>
          <w:sz w:val="18"/>
          <w:szCs w:val="18"/>
          <w:lang w:val="en-GB"/>
        </w:rPr>
        <w:t>first .mol</w:t>
      </w:r>
      <w:proofErr w:type="gramEnd"/>
      <w:r w:rsidRPr="0004790F">
        <w:rPr>
          <w:sz w:val="18"/>
          <w:szCs w:val="18"/>
          <w:lang w:val="en-GB"/>
        </w:rPr>
        <w:t>, .</w:t>
      </w:r>
      <w:proofErr w:type="spellStart"/>
      <w:r w:rsidRPr="0004790F">
        <w:rPr>
          <w:sz w:val="18"/>
          <w:szCs w:val="18"/>
          <w:lang w:val="en-GB"/>
        </w:rPr>
        <w:t>sdf</w:t>
      </w:r>
      <w:proofErr w:type="spellEnd"/>
      <w:r w:rsidRPr="0004790F">
        <w:rPr>
          <w:sz w:val="18"/>
          <w:szCs w:val="18"/>
          <w:lang w:val="en-GB"/>
        </w:rPr>
        <w:t xml:space="preserve"> or .</w:t>
      </w:r>
      <w:proofErr w:type="spellStart"/>
      <w:r w:rsidRPr="0004790F">
        <w:rPr>
          <w:sz w:val="18"/>
          <w:szCs w:val="18"/>
          <w:lang w:val="en-GB"/>
        </w:rPr>
        <w:t>xyz</w:t>
      </w:r>
      <w:proofErr w:type="spellEnd"/>
      <w:r w:rsidRPr="0004790F">
        <w:rPr>
          <w:sz w:val="18"/>
          <w:szCs w:val="18"/>
          <w:lang w:val="en-GB"/>
        </w:rPr>
        <w:t xml:space="preserve"> file) and the prefix of the image names is derived from the name of the structure file.</w:t>
      </w:r>
    </w:p>
    <w:p w14:paraId="545E268B" w14:textId="5AD54A99" w:rsidR="004C7097" w:rsidRPr="0004790F" w:rsidRDefault="00765D01" w:rsidP="006F4734">
      <w:pPr>
        <w:pStyle w:val="berschrift2"/>
        <w:rPr>
          <w:sz w:val="24"/>
          <w:szCs w:val="24"/>
          <w:lang w:val="en-GB"/>
        </w:rPr>
      </w:pPr>
      <w:bookmarkStart w:id="16" w:name="_Toc239850296"/>
      <w:r>
        <w:rPr>
          <w:sz w:val="24"/>
          <w:szCs w:val="24"/>
          <w:lang w:val="en-GB"/>
        </w:rPr>
        <w:t>1</w:t>
      </w:r>
      <w:r w:rsidR="004C7097" w:rsidRPr="0004790F">
        <w:rPr>
          <w:sz w:val="24"/>
          <w:szCs w:val="24"/>
          <w:lang w:val="en-GB"/>
        </w:rPr>
        <w:t>.</w:t>
      </w:r>
      <w:r>
        <w:rPr>
          <w:sz w:val="24"/>
          <w:szCs w:val="24"/>
          <w:lang w:val="en-GB"/>
        </w:rPr>
        <w:t>3</w:t>
      </w:r>
      <w:r w:rsidR="004C7097" w:rsidRPr="0004790F">
        <w:rPr>
          <w:sz w:val="24"/>
          <w:szCs w:val="24"/>
          <w:lang w:val="en-GB"/>
        </w:rPr>
        <w:t xml:space="preserve"> run_all.py</w:t>
      </w:r>
      <w:bookmarkEnd w:id="16"/>
    </w:p>
    <w:p w14:paraId="3AF977B1" w14:textId="36E3A154" w:rsidR="004C7097" w:rsidRPr="0004790F" w:rsidRDefault="004C7097" w:rsidP="004C7097">
      <w:pPr>
        <w:rPr>
          <w:sz w:val="18"/>
          <w:szCs w:val="18"/>
          <w:lang w:val="en-GB"/>
        </w:rPr>
      </w:pPr>
      <w:r w:rsidRPr="0004790F">
        <w:rPr>
          <w:sz w:val="18"/>
          <w:szCs w:val="18"/>
          <w:lang w:val="en-GB"/>
        </w:rPr>
        <w:t xml:space="preserve">The </w:t>
      </w:r>
      <w:proofErr w:type="spellStart"/>
      <w:r w:rsidRPr="0004790F">
        <w:rPr>
          <w:sz w:val="18"/>
          <w:szCs w:val="18"/>
          <w:lang w:val="en-GB"/>
        </w:rPr>
        <w:t>run_all</w:t>
      </w:r>
      <w:proofErr w:type="spellEnd"/>
      <w:r w:rsidRPr="0004790F">
        <w:rPr>
          <w:sz w:val="18"/>
          <w:szCs w:val="18"/>
          <w:lang w:val="en-GB"/>
        </w:rPr>
        <w:t xml:space="preserve"> script enables the option for batch executions of the pipeline. The </w:t>
      </w:r>
      <w:proofErr w:type="spellStart"/>
      <w:r w:rsidRPr="0004790F">
        <w:rPr>
          <w:sz w:val="18"/>
          <w:szCs w:val="18"/>
          <w:lang w:val="en-GB"/>
        </w:rPr>
        <w:t>xyzToCube</w:t>
      </w:r>
      <w:proofErr w:type="spellEnd"/>
      <w:r w:rsidRPr="0004790F">
        <w:rPr>
          <w:sz w:val="18"/>
          <w:szCs w:val="18"/>
          <w:lang w:val="en-GB"/>
        </w:rPr>
        <w:t xml:space="preserve"> and the </w:t>
      </w:r>
      <w:proofErr w:type="spellStart"/>
      <w:r w:rsidRPr="0004790F">
        <w:rPr>
          <w:sz w:val="18"/>
          <w:szCs w:val="18"/>
          <w:lang w:val="en-GB"/>
        </w:rPr>
        <w:t>render_esp</w:t>
      </w:r>
      <w:proofErr w:type="spellEnd"/>
      <w:r w:rsidRPr="0004790F">
        <w:rPr>
          <w:sz w:val="18"/>
          <w:szCs w:val="18"/>
          <w:lang w:val="en-GB"/>
        </w:rPr>
        <w:t xml:space="preserve"> script implements the whole workflow and </w:t>
      </w:r>
      <w:proofErr w:type="spellStart"/>
      <w:r w:rsidRPr="0004790F">
        <w:rPr>
          <w:sz w:val="18"/>
          <w:szCs w:val="18"/>
          <w:lang w:val="en-GB"/>
        </w:rPr>
        <w:t>run_all</w:t>
      </w:r>
      <w:proofErr w:type="spellEnd"/>
      <w:r w:rsidRPr="0004790F">
        <w:rPr>
          <w:sz w:val="18"/>
          <w:szCs w:val="18"/>
          <w:lang w:val="en-GB"/>
        </w:rPr>
        <w:t xml:space="preserve"> combines the two and enables a batch execution, scanning through molecule folders and creating the standard image set and the </w:t>
      </w:r>
      <w:proofErr w:type="spellStart"/>
      <w:r w:rsidR="00F531FC">
        <w:rPr>
          <w:sz w:val="18"/>
          <w:szCs w:val="18"/>
          <w:lang w:val="en-GB"/>
        </w:rPr>
        <w:t>P</w:t>
      </w:r>
      <w:r w:rsidRPr="0004790F">
        <w:rPr>
          <w:sz w:val="18"/>
          <w:szCs w:val="18"/>
          <w:lang w:val="en-GB"/>
        </w:rPr>
        <w:t>y</w:t>
      </w:r>
      <w:r w:rsidR="00F531FC">
        <w:rPr>
          <w:sz w:val="18"/>
          <w:szCs w:val="18"/>
          <w:lang w:val="en-GB"/>
        </w:rPr>
        <w:t>M</w:t>
      </w:r>
      <w:r w:rsidRPr="0004790F">
        <w:rPr>
          <w:sz w:val="18"/>
          <w:szCs w:val="18"/>
          <w:lang w:val="en-GB"/>
        </w:rPr>
        <w:t>ol</w:t>
      </w:r>
      <w:proofErr w:type="spellEnd"/>
      <w:r w:rsidRPr="0004790F">
        <w:rPr>
          <w:sz w:val="18"/>
          <w:szCs w:val="18"/>
          <w:lang w:val="en-GB"/>
        </w:rPr>
        <w:t xml:space="preserve"> script in one go.</w:t>
      </w:r>
    </w:p>
    <w:p w14:paraId="0F7188EF" w14:textId="49575386" w:rsidR="004C7097" w:rsidRPr="0004790F" w:rsidRDefault="00765D01" w:rsidP="006F4734">
      <w:pPr>
        <w:pStyle w:val="berschrift3"/>
        <w:rPr>
          <w:sz w:val="22"/>
          <w:szCs w:val="22"/>
          <w:lang w:val="en-GB"/>
        </w:rPr>
      </w:pPr>
      <w:bookmarkStart w:id="17" w:name="_Toc239850297"/>
      <w:r>
        <w:rPr>
          <w:sz w:val="22"/>
          <w:szCs w:val="22"/>
          <w:lang w:val="en-GB"/>
        </w:rPr>
        <w:t>1</w:t>
      </w:r>
      <w:r w:rsidR="004C7097" w:rsidRPr="0004790F">
        <w:rPr>
          <w:sz w:val="22"/>
          <w:szCs w:val="22"/>
          <w:lang w:val="en-GB"/>
        </w:rPr>
        <w:t>.</w:t>
      </w:r>
      <w:r>
        <w:rPr>
          <w:sz w:val="22"/>
          <w:szCs w:val="22"/>
          <w:lang w:val="en-GB"/>
        </w:rPr>
        <w:t>3</w:t>
      </w:r>
      <w:r w:rsidR="004C7097" w:rsidRPr="0004790F">
        <w:rPr>
          <w:sz w:val="22"/>
          <w:szCs w:val="22"/>
          <w:lang w:val="en-GB"/>
        </w:rPr>
        <w:t xml:space="preserve">.1 Locate </w:t>
      </w:r>
      <w:r w:rsidR="0072717E" w:rsidRPr="0004790F">
        <w:rPr>
          <w:sz w:val="22"/>
          <w:szCs w:val="22"/>
          <w:lang w:val="en-GB"/>
        </w:rPr>
        <w:t>the needed files</w:t>
      </w:r>
      <w:bookmarkEnd w:id="17"/>
    </w:p>
    <w:p w14:paraId="001725CC" w14:textId="7D045ABF" w:rsidR="00713C5A" w:rsidRPr="0004790F" w:rsidRDefault="004C7097" w:rsidP="00DA00C9">
      <w:pPr>
        <w:rPr>
          <w:sz w:val="18"/>
          <w:szCs w:val="18"/>
          <w:lang w:val="en-GB"/>
        </w:rPr>
      </w:pPr>
      <w:r w:rsidRPr="0004790F">
        <w:rPr>
          <w:sz w:val="18"/>
          <w:szCs w:val="18"/>
          <w:lang w:val="en-GB"/>
        </w:rPr>
        <w:t>The script starts by</w:t>
      </w:r>
      <w:r w:rsidR="00713C5A" w:rsidRPr="0004790F">
        <w:rPr>
          <w:sz w:val="18"/>
          <w:szCs w:val="18"/>
          <w:lang w:val="en-GB"/>
        </w:rPr>
        <w:t xml:space="preserve"> defining the functions for</w:t>
      </w:r>
      <w:r w:rsidRPr="0004790F">
        <w:rPr>
          <w:sz w:val="18"/>
          <w:szCs w:val="18"/>
          <w:lang w:val="en-GB"/>
        </w:rPr>
        <w:t xml:space="preserve"> </w:t>
      </w:r>
      <w:r w:rsidR="0072717E" w:rsidRPr="0004790F">
        <w:rPr>
          <w:sz w:val="18"/>
          <w:szCs w:val="18"/>
          <w:lang w:val="en-GB"/>
        </w:rPr>
        <w:t xml:space="preserve">searching for all folders within the </w:t>
      </w:r>
      <w:r w:rsidR="00713C5A" w:rsidRPr="0004790F">
        <w:rPr>
          <w:sz w:val="18"/>
          <w:szCs w:val="18"/>
          <w:lang w:val="en-GB"/>
        </w:rPr>
        <w:t xml:space="preserve">declared </w:t>
      </w:r>
      <w:r w:rsidR="0072717E" w:rsidRPr="00921214">
        <w:rPr>
          <w:sz w:val="18"/>
          <w:szCs w:val="18"/>
          <w:lang w:val="en-GB"/>
        </w:rPr>
        <w:t>--root folder</w:t>
      </w:r>
      <w:r w:rsidR="0072717E" w:rsidRPr="0004790F">
        <w:rPr>
          <w:sz w:val="18"/>
          <w:szCs w:val="18"/>
          <w:lang w:val="en-GB"/>
        </w:rPr>
        <w:t xml:space="preserve">. </w:t>
      </w:r>
      <w:r w:rsidR="00713C5A" w:rsidRPr="0004790F">
        <w:rPr>
          <w:sz w:val="18"/>
          <w:szCs w:val="18"/>
          <w:lang w:val="en-GB"/>
        </w:rPr>
        <w:t>Subsequently it locates the str</w:t>
      </w:r>
      <w:r w:rsidR="0072717E" w:rsidRPr="0004790F">
        <w:rPr>
          <w:sz w:val="18"/>
          <w:szCs w:val="18"/>
          <w:lang w:val="en-GB"/>
        </w:rPr>
        <w:t xml:space="preserve">ucture </w:t>
      </w:r>
      <w:proofErr w:type="gramStart"/>
      <w:r w:rsidR="0072717E" w:rsidRPr="00921214">
        <w:rPr>
          <w:sz w:val="18"/>
          <w:szCs w:val="18"/>
          <w:lang w:val="en-GB"/>
        </w:rPr>
        <w:t>(</w:t>
      </w:r>
      <w:r w:rsidR="0072717E" w:rsidRPr="00921214">
        <w:rPr>
          <w:i/>
          <w:iCs/>
          <w:sz w:val="18"/>
          <w:szCs w:val="18"/>
          <w:lang w:val="en-GB"/>
        </w:rPr>
        <w:t>.mol</w:t>
      </w:r>
      <w:proofErr w:type="gramEnd"/>
      <w:r w:rsidR="0072717E" w:rsidRPr="00921214">
        <w:rPr>
          <w:i/>
          <w:iCs/>
          <w:sz w:val="18"/>
          <w:szCs w:val="18"/>
          <w:lang w:val="en-GB"/>
        </w:rPr>
        <w:t>, .</w:t>
      </w:r>
      <w:proofErr w:type="spellStart"/>
      <w:r w:rsidR="0072717E" w:rsidRPr="00921214">
        <w:rPr>
          <w:i/>
          <w:iCs/>
          <w:sz w:val="18"/>
          <w:szCs w:val="18"/>
          <w:lang w:val="en-GB"/>
        </w:rPr>
        <w:t>sdf</w:t>
      </w:r>
      <w:proofErr w:type="spellEnd"/>
      <w:r w:rsidR="0072717E" w:rsidRPr="00921214">
        <w:rPr>
          <w:i/>
          <w:iCs/>
          <w:sz w:val="18"/>
          <w:szCs w:val="18"/>
          <w:lang w:val="en-GB"/>
        </w:rPr>
        <w:t xml:space="preserve"> </w:t>
      </w:r>
      <w:proofErr w:type="gramStart"/>
      <w:r w:rsidR="0072717E" w:rsidRPr="00921214">
        <w:rPr>
          <w:i/>
          <w:iCs/>
          <w:sz w:val="18"/>
          <w:szCs w:val="18"/>
          <w:lang w:val="en-GB"/>
        </w:rPr>
        <w:t>or ,</w:t>
      </w:r>
      <w:proofErr w:type="spellStart"/>
      <w:r w:rsidR="0072717E" w:rsidRPr="00921214">
        <w:rPr>
          <w:i/>
          <w:iCs/>
          <w:sz w:val="18"/>
          <w:szCs w:val="18"/>
          <w:lang w:val="en-GB"/>
        </w:rPr>
        <w:t>xyz</w:t>
      </w:r>
      <w:proofErr w:type="spellEnd"/>
      <w:proofErr w:type="gramEnd"/>
      <w:r w:rsidR="0072717E" w:rsidRPr="0004790F">
        <w:rPr>
          <w:sz w:val="18"/>
          <w:szCs w:val="18"/>
          <w:lang w:val="en-GB"/>
        </w:rPr>
        <w:t xml:space="preserve">), the </w:t>
      </w:r>
      <w:proofErr w:type="spellStart"/>
      <w:proofErr w:type="gramStart"/>
      <w:r w:rsidR="0072717E" w:rsidRPr="00921214">
        <w:rPr>
          <w:i/>
          <w:iCs/>
          <w:sz w:val="18"/>
          <w:szCs w:val="18"/>
          <w:lang w:val="en-GB"/>
        </w:rPr>
        <w:t>tp.cube</w:t>
      </w:r>
      <w:proofErr w:type="spellEnd"/>
      <w:proofErr w:type="gramEnd"/>
      <w:r w:rsidR="0072717E" w:rsidRPr="0004790F">
        <w:rPr>
          <w:sz w:val="18"/>
          <w:szCs w:val="18"/>
          <w:lang w:val="en-GB"/>
        </w:rPr>
        <w:t xml:space="preserve"> and the </w:t>
      </w:r>
      <w:proofErr w:type="spellStart"/>
      <w:r w:rsidR="0072717E" w:rsidRPr="00921214">
        <w:rPr>
          <w:i/>
          <w:iCs/>
          <w:sz w:val="18"/>
          <w:szCs w:val="18"/>
          <w:lang w:val="en-GB"/>
        </w:rPr>
        <w:t>td.cube</w:t>
      </w:r>
      <w:proofErr w:type="spellEnd"/>
      <w:r w:rsidR="0072717E" w:rsidRPr="0004790F">
        <w:rPr>
          <w:sz w:val="18"/>
          <w:szCs w:val="18"/>
          <w:lang w:val="en-GB"/>
        </w:rPr>
        <w:t xml:space="preserve"> files</w:t>
      </w:r>
      <w:r w:rsidR="00713C5A" w:rsidRPr="0004790F">
        <w:rPr>
          <w:sz w:val="18"/>
          <w:szCs w:val="18"/>
          <w:lang w:val="en-GB"/>
        </w:rPr>
        <w:t>.</w:t>
      </w:r>
    </w:p>
    <w:p w14:paraId="4887DD03" w14:textId="7BFF56B9" w:rsidR="00580D74" w:rsidRPr="0004790F" w:rsidRDefault="00765D01" w:rsidP="006F4734">
      <w:pPr>
        <w:pStyle w:val="berschrift3"/>
        <w:rPr>
          <w:sz w:val="20"/>
          <w:szCs w:val="20"/>
          <w:lang w:val="en-GB"/>
        </w:rPr>
      </w:pPr>
      <w:bookmarkStart w:id="18" w:name="_Toc239850298"/>
      <w:r>
        <w:rPr>
          <w:sz w:val="22"/>
          <w:szCs w:val="22"/>
          <w:lang w:val="en-GB"/>
        </w:rPr>
        <w:t>1</w:t>
      </w:r>
      <w:r w:rsidR="00580D74" w:rsidRPr="0004790F">
        <w:rPr>
          <w:sz w:val="22"/>
          <w:szCs w:val="22"/>
          <w:lang w:val="en-GB"/>
        </w:rPr>
        <w:t>.</w:t>
      </w:r>
      <w:r>
        <w:rPr>
          <w:sz w:val="22"/>
          <w:szCs w:val="22"/>
          <w:lang w:val="en-GB"/>
        </w:rPr>
        <w:t>3</w:t>
      </w:r>
      <w:r w:rsidR="00580D74" w:rsidRPr="0004790F">
        <w:rPr>
          <w:sz w:val="22"/>
          <w:szCs w:val="22"/>
          <w:lang w:val="en-GB"/>
        </w:rPr>
        <w:t xml:space="preserve">.2 </w:t>
      </w:r>
      <w:proofErr w:type="gramStart"/>
      <w:r w:rsidR="00580D74" w:rsidRPr="0004790F">
        <w:rPr>
          <w:sz w:val="22"/>
          <w:szCs w:val="22"/>
          <w:lang w:val="en-GB"/>
        </w:rPr>
        <w:t>Create .cubes</w:t>
      </w:r>
      <w:proofErr w:type="gramEnd"/>
      <w:r w:rsidR="00580D74" w:rsidRPr="0004790F">
        <w:rPr>
          <w:sz w:val="22"/>
          <w:szCs w:val="22"/>
          <w:lang w:val="en-GB"/>
        </w:rPr>
        <w:t xml:space="preserve"> and the </w:t>
      </w:r>
      <w:proofErr w:type="spellStart"/>
      <w:r w:rsidR="00580D74" w:rsidRPr="0004790F">
        <w:rPr>
          <w:sz w:val="22"/>
          <w:szCs w:val="22"/>
          <w:lang w:val="en-GB"/>
        </w:rPr>
        <w:t>Py</w:t>
      </w:r>
      <w:r w:rsidR="00F531FC">
        <w:rPr>
          <w:sz w:val="22"/>
          <w:szCs w:val="22"/>
          <w:lang w:val="en-GB"/>
        </w:rPr>
        <w:t>M</w:t>
      </w:r>
      <w:r w:rsidR="00580D74" w:rsidRPr="0004790F">
        <w:rPr>
          <w:sz w:val="22"/>
          <w:szCs w:val="22"/>
          <w:lang w:val="en-GB"/>
        </w:rPr>
        <w:t>ol</w:t>
      </w:r>
      <w:proofErr w:type="spellEnd"/>
      <w:r w:rsidR="00580D74" w:rsidRPr="0004790F">
        <w:rPr>
          <w:sz w:val="22"/>
          <w:szCs w:val="22"/>
          <w:lang w:val="en-GB"/>
        </w:rPr>
        <w:t xml:space="preserve"> scene</w:t>
      </w:r>
      <w:bookmarkEnd w:id="18"/>
    </w:p>
    <w:p w14:paraId="2A2391EA" w14:textId="2CDDF0A2" w:rsidR="00713C5A" w:rsidRPr="0004790F" w:rsidRDefault="00713C5A" w:rsidP="00DA00C9">
      <w:pPr>
        <w:rPr>
          <w:sz w:val="18"/>
          <w:szCs w:val="18"/>
          <w:lang w:val="en-GB"/>
        </w:rPr>
      </w:pPr>
      <w:r w:rsidRPr="0004790F">
        <w:rPr>
          <w:sz w:val="18"/>
          <w:szCs w:val="18"/>
          <w:lang w:val="en-GB"/>
        </w:rPr>
        <w:t xml:space="preserve">If the search for the </w:t>
      </w:r>
      <w:proofErr w:type="spellStart"/>
      <w:r w:rsidRPr="00921214">
        <w:rPr>
          <w:i/>
          <w:iCs/>
          <w:sz w:val="18"/>
          <w:szCs w:val="18"/>
          <w:lang w:val="en-GB"/>
        </w:rPr>
        <w:t>tp</w:t>
      </w:r>
      <w:proofErr w:type="spellEnd"/>
      <w:r w:rsidRPr="0004790F">
        <w:rPr>
          <w:sz w:val="18"/>
          <w:szCs w:val="18"/>
          <w:lang w:val="en-GB"/>
        </w:rPr>
        <w:t xml:space="preserve"> and </w:t>
      </w:r>
      <w:proofErr w:type="spellStart"/>
      <w:r w:rsidRPr="00921214">
        <w:rPr>
          <w:i/>
          <w:iCs/>
          <w:sz w:val="18"/>
          <w:szCs w:val="18"/>
          <w:lang w:val="en-GB"/>
        </w:rPr>
        <w:t>td.cube</w:t>
      </w:r>
      <w:proofErr w:type="spellEnd"/>
      <w:r w:rsidRPr="0004790F">
        <w:rPr>
          <w:sz w:val="18"/>
          <w:szCs w:val="18"/>
          <w:lang w:val="en-GB"/>
        </w:rPr>
        <w:t xml:space="preserve"> files return None</w:t>
      </w:r>
      <w:r w:rsidR="00921214">
        <w:rPr>
          <w:sz w:val="18"/>
          <w:szCs w:val="18"/>
          <w:lang w:val="en-GB"/>
        </w:rPr>
        <w:t>,</w:t>
      </w:r>
      <w:r w:rsidRPr="0004790F">
        <w:rPr>
          <w:sz w:val="18"/>
          <w:szCs w:val="18"/>
          <w:lang w:val="en-GB"/>
        </w:rPr>
        <w:t xml:space="preserve"> the pipeline starts with a conversion from </w:t>
      </w:r>
      <w:r w:rsidRPr="00921214">
        <w:rPr>
          <w:i/>
          <w:iCs/>
          <w:sz w:val="18"/>
          <w:szCs w:val="18"/>
          <w:lang w:val="en-GB"/>
        </w:rPr>
        <w:t>tp./</w:t>
      </w:r>
      <w:proofErr w:type="spellStart"/>
      <w:r w:rsidRPr="00921214">
        <w:rPr>
          <w:i/>
          <w:iCs/>
          <w:sz w:val="18"/>
          <w:szCs w:val="18"/>
          <w:lang w:val="en-GB"/>
        </w:rPr>
        <w:t>td.xyz</w:t>
      </w:r>
      <w:proofErr w:type="spellEnd"/>
      <w:r w:rsidRPr="0004790F">
        <w:rPr>
          <w:sz w:val="18"/>
          <w:szCs w:val="18"/>
          <w:lang w:val="en-GB"/>
        </w:rPr>
        <w:t xml:space="preserve"> files to the desired </w:t>
      </w:r>
      <w:r w:rsidRPr="00921214">
        <w:rPr>
          <w:i/>
          <w:iCs/>
          <w:sz w:val="18"/>
          <w:szCs w:val="18"/>
          <w:lang w:val="en-GB"/>
        </w:rPr>
        <w:t>.cube</w:t>
      </w:r>
      <w:r w:rsidRPr="0004790F">
        <w:rPr>
          <w:sz w:val="18"/>
          <w:szCs w:val="18"/>
          <w:lang w:val="en-GB"/>
        </w:rPr>
        <w:t xml:space="preserve"> files. It therefor uses the </w:t>
      </w:r>
      <w:proofErr w:type="spellStart"/>
      <w:r w:rsidRPr="0004790F">
        <w:rPr>
          <w:sz w:val="18"/>
          <w:szCs w:val="18"/>
          <w:lang w:val="en-GB"/>
        </w:rPr>
        <w:t>read_structure</w:t>
      </w:r>
      <w:proofErr w:type="spellEnd"/>
      <w:r w:rsidRPr="0004790F">
        <w:rPr>
          <w:sz w:val="18"/>
          <w:szCs w:val="18"/>
          <w:lang w:val="en-GB"/>
        </w:rPr>
        <w:t xml:space="preserve">, </w:t>
      </w:r>
      <w:proofErr w:type="spellStart"/>
      <w:r w:rsidRPr="0004790F">
        <w:rPr>
          <w:sz w:val="18"/>
          <w:szCs w:val="18"/>
          <w:lang w:val="en-GB"/>
        </w:rPr>
        <w:t>read_values</w:t>
      </w:r>
      <w:proofErr w:type="spellEnd"/>
      <w:r w:rsidRPr="0004790F">
        <w:rPr>
          <w:sz w:val="18"/>
          <w:szCs w:val="18"/>
          <w:lang w:val="en-GB"/>
        </w:rPr>
        <w:t xml:space="preserve"> and </w:t>
      </w:r>
      <w:proofErr w:type="spellStart"/>
      <w:r w:rsidRPr="0004790F">
        <w:rPr>
          <w:sz w:val="18"/>
          <w:szCs w:val="18"/>
          <w:lang w:val="en-GB"/>
        </w:rPr>
        <w:t>write_cube</w:t>
      </w:r>
      <w:proofErr w:type="spellEnd"/>
      <w:r w:rsidRPr="0004790F">
        <w:rPr>
          <w:sz w:val="18"/>
          <w:szCs w:val="18"/>
          <w:lang w:val="en-GB"/>
        </w:rPr>
        <w:t xml:space="preserve"> function defined within the xyzToCube.py script. It furthermore continues by writing the </w:t>
      </w:r>
      <w:proofErr w:type="spellStart"/>
      <w:r w:rsidR="00F531FC">
        <w:rPr>
          <w:sz w:val="18"/>
          <w:szCs w:val="18"/>
          <w:lang w:val="en-GB"/>
        </w:rPr>
        <w:t>PyMol</w:t>
      </w:r>
      <w:proofErr w:type="spellEnd"/>
      <w:r w:rsidRPr="0004790F">
        <w:rPr>
          <w:sz w:val="18"/>
          <w:szCs w:val="18"/>
          <w:lang w:val="en-GB"/>
        </w:rPr>
        <w:t xml:space="preserve"> scene with the designated function within the </w:t>
      </w:r>
      <w:proofErr w:type="spellStart"/>
      <w:r w:rsidRPr="0004790F">
        <w:rPr>
          <w:sz w:val="18"/>
          <w:szCs w:val="18"/>
          <w:lang w:val="en-GB"/>
        </w:rPr>
        <w:t>xyzToCube</w:t>
      </w:r>
      <w:proofErr w:type="spellEnd"/>
      <w:r w:rsidRPr="0004790F">
        <w:rPr>
          <w:sz w:val="18"/>
          <w:szCs w:val="18"/>
          <w:lang w:val="en-GB"/>
        </w:rPr>
        <w:t xml:space="preserve"> script.</w:t>
      </w:r>
    </w:p>
    <w:p w14:paraId="44A2FF47" w14:textId="4B010655" w:rsidR="00BA4F7C" w:rsidRPr="0004790F" w:rsidRDefault="00765D01" w:rsidP="006F4734">
      <w:pPr>
        <w:pStyle w:val="berschrift3"/>
        <w:rPr>
          <w:sz w:val="20"/>
          <w:szCs w:val="20"/>
          <w:lang w:val="en-GB"/>
        </w:rPr>
      </w:pPr>
      <w:bookmarkStart w:id="19" w:name="_Toc239850299"/>
      <w:r>
        <w:rPr>
          <w:sz w:val="22"/>
          <w:szCs w:val="22"/>
          <w:lang w:val="en-GB"/>
        </w:rPr>
        <w:t>1</w:t>
      </w:r>
      <w:r w:rsidR="00BA4F7C" w:rsidRPr="0004790F">
        <w:rPr>
          <w:sz w:val="22"/>
          <w:szCs w:val="22"/>
          <w:lang w:val="en-GB"/>
        </w:rPr>
        <w:t>.</w:t>
      </w:r>
      <w:r>
        <w:rPr>
          <w:sz w:val="22"/>
          <w:szCs w:val="22"/>
          <w:lang w:val="en-GB"/>
        </w:rPr>
        <w:t>3</w:t>
      </w:r>
      <w:r w:rsidR="00BA4F7C" w:rsidRPr="0004790F">
        <w:rPr>
          <w:sz w:val="22"/>
          <w:szCs w:val="22"/>
          <w:lang w:val="en-GB"/>
        </w:rPr>
        <w:t>.</w:t>
      </w:r>
      <w:r w:rsidR="0044386D" w:rsidRPr="0004790F">
        <w:rPr>
          <w:sz w:val="22"/>
          <w:szCs w:val="22"/>
          <w:lang w:val="en-GB"/>
        </w:rPr>
        <w:t>3</w:t>
      </w:r>
      <w:r w:rsidR="00BA4F7C" w:rsidRPr="0004790F">
        <w:rPr>
          <w:sz w:val="22"/>
          <w:szCs w:val="22"/>
          <w:lang w:val="en-GB"/>
        </w:rPr>
        <w:t xml:space="preserve"> </w:t>
      </w:r>
      <w:r w:rsidR="0044386D" w:rsidRPr="0004790F">
        <w:rPr>
          <w:sz w:val="22"/>
          <w:szCs w:val="22"/>
          <w:lang w:val="en-GB"/>
        </w:rPr>
        <w:t>Adapter to the render_esp.py</w:t>
      </w:r>
      <w:bookmarkEnd w:id="19"/>
    </w:p>
    <w:p w14:paraId="269C52F6" w14:textId="3D2DC6E6" w:rsidR="00BA4F7C" w:rsidRPr="0004790F" w:rsidRDefault="0044386D" w:rsidP="00DA00C9">
      <w:pPr>
        <w:rPr>
          <w:sz w:val="18"/>
          <w:szCs w:val="18"/>
          <w:lang w:val="en-GB"/>
        </w:rPr>
      </w:pPr>
      <w:r w:rsidRPr="0004790F">
        <w:rPr>
          <w:sz w:val="18"/>
          <w:szCs w:val="18"/>
          <w:lang w:val="en-GB"/>
        </w:rPr>
        <w:t xml:space="preserve">From line 226 on the render function follows, it does not render anything itself but is the adapter between the batch driver and the render_esp.py script. </w:t>
      </w:r>
      <w:proofErr w:type="spellStart"/>
      <w:r w:rsidRPr="0004790F">
        <w:rPr>
          <w:sz w:val="18"/>
          <w:szCs w:val="18"/>
          <w:lang w:val="en-GB"/>
        </w:rPr>
        <w:t>render_</w:t>
      </w:r>
      <w:proofErr w:type="gramStart"/>
      <w:r w:rsidRPr="0004790F">
        <w:rPr>
          <w:sz w:val="18"/>
          <w:szCs w:val="18"/>
          <w:lang w:val="en-GB"/>
        </w:rPr>
        <w:t>esp.render</w:t>
      </w:r>
      <w:proofErr w:type="gramEnd"/>
      <w:r w:rsidRPr="0004790F">
        <w:rPr>
          <w:sz w:val="18"/>
          <w:szCs w:val="18"/>
          <w:lang w:val="en-GB"/>
        </w:rPr>
        <w:t>_</w:t>
      </w:r>
      <w:proofErr w:type="gramStart"/>
      <w:r w:rsidRPr="0004790F">
        <w:rPr>
          <w:sz w:val="18"/>
          <w:szCs w:val="18"/>
          <w:lang w:val="en-GB"/>
        </w:rPr>
        <w:t>all</w:t>
      </w:r>
      <w:proofErr w:type="spellEnd"/>
      <w:r w:rsidRPr="0004790F">
        <w:rPr>
          <w:sz w:val="18"/>
          <w:szCs w:val="18"/>
          <w:lang w:val="en-GB"/>
        </w:rPr>
        <w:t>(</w:t>
      </w:r>
      <w:proofErr w:type="gramEnd"/>
      <w:r w:rsidRPr="0004790F">
        <w:rPr>
          <w:sz w:val="18"/>
          <w:szCs w:val="18"/>
          <w:lang w:val="en-GB"/>
        </w:rPr>
        <w:t xml:space="preserve">) was written for the command line and reads its options out of the Namespace object that </w:t>
      </w:r>
      <w:proofErr w:type="spellStart"/>
      <w:r w:rsidRPr="0004790F">
        <w:rPr>
          <w:sz w:val="18"/>
          <w:szCs w:val="18"/>
          <w:lang w:val="en-GB"/>
        </w:rPr>
        <w:t>argparse</w:t>
      </w:r>
      <w:proofErr w:type="spellEnd"/>
      <w:r w:rsidRPr="0004790F">
        <w:rPr>
          <w:sz w:val="18"/>
          <w:szCs w:val="18"/>
          <w:lang w:val="en-GB"/>
        </w:rPr>
        <w:t xml:space="preserve"> produces, therefor run_all.py builds exactly such an object again with </w:t>
      </w:r>
      <w:proofErr w:type="spellStart"/>
      <w:proofErr w:type="gramStart"/>
      <w:r w:rsidRPr="0004790F">
        <w:rPr>
          <w:sz w:val="18"/>
          <w:szCs w:val="18"/>
          <w:lang w:val="en-GB"/>
        </w:rPr>
        <w:t>types.SimpleNamespace</w:t>
      </w:r>
      <w:proofErr w:type="spellEnd"/>
      <w:proofErr w:type="gramEnd"/>
      <w:r w:rsidRPr="0004790F">
        <w:rPr>
          <w:sz w:val="18"/>
          <w:szCs w:val="18"/>
          <w:lang w:val="en-GB"/>
        </w:rPr>
        <w:t xml:space="preserve"> and hands it over. That way there is only one render implementation in the whole project. Two of the values are not passed through but computed here, the prefix falls back to the name of the molecule </w:t>
      </w:r>
      <w:proofErr w:type="gramStart"/>
      <w:r w:rsidRPr="0004790F">
        <w:rPr>
          <w:sz w:val="18"/>
          <w:szCs w:val="18"/>
          <w:lang w:val="en-GB"/>
        </w:rPr>
        <w:t>folder</w:t>
      </w:r>
      <w:proofErr w:type="gramEnd"/>
      <w:r w:rsidRPr="0004790F">
        <w:rPr>
          <w:sz w:val="18"/>
          <w:szCs w:val="18"/>
          <w:lang w:val="en-GB"/>
        </w:rPr>
        <w:t xml:space="preserve"> so the images are called brombenzol_pi.png and not molecule_pi.png, and the </w:t>
      </w:r>
      <w:proofErr w:type="spellStart"/>
      <w:r w:rsidRPr="0004790F">
        <w:rPr>
          <w:sz w:val="18"/>
          <w:szCs w:val="18"/>
          <w:lang w:val="en-GB"/>
        </w:rPr>
        <w:t>outdir</w:t>
      </w:r>
      <w:proofErr w:type="spellEnd"/>
      <w:r w:rsidRPr="0004790F">
        <w:rPr>
          <w:sz w:val="18"/>
          <w:szCs w:val="18"/>
          <w:lang w:val="en-GB"/>
        </w:rPr>
        <w:t xml:space="preserve"> is assembled to the full path, because run_all.py never changes the working directory and works with absolute paths throughout. That is a difference to the VMD side, there run_allVMD.py does an </w:t>
      </w:r>
      <w:proofErr w:type="spellStart"/>
      <w:proofErr w:type="gramStart"/>
      <w:r w:rsidRPr="0004790F">
        <w:rPr>
          <w:sz w:val="18"/>
          <w:szCs w:val="18"/>
          <w:lang w:val="en-GB"/>
        </w:rPr>
        <w:t>os.chdir</w:t>
      </w:r>
      <w:proofErr w:type="spellEnd"/>
      <w:proofErr w:type="gramEnd"/>
      <w:r w:rsidRPr="0004790F">
        <w:rPr>
          <w:sz w:val="18"/>
          <w:szCs w:val="18"/>
          <w:lang w:val="en-GB"/>
        </w:rPr>
        <w:t xml:space="preserve"> into the molecule folder before rendering, because render_espVMD.py works in the current directory, where </w:t>
      </w:r>
      <w:proofErr w:type="spellStart"/>
      <w:r w:rsidRPr="0004790F">
        <w:rPr>
          <w:sz w:val="18"/>
          <w:szCs w:val="18"/>
          <w:lang w:val="en-GB"/>
        </w:rPr>
        <w:t>esp.tcl</w:t>
      </w:r>
      <w:proofErr w:type="spellEnd"/>
      <w:r w:rsidRPr="0004790F">
        <w:rPr>
          <w:sz w:val="18"/>
          <w:szCs w:val="18"/>
          <w:lang w:val="en-GB"/>
        </w:rPr>
        <w:t xml:space="preserve"> and the cube files sit next to each other.</w:t>
      </w:r>
    </w:p>
    <w:p w14:paraId="24DE00B7" w14:textId="5E77FE13" w:rsidR="0044386D" w:rsidRPr="0004790F" w:rsidRDefault="00765D01" w:rsidP="006F4734">
      <w:pPr>
        <w:pStyle w:val="berschrift3"/>
        <w:rPr>
          <w:sz w:val="20"/>
          <w:szCs w:val="20"/>
          <w:lang w:val="en-GB"/>
        </w:rPr>
      </w:pPr>
      <w:bookmarkStart w:id="20" w:name="_Toc239850300"/>
      <w:r>
        <w:rPr>
          <w:sz w:val="22"/>
          <w:szCs w:val="22"/>
          <w:lang w:val="en-GB"/>
        </w:rPr>
        <w:t>1</w:t>
      </w:r>
      <w:r w:rsidR="0044386D" w:rsidRPr="0004790F">
        <w:rPr>
          <w:sz w:val="22"/>
          <w:szCs w:val="22"/>
          <w:lang w:val="en-GB"/>
        </w:rPr>
        <w:t>.</w:t>
      </w:r>
      <w:r>
        <w:rPr>
          <w:sz w:val="22"/>
          <w:szCs w:val="22"/>
          <w:lang w:val="en-GB"/>
        </w:rPr>
        <w:t>3</w:t>
      </w:r>
      <w:r w:rsidR="0044386D" w:rsidRPr="0004790F">
        <w:rPr>
          <w:sz w:val="22"/>
          <w:szCs w:val="22"/>
          <w:lang w:val="en-GB"/>
        </w:rPr>
        <w:t>.4 Creating the summary.csv for the batch execution</w:t>
      </w:r>
      <w:bookmarkEnd w:id="20"/>
    </w:p>
    <w:p w14:paraId="0CA7F771" w14:textId="3D73E904" w:rsidR="0044386D" w:rsidRPr="0004790F" w:rsidRDefault="0044386D" w:rsidP="0044386D">
      <w:pPr>
        <w:rPr>
          <w:sz w:val="18"/>
          <w:szCs w:val="18"/>
          <w:lang w:val="en-GB"/>
        </w:rPr>
      </w:pPr>
      <w:r w:rsidRPr="0004790F">
        <w:rPr>
          <w:sz w:val="18"/>
          <w:szCs w:val="18"/>
          <w:lang w:val="en-GB"/>
        </w:rPr>
        <w:t>From line 251 on, a function is created to define an exported summar</w:t>
      </w:r>
      <w:r w:rsidR="00F531FC">
        <w:rPr>
          <w:sz w:val="18"/>
          <w:szCs w:val="18"/>
          <w:lang w:val="en-GB"/>
        </w:rPr>
        <w:t>y</w:t>
      </w:r>
      <w:r w:rsidRPr="0004790F">
        <w:rPr>
          <w:sz w:val="18"/>
          <w:szCs w:val="18"/>
          <w:lang w:val="en-GB"/>
        </w:rPr>
        <w:t>.csv export and to subsequently fill the summary with the important information of the batch execution.</w:t>
      </w:r>
    </w:p>
    <w:p w14:paraId="51CA3D32" w14:textId="54F60849" w:rsidR="0044386D" w:rsidRPr="0004790F" w:rsidRDefault="00765D01" w:rsidP="006F4734">
      <w:pPr>
        <w:pStyle w:val="berschrift3"/>
        <w:rPr>
          <w:sz w:val="20"/>
          <w:szCs w:val="20"/>
          <w:lang w:val="en-GB"/>
        </w:rPr>
      </w:pPr>
      <w:bookmarkStart w:id="21" w:name="_Toc239850301"/>
      <w:r>
        <w:rPr>
          <w:sz w:val="22"/>
          <w:szCs w:val="22"/>
          <w:lang w:val="en-GB"/>
        </w:rPr>
        <w:t>1</w:t>
      </w:r>
      <w:r w:rsidR="0044386D" w:rsidRPr="0004790F">
        <w:rPr>
          <w:sz w:val="22"/>
          <w:szCs w:val="22"/>
          <w:lang w:val="en-GB"/>
        </w:rPr>
        <w:t>.</w:t>
      </w:r>
      <w:r>
        <w:rPr>
          <w:sz w:val="22"/>
          <w:szCs w:val="22"/>
          <w:lang w:val="en-GB"/>
        </w:rPr>
        <w:t>3</w:t>
      </w:r>
      <w:r w:rsidR="0044386D" w:rsidRPr="0004790F">
        <w:rPr>
          <w:sz w:val="22"/>
          <w:szCs w:val="22"/>
          <w:lang w:val="en-GB"/>
        </w:rPr>
        <w:t xml:space="preserve">.5 </w:t>
      </w:r>
      <w:r w:rsidR="00D66FB5" w:rsidRPr="0004790F">
        <w:rPr>
          <w:sz w:val="22"/>
          <w:szCs w:val="22"/>
          <w:lang w:val="en-GB"/>
        </w:rPr>
        <w:t xml:space="preserve">Main </w:t>
      </w:r>
      <w:r w:rsidR="002B790B">
        <w:rPr>
          <w:sz w:val="22"/>
          <w:szCs w:val="22"/>
          <w:lang w:val="en-GB"/>
        </w:rPr>
        <w:t>program</w:t>
      </w:r>
      <w:bookmarkEnd w:id="21"/>
    </w:p>
    <w:p w14:paraId="0A6EBDF1" w14:textId="49622550" w:rsidR="00892FEC" w:rsidRDefault="00D66FB5">
      <w:pPr>
        <w:rPr>
          <w:sz w:val="18"/>
          <w:szCs w:val="18"/>
          <w:lang w:val="en-GB"/>
        </w:rPr>
      </w:pPr>
      <w:r w:rsidRPr="0004790F">
        <w:rPr>
          <w:sz w:val="18"/>
          <w:szCs w:val="18"/>
          <w:lang w:val="en-GB"/>
        </w:rPr>
        <w:t xml:space="preserve">From line 335 to the end of the script the main function and all its parameters are defined. Find out more in the designated </w:t>
      </w:r>
      <w:r w:rsidRPr="00921214">
        <w:rPr>
          <w:i/>
          <w:iCs/>
          <w:sz w:val="18"/>
          <w:szCs w:val="18"/>
          <w:lang w:val="en-GB"/>
        </w:rPr>
        <w:t>README.md</w:t>
      </w:r>
      <w:r w:rsidRPr="0004790F">
        <w:rPr>
          <w:sz w:val="18"/>
          <w:szCs w:val="18"/>
          <w:lang w:val="en-GB"/>
        </w:rPr>
        <w:t xml:space="preserve"> file. Here the batch execution is rolled out in its full expense. </w:t>
      </w:r>
    </w:p>
    <w:p w14:paraId="553E4A86" w14:textId="77777777" w:rsidR="00892FEC" w:rsidRDefault="00892FEC">
      <w:pPr>
        <w:rPr>
          <w:sz w:val="18"/>
          <w:szCs w:val="18"/>
          <w:lang w:val="en-GB"/>
        </w:rPr>
      </w:pPr>
      <w:r>
        <w:rPr>
          <w:sz w:val="18"/>
          <w:szCs w:val="18"/>
          <w:lang w:val="en-GB"/>
        </w:rPr>
        <w:br w:type="page"/>
      </w:r>
    </w:p>
    <w:p w14:paraId="55797F7F" w14:textId="7980CDB5" w:rsidR="006F4734" w:rsidRPr="0004790F" w:rsidRDefault="00765D01" w:rsidP="006F4734">
      <w:pPr>
        <w:pStyle w:val="berschrift1"/>
        <w:rPr>
          <w:sz w:val="32"/>
          <w:szCs w:val="32"/>
          <w:lang w:val="en-GB"/>
        </w:rPr>
      </w:pPr>
      <w:bookmarkStart w:id="22" w:name="_Toc239850302"/>
      <w:r>
        <w:rPr>
          <w:sz w:val="32"/>
          <w:szCs w:val="32"/>
          <w:lang w:val="en-GB"/>
        </w:rPr>
        <w:lastRenderedPageBreak/>
        <w:t>2</w:t>
      </w:r>
      <w:r w:rsidR="006F4734" w:rsidRPr="0004790F">
        <w:rPr>
          <w:sz w:val="32"/>
          <w:szCs w:val="32"/>
          <w:lang w:val="en-GB"/>
        </w:rPr>
        <w:t>. VMD pipeline</w:t>
      </w:r>
      <w:bookmarkEnd w:id="22"/>
    </w:p>
    <w:p w14:paraId="2665EDDE" w14:textId="73396599" w:rsidR="0044386D" w:rsidRDefault="00917C62" w:rsidP="0044386D">
      <w:pPr>
        <w:rPr>
          <w:sz w:val="18"/>
          <w:szCs w:val="18"/>
          <w:lang w:val="en-GB"/>
        </w:rPr>
      </w:pPr>
      <w:r>
        <w:rPr>
          <w:sz w:val="18"/>
          <w:szCs w:val="18"/>
          <w:lang w:val="en-GB"/>
        </w:rPr>
        <w:t xml:space="preserve">With the implementation of a second pipeline in the VMD visualization tool, a control mechanism was implemented, validating the results of the first implementation. </w:t>
      </w:r>
      <w:r w:rsidR="00EB424E">
        <w:rPr>
          <w:sz w:val="18"/>
          <w:szCs w:val="18"/>
          <w:lang w:val="en-GB"/>
        </w:rPr>
        <w:t>Furthermore,</w:t>
      </w:r>
      <w:r>
        <w:rPr>
          <w:sz w:val="18"/>
          <w:szCs w:val="18"/>
          <w:lang w:val="en-GB"/>
        </w:rPr>
        <w:t xml:space="preserve"> a second </w:t>
      </w:r>
      <w:r w:rsidR="00D77104">
        <w:rPr>
          <w:sz w:val="18"/>
          <w:szCs w:val="18"/>
          <w:lang w:val="en-GB"/>
        </w:rPr>
        <w:t xml:space="preserve">set of images is produced, that changes slightly and has its advantages. The atoms and its sticks are way better observable than in the </w:t>
      </w:r>
      <w:proofErr w:type="spellStart"/>
      <w:r w:rsidR="00D77104">
        <w:rPr>
          <w:sz w:val="18"/>
          <w:szCs w:val="18"/>
          <w:lang w:val="en-GB"/>
        </w:rPr>
        <w:t>PyMol</w:t>
      </w:r>
      <w:proofErr w:type="spellEnd"/>
      <w:r w:rsidR="00D77104">
        <w:rPr>
          <w:sz w:val="18"/>
          <w:szCs w:val="18"/>
          <w:lang w:val="en-GB"/>
        </w:rPr>
        <w:t xml:space="preserve"> implementation, but the sigma-hole in at the corresponding halogen atom is not that clear anymore (See Figure 1 and 2). The general implementation is the same, but changes quite a few times within </w:t>
      </w:r>
      <w:r w:rsidR="00EB424E">
        <w:rPr>
          <w:sz w:val="18"/>
          <w:szCs w:val="18"/>
          <w:lang w:val="en-GB"/>
        </w:rPr>
        <w:t>these tools</w:t>
      </w:r>
      <w:r w:rsidR="00D77104">
        <w:rPr>
          <w:sz w:val="18"/>
          <w:szCs w:val="18"/>
          <w:lang w:val="en-GB"/>
        </w:rPr>
        <w:t>, which is pointed out in this document.</w:t>
      </w:r>
    </w:p>
    <w:p w14:paraId="5D71496A" w14:textId="0CB5FEB4" w:rsidR="00D77104" w:rsidRPr="0004790F" w:rsidRDefault="00D77104" w:rsidP="00D77104">
      <w:pPr>
        <w:pStyle w:val="berschrift2"/>
        <w:rPr>
          <w:sz w:val="24"/>
          <w:szCs w:val="24"/>
          <w:lang w:val="en-GB"/>
        </w:rPr>
      </w:pPr>
      <w:bookmarkStart w:id="23" w:name="_Toc239850303"/>
      <w:r>
        <w:rPr>
          <w:sz w:val="24"/>
          <w:szCs w:val="24"/>
          <w:lang w:val="en-GB"/>
        </w:rPr>
        <w:t>2</w:t>
      </w:r>
      <w:r w:rsidRPr="0004790F">
        <w:rPr>
          <w:sz w:val="24"/>
          <w:szCs w:val="24"/>
          <w:lang w:val="en-GB"/>
        </w:rPr>
        <w:t>.1 xyzToCube</w:t>
      </w:r>
      <w:r w:rsidR="00535FAE">
        <w:rPr>
          <w:sz w:val="24"/>
          <w:szCs w:val="24"/>
          <w:lang w:val="en-GB"/>
        </w:rPr>
        <w:t>To</w:t>
      </w:r>
      <w:r>
        <w:rPr>
          <w:sz w:val="24"/>
          <w:szCs w:val="24"/>
          <w:lang w:val="en-GB"/>
        </w:rPr>
        <w:t>VMD</w:t>
      </w:r>
      <w:r w:rsidR="00853F04">
        <w:rPr>
          <w:sz w:val="24"/>
          <w:szCs w:val="24"/>
          <w:lang w:val="en-GB"/>
        </w:rPr>
        <w:t>Vis</w:t>
      </w:r>
      <w:r w:rsidRPr="0004790F">
        <w:rPr>
          <w:sz w:val="24"/>
          <w:szCs w:val="24"/>
          <w:lang w:val="en-GB"/>
        </w:rPr>
        <w:t>.py</w:t>
      </w:r>
      <w:bookmarkEnd w:id="23"/>
    </w:p>
    <w:p w14:paraId="0082C3DA" w14:textId="71D4A586" w:rsidR="00D77104" w:rsidRDefault="00D77104" w:rsidP="00D77104">
      <w:pPr>
        <w:rPr>
          <w:rFonts w:ascii="Aptos" w:hAnsi="Aptos"/>
          <w:sz w:val="18"/>
          <w:szCs w:val="18"/>
          <w:lang w:val="en-GB"/>
        </w:rPr>
      </w:pPr>
      <w:r>
        <w:rPr>
          <w:rFonts w:ascii="Aptos" w:hAnsi="Aptos"/>
          <w:sz w:val="18"/>
          <w:szCs w:val="18"/>
          <w:lang w:val="en-GB"/>
        </w:rPr>
        <w:t xml:space="preserve">This script has the same purpose than the xyzToCube.py script in the </w:t>
      </w:r>
      <w:proofErr w:type="spellStart"/>
      <w:r>
        <w:rPr>
          <w:rFonts w:ascii="Aptos" w:hAnsi="Aptos"/>
          <w:sz w:val="18"/>
          <w:szCs w:val="18"/>
          <w:lang w:val="en-GB"/>
        </w:rPr>
        <w:t>PyMol</w:t>
      </w:r>
      <w:proofErr w:type="spellEnd"/>
      <w:r>
        <w:rPr>
          <w:rFonts w:ascii="Aptos" w:hAnsi="Aptos"/>
          <w:sz w:val="18"/>
          <w:szCs w:val="18"/>
          <w:lang w:val="en-GB"/>
        </w:rPr>
        <w:t xml:space="preserve"> implementation. The data of the density and potential comes in huge </w:t>
      </w:r>
      <w:r w:rsidRPr="00E5519E">
        <w:rPr>
          <w:rFonts w:ascii="Aptos" w:hAnsi="Aptos"/>
          <w:i/>
          <w:iCs/>
          <w:sz w:val="18"/>
          <w:szCs w:val="18"/>
          <w:lang w:val="en-GB"/>
        </w:rPr>
        <w:t>td./</w:t>
      </w:r>
      <w:proofErr w:type="spellStart"/>
      <w:r w:rsidRPr="00E5519E">
        <w:rPr>
          <w:rFonts w:ascii="Aptos" w:hAnsi="Aptos"/>
          <w:i/>
          <w:iCs/>
          <w:sz w:val="18"/>
          <w:szCs w:val="18"/>
          <w:lang w:val="en-GB"/>
        </w:rPr>
        <w:t>tp.xyz</w:t>
      </w:r>
      <w:proofErr w:type="spellEnd"/>
      <w:r>
        <w:rPr>
          <w:rFonts w:ascii="Aptos" w:hAnsi="Aptos"/>
          <w:sz w:val="18"/>
          <w:szCs w:val="18"/>
          <w:lang w:val="en-GB"/>
        </w:rPr>
        <w:t xml:space="preserve"> files and needs conversion to Gaussian </w:t>
      </w:r>
      <w:r w:rsidR="00E5519E" w:rsidRPr="00E5519E">
        <w:rPr>
          <w:rFonts w:ascii="Aptos" w:hAnsi="Aptos"/>
          <w:i/>
          <w:iCs/>
          <w:sz w:val="18"/>
          <w:szCs w:val="18"/>
          <w:lang w:val="en-GB"/>
        </w:rPr>
        <w:t>.</w:t>
      </w:r>
      <w:r w:rsidRPr="00E5519E">
        <w:rPr>
          <w:rFonts w:ascii="Aptos" w:hAnsi="Aptos"/>
          <w:i/>
          <w:iCs/>
          <w:sz w:val="18"/>
          <w:szCs w:val="18"/>
          <w:lang w:val="en-GB"/>
        </w:rPr>
        <w:t>cube</w:t>
      </w:r>
      <w:r>
        <w:rPr>
          <w:rFonts w:ascii="Aptos" w:hAnsi="Aptos"/>
          <w:sz w:val="18"/>
          <w:szCs w:val="18"/>
          <w:lang w:val="en-GB"/>
        </w:rPr>
        <w:t xml:space="preserve"> files. The script also creates the interactive scene of the molecule within VMD, with the help of the </w:t>
      </w:r>
      <w:proofErr w:type="spellStart"/>
      <w:r>
        <w:rPr>
          <w:rFonts w:ascii="Aptos" w:hAnsi="Aptos"/>
          <w:sz w:val="18"/>
          <w:szCs w:val="18"/>
          <w:lang w:val="en-GB"/>
        </w:rPr>
        <w:t>esp_template.tcl</w:t>
      </w:r>
      <w:proofErr w:type="spellEnd"/>
      <w:r>
        <w:rPr>
          <w:rFonts w:ascii="Aptos" w:hAnsi="Aptos"/>
          <w:sz w:val="18"/>
          <w:szCs w:val="18"/>
          <w:lang w:val="en-GB"/>
        </w:rPr>
        <w:t xml:space="preserve"> script. The difference here is that the VMD template lives in a separate file, while the </w:t>
      </w:r>
      <w:proofErr w:type="spellStart"/>
      <w:r>
        <w:rPr>
          <w:rFonts w:ascii="Aptos" w:hAnsi="Aptos"/>
          <w:sz w:val="18"/>
          <w:szCs w:val="18"/>
          <w:lang w:val="en-GB"/>
        </w:rPr>
        <w:t>PyMol</w:t>
      </w:r>
      <w:proofErr w:type="spellEnd"/>
      <w:r>
        <w:rPr>
          <w:rFonts w:ascii="Aptos" w:hAnsi="Aptos"/>
          <w:sz w:val="18"/>
          <w:szCs w:val="18"/>
          <w:lang w:val="en-GB"/>
        </w:rPr>
        <w:t xml:space="preserve"> template is just a string in the corresponding python script.</w:t>
      </w:r>
    </w:p>
    <w:p w14:paraId="3271B1DC" w14:textId="2329D1AA" w:rsidR="00D77104" w:rsidRPr="00BA5043" w:rsidRDefault="00D77104" w:rsidP="0059293D">
      <w:pPr>
        <w:pStyle w:val="berschrift3"/>
        <w:rPr>
          <w:sz w:val="22"/>
          <w:szCs w:val="22"/>
          <w:lang w:val="en-GB"/>
        </w:rPr>
      </w:pPr>
      <w:bookmarkStart w:id="24" w:name="_Toc239850304"/>
      <w:r w:rsidRPr="00BA5043">
        <w:rPr>
          <w:sz w:val="22"/>
          <w:szCs w:val="22"/>
          <w:lang w:val="en-GB"/>
        </w:rPr>
        <w:t xml:space="preserve">2.1.1 </w:t>
      </w:r>
      <w:r w:rsidR="009B6EA1" w:rsidRPr="00BA5043">
        <w:rPr>
          <w:sz w:val="22"/>
          <w:szCs w:val="22"/>
          <w:lang w:val="en-GB"/>
        </w:rPr>
        <w:t xml:space="preserve">Reading </w:t>
      </w:r>
      <w:proofErr w:type="spellStart"/>
      <w:r w:rsidR="009B6EA1" w:rsidRPr="00BA5043">
        <w:rPr>
          <w:sz w:val="22"/>
          <w:szCs w:val="22"/>
          <w:lang w:val="en-GB"/>
        </w:rPr>
        <w:t>turbomole</w:t>
      </w:r>
      <w:proofErr w:type="spellEnd"/>
      <w:r w:rsidR="009B6EA1" w:rsidRPr="00BA5043">
        <w:rPr>
          <w:sz w:val="22"/>
          <w:szCs w:val="22"/>
          <w:lang w:val="en-GB"/>
        </w:rPr>
        <w:t xml:space="preserve"> and structure files, c</w:t>
      </w:r>
      <w:r w:rsidRPr="00BA5043">
        <w:rPr>
          <w:sz w:val="22"/>
          <w:szCs w:val="22"/>
          <w:lang w:val="en-GB"/>
        </w:rPr>
        <w:t>onverting units</w:t>
      </w:r>
      <w:bookmarkEnd w:id="24"/>
      <w:r w:rsidRPr="00BA5043">
        <w:rPr>
          <w:sz w:val="22"/>
          <w:szCs w:val="22"/>
          <w:lang w:val="en-GB"/>
        </w:rPr>
        <w:t xml:space="preserve"> </w:t>
      </w:r>
    </w:p>
    <w:p w14:paraId="41D1D31A" w14:textId="5A13393F" w:rsidR="009B6EA1" w:rsidRDefault="009B6EA1" w:rsidP="00D77104">
      <w:pPr>
        <w:rPr>
          <w:rFonts w:ascii="Aptos" w:hAnsi="Aptos"/>
          <w:sz w:val="18"/>
          <w:szCs w:val="18"/>
          <w:lang w:val="en-GB"/>
        </w:rPr>
      </w:pPr>
      <w:r>
        <w:rPr>
          <w:rFonts w:ascii="Aptos" w:hAnsi="Aptos"/>
          <w:sz w:val="18"/>
          <w:szCs w:val="18"/>
          <w:lang w:val="en-GB"/>
        </w:rPr>
        <w:t xml:space="preserve">Until line 261 the script is </w:t>
      </w:r>
      <w:r w:rsidR="00545150">
        <w:rPr>
          <w:rFonts w:ascii="Aptos" w:hAnsi="Aptos"/>
          <w:sz w:val="18"/>
          <w:szCs w:val="18"/>
          <w:lang w:val="en-GB"/>
        </w:rPr>
        <w:t>the same</w:t>
      </w:r>
      <w:r>
        <w:rPr>
          <w:rFonts w:ascii="Aptos" w:hAnsi="Aptos"/>
          <w:sz w:val="18"/>
          <w:szCs w:val="18"/>
          <w:lang w:val="en-GB"/>
        </w:rPr>
        <w:t xml:space="preserve"> as the </w:t>
      </w:r>
      <w:proofErr w:type="spellStart"/>
      <w:r>
        <w:rPr>
          <w:rFonts w:ascii="Aptos" w:hAnsi="Aptos"/>
          <w:sz w:val="18"/>
          <w:szCs w:val="18"/>
          <w:lang w:val="en-GB"/>
        </w:rPr>
        <w:t>PyMol</w:t>
      </w:r>
      <w:proofErr w:type="spellEnd"/>
      <w:r>
        <w:rPr>
          <w:rFonts w:ascii="Aptos" w:hAnsi="Aptos"/>
          <w:sz w:val="18"/>
          <w:szCs w:val="18"/>
          <w:lang w:val="en-GB"/>
        </w:rPr>
        <w:t xml:space="preserve"> implementation, the structure and </w:t>
      </w:r>
      <w:r w:rsidRPr="00E5519E">
        <w:rPr>
          <w:rFonts w:ascii="Aptos" w:hAnsi="Aptos"/>
          <w:i/>
          <w:iCs/>
          <w:sz w:val="18"/>
          <w:szCs w:val="18"/>
          <w:lang w:val="en-GB"/>
        </w:rPr>
        <w:t>.</w:t>
      </w:r>
      <w:proofErr w:type="spellStart"/>
      <w:r w:rsidRPr="00E5519E">
        <w:rPr>
          <w:rFonts w:ascii="Aptos" w:hAnsi="Aptos"/>
          <w:i/>
          <w:iCs/>
          <w:sz w:val="18"/>
          <w:szCs w:val="18"/>
          <w:lang w:val="en-GB"/>
        </w:rPr>
        <w:t>xyz</w:t>
      </w:r>
      <w:proofErr w:type="spellEnd"/>
      <w:r>
        <w:rPr>
          <w:rFonts w:ascii="Aptos" w:hAnsi="Aptos"/>
          <w:sz w:val="18"/>
          <w:szCs w:val="18"/>
          <w:lang w:val="en-GB"/>
        </w:rPr>
        <w:t xml:space="preserve"> files get read, the units are correctly converted, if needed and the important values of the density and potential files are </w:t>
      </w:r>
      <w:r w:rsidR="00545150">
        <w:rPr>
          <w:rFonts w:ascii="Aptos" w:hAnsi="Aptos"/>
          <w:sz w:val="18"/>
          <w:szCs w:val="18"/>
          <w:lang w:val="en-GB"/>
        </w:rPr>
        <w:t>extracted.</w:t>
      </w:r>
    </w:p>
    <w:p w14:paraId="551F5E88" w14:textId="6772D808" w:rsidR="00545150" w:rsidRPr="00BA5043" w:rsidRDefault="00545150" w:rsidP="0059293D">
      <w:pPr>
        <w:pStyle w:val="berschrift3"/>
        <w:rPr>
          <w:sz w:val="22"/>
          <w:szCs w:val="22"/>
          <w:lang w:val="en-GB"/>
        </w:rPr>
      </w:pPr>
      <w:bookmarkStart w:id="25" w:name="_Toc239850305"/>
      <w:r w:rsidRPr="00BA5043">
        <w:rPr>
          <w:sz w:val="22"/>
          <w:szCs w:val="22"/>
          <w:lang w:val="en-GB"/>
        </w:rPr>
        <w:t xml:space="preserve">2.1.2 </w:t>
      </w:r>
      <w:r w:rsidR="00D14159" w:rsidRPr="00BA5043">
        <w:rPr>
          <w:sz w:val="22"/>
          <w:szCs w:val="22"/>
          <w:lang w:val="en-GB"/>
        </w:rPr>
        <w:t>D</w:t>
      </w:r>
      <w:r w:rsidRPr="00BA5043">
        <w:rPr>
          <w:sz w:val="22"/>
          <w:szCs w:val="22"/>
          <w:lang w:val="en-GB"/>
        </w:rPr>
        <w:t>efining the shell and compiling the statistics</w:t>
      </w:r>
      <w:bookmarkEnd w:id="25"/>
    </w:p>
    <w:p w14:paraId="3C0C0C2A" w14:textId="5AC7C8EC" w:rsidR="00D14159" w:rsidRDefault="00545150" w:rsidP="00545150">
      <w:pPr>
        <w:rPr>
          <w:rFonts w:ascii="Aptos" w:hAnsi="Aptos"/>
          <w:sz w:val="18"/>
          <w:szCs w:val="18"/>
          <w:lang w:val="en-GB"/>
        </w:rPr>
      </w:pPr>
      <w:r>
        <w:rPr>
          <w:rFonts w:ascii="Aptos" w:hAnsi="Aptos"/>
          <w:sz w:val="18"/>
          <w:szCs w:val="18"/>
          <w:lang w:val="en-GB"/>
        </w:rPr>
        <w:t xml:space="preserve">From line 261 until 300 the shell at the </w:t>
      </w:r>
      <w:proofErr w:type="spellStart"/>
      <w:r>
        <w:rPr>
          <w:rFonts w:ascii="Aptos" w:hAnsi="Aptos"/>
          <w:sz w:val="18"/>
          <w:szCs w:val="18"/>
          <w:lang w:val="en-GB"/>
        </w:rPr>
        <w:t>isovalue</w:t>
      </w:r>
      <w:proofErr w:type="spellEnd"/>
      <w:r>
        <w:rPr>
          <w:rFonts w:ascii="Aptos" w:hAnsi="Aptos"/>
          <w:sz w:val="18"/>
          <w:szCs w:val="18"/>
          <w:lang w:val="en-GB"/>
        </w:rPr>
        <w:t xml:space="preserve"> +-12% is </w:t>
      </w:r>
      <w:r w:rsidR="00F531FC">
        <w:rPr>
          <w:rFonts w:ascii="Aptos" w:hAnsi="Aptos"/>
          <w:sz w:val="18"/>
          <w:szCs w:val="18"/>
          <w:lang w:val="en-GB"/>
        </w:rPr>
        <w:t>e</w:t>
      </w:r>
      <w:r>
        <w:rPr>
          <w:rFonts w:ascii="Aptos" w:hAnsi="Aptos"/>
          <w:sz w:val="18"/>
          <w:szCs w:val="18"/>
          <w:lang w:val="en-GB"/>
        </w:rPr>
        <w:t xml:space="preserve">xtracted of the density and potential files. With these potential values the </w:t>
      </w:r>
      <w:proofErr w:type="spellStart"/>
      <w:proofErr w:type="gramStart"/>
      <w:r>
        <w:rPr>
          <w:rFonts w:ascii="Aptos" w:hAnsi="Aptos"/>
          <w:sz w:val="18"/>
          <w:szCs w:val="18"/>
          <w:lang w:val="en-GB"/>
        </w:rPr>
        <w:t>V</w:t>
      </w:r>
      <w:r w:rsidRPr="00545150">
        <w:rPr>
          <w:rFonts w:ascii="Aptos" w:hAnsi="Aptos"/>
          <w:sz w:val="18"/>
          <w:szCs w:val="18"/>
          <w:vertAlign w:val="subscript"/>
          <w:lang w:val="en-GB"/>
        </w:rPr>
        <w:t>S,Min</w:t>
      </w:r>
      <w:proofErr w:type="spellEnd"/>
      <w:proofErr w:type="gramEnd"/>
      <w:r w:rsidRPr="00545150">
        <w:rPr>
          <w:rFonts w:ascii="Aptos" w:hAnsi="Aptos"/>
          <w:sz w:val="18"/>
          <w:szCs w:val="18"/>
          <w:vertAlign w:val="subscript"/>
          <w:lang w:val="en-GB"/>
        </w:rPr>
        <w:t xml:space="preserve"> </w:t>
      </w:r>
      <w:r>
        <w:rPr>
          <w:rFonts w:ascii="Aptos" w:hAnsi="Aptos"/>
          <w:sz w:val="18"/>
          <w:szCs w:val="18"/>
          <w:lang w:val="en-GB"/>
        </w:rPr>
        <w:t xml:space="preserve">and </w:t>
      </w:r>
      <w:proofErr w:type="spellStart"/>
      <w:proofErr w:type="gramStart"/>
      <w:r>
        <w:rPr>
          <w:rFonts w:ascii="Aptos" w:hAnsi="Aptos"/>
          <w:sz w:val="18"/>
          <w:szCs w:val="18"/>
          <w:lang w:val="en-GB"/>
        </w:rPr>
        <w:t>V</w:t>
      </w:r>
      <w:r w:rsidRPr="00545150">
        <w:rPr>
          <w:rFonts w:ascii="Aptos" w:hAnsi="Aptos"/>
          <w:sz w:val="18"/>
          <w:szCs w:val="18"/>
          <w:vertAlign w:val="subscript"/>
          <w:lang w:val="en-GB"/>
        </w:rPr>
        <w:t>S,Max</w:t>
      </w:r>
      <w:proofErr w:type="spellEnd"/>
      <w:proofErr w:type="gramEnd"/>
      <w:r>
        <w:rPr>
          <w:rFonts w:ascii="Aptos" w:hAnsi="Aptos"/>
          <w:sz w:val="18"/>
          <w:szCs w:val="18"/>
          <w:vertAlign w:val="subscript"/>
          <w:lang w:val="en-GB"/>
        </w:rPr>
        <w:t xml:space="preserve"> </w:t>
      </w:r>
      <w:r>
        <w:rPr>
          <w:rFonts w:ascii="Aptos" w:hAnsi="Aptos"/>
          <w:sz w:val="18"/>
          <w:szCs w:val="18"/>
          <w:lang w:val="en-GB"/>
        </w:rPr>
        <w:t xml:space="preserve">is computed, </w:t>
      </w:r>
      <w:proofErr w:type="gramStart"/>
      <w:r>
        <w:rPr>
          <w:rFonts w:ascii="Aptos" w:hAnsi="Aptos"/>
          <w:sz w:val="18"/>
          <w:szCs w:val="18"/>
          <w:lang w:val="en-GB"/>
        </w:rPr>
        <w:t>in order to</w:t>
      </w:r>
      <w:proofErr w:type="gramEnd"/>
      <w:r>
        <w:rPr>
          <w:rFonts w:ascii="Aptos" w:hAnsi="Aptos"/>
          <w:sz w:val="18"/>
          <w:szCs w:val="18"/>
          <w:lang w:val="en-GB"/>
        </w:rPr>
        <w:t xml:space="preserve"> define the scale of the created VMD scene.</w:t>
      </w:r>
      <w:r w:rsidR="00D14159">
        <w:rPr>
          <w:rFonts w:ascii="Aptos" w:hAnsi="Aptos"/>
          <w:sz w:val="18"/>
          <w:szCs w:val="18"/>
          <w:lang w:val="en-GB"/>
        </w:rPr>
        <w:t xml:space="preserve"> Within this implementation the </w:t>
      </w:r>
      <w:proofErr w:type="spellStart"/>
      <w:proofErr w:type="gramStart"/>
      <w:r w:rsidR="00D14159">
        <w:rPr>
          <w:rFonts w:ascii="Aptos" w:hAnsi="Aptos"/>
          <w:sz w:val="18"/>
          <w:szCs w:val="18"/>
          <w:lang w:val="en-GB"/>
        </w:rPr>
        <w:t>V</w:t>
      </w:r>
      <w:r w:rsidR="00D14159" w:rsidRPr="00545150">
        <w:rPr>
          <w:rFonts w:ascii="Aptos" w:hAnsi="Aptos"/>
          <w:sz w:val="18"/>
          <w:szCs w:val="18"/>
          <w:vertAlign w:val="subscript"/>
          <w:lang w:val="en-GB"/>
        </w:rPr>
        <w:t>S,Min</w:t>
      </w:r>
      <w:proofErr w:type="spellEnd"/>
      <w:proofErr w:type="gramEnd"/>
      <w:r w:rsidR="00D14159" w:rsidRPr="00545150">
        <w:rPr>
          <w:rFonts w:ascii="Aptos" w:hAnsi="Aptos"/>
          <w:sz w:val="18"/>
          <w:szCs w:val="18"/>
          <w:vertAlign w:val="subscript"/>
          <w:lang w:val="en-GB"/>
        </w:rPr>
        <w:t xml:space="preserve"> </w:t>
      </w:r>
      <w:r w:rsidR="00D14159">
        <w:rPr>
          <w:rFonts w:ascii="Aptos" w:hAnsi="Aptos"/>
          <w:sz w:val="18"/>
          <w:szCs w:val="18"/>
          <w:lang w:val="en-GB"/>
        </w:rPr>
        <w:t xml:space="preserve">and </w:t>
      </w:r>
      <w:proofErr w:type="spellStart"/>
      <w:proofErr w:type="gramStart"/>
      <w:r w:rsidR="00D14159">
        <w:rPr>
          <w:rFonts w:ascii="Aptos" w:hAnsi="Aptos"/>
          <w:sz w:val="18"/>
          <w:szCs w:val="18"/>
          <w:lang w:val="en-GB"/>
        </w:rPr>
        <w:t>V</w:t>
      </w:r>
      <w:r w:rsidR="00D14159" w:rsidRPr="00545150">
        <w:rPr>
          <w:rFonts w:ascii="Aptos" w:hAnsi="Aptos"/>
          <w:sz w:val="18"/>
          <w:szCs w:val="18"/>
          <w:vertAlign w:val="subscript"/>
          <w:lang w:val="en-GB"/>
        </w:rPr>
        <w:t>S,Max</w:t>
      </w:r>
      <w:proofErr w:type="spellEnd"/>
      <w:proofErr w:type="gramEnd"/>
      <w:r w:rsidR="00D14159">
        <w:rPr>
          <w:rFonts w:ascii="Aptos" w:hAnsi="Aptos"/>
          <w:sz w:val="18"/>
          <w:szCs w:val="18"/>
          <w:vertAlign w:val="subscript"/>
          <w:lang w:val="en-GB"/>
        </w:rPr>
        <w:t xml:space="preserve"> </w:t>
      </w:r>
      <w:r w:rsidR="00D14159">
        <w:rPr>
          <w:rFonts w:ascii="Aptos" w:hAnsi="Aptos"/>
          <w:sz w:val="18"/>
          <w:szCs w:val="18"/>
          <w:lang w:val="en-GB"/>
        </w:rPr>
        <w:t>are additionally added into the header line of the cube files, enabling the --</w:t>
      </w:r>
      <w:proofErr w:type="spellStart"/>
      <w:r w:rsidR="00D14159">
        <w:rPr>
          <w:rFonts w:ascii="Aptos" w:hAnsi="Aptos"/>
          <w:sz w:val="18"/>
          <w:szCs w:val="18"/>
          <w:lang w:val="en-GB"/>
        </w:rPr>
        <w:t>tcl</w:t>
      </w:r>
      <w:proofErr w:type="spellEnd"/>
      <w:r w:rsidR="00D14159">
        <w:rPr>
          <w:rFonts w:ascii="Aptos" w:hAnsi="Aptos"/>
          <w:sz w:val="18"/>
          <w:szCs w:val="18"/>
          <w:lang w:val="en-GB"/>
        </w:rPr>
        <w:t xml:space="preserve">-only option, that only rewrites the scene and not calculate </w:t>
      </w:r>
      <w:proofErr w:type="gramStart"/>
      <w:r w:rsidR="00D14159">
        <w:rPr>
          <w:rFonts w:ascii="Aptos" w:hAnsi="Aptos"/>
          <w:sz w:val="18"/>
          <w:szCs w:val="18"/>
          <w:lang w:val="en-GB"/>
        </w:rPr>
        <w:t xml:space="preserve">the </w:t>
      </w:r>
      <w:r w:rsidR="00D14159" w:rsidRPr="00E5519E">
        <w:rPr>
          <w:rFonts w:ascii="Aptos" w:hAnsi="Aptos"/>
          <w:i/>
          <w:iCs/>
          <w:sz w:val="18"/>
          <w:szCs w:val="18"/>
          <w:lang w:val="en-GB"/>
        </w:rPr>
        <w:t>.cube</w:t>
      </w:r>
      <w:r w:rsidR="00D14159">
        <w:rPr>
          <w:rFonts w:ascii="Aptos" w:hAnsi="Aptos"/>
          <w:sz w:val="18"/>
          <w:szCs w:val="18"/>
          <w:lang w:val="en-GB"/>
        </w:rPr>
        <w:t>s</w:t>
      </w:r>
      <w:proofErr w:type="gramEnd"/>
      <w:r w:rsidR="00D14159">
        <w:rPr>
          <w:rFonts w:ascii="Aptos" w:hAnsi="Aptos"/>
          <w:sz w:val="18"/>
          <w:szCs w:val="18"/>
          <w:lang w:val="en-GB"/>
        </w:rPr>
        <w:t xml:space="preserve"> again. This is a feature only implemented within the VMD implementation.</w:t>
      </w:r>
      <w:r w:rsidR="00EB424E">
        <w:rPr>
          <w:rFonts w:ascii="Aptos" w:hAnsi="Aptos"/>
          <w:sz w:val="18"/>
          <w:szCs w:val="18"/>
          <w:lang w:val="en-GB"/>
        </w:rPr>
        <w:t xml:space="preserve"> </w:t>
      </w:r>
    </w:p>
    <w:p w14:paraId="134225EA" w14:textId="77F68019" w:rsidR="00D14159" w:rsidRPr="00BA5043" w:rsidRDefault="00D14159" w:rsidP="0059293D">
      <w:pPr>
        <w:pStyle w:val="berschrift3"/>
        <w:rPr>
          <w:sz w:val="22"/>
          <w:szCs w:val="22"/>
          <w:lang w:val="en-GB"/>
        </w:rPr>
      </w:pPr>
      <w:bookmarkStart w:id="26" w:name="_Toc239850306"/>
      <w:r w:rsidRPr="00BA5043">
        <w:rPr>
          <w:sz w:val="22"/>
          <w:szCs w:val="22"/>
          <w:lang w:val="en-GB"/>
        </w:rPr>
        <w:t>2.1.3 Reading &amp; Writing the cube files</w:t>
      </w:r>
      <w:bookmarkEnd w:id="26"/>
    </w:p>
    <w:p w14:paraId="4756E8E0" w14:textId="7005367F" w:rsidR="002B790B" w:rsidRDefault="00D14159" w:rsidP="00D14159">
      <w:pPr>
        <w:rPr>
          <w:rFonts w:ascii="Aptos" w:hAnsi="Aptos"/>
          <w:sz w:val="18"/>
          <w:szCs w:val="18"/>
          <w:lang w:val="en-GB"/>
        </w:rPr>
      </w:pPr>
      <w:r>
        <w:rPr>
          <w:rFonts w:ascii="Aptos" w:hAnsi="Aptos"/>
          <w:sz w:val="18"/>
          <w:szCs w:val="18"/>
          <w:lang w:val="en-GB"/>
        </w:rPr>
        <w:t>From line 300 to 450, the functions to read</w:t>
      </w:r>
      <w:r w:rsidR="00491DA1">
        <w:rPr>
          <w:rFonts w:ascii="Aptos" w:hAnsi="Aptos"/>
          <w:sz w:val="18"/>
          <w:szCs w:val="18"/>
          <w:lang w:val="en-GB"/>
        </w:rPr>
        <w:t xml:space="preserve"> and write</w:t>
      </w:r>
      <w:r>
        <w:rPr>
          <w:rFonts w:ascii="Aptos" w:hAnsi="Aptos"/>
          <w:sz w:val="18"/>
          <w:szCs w:val="18"/>
          <w:lang w:val="en-GB"/>
        </w:rPr>
        <w:t xml:space="preserve"> the cube files</w:t>
      </w:r>
      <w:r w:rsidR="00491DA1">
        <w:rPr>
          <w:rFonts w:ascii="Aptos" w:hAnsi="Aptos"/>
          <w:sz w:val="18"/>
          <w:szCs w:val="18"/>
          <w:lang w:val="en-GB"/>
        </w:rPr>
        <w:t xml:space="preserve"> </w:t>
      </w:r>
      <w:r>
        <w:rPr>
          <w:rFonts w:ascii="Aptos" w:hAnsi="Aptos"/>
          <w:sz w:val="18"/>
          <w:szCs w:val="18"/>
          <w:lang w:val="en-GB"/>
        </w:rPr>
        <w:t xml:space="preserve">are implemented. </w:t>
      </w:r>
      <w:r w:rsidR="00FF06E6">
        <w:rPr>
          <w:rFonts w:ascii="Aptos" w:hAnsi="Aptos"/>
          <w:sz w:val="18"/>
          <w:szCs w:val="18"/>
          <w:lang w:val="en-GB"/>
        </w:rPr>
        <w:t xml:space="preserve">As </w:t>
      </w:r>
      <w:proofErr w:type="gramStart"/>
      <w:r w:rsidR="00FF06E6">
        <w:rPr>
          <w:rFonts w:ascii="Aptos" w:hAnsi="Aptos"/>
          <w:sz w:val="18"/>
          <w:szCs w:val="18"/>
          <w:lang w:val="en-GB"/>
        </w:rPr>
        <w:t>stated</w:t>
      </w:r>
      <w:proofErr w:type="gramEnd"/>
      <w:r w:rsidR="00FF06E6">
        <w:rPr>
          <w:rFonts w:ascii="Aptos" w:hAnsi="Aptos"/>
          <w:sz w:val="18"/>
          <w:szCs w:val="18"/>
          <w:lang w:val="en-GB"/>
        </w:rPr>
        <w:t xml:space="preserve"> the </w:t>
      </w:r>
      <w:proofErr w:type="spellStart"/>
      <w:r w:rsidR="00FF06E6" w:rsidRPr="00E5519E">
        <w:rPr>
          <w:rFonts w:ascii="Aptos" w:hAnsi="Aptos"/>
          <w:i/>
          <w:iCs/>
          <w:sz w:val="18"/>
          <w:szCs w:val="18"/>
          <w:lang w:val="en-GB"/>
        </w:rPr>
        <w:t>tp.cube</w:t>
      </w:r>
      <w:proofErr w:type="spellEnd"/>
      <w:r w:rsidR="00FF06E6">
        <w:rPr>
          <w:rFonts w:ascii="Aptos" w:hAnsi="Aptos"/>
          <w:sz w:val="18"/>
          <w:szCs w:val="18"/>
          <w:lang w:val="en-GB"/>
        </w:rPr>
        <w:t xml:space="preserve"> files are implemented with writing the range in its header</w:t>
      </w:r>
      <w:r w:rsidR="004765C8">
        <w:rPr>
          <w:rFonts w:ascii="Aptos" w:hAnsi="Aptos"/>
          <w:sz w:val="18"/>
          <w:szCs w:val="18"/>
          <w:lang w:val="en-GB"/>
        </w:rPr>
        <w:t xml:space="preserve">, to store the values for the </w:t>
      </w:r>
      <w:proofErr w:type="spellStart"/>
      <w:r w:rsidR="004765C8">
        <w:rPr>
          <w:rFonts w:ascii="Aptos" w:hAnsi="Aptos"/>
          <w:sz w:val="18"/>
          <w:szCs w:val="18"/>
          <w:lang w:val="en-GB"/>
        </w:rPr>
        <w:t>tcl</w:t>
      </w:r>
      <w:proofErr w:type="spellEnd"/>
      <w:r w:rsidR="004765C8">
        <w:rPr>
          <w:rFonts w:ascii="Aptos" w:hAnsi="Aptos"/>
          <w:sz w:val="18"/>
          <w:szCs w:val="18"/>
          <w:lang w:val="en-GB"/>
        </w:rPr>
        <w:t xml:space="preserve"> scene creation, enabling the --</w:t>
      </w:r>
      <w:proofErr w:type="spellStart"/>
      <w:r w:rsidR="004765C8">
        <w:rPr>
          <w:rFonts w:ascii="Aptos" w:hAnsi="Aptos"/>
          <w:sz w:val="18"/>
          <w:szCs w:val="18"/>
          <w:lang w:val="en-GB"/>
        </w:rPr>
        <w:t>tcl</w:t>
      </w:r>
      <w:proofErr w:type="spellEnd"/>
      <w:r w:rsidR="004765C8">
        <w:rPr>
          <w:rFonts w:ascii="Aptos" w:hAnsi="Aptos"/>
          <w:sz w:val="18"/>
          <w:szCs w:val="18"/>
          <w:lang w:val="en-GB"/>
        </w:rPr>
        <w:t>-only option.</w:t>
      </w:r>
      <w:r w:rsidR="00853F04">
        <w:rPr>
          <w:rFonts w:ascii="Aptos" w:hAnsi="Aptos"/>
          <w:sz w:val="18"/>
          <w:szCs w:val="18"/>
          <w:lang w:val="en-GB"/>
        </w:rPr>
        <w:t xml:space="preserve"> </w:t>
      </w:r>
      <w:r w:rsidR="002B790B">
        <w:rPr>
          <w:rFonts w:ascii="Aptos" w:hAnsi="Aptos"/>
          <w:sz w:val="18"/>
          <w:szCs w:val="18"/>
          <w:lang w:val="en-GB"/>
        </w:rPr>
        <w:t>Again,</w:t>
      </w:r>
      <w:r w:rsidR="001313EA">
        <w:rPr>
          <w:rFonts w:ascii="Aptos" w:hAnsi="Aptos"/>
          <w:sz w:val="18"/>
          <w:szCs w:val="18"/>
          <w:lang w:val="en-GB"/>
        </w:rPr>
        <w:t xml:space="preserve"> with the </w:t>
      </w:r>
      <w:r w:rsidR="001313EA" w:rsidRPr="00E5519E">
        <w:rPr>
          <w:rFonts w:ascii="Aptos" w:hAnsi="Aptos"/>
          <w:i/>
          <w:iCs/>
          <w:sz w:val="18"/>
          <w:szCs w:val="18"/>
          <w:lang w:val="en-GB"/>
        </w:rPr>
        <w:t>.part</w:t>
      </w:r>
      <w:r w:rsidR="001313EA">
        <w:rPr>
          <w:rFonts w:ascii="Aptos" w:hAnsi="Aptos"/>
          <w:sz w:val="18"/>
          <w:szCs w:val="18"/>
          <w:lang w:val="en-GB"/>
        </w:rPr>
        <w:t xml:space="preserve"> suffix, until the .cube file is fully written (see 1.1.3.).</w:t>
      </w:r>
    </w:p>
    <w:p w14:paraId="5F2D599B" w14:textId="14D345D8" w:rsidR="002B790B" w:rsidRPr="00BA5043" w:rsidRDefault="002B790B" w:rsidP="0059293D">
      <w:pPr>
        <w:pStyle w:val="berschrift3"/>
        <w:rPr>
          <w:sz w:val="22"/>
          <w:szCs w:val="22"/>
          <w:lang w:val="en-GB"/>
        </w:rPr>
      </w:pPr>
      <w:bookmarkStart w:id="27" w:name="_Toc239850307"/>
      <w:r w:rsidRPr="00BA5043">
        <w:rPr>
          <w:sz w:val="22"/>
          <w:szCs w:val="22"/>
          <w:lang w:val="en-GB"/>
        </w:rPr>
        <w:t>2.1.4 Defining the view</w:t>
      </w:r>
      <w:bookmarkEnd w:id="27"/>
    </w:p>
    <w:p w14:paraId="7794E802" w14:textId="3B41A2DC" w:rsidR="002B790B" w:rsidRPr="002B790B" w:rsidRDefault="002B790B" w:rsidP="002B790B">
      <w:pPr>
        <w:rPr>
          <w:rFonts w:ascii="Aptos" w:hAnsi="Aptos"/>
          <w:sz w:val="18"/>
          <w:szCs w:val="18"/>
          <w:lang w:val="en-GB"/>
        </w:rPr>
      </w:pPr>
      <w:r>
        <w:rPr>
          <w:rFonts w:ascii="Aptos" w:hAnsi="Aptos"/>
          <w:sz w:val="18"/>
          <w:szCs w:val="18"/>
          <w:lang w:val="en-GB"/>
        </w:rPr>
        <w:t xml:space="preserve">From line 452 on the views get defined. The frame itself is the same calculation as in the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pipeline, </w:t>
      </w:r>
      <w:r w:rsidR="002651AD">
        <w:rPr>
          <w:rFonts w:ascii="Aptos" w:hAnsi="Aptos"/>
          <w:sz w:val="18"/>
          <w:szCs w:val="18"/>
          <w:lang w:val="en-GB"/>
        </w:rPr>
        <w:t>see</w:t>
      </w:r>
      <w:r>
        <w:rPr>
          <w:rFonts w:ascii="Aptos" w:hAnsi="Aptos"/>
          <w:sz w:val="18"/>
          <w:szCs w:val="18"/>
          <w:lang w:val="en-GB"/>
        </w:rPr>
        <w:t xml:space="preserve"> 1.2.3,</w:t>
      </w:r>
      <w:r w:rsidR="002651AD">
        <w:rPr>
          <w:rFonts w:ascii="Aptos" w:hAnsi="Aptos"/>
          <w:sz w:val="18"/>
          <w:szCs w:val="18"/>
          <w:lang w:val="en-GB"/>
        </w:rPr>
        <w:t xml:space="preserve"> </w:t>
      </w:r>
      <w:r>
        <w:rPr>
          <w:rFonts w:ascii="Aptos" w:hAnsi="Aptos"/>
          <w:sz w:val="18"/>
          <w:szCs w:val="18"/>
          <w:lang w:val="en-GB"/>
        </w:rPr>
        <w:t xml:space="preserve">that is </w:t>
      </w:r>
      <w:r w:rsidR="002651AD">
        <w:rPr>
          <w:rFonts w:ascii="Aptos" w:hAnsi="Aptos"/>
          <w:sz w:val="18"/>
          <w:szCs w:val="18"/>
          <w:lang w:val="en-GB"/>
        </w:rPr>
        <w:t>done by s</w:t>
      </w:r>
      <w:r>
        <w:rPr>
          <w:rFonts w:ascii="Aptos" w:hAnsi="Aptos"/>
          <w:sz w:val="18"/>
          <w:szCs w:val="18"/>
          <w:lang w:val="en-GB"/>
        </w:rPr>
        <w:t xml:space="preserve"> purpose: a singular value decomposition over the heavy atoms delivers the three principal axes, the axis with the smallest extent becomes the normal of the best fit plane of the ring system and the reference axis is not an inertial axis at all but the bond itself, C → X, kept twice, once as the true bond axis and once projected into the plane. The comment in line 435 states why it was taken over line by line</w:t>
      </w:r>
      <w:r w:rsidR="002651AD">
        <w:rPr>
          <w:rFonts w:ascii="Aptos" w:hAnsi="Aptos"/>
          <w:sz w:val="18"/>
          <w:szCs w:val="18"/>
          <w:lang w:val="en-GB"/>
        </w:rPr>
        <w:t xml:space="preserve">. </w:t>
      </w:r>
      <w:r>
        <w:rPr>
          <w:rFonts w:ascii="Aptos" w:hAnsi="Aptos"/>
          <w:sz w:val="18"/>
          <w:szCs w:val="18"/>
          <w:lang w:val="en-GB"/>
        </w:rPr>
        <w:t xml:space="preserve">What is different is where it happens. In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the orientation is computed at render time inside render_esp.py, here it is computed at conversion time and baked into the generated </w:t>
      </w:r>
      <w:proofErr w:type="spellStart"/>
      <w:r w:rsidRPr="002651AD">
        <w:rPr>
          <w:rFonts w:ascii="Aptos" w:hAnsi="Aptos"/>
          <w:i/>
          <w:iCs/>
          <w:sz w:val="18"/>
          <w:szCs w:val="18"/>
          <w:lang w:val="en-GB"/>
        </w:rPr>
        <w:t>esp.tcl</w:t>
      </w:r>
      <w:proofErr w:type="spellEnd"/>
      <w:r>
        <w:rPr>
          <w:rFonts w:ascii="Aptos" w:hAnsi="Aptos"/>
          <w:sz w:val="18"/>
          <w:szCs w:val="18"/>
          <w:lang w:val="en-GB"/>
        </w:rPr>
        <w:t>, the scene already carries its views before VMD is started at all.</w:t>
      </w:r>
    </w:p>
    <w:p w14:paraId="2695802D" w14:textId="69141940" w:rsidR="002B790B" w:rsidRPr="002B790B" w:rsidRDefault="002B790B" w:rsidP="002B790B">
      <w:pPr>
        <w:rPr>
          <w:rFonts w:ascii="Aptos" w:hAnsi="Aptos"/>
          <w:sz w:val="18"/>
          <w:szCs w:val="18"/>
          <w:lang w:val="en-GB"/>
        </w:rPr>
      </w:pPr>
      <w:r>
        <w:rPr>
          <w:rFonts w:ascii="Aptos" w:hAnsi="Aptos"/>
          <w:sz w:val="18"/>
          <w:szCs w:val="18"/>
          <w:lang w:val="en-GB"/>
        </w:rPr>
        <w:t>From line 508 on the three views are built out of these vectors as rotation matrices. The pi view looks along the normal with the C-X axis pointing down, the edge view looks along the cross product of normal and axis, so that the C-X axis lies horizontal in the image</w:t>
      </w:r>
      <w:r w:rsidR="002651AD">
        <w:rPr>
          <w:rFonts w:ascii="Aptos" w:hAnsi="Aptos"/>
          <w:sz w:val="18"/>
          <w:szCs w:val="18"/>
          <w:lang w:val="en-GB"/>
        </w:rPr>
        <w:t xml:space="preserve"> </w:t>
      </w:r>
      <w:r>
        <w:rPr>
          <w:rFonts w:ascii="Aptos" w:hAnsi="Aptos"/>
          <w:sz w:val="18"/>
          <w:szCs w:val="18"/>
          <w:lang w:val="en-GB"/>
        </w:rPr>
        <w:t xml:space="preserve">and the sigma view looks in from outside along the true, unprojected bond axis. Two things are added here that the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side does not have. The tilt of the C-X axis against the best fit plane is calculated and handed back, so that a molecule in which the sigma view and the pi view diverge is on record instead of silently producing a misleading picture. </w:t>
      </w:r>
      <w:r w:rsidR="002651AD">
        <w:rPr>
          <w:rFonts w:ascii="Aptos" w:hAnsi="Aptos"/>
          <w:sz w:val="18"/>
          <w:szCs w:val="18"/>
          <w:lang w:val="en-GB"/>
        </w:rPr>
        <w:t>Secondly</w:t>
      </w:r>
      <w:r>
        <w:rPr>
          <w:rFonts w:ascii="Aptos" w:hAnsi="Aptos"/>
          <w:sz w:val="18"/>
          <w:szCs w:val="18"/>
          <w:lang w:val="en-GB"/>
        </w:rPr>
        <w:t xml:space="preserve"> if no atoms are available at all, a fallback set of world axes reproduces exactly the fixed rotations the earlier template used.</w:t>
      </w:r>
    </w:p>
    <w:p w14:paraId="5063041B" w14:textId="22CB70EC" w:rsidR="002B790B" w:rsidRPr="002B790B" w:rsidRDefault="002B790B" w:rsidP="002B790B">
      <w:pPr>
        <w:rPr>
          <w:rFonts w:ascii="Aptos" w:hAnsi="Aptos"/>
          <w:sz w:val="18"/>
          <w:szCs w:val="18"/>
          <w:lang w:val="en-GB"/>
        </w:rPr>
      </w:pPr>
      <w:r>
        <w:rPr>
          <w:rFonts w:ascii="Aptos" w:hAnsi="Aptos"/>
          <w:sz w:val="18"/>
          <w:szCs w:val="18"/>
          <w:lang w:val="en-GB"/>
        </w:rPr>
        <w:t xml:space="preserve">From line 534 the matrices are formatted as 4x4 Tcl lists and are than written into the generated </w:t>
      </w:r>
      <w:r w:rsidRPr="002651AD">
        <w:rPr>
          <w:rFonts w:ascii="Aptos" w:hAnsi="Aptos"/>
          <w:i/>
          <w:iCs/>
          <w:sz w:val="18"/>
          <w:szCs w:val="18"/>
          <w:lang w:val="en-GB"/>
        </w:rPr>
        <w:t>esp.tcl</w:t>
      </w:r>
      <w:r>
        <w:rPr>
          <w:rFonts w:ascii="Aptos" w:hAnsi="Aptos"/>
          <w:sz w:val="18"/>
          <w:szCs w:val="18"/>
          <w:lang w:val="en-GB"/>
        </w:rPr>
        <w:t xml:space="preserve"> as the constants ROT_PI, ROT_EDGE and ROT_SIGMA. Here the second difference to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shows up and it is a single line: view_matrix hands back the camera basis as rows, while the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version transposes it before returning. Both describe the same camera, cmd.set_view simply expects the basis vectors as columns and molinfo rotate_matrix expects them as rows. Writing the matrices out as constants is also what enables the usage of esp_view pi/sigma/edge within the TK console of VMD and marks a difference to the PyMol implementation, where these options are not available. The zoom is not part of this and is handled differently on both sides, </w:t>
      </w:r>
      <w:proofErr w:type="spellStart"/>
      <w:r>
        <w:rPr>
          <w:rFonts w:ascii="Aptos" w:hAnsi="Aptos"/>
          <w:sz w:val="18"/>
          <w:szCs w:val="18"/>
          <w:lang w:val="en-GB"/>
        </w:rPr>
        <w:t>PyM</w:t>
      </w:r>
      <w:r w:rsidR="002651AD">
        <w:rPr>
          <w:rFonts w:ascii="Aptos" w:hAnsi="Aptos"/>
          <w:sz w:val="18"/>
          <w:szCs w:val="18"/>
          <w:lang w:val="en-GB"/>
        </w:rPr>
        <w:t>ol</w:t>
      </w:r>
      <w:proofErr w:type="spellEnd"/>
      <w:r>
        <w:rPr>
          <w:rFonts w:ascii="Aptos" w:hAnsi="Aptos"/>
          <w:sz w:val="18"/>
          <w:szCs w:val="18"/>
          <w:lang w:val="en-GB"/>
        </w:rPr>
        <w:t xml:space="preserve"> adds a fixed buffer of 2.4 Å around the atoms while VMD scales the scene over --scale and --fill, see section 2.1.6.</w:t>
      </w:r>
    </w:p>
    <w:p w14:paraId="4763DDB7" w14:textId="110AF9A3" w:rsidR="0059293D" w:rsidRPr="00BA5043" w:rsidRDefault="0059293D" w:rsidP="0059293D">
      <w:pPr>
        <w:pStyle w:val="berschrift3"/>
        <w:rPr>
          <w:sz w:val="22"/>
          <w:szCs w:val="22"/>
          <w:lang w:val="en-GB"/>
        </w:rPr>
      </w:pPr>
      <w:bookmarkStart w:id="28" w:name="_Toc239850308"/>
      <w:r w:rsidRPr="00BA5043">
        <w:rPr>
          <w:sz w:val="22"/>
          <w:szCs w:val="22"/>
          <w:lang w:val="en-GB"/>
        </w:rPr>
        <w:lastRenderedPageBreak/>
        <w:t>2.1.5 Safety Measurement</w:t>
      </w:r>
      <w:bookmarkEnd w:id="28"/>
    </w:p>
    <w:p w14:paraId="0A6F4D93" w14:textId="374D8B28" w:rsidR="0059293D" w:rsidRDefault="0059293D" w:rsidP="0059293D">
      <w:pPr>
        <w:rPr>
          <w:rFonts w:ascii="Aptos" w:hAnsi="Aptos"/>
          <w:sz w:val="18"/>
          <w:szCs w:val="18"/>
          <w:lang w:val="en-GB"/>
        </w:rPr>
      </w:pPr>
      <w:r>
        <w:rPr>
          <w:rFonts w:ascii="Aptos" w:hAnsi="Aptos"/>
          <w:sz w:val="18"/>
          <w:szCs w:val="18"/>
          <w:lang w:val="en-GB"/>
        </w:rPr>
        <w:t>The same fallback scenario as in 1.1.5 is implemented within the VMD pipeline as well, the script checks for the electron density median at the atomic coordinates and cross-checks the plausibility.</w:t>
      </w:r>
    </w:p>
    <w:p w14:paraId="1CA2BDC3" w14:textId="4D7C4672" w:rsidR="0059293D" w:rsidRPr="00BA5043" w:rsidRDefault="0059293D" w:rsidP="0059293D">
      <w:pPr>
        <w:pStyle w:val="berschrift3"/>
        <w:rPr>
          <w:sz w:val="22"/>
          <w:szCs w:val="22"/>
          <w:lang w:val="en-GB"/>
        </w:rPr>
      </w:pPr>
      <w:bookmarkStart w:id="29" w:name="_Toc239850309"/>
      <w:r w:rsidRPr="00BA5043">
        <w:rPr>
          <w:sz w:val="22"/>
          <w:szCs w:val="22"/>
          <w:lang w:val="en-GB"/>
        </w:rPr>
        <w:t>2.1.6 Generating the VMD script</w:t>
      </w:r>
      <w:r w:rsidR="00F470EE" w:rsidRPr="00BA5043">
        <w:rPr>
          <w:sz w:val="22"/>
          <w:szCs w:val="22"/>
          <w:lang w:val="en-GB"/>
        </w:rPr>
        <w:t xml:space="preserve"> -- </w:t>
      </w:r>
      <w:proofErr w:type="spellStart"/>
      <w:r w:rsidR="00F470EE" w:rsidRPr="00BA5043">
        <w:rPr>
          <w:sz w:val="22"/>
          <w:szCs w:val="22"/>
          <w:lang w:val="en-GB"/>
        </w:rPr>
        <w:t>esp_template.tcl</w:t>
      </w:r>
      <w:bookmarkEnd w:id="29"/>
      <w:proofErr w:type="spellEnd"/>
    </w:p>
    <w:p w14:paraId="64E174AD" w14:textId="4E81F3E2" w:rsidR="0059293D" w:rsidRDefault="0059293D" w:rsidP="0059293D">
      <w:pPr>
        <w:rPr>
          <w:rFonts w:ascii="Aptos" w:hAnsi="Aptos"/>
          <w:sz w:val="18"/>
          <w:szCs w:val="18"/>
          <w:lang w:val="en-GB"/>
        </w:rPr>
      </w:pPr>
      <w:r>
        <w:rPr>
          <w:rFonts w:ascii="Aptos" w:hAnsi="Aptos"/>
          <w:sz w:val="18"/>
          <w:szCs w:val="18"/>
          <w:lang w:val="en-GB"/>
        </w:rPr>
        <w:t>From line 665 to 795 the VMD scene is created, therefor</w:t>
      </w:r>
      <w:r w:rsidR="00F470EE">
        <w:rPr>
          <w:rFonts w:ascii="Aptos" w:hAnsi="Aptos"/>
          <w:sz w:val="18"/>
          <w:szCs w:val="18"/>
          <w:lang w:val="en-GB"/>
        </w:rPr>
        <w:t>,</w:t>
      </w:r>
      <w:r>
        <w:rPr>
          <w:rFonts w:ascii="Aptos" w:hAnsi="Aptos"/>
          <w:sz w:val="18"/>
          <w:szCs w:val="18"/>
          <w:lang w:val="en-GB"/>
        </w:rPr>
        <w:t xml:space="preserve"> unlike in the </w:t>
      </w:r>
      <w:proofErr w:type="spellStart"/>
      <w:r>
        <w:rPr>
          <w:rFonts w:ascii="Aptos" w:hAnsi="Aptos"/>
          <w:sz w:val="18"/>
          <w:szCs w:val="18"/>
          <w:lang w:val="en-GB"/>
        </w:rPr>
        <w:t>PyMol</w:t>
      </w:r>
      <w:proofErr w:type="spellEnd"/>
      <w:r>
        <w:rPr>
          <w:rFonts w:ascii="Aptos" w:hAnsi="Aptos"/>
          <w:sz w:val="18"/>
          <w:szCs w:val="18"/>
          <w:lang w:val="en-GB"/>
        </w:rPr>
        <w:t xml:space="preserve"> implementation, where a string was created within the python script with placeholders that are filled in, </w:t>
      </w:r>
      <w:r w:rsidR="00F470EE">
        <w:rPr>
          <w:rFonts w:ascii="Aptos" w:hAnsi="Aptos"/>
          <w:sz w:val="18"/>
          <w:szCs w:val="18"/>
          <w:lang w:val="en-GB"/>
        </w:rPr>
        <w:t xml:space="preserve">a separate </w:t>
      </w:r>
      <w:proofErr w:type="spellStart"/>
      <w:r w:rsidR="00F470EE" w:rsidRPr="00F470EE">
        <w:rPr>
          <w:rFonts w:ascii="Aptos" w:hAnsi="Aptos"/>
          <w:i/>
          <w:iCs/>
          <w:sz w:val="18"/>
          <w:szCs w:val="18"/>
          <w:lang w:val="en-GB"/>
        </w:rPr>
        <w:t>esp_template.tcl</w:t>
      </w:r>
      <w:proofErr w:type="spellEnd"/>
      <w:r w:rsidR="00F470EE">
        <w:rPr>
          <w:rFonts w:ascii="Aptos" w:hAnsi="Aptos"/>
          <w:sz w:val="18"/>
          <w:szCs w:val="18"/>
          <w:lang w:val="en-GB"/>
        </w:rPr>
        <w:t xml:space="preserve"> script is used. For that the colour ramps need to be defined and correctly passed </w:t>
      </w:r>
      <w:proofErr w:type="gramStart"/>
      <w:r w:rsidR="00F470EE">
        <w:rPr>
          <w:rFonts w:ascii="Aptos" w:hAnsi="Aptos"/>
          <w:sz w:val="18"/>
          <w:szCs w:val="18"/>
          <w:lang w:val="en-GB"/>
        </w:rPr>
        <w:t>on</w:t>
      </w:r>
      <w:proofErr w:type="gramEnd"/>
      <w:r w:rsidR="00F470EE">
        <w:rPr>
          <w:rFonts w:ascii="Aptos" w:hAnsi="Aptos"/>
          <w:sz w:val="18"/>
          <w:szCs w:val="18"/>
          <w:lang w:val="en-GB"/>
        </w:rPr>
        <w:t xml:space="preserve"> and the all the placeholders are filled in with the determined values, creating a fully functional </w:t>
      </w:r>
      <w:proofErr w:type="spellStart"/>
      <w:r w:rsidR="00F470EE" w:rsidRPr="002651AD">
        <w:rPr>
          <w:rFonts w:ascii="Aptos" w:hAnsi="Aptos"/>
          <w:i/>
          <w:iCs/>
          <w:sz w:val="18"/>
          <w:szCs w:val="18"/>
          <w:lang w:val="en-GB"/>
        </w:rPr>
        <w:t>esp.tcl</w:t>
      </w:r>
      <w:proofErr w:type="spellEnd"/>
      <w:r w:rsidR="00F470EE">
        <w:rPr>
          <w:rFonts w:ascii="Aptos" w:hAnsi="Aptos"/>
          <w:sz w:val="18"/>
          <w:szCs w:val="18"/>
          <w:lang w:val="en-GB"/>
        </w:rPr>
        <w:t xml:space="preserve"> script throughout the execution of the program.</w:t>
      </w:r>
    </w:p>
    <w:p w14:paraId="2BEA41D9" w14:textId="7098BF50" w:rsidR="00F470EE" w:rsidRPr="00BA5043" w:rsidRDefault="00F470EE" w:rsidP="00F470EE">
      <w:pPr>
        <w:pStyle w:val="berschrift3"/>
        <w:rPr>
          <w:sz w:val="22"/>
          <w:szCs w:val="22"/>
          <w:lang w:val="en-GB"/>
        </w:rPr>
      </w:pPr>
      <w:bookmarkStart w:id="30" w:name="_Toc239850310"/>
      <w:r w:rsidRPr="00BA5043">
        <w:rPr>
          <w:sz w:val="22"/>
          <w:szCs w:val="22"/>
          <w:lang w:val="en-GB"/>
        </w:rPr>
        <w:t>2.1.7 Main program</w:t>
      </w:r>
      <w:bookmarkEnd w:id="30"/>
    </w:p>
    <w:p w14:paraId="4760791B" w14:textId="77777777" w:rsidR="00E62609" w:rsidRDefault="00F470EE" w:rsidP="00F470EE">
      <w:pPr>
        <w:rPr>
          <w:rFonts w:ascii="Aptos" w:hAnsi="Aptos"/>
          <w:sz w:val="18"/>
          <w:szCs w:val="18"/>
          <w:lang w:val="en-GB"/>
        </w:rPr>
      </w:pPr>
      <w:r>
        <w:rPr>
          <w:rFonts w:ascii="Aptos" w:hAnsi="Aptos"/>
          <w:sz w:val="18"/>
          <w:szCs w:val="18"/>
          <w:lang w:val="en-GB"/>
        </w:rPr>
        <w:t xml:space="preserve">From line 796 on the main program is defined, implementing all the options, mentioned in the </w:t>
      </w:r>
      <w:r w:rsidR="00E62609" w:rsidRPr="002651AD">
        <w:rPr>
          <w:rFonts w:ascii="Aptos" w:hAnsi="Aptos"/>
          <w:i/>
          <w:iCs/>
          <w:sz w:val="18"/>
          <w:szCs w:val="18"/>
          <w:lang w:val="en-GB"/>
        </w:rPr>
        <w:t>Readme.md</w:t>
      </w:r>
    </w:p>
    <w:p w14:paraId="3EB3CAE4" w14:textId="5311E414" w:rsidR="00E62609" w:rsidRPr="00C51E3A" w:rsidRDefault="00E62609" w:rsidP="00E62609">
      <w:pPr>
        <w:pStyle w:val="berschrift2"/>
        <w:rPr>
          <w:sz w:val="24"/>
          <w:szCs w:val="24"/>
          <w:lang w:val="en-GB"/>
        </w:rPr>
      </w:pPr>
      <w:bookmarkStart w:id="31" w:name="_Toc239850311"/>
      <w:r w:rsidRPr="00C51E3A">
        <w:rPr>
          <w:sz w:val="24"/>
          <w:szCs w:val="24"/>
          <w:lang w:val="en-GB"/>
        </w:rPr>
        <w:t>2.2 render_espVMD.py</w:t>
      </w:r>
      <w:bookmarkEnd w:id="31"/>
    </w:p>
    <w:p w14:paraId="3BCD5659" w14:textId="424EE401" w:rsidR="004A1120" w:rsidRPr="004A1120" w:rsidRDefault="004A1120" w:rsidP="004A1120">
      <w:pPr>
        <w:rPr>
          <w:sz w:val="18"/>
          <w:szCs w:val="18"/>
          <w:lang w:val="en-GB"/>
        </w:rPr>
      </w:pPr>
      <w:r w:rsidRPr="004A1120">
        <w:rPr>
          <w:sz w:val="18"/>
          <w:szCs w:val="18"/>
          <w:lang w:val="en-GB"/>
        </w:rPr>
        <w:t xml:space="preserve">The render_espVMD.py script is again responsible for creating the standard image set </w:t>
      </w:r>
      <w:r>
        <w:rPr>
          <w:sz w:val="18"/>
          <w:szCs w:val="18"/>
          <w:lang w:val="en-GB"/>
        </w:rPr>
        <w:t>for</w:t>
      </w:r>
      <w:r w:rsidRPr="004A1120">
        <w:rPr>
          <w:sz w:val="18"/>
          <w:szCs w:val="18"/>
          <w:lang w:val="en-GB"/>
        </w:rPr>
        <w:t xml:space="preserve"> the VMD pipeline, but it follows a different implementation method: it does not read the cube data at all. </w:t>
      </w:r>
      <w:r w:rsidR="002651AD" w:rsidRPr="004A1120">
        <w:rPr>
          <w:sz w:val="18"/>
          <w:szCs w:val="18"/>
          <w:lang w:val="en-GB"/>
        </w:rPr>
        <w:t>Instead,</w:t>
      </w:r>
      <w:r w:rsidRPr="004A1120">
        <w:rPr>
          <w:sz w:val="18"/>
          <w:szCs w:val="18"/>
          <w:lang w:val="en-GB"/>
        </w:rPr>
        <w:t xml:space="preserve"> it starts VMD as a subprocess, which sources the </w:t>
      </w:r>
      <w:proofErr w:type="spellStart"/>
      <w:r w:rsidRPr="004A1120">
        <w:rPr>
          <w:sz w:val="18"/>
          <w:szCs w:val="18"/>
          <w:lang w:val="en-GB"/>
        </w:rPr>
        <w:t>esp.tcl</w:t>
      </w:r>
      <w:proofErr w:type="spellEnd"/>
      <w:r w:rsidRPr="004A1120">
        <w:rPr>
          <w:sz w:val="18"/>
          <w:szCs w:val="18"/>
          <w:lang w:val="en-GB"/>
        </w:rPr>
        <w:t xml:space="preserve"> scene created earlier</w:t>
      </w:r>
      <w:r>
        <w:rPr>
          <w:sz w:val="18"/>
          <w:szCs w:val="18"/>
          <w:lang w:val="en-GB"/>
        </w:rPr>
        <w:t xml:space="preserve">, </w:t>
      </w:r>
      <w:r w:rsidRPr="004A1120">
        <w:rPr>
          <w:sz w:val="18"/>
          <w:szCs w:val="18"/>
          <w:lang w:val="en-GB"/>
        </w:rPr>
        <w:t>that scene brings everything with it</w:t>
      </w:r>
      <w:r>
        <w:rPr>
          <w:sz w:val="18"/>
          <w:szCs w:val="18"/>
          <w:lang w:val="en-GB"/>
        </w:rPr>
        <w:t>. T</w:t>
      </w:r>
      <w:r w:rsidRPr="004A1120">
        <w:rPr>
          <w:sz w:val="18"/>
          <w:szCs w:val="18"/>
          <w:lang w:val="en-GB"/>
        </w:rPr>
        <w:t xml:space="preserve">he </w:t>
      </w:r>
      <w:proofErr w:type="spellStart"/>
      <w:r w:rsidRPr="004A1120">
        <w:rPr>
          <w:sz w:val="18"/>
          <w:szCs w:val="18"/>
          <w:lang w:val="en-GB"/>
        </w:rPr>
        <w:t>isovalue</w:t>
      </w:r>
      <w:proofErr w:type="spellEnd"/>
      <w:r w:rsidRPr="004A1120">
        <w:rPr>
          <w:sz w:val="18"/>
          <w:szCs w:val="18"/>
          <w:lang w:val="en-GB"/>
        </w:rPr>
        <w:t>, the colour scale, the three rotation matrices ROT_PI, ROT_EDGE and ROT_SIGMA</w:t>
      </w:r>
      <w:r>
        <w:rPr>
          <w:sz w:val="18"/>
          <w:szCs w:val="18"/>
          <w:lang w:val="en-GB"/>
        </w:rPr>
        <w:t xml:space="preserve"> </w:t>
      </w:r>
      <w:r w:rsidRPr="004A1120">
        <w:rPr>
          <w:sz w:val="18"/>
          <w:szCs w:val="18"/>
          <w:lang w:val="en-GB"/>
        </w:rPr>
        <w:t xml:space="preserve">and the </w:t>
      </w:r>
      <w:proofErr w:type="spellStart"/>
      <w:r w:rsidRPr="004A1120">
        <w:rPr>
          <w:sz w:val="18"/>
          <w:szCs w:val="18"/>
          <w:lang w:val="en-GB"/>
        </w:rPr>
        <w:t>esp_view</w:t>
      </w:r>
      <w:proofErr w:type="spellEnd"/>
      <w:r w:rsidRPr="004A1120">
        <w:rPr>
          <w:sz w:val="18"/>
          <w:szCs w:val="18"/>
          <w:lang w:val="en-GB"/>
        </w:rPr>
        <w:t xml:space="preserve"> command that selects between them. The python side only hands over the names of the views it wants and picks up two numbers for its own output, the </w:t>
      </w:r>
      <w:proofErr w:type="spellStart"/>
      <w:r w:rsidRPr="004A1120">
        <w:rPr>
          <w:sz w:val="18"/>
          <w:szCs w:val="18"/>
          <w:lang w:val="en-GB"/>
        </w:rPr>
        <w:t>isovalue</w:t>
      </w:r>
      <w:proofErr w:type="spellEnd"/>
      <w:r w:rsidRPr="004A1120">
        <w:rPr>
          <w:sz w:val="18"/>
          <w:szCs w:val="18"/>
          <w:lang w:val="en-GB"/>
        </w:rPr>
        <w:t xml:space="preserve"> and the colour range out of </w:t>
      </w:r>
      <w:proofErr w:type="spellStart"/>
      <w:r w:rsidRPr="002651AD">
        <w:rPr>
          <w:i/>
          <w:iCs/>
          <w:sz w:val="18"/>
          <w:szCs w:val="18"/>
          <w:lang w:val="en-GB"/>
        </w:rPr>
        <w:t>esp.tcl</w:t>
      </w:r>
      <w:proofErr w:type="spellEnd"/>
      <w:r w:rsidRPr="002651AD">
        <w:rPr>
          <w:i/>
          <w:iCs/>
          <w:sz w:val="18"/>
          <w:szCs w:val="18"/>
          <w:lang w:val="en-GB"/>
        </w:rPr>
        <w:t xml:space="preserve"> </w:t>
      </w:r>
      <w:r w:rsidRPr="004A1120">
        <w:rPr>
          <w:sz w:val="18"/>
          <w:szCs w:val="18"/>
          <w:lang w:val="en-GB"/>
        </w:rPr>
        <w:t xml:space="preserve">and the </w:t>
      </w:r>
      <w:proofErr w:type="spellStart"/>
      <w:proofErr w:type="gramStart"/>
      <w:r w:rsidRPr="004A1120">
        <w:rPr>
          <w:sz w:val="18"/>
          <w:szCs w:val="18"/>
          <w:lang w:val="en-GB"/>
        </w:rPr>
        <w:t>V</w:t>
      </w:r>
      <w:r w:rsidRPr="004A1120">
        <w:rPr>
          <w:sz w:val="18"/>
          <w:szCs w:val="18"/>
          <w:vertAlign w:val="subscript"/>
          <w:lang w:val="en-GB"/>
        </w:rPr>
        <w:t>S,min</w:t>
      </w:r>
      <w:proofErr w:type="spellEnd"/>
      <w:proofErr w:type="gramEnd"/>
      <w:r w:rsidR="00CF0865">
        <w:rPr>
          <w:sz w:val="18"/>
          <w:szCs w:val="18"/>
          <w:lang w:val="en-GB"/>
        </w:rPr>
        <w:t xml:space="preserve">, </w:t>
      </w:r>
      <w:proofErr w:type="spellStart"/>
      <w:proofErr w:type="gramStart"/>
      <w:r w:rsidRPr="004A1120">
        <w:rPr>
          <w:sz w:val="18"/>
          <w:szCs w:val="18"/>
          <w:lang w:val="en-GB"/>
        </w:rPr>
        <w:t>V</w:t>
      </w:r>
      <w:r w:rsidRPr="004A1120">
        <w:rPr>
          <w:sz w:val="18"/>
          <w:szCs w:val="18"/>
          <w:vertAlign w:val="subscript"/>
          <w:lang w:val="en-GB"/>
        </w:rPr>
        <w:t>S,max</w:t>
      </w:r>
      <w:proofErr w:type="spellEnd"/>
      <w:proofErr w:type="gramEnd"/>
      <w:r w:rsidR="00CF0865">
        <w:rPr>
          <w:sz w:val="18"/>
          <w:szCs w:val="18"/>
          <w:lang w:val="en-GB"/>
        </w:rPr>
        <w:t xml:space="preserve">, the colour range, the iso value and the amount of shell points </w:t>
      </w:r>
      <w:r w:rsidRPr="004A1120">
        <w:rPr>
          <w:sz w:val="18"/>
          <w:szCs w:val="18"/>
          <w:lang w:val="en-GB"/>
        </w:rPr>
        <w:t xml:space="preserve">out of the </w:t>
      </w:r>
      <w:r w:rsidR="005B201A">
        <w:rPr>
          <w:sz w:val="18"/>
          <w:szCs w:val="18"/>
          <w:lang w:val="en-GB"/>
        </w:rPr>
        <w:t>first</w:t>
      </w:r>
      <w:r w:rsidRPr="004A1120">
        <w:rPr>
          <w:sz w:val="18"/>
          <w:szCs w:val="18"/>
          <w:lang w:val="en-GB"/>
        </w:rPr>
        <w:t xml:space="preserve"> header line of </w:t>
      </w:r>
      <w:proofErr w:type="spellStart"/>
      <w:proofErr w:type="gramStart"/>
      <w:r w:rsidRPr="002651AD">
        <w:rPr>
          <w:i/>
          <w:iCs/>
          <w:sz w:val="18"/>
          <w:szCs w:val="18"/>
          <w:lang w:val="en-GB"/>
        </w:rPr>
        <w:t>tp.cube</w:t>
      </w:r>
      <w:proofErr w:type="spellEnd"/>
      <w:proofErr w:type="gramEnd"/>
      <w:r w:rsidRPr="004A1120">
        <w:rPr>
          <w:sz w:val="18"/>
          <w:szCs w:val="18"/>
          <w:lang w:val="en-GB"/>
        </w:rPr>
        <w:t>, where xyzToCubeToVMDVis.py stamped them during the conversion. Therefor the script does not analyse the volumetric data at all, all of that has already been calculated in the xyzToCubeToVMDVis.py script.</w:t>
      </w:r>
    </w:p>
    <w:p w14:paraId="696ACEAB" w14:textId="47BC38EF" w:rsidR="00E62609" w:rsidRDefault="004A1120" w:rsidP="00F470EE">
      <w:pPr>
        <w:rPr>
          <w:sz w:val="18"/>
          <w:szCs w:val="18"/>
          <w:lang w:val="en-GB"/>
        </w:rPr>
      </w:pPr>
      <w:r>
        <w:rPr>
          <w:sz w:val="18"/>
          <w:szCs w:val="18"/>
          <w:lang w:val="en-GB"/>
        </w:rPr>
        <w:t xml:space="preserve">This results that the script </w:t>
      </w:r>
      <w:r w:rsidR="002651AD">
        <w:rPr>
          <w:sz w:val="18"/>
          <w:szCs w:val="18"/>
          <w:lang w:val="en-GB"/>
        </w:rPr>
        <w:t>cannot</w:t>
      </w:r>
      <w:r>
        <w:rPr>
          <w:sz w:val="18"/>
          <w:szCs w:val="18"/>
          <w:lang w:val="en-GB"/>
        </w:rPr>
        <w:t xml:space="preserve"> be run standalone, the finished </w:t>
      </w:r>
      <w:proofErr w:type="spellStart"/>
      <w:r w:rsidRPr="002651AD">
        <w:rPr>
          <w:i/>
          <w:iCs/>
          <w:sz w:val="18"/>
          <w:szCs w:val="18"/>
          <w:lang w:val="en-GB"/>
        </w:rPr>
        <w:t>esp.tcl</w:t>
      </w:r>
      <w:proofErr w:type="spellEnd"/>
      <w:r>
        <w:rPr>
          <w:sz w:val="18"/>
          <w:szCs w:val="18"/>
          <w:lang w:val="en-GB"/>
        </w:rPr>
        <w:t xml:space="preserve"> file needs to be done and if the user wants to change the </w:t>
      </w:r>
      <w:proofErr w:type="spellStart"/>
      <w:r>
        <w:rPr>
          <w:sz w:val="18"/>
          <w:szCs w:val="18"/>
          <w:lang w:val="en-GB"/>
        </w:rPr>
        <w:t>isovalue</w:t>
      </w:r>
      <w:proofErr w:type="spellEnd"/>
      <w:r>
        <w:rPr>
          <w:sz w:val="18"/>
          <w:szCs w:val="18"/>
          <w:lang w:val="en-GB"/>
        </w:rPr>
        <w:t xml:space="preserve">, the </w:t>
      </w:r>
      <w:proofErr w:type="spellStart"/>
      <w:r>
        <w:rPr>
          <w:sz w:val="18"/>
          <w:szCs w:val="18"/>
          <w:lang w:val="en-GB"/>
        </w:rPr>
        <w:t>esp</w:t>
      </w:r>
      <w:proofErr w:type="spellEnd"/>
      <w:r>
        <w:rPr>
          <w:sz w:val="18"/>
          <w:szCs w:val="18"/>
          <w:lang w:val="en-GB"/>
        </w:rPr>
        <w:t xml:space="preserve"> range or other parameters, the </w:t>
      </w:r>
      <w:proofErr w:type="spellStart"/>
      <w:r w:rsidRPr="002651AD">
        <w:rPr>
          <w:i/>
          <w:iCs/>
          <w:sz w:val="18"/>
          <w:szCs w:val="18"/>
          <w:lang w:val="en-GB"/>
        </w:rPr>
        <w:t>esp.tcl</w:t>
      </w:r>
      <w:proofErr w:type="spellEnd"/>
      <w:r>
        <w:rPr>
          <w:sz w:val="18"/>
          <w:szCs w:val="18"/>
          <w:lang w:val="en-GB"/>
        </w:rPr>
        <w:t xml:space="preserve"> file needs to be recreated.</w:t>
      </w:r>
    </w:p>
    <w:p w14:paraId="16C1C3D3" w14:textId="1EDD3421" w:rsidR="004A1120" w:rsidRPr="00BA5043" w:rsidRDefault="004A1120" w:rsidP="004A1120">
      <w:pPr>
        <w:pStyle w:val="berschrift3"/>
        <w:rPr>
          <w:sz w:val="22"/>
          <w:szCs w:val="22"/>
          <w:lang w:val="en-GB"/>
        </w:rPr>
      </w:pPr>
      <w:bookmarkStart w:id="32" w:name="_Toc239850312"/>
      <w:r w:rsidRPr="00BA5043">
        <w:rPr>
          <w:sz w:val="22"/>
          <w:szCs w:val="22"/>
          <w:lang w:val="en-GB"/>
        </w:rPr>
        <w:t xml:space="preserve">2.2.1 Locate &amp; run </w:t>
      </w:r>
      <w:proofErr w:type="spellStart"/>
      <w:r w:rsidRPr="00BA5043">
        <w:rPr>
          <w:sz w:val="22"/>
          <w:szCs w:val="22"/>
          <w:lang w:val="en-GB"/>
        </w:rPr>
        <w:t>vmd</w:t>
      </w:r>
      <w:bookmarkEnd w:id="32"/>
      <w:proofErr w:type="spellEnd"/>
    </w:p>
    <w:p w14:paraId="4499AFAE" w14:textId="11E34A71" w:rsidR="004A1120" w:rsidRDefault="004A1120" w:rsidP="004A1120">
      <w:pPr>
        <w:rPr>
          <w:rFonts w:ascii="Aptos" w:hAnsi="Aptos"/>
          <w:sz w:val="18"/>
          <w:szCs w:val="18"/>
          <w:lang w:val="en-GB"/>
        </w:rPr>
      </w:pPr>
      <w:r>
        <w:rPr>
          <w:rFonts w:ascii="Aptos" w:hAnsi="Aptos"/>
          <w:sz w:val="18"/>
          <w:szCs w:val="18"/>
          <w:lang w:val="en-GB"/>
        </w:rPr>
        <w:t xml:space="preserve">The script starts with locating the </w:t>
      </w:r>
      <w:proofErr w:type="spellStart"/>
      <w:r>
        <w:rPr>
          <w:rFonts w:ascii="Aptos" w:hAnsi="Aptos"/>
          <w:sz w:val="18"/>
          <w:szCs w:val="18"/>
          <w:lang w:val="en-GB"/>
        </w:rPr>
        <w:t>vmd</w:t>
      </w:r>
      <w:proofErr w:type="spellEnd"/>
      <w:r>
        <w:rPr>
          <w:rFonts w:ascii="Aptos" w:hAnsi="Aptos"/>
          <w:sz w:val="18"/>
          <w:szCs w:val="18"/>
          <w:lang w:val="en-GB"/>
        </w:rPr>
        <w:t xml:space="preserve"> application on the computer and subsequently initializes a VMD session, if the program </w:t>
      </w:r>
      <w:proofErr w:type="gramStart"/>
      <w:r>
        <w:rPr>
          <w:rFonts w:ascii="Aptos" w:hAnsi="Aptos"/>
          <w:sz w:val="18"/>
          <w:szCs w:val="18"/>
          <w:lang w:val="en-GB"/>
        </w:rPr>
        <w:t>isn’t able to</w:t>
      </w:r>
      <w:proofErr w:type="gramEnd"/>
      <w:r>
        <w:rPr>
          <w:rFonts w:ascii="Aptos" w:hAnsi="Aptos"/>
          <w:sz w:val="18"/>
          <w:szCs w:val="18"/>
          <w:lang w:val="en-GB"/>
        </w:rPr>
        <w:t xml:space="preserve"> locate </w:t>
      </w:r>
      <w:proofErr w:type="spellStart"/>
      <w:r>
        <w:rPr>
          <w:rFonts w:ascii="Aptos" w:hAnsi="Aptos"/>
          <w:sz w:val="18"/>
          <w:szCs w:val="18"/>
          <w:lang w:val="en-GB"/>
        </w:rPr>
        <w:t>vmd</w:t>
      </w:r>
      <w:proofErr w:type="spellEnd"/>
      <w:r>
        <w:rPr>
          <w:rFonts w:ascii="Aptos" w:hAnsi="Aptos"/>
          <w:sz w:val="18"/>
          <w:szCs w:val="18"/>
          <w:lang w:val="en-GB"/>
        </w:rPr>
        <w:t xml:space="preserve">, the path can be manually added with the </w:t>
      </w:r>
      <w:r w:rsidR="002651AD">
        <w:rPr>
          <w:rFonts w:ascii="Aptos" w:hAnsi="Aptos"/>
          <w:sz w:val="18"/>
          <w:szCs w:val="18"/>
          <w:lang w:val="en-GB"/>
        </w:rPr>
        <w:t>--</w:t>
      </w:r>
      <w:proofErr w:type="spellStart"/>
      <w:r>
        <w:rPr>
          <w:rFonts w:ascii="Aptos" w:hAnsi="Aptos"/>
          <w:sz w:val="18"/>
          <w:szCs w:val="18"/>
          <w:lang w:val="en-GB"/>
        </w:rPr>
        <w:t>vmd</w:t>
      </w:r>
      <w:proofErr w:type="spellEnd"/>
      <w:r>
        <w:rPr>
          <w:rFonts w:ascii="Aptos" w:hAnsi="Aptos"/>
          <w:sz w:val="18"/>
          <w:szCs w:val="18"/>
          <w:lang w:val="en-GB"/>
        </w:rPr>
        <w:t xml:space="preserve"> option.</w:t>
      </w:r>
    </w:p>
    <w:p w14:paraId="69F990DC" w14:textId="57AB7C23" w:rsidR="00FF6173" w:rsidRPr="00FF6173" w:rsidRDefault="00FF6173" w:rsidP="00FF6173">
      <w:pPr>
        <w:rPr>
          <w:rFonts w:ascii="Aptos" w:hAnsi="Aptos"/>
          <w:sz w:val="18"/>
          <w:szCs w:val="18"/>
          <w:lang w:val="en-GB"/>
        </w:rPr>
      </w:pPr>
      <w:r w:rsidRPr="00FF6173">
        <w:rPr>
          <w:rFonts w:ascii="Aptos" w:hAnsi="Aptos"/>
          <w:sz w:val="18"/>
          <w:szCs w:val="18"/>
          <w:lang w:val="en-GB"/>
        </w:rPr>
        <w:t xml:space="preserve">After locating </w:t>
      </w:r>
      <w:proofErr w:type="spellStart"/>
      <w:r w:rsidRPr="00FF6173">
        <w:rPr>
          <w:rFonts w:ascii="Aptos" w:hAnsi="Aptos"/>
          <w:sz w:val="18"/>
          <w:szCs w:val="18"/>
          <w:lang w:val="en-GB"/>
        </w:rPr>
        <w:t>vmd</w:t>
      </w:r>
      <w:proofErr w:type="spellEnd"/>
      <w:r w:rsidRPr="00FF6173">
        <w:rPr>
          <w:rFonts w:ascii="Aptos" w:hAnsi="Aptos"/>
          <w:sz w:val="18"/>
          <w:szCs w:val="18"/>
          <w:lang w:val="en-GB"/>
        </w:rPr>
        <w:t xml:space="preserve">, the script does not hand over the </w:t>
      </w:r>
      <w:proofErr w:type="spellStart"/>
      <w:r w:rsidRPr="002651AD">
        <w:rPr>
          <w:rFonts w:ascii="Aptos" w:hAnsi="Aptos"/>
          <w:i/>
          <w:iCs/>
          <w:sz w:val="18"/>
          <w:szCs w:val="18"/>
          <w:lang w:val="en-GB"/>
        </w:rPr>
        <w:t>esp.tcl</w:t>
      </w:r>
      <w:proofErr w:type="spellEnd"/>
      <w:r w:rsidRPr="00FF6173">
        <w:rPr>
          <w:rFonts w:ascii="Aptos" w:hAnsi="Aptos"/>
          <w:sz w:val="18"/>
          <w:szCs w:val="18"/>
          <w:lang w:val="en-GB"/>
        </w:rPr>
        <w:t xml:space="preserve"> scene directly. VMD takes no variables from the command line, its -e option only runs a script, therefor the options are written as </w:t>
      </w:r>
      <w:proofErr w:type="spellStart"/>
      <w:r w:rsidRPr="00FF6173">
        <w:rPr>
          <w:rFonts w:ascii="Aptos" w:hAnsi="Aptos"/>
          <w:sz w:val="18"/>
          <w:szCs w:val="18"/>
          <w:lang w:val="en-GB"/>
        </w:rPr>
        <w:t>tcl</w:t>
      </w:r>
      <w:proofErr w:type="spellEnd"/>
      <w:r w:rsidRPr="00FF6173">
        <w:rPr>
          <w:rFonts w:ascii="Aptos" w:hAnsi="Aptos"/>
          <w:sz w:val="18"/>
          <w:szCs w:val="18"/>
          <w:lang w:val="en-GB"/>
        </w:rPr>
        <w:t xml:space="preserve"> assignments into a throwaway file _</w:t>
      </w:r>
      <w:proofErr w:type="spellStart"/>
      <w:r w:rsidRPr="00FF6173">
        <w:rPr>
          <w:rFonts w:ascii="Aptos" w:hAnsi="Aptos"/>
          <w:sz w:val="18"/>
          <w:szCs w:val="18"/>
          <w:lang w:val="en-GB"/>
        </w:rPr>
        <w:t>render_opts.tcl</w:t>
      </w:r>
      <w:proofErr w:type="spellEnd"/>
      <w:r w:rsidRPr="00FF6173">
        <w:rPr>
          <w:rFonts w:ascii="Aptos" w:hAnsi="Aptos"/>
          <w:sz w:val="18"/>
          <w:szCs w:val="18"/>
          <w:lang w:val="en-GB"/>
        </w:rPr>
        <w:t xml:space="preserve"> in the molecule folder: the window size, the background, the target folder and prefix, which of the three views to render, which scene file to use and whether this pass should render opaque or as a window capture. The last line of that file sources the second </w:t>
      </w:r>
      <w:proofErr w:type="spellStart"/>
      <w:r w:rsidRPr="00FF6173">
        <w:rPr>
          <w:rFonts w:ascii="Aptos" w:hAnsi="Aptos"/>
          <w:sz w:val="18"/>
          <w:szCs w:val="18"/>
          <w:lang w:val="en-GB"/>
        </w:rPr>
        <w:t>tcl</w:t>
      </w:r>
      <w:proofErr w:type="spellEnd"/>
      <w:r w:rsidRPr="00FF6173">
        <w:rPr>
          <w:rFonts w:ascii="Aptos" w:hAnsi="Aptos"/>
          <w:sz w:val="18"/>
          <w:szCs w:val="18"/>
          <w:lang w:val="en-GB"/>
        </w:rPr>
        <w:t xml:space="preserve"> script of the project, </w:t>
      </w:r>
      <w:proofErr w:type="spellStart"/>
      <w:r w:rsidRPr="00FF6173">
        <w:rPr>
          <w:rFonts w:ascii="Aptos" w:hAnsi="Aptos"/>
          <w:sz w:val="18"/>
          <w:szCs w:val="18"/>
          <w:lang w:val="en-GB"/>
        </w:rPr>
        <w:t>render_esp.tcl</w:t>
      </w:r>
      <w:proofErr w:type="spellEnd"/>
      <w:r w:rsidRPr="00FF6173">
        <w:rPr>
          <w:rFonts w:ascii="Aptos" w:hAnsi="Aptos"/>
          <w:sz w:val="18"/>
          <w:szCs w:val="18"/>
          <w:lang w:val="en-GB"/>
        </w:rPr>
        <w:t>, which lives next to the python scripts and is the same for every molecule.</w:t>
      </w:r>
    </w:p>
    <w:p w14:paraId="391B77D5" w14:textId="53DF9B76" w:rsidR="00FF6173" w:rsidRPr="00FF6173" w:rsidRDefault="00FF6173" w:rsidP="004A1120">
      <w:pPr>
        <w:rPr>
          <w:rFonts w:ascii="Aptos" w:hAnsi="Aptos"/>
          <w:sz w:val="18"/>
          <w:szCs w:val="18"/>
          <w:lang w:val="en-GB"/>
        </w:rPr>
      </w:pPr>
      <w:r w:rsidRPr="00FF6173">
        <w:rPr>
          <w:rFonts w:ascii="Aptos" w:hAnsi="Aptos"/>
          <w:sz w:val="18"/>
          <w:szCs w:val="18"/>
          <w:lang w:val="en-GB"/>
        </w:rPr>
        <w:t xml:space="preserve">VMD is than started with </w:t>
      </w:r>
      <w:proofErr w:type="spellStart"/>
      <w:r w:rsidRPr="00FF6173">
        <w:rPr>
          <w:rFonts w:ascii="Aptos" w:hAnsi="Aptos"/>
          <w:sz w:val="18"/>
          <w:szCs w:val="18"/>
          <w:lang w:val="en-GB"/>
        </w:rPr>
        <w:t>vmd</w:t>
      </w:r>
      <w:proofErr w:type="spellEnd"/>
      <w:r w:rsidRPr="00FF6173">
        <w:rPr>
          <w:rFonts w:ascii="Aptos" w:hAnsi="Aptos"/>
          <w:sz w:val="18"/>
          <w:szCs w:val="18"/>
          <w:lang w:val="en-GB"/>
        </w:rPr>
        <w:t xml:space="preserve"> -e _</w:t>
      </w:r>
      <w:proofErr w:type="spellStart"/>
      <w:r w:rsidRPr="00FF6173">
        <w:rPr>
          <w:rFonts w:ascii="Aptos" w:hAnsi="Aptos"/>
          <w:sz w:val="18"/>
          <w:szCs w:val="18"/>
          <w:lang w:val="en-GB"/>
        </w:rPr>
        <w:t>render_opts.tcl</w:t>
      </w:r>
      <w:proofErr w:type="spellEnd"/>
      <w:r w:rsidRPr="00FF6173">
        <w:rPr>
          <w:rFonts w:ascii="Aptos" w:hAnsi="Aptos"/>
          <w:sz w:val="18"/>
          <w:szCs w:val="18"/>
          <w:lang w:val="en-GB"/>
        </w:rPr>
        <w:t xml:space="preserve"> as a subprocess. It executes the option file, so the variables are set, and then loads </w:t>
      </w:r>
      <w:proofErr w:type="spellStart"/>
      <w:r w:rsidRPr="00FF6173">
        <w:rPr>
          <w:rFonts w:ascii="Aptos" w:hAnsi="Aptos"/>
          <w:sz w:val="18"/>
          <w:szCs w:val="18"/>
          <w:lang w:val="en-GB"/>
        </w:rPr>
        <w:t>render_esp.tcl</w:t>
      </w:r>
      <w:proofErr w:type="spellEnd"/>
      <w:r w:rsidRPr="00FF6173">
        <w:rPr>
          <w:rFonts w:ascii="Aptos" w:hAnsi="Aptos"/>
          <w:sz w:val="18"/>
          <w:szCs w:val="18"/>
          <w:lang w:val="en-GB"/>
        </w:rPr>
        <w:t xml:space="preserve">, which checks every variable with info exists and falls back to a default if it is missing. That way the </w:t>
      </w:r>
      <w:proofErr w:type="spellStart"/>
      <w:r w:rsidRPr="00FF6173">
        <w:rPr>
          <w:rFonts w:ascii="Aptos" w:hAnsi="Aptos"/>
          <w:sz w:val="18"/>
          <w:szCs w:val="18"/>
          <w:lang w:val="en-GB"/>
        </w:rPr>
        <w:t>tcl</w:t>
      </w:r>
      <w:proofErr w:type="spellEnd"/>
      <w:r w:rsidRPr="00FF6173">
        <w:rPr>
          <w:rFonts w:ascii="Aptos" w:hAnsi="Aptos"/>
          <w:sz w:val="18"/>
          <w:szCs w:val="18"/>
          <w:lang w:val="en-GB"/>
        </w:rPr>
        <w:t xml:space="preserve"> script can also be started by hand from a molecule folder, without python, and still produces the same images. It sources the </w:t>
      </w:r>
      <w:proofErr w:type="spellStart"/>
      <w:r w:rsidRPr="00FF6173">
        <w:rPr>
          <w:rFonts w:ascii="Aptos" w:hAnsi="Aptos"/>
          <w:sz w:val="18"/>
          <w:szCs w:val="18"/>
          <w:lang w:val="en-GB"/>
        </w:rPr>
        <w:t>esp.tcl</w:t>
      </w:r>
      <w:proofErr w:type="spellEnd"/>
      <w:r w:rsidRPr="00FF6173">
        <w:rPr>
          <w:rFonts w:ascii="Aptos" w:hAnsi="Aptos"/>
          <w:sz w:val="18"/>
          <w:szCs w:val="18"/>
          <w:lang w:val="en-GB"/>
        </w:rPr>
        <w:t xml:space="preserve"> scene, so that the molecule, the </w:t>
      </w:r>
      <w:proofErr w:type="spellStart"/>
      <w:r w:rsidRPr="00FF6173">
        <w:rPr>
          <w:rFonts w:ascii="Aptos" w:hAnsi="Aptos"/>
          <w:sz w:val="18"/>
          <w:szCs w:val="18"/>
          <w:lang w:val="en-GB"/>
        </w:rPr>
        <w:t>isosurface</w:t>
      </w:r>
      <w:proofErr w:type="spellEnd"/>
      <w:r w:rsidRPr="00FF6173">
        <w:rPr>
          <w:rFonts w:ascii="Aptos" w:hAnsi="Aptos"/>
          <w:sz w:val="18"/>
          <w:szCs w:val="18"/>
          <w:lang w:val="en-GB"/>
        </w:rPr>
        <w:t xml:space="preserve">, the colour scale and the three rotation matrices are available, sets the display and render options and then walks through the requested views, calling </w:t>
      </w:r>
      <w:proofErr w:type="spellStart"/>
      <w:r w:rsidRPr="00FF6173">
        <w:rPr>
          <w:rFonts w:ascii="Aptos" w:hAnsi="Aptos"/>
          <w:sz w:val="18"/>
          <w:szCs w:val="18"/>
          <w:lang w:val="en-GB"/>
        </w:rPr>
        <w:t>esp_view</w:t>
      </w:r>
      <w:proofErr w:type="spellEnd"/>
      <w:r w:rsidRPr="00FF6173">
        <w:rPr>
          <w:rFonts w:ascii="Aptos" w:hAnsi="Aptos"/>
          <w:sz w:val="18"/>
          <w:szCs w:val="18"/>
          <w:lang w:val="en-GB"/>
        </w:rPr>
        <w:t xml:space="preserve"> and render for each of them, both wrapped in a catch so that one failing view does not take the others with it. At the end it quits VMD, which is what lets the python side wait for the process instead of guessing when it is done. The complete VMD output is appended to </w:t>
      </w:r>
      <w:r w:rsidRPr="00CE261B">
        <w:rPr>
          <w:rFonts w:ascii="Aptos" w:hAnsi="Aptos"/>
          <w:i/>
          <w:iCs/>
          <w:sz w:val="18"/>
          <w:szCs w:val="18"/>
          <w:lang w:val="en-GB"/>
        </w:rPr>
        <w:t>images/_vmd.log</w:t>
      </w:r>
      <w:r w:rsidRPr="00FF6173">
        <w:rPr>
          <w:rFonts w:ascii="Aptos" w:hAnsi="Aptos"/>
          <w:sz w:val="18"/>
          <w:szCs w:val="18"/>
          <w:lang w:val="en-GB"/>
        </w:rPr>
        <w:t>, and the option file is deleted afterwards, so nothing of it stays in the molecule folder.</w:t>
      </w:r>
    </w:p>
    <w:p w14:paraId="6F4C310C" w14:textId="77777777" w:rsidR="00CF0865" w:rsidRPr="00BA5043" w:rsidRDefault="00CF0865" w:rsidP="00CF0865">
      <w:pPr>
        <w:pStyle w:val="berschrift3"/>
        <w:rPr>
          <w:sz w:val="22"/>
          <w:szCs w:val="22"/>
          <w:lang w:val="en-GB"/>
        </w:rPr>
      </w:pPr>
      <w:bookmarkStart w:id="33" w:name="_Toc239850313"/>
      <w:r w:rsidRPr="00BA5043">
        <w:rPr>
          <w:sz w:val="22"/>
          <w:szCs w:val="22"/>
          <w:lang w:val="en-GB"/>
        </w:rPr>
        <w:t>2.2.2 Reading the scene back</w:t>
      </w:r>
      <w:bookmarkEnd w:id="33"/>
    </w:p>
    <w:p w14:paraId="59028A46" w14:textId="77BED6EA" w:rsidR="00CF0865" w:rsidRPr="00CF0865" w:rsidRDefault="00CF0865" w:rsidP="00CF0865">
      <w:pPr>
        <w:rPr>
          <w:rFonts w:ascii="Aptos" w:hAnsi="Aptos"/>
          <w:sz w:val="18"/>
          <w:szCs w:val="18"/>
          <w:lang w:val="en-GB"/>
        </w:rPr>
      </w:pPr>
      <w:r w:rsidRPr="00CF0865">
        <w:rPr>
          <w:rFonts w:ascii="Aptos" w:hAnsi="Aptos"/>
          <w:sz w:val="18"/>
          <w:szCs w:val="18"/>
          <w:lang w:val="en-GB"/>
        </w:rPr>
        <w:t xml:space="preserve">From line 139 on the script picks up the few numbers it needs for its own output. It does not parse the scene, it greps it: two regular expressions pull set ISO and set RANGE out of the </w:t>
      </w:r>
      <w:proofErr w:type="spellStart"/>
      <w:r w:rsidRPr="00CE261B">
        <w:rPr>
          <w:rFonts w:ascii="Aptos" w:hAnsi="Aptos"/>
          <w:i/>
          <w:iCs/>
          <w:sz w:val="18"/>
          <w:szCs w:val="18"/>
          <w:lang w:val="en-GB"/>
        </w:rPr>
        <w:t>esp.tcl</w:t>
      </w:r>
      <w:proofErr w:type="spellEnd"/>
      <w:r w:rsidRPr="00CF0865">
        <w:rPr>
          <w:rFonts w:ascii="Aptos" w:hAnsi="Aptos"/>
          <w:sz w:val="18"/>
          <w:szCs w:val="18"/>
          <w:lang w:val="en-GB"/>
        </w:rPr>
        <w:t xml:space="preserve"> and a third one reads the statistics stamp out of the first header line of </w:t>
      </w:r>
      <w:proofErr w:type="spellStart"/>
      <w:proofErr w:type="gramStart"/>
      <w:r w:rsidRPr="00CE261B">
        <w:rPr>
          <w:rFonts w:ascii="Aptos" w:hAnsi="Aptos"/>
          <w:i/>
          <w:iCs/>
          <w:sz w:val="18"/>
          <w:szCs w:val="18"/>
          <w:lang w:val="en-GB"/>
        </w:rPr>
        <w:t>tp.cube</w:t>
      </w:r>
      <w:proofErr w:type="spellEnd"/>
      <w:proofErr w:type="gramEnd"/>
      <w:r w:rsidRPr="00CE261B">
        <w:rPr>
          <w:rFonts w:ascii="Aptos" w:hAnsi="Aptos"/>
          <w:i/>
          <w:iCs/>
          <w:sz w:val="18"/>
          <w:szCs w:val="18"/>
          <w:lang w:val="en-GB"/>
        </w:rPr>
        <w:t>.</w:t>
      </w:r>
      <w:r w:rsidRPr="00CF0865">
        <w:rPr>
          <w:rFonts w:ascii="Aptos" w:hAnsi="Aptos"/>
          <w:sz w:val="18"/>
          <w:szCs w:val="18"/>
          <w:lang w:val="en-GB"/>
        </w:rPr>
        <w:t xml:space="preserve"> Therefor the whole analysis crosses over into this script as text, and none of the 15.8 million grid points must be touched </w:t>
      </w:r>
      <w:r>
        <w:rPr>
          <w:rFonts w:ascii="Aptos" w:hAnsi="Aptos"/>
          <w:sz w:val="18"/>
          <w:szCs w:val="18"/>
          <w:lang w:val="en-GB"/>
        </w:rPr>
        <w:t xml:space="preserve">for </w:t>
      </w:r>
      <w:r w:rsidRPr="00CF0865">
        <w:rPr>
          <w:rFonts w:ascii="Aptos" w:hAnsi="Aptos"/>
          <w:sz w:val="18"/>
          <w:szCs w:val="18"/>
          <w:lang w:val="en-GB"/>
        </w:rPr>
        <w:t>a second time.</w:t>
      </w:r>
    </w:p>
    <w:p w14:paraId="517F9571" w14:textId="77777777" w:rsidR="00CF0865" w:rsidRPr="00BA5043" w:rsidRDefault="00CF0865" w:rsidP="00CF0865">
      <w:pPr>
        <w:pStyle w:val="berschrift3"/>
        <w:rPr>
          <w:sz w:val="22"/>
          <w:szCs w:val="22"/>
          <w:lang w:val="en-GB"/>
        </w:rPr>
      </w:pPr>
      <w:bookmarkStart w:id="34" w:name="_Toc239850314"/>
      <w:r w:rsidRPr="00BA5043">
        <w:rPr>
          <w:sz w:val="22"/>
          <w:szCs w:val="22"/>
          <w:lang w:val="en-GB"/>
        </w:rPr>
        <w:lastRenderedPageBreak/>
        <w:t>2.2.3 Converting the images</w:t>
      </w:r>
      <w:bookmarkEnd w:id="34"/>
    </w:p>
    <w:p w14:paraId="2694ED1D" w14:textId="436AA400" w:rsidR="00CF0865" w:rsidRPr="00CF0865" w:rsidRDefault="00CF0865" w:rsidP="00CF0865">
      <w:pPr>
        <w:rPr>
          <w:rFonts w:ascii="Aptos" w:hAnsi="Aptos"/>
          <w:sz w:val="18"/>
          <w:szCs w:val="18"/>
          <w:lang w:val="en-GB"/>
        </w:rPr>
      </w:pPr>
      <w:r w:rsidRPr="00CF0865">
        <w:rPr>
          <w:rFonts w:ascii="Aptos" w:hAnsi="Aptos"/>
          <w:sz w:val="18"/>
          <w:szCs w:val="18"/>
          <w:lang w:val="en-GB"/>
        </w:rPr>
        <w:t>From line 159 on the images are converted. VMDs Tachyon writes TGA files, which no document format takes, so every rendered view is opened with PIL and saved again as a PNG</w:t>
      </w:r>
      <w:r>
        <w:rPr>
          <w:rFonts w:ascii="Aptos" w:hAnsi="Aptos"/>
          <w:sz w:val="18"/>
          <w:szCs w:val="18"/>
          <w:lang w:val="en-GB"/>
        </w:rPr>
        <w:t xml:space="preserve"> </w:t>
      </w:r>
      <w:r w:rsidRPr="00CF0865">
        <w:rPr>
          <w:rFonts w:ascii="Aptos" w:hAnsi="Aptos"/>
          <w:sz w:val="18"/>
          <w:szCs w:val="18"/>
          <w:lang w:val="en-GB"/>
        </w:rPr>
        <w:t>and the TGA is deleted afterwards unless the run was started with --keep-</w:t>
      </w:r>
      <w:proofErr w:type="spellStart"/>
      <w:r w:rsidRPr="00CF0865">
        <w:rPr>
          <w:rFonts w:ascii="Aptos" w:hAnsi="Aptos"/>
          <w:sz w:val="18"/>
          <w:szCs w:val="18"/>
          <w:lang w:val="en-GB"/>
        </w:rPr>
        <w:t>tga</w:t>
      </w:r>
      <w:proofErr w:type="spellEnd"/>
      <w:r w:rsidRPr="00CF0865">
        <w:rPr>
          <w:rFonts w:ascii="Aptos" w:hAnsi="Aptos"/>
          <w:sz w:val="18"/>
          <w:szCs w:val="18"/>
          <w:lang w:val="en-GB"/>
        </w:rPr>
        <w:t xml:space="preserve">. </w:t>
      </w:r>
    </w:p>
    <w:p w14:paraId="3A593BF1" w14:textId="77777777" w:rsidR="00CF0865" w:rsidRPr="00BA5043" w:rsidRDefault="00CF0865" w:rsidP="00CF0865">
      <w:pPr>
        <w:pStyle w:val="berschrift3"/>
        <w:rPr>
          <w:sz w:val="22"/>
          <w:szCs w:val="22"/>
          <w:lang w:val="en-GB"/>
        </w:rPr>
      </w:pPr>
      <w:bookmarkStart w:id="35" w:name="_Toc239850315"/>
      <w:r w:rsidRPr="00BA5043">
        <w:rPr>
          <w:sz w:val="22"/>
          <w:szCs w:val="22"/>
          <w:lang w:val="en-GB"/>
        </w:rPr>
        <w:t>2.2.4 Colour bar and settings file</w:t>
      </w:r>
      <w:bookmarkEnd w:id="35"/>
    </w:p>
    <w:p w14:paraId="0C5D4E31" w14:textId="3595BC7A" w:rsidR="00CF0865" w:rsidRPr="00CF0865" w:rsidRDefault="00CF0865" w:rsidP="00CF0865">
      <w:pPr>
        <w:rPr>
          <w:rFonts w:ascii="Aptos" w:hAnsi="Aptos"/>
          <w:sz w:val="18"/>
          <w:szCs w:val="18"/>
          <w:lang w:val="en-GB"/>
        </w:rPr>
      </w:pPr>
      <w:r w:rsidRPr="00CF0865">
        <w:rPr>
          <w:rFonts w:ascii="Aptos" w:hAnsi="Aptos"/>
          <w:sz w:val="18"/>
          <w:szCs w:val="18"/>
          <w:lang w:val="en-GB"/>
        </w:rPr>
        <w:t xml:space="preserve">From line 184 the colour bar is generated with matplotlib, as a separate PNG and out of the same hex colours the </w:t>
      </w:r>
      <w:proofErr w:type="spellStart"/>
      <w:r w:rsidRPr="00CF0865">
        <w:rPr>
          <w:rFonts w:ascii="Aptos" w:hAnsi="Aptos"/>
          <w:sz w:val="18"/>
          <w:szCs w:val="18"/>
          <w:lang w:val="en-GB"/>
        </w:rPr>
        <w:t>PyM</w:t>
      </w:r>
      <w:r w:rsidR="00CE261B">
        <w:rPr>
          <w:rFonts w:ascii="Aptos" w:hAnsi="Aptos"/>
          <w:sz w:val="18"/>
          <w:szCs w:val="18"/>
          <w:lang w:val="en-GB"/>
        </w:rPr>
        <w:t>ol</w:t>
      </w:r>
      <w:proofErr w:type="spellEnd"/>
      <w:r w:rsidRPr="00CF0865">
        <w:rPr>
          <w:rFonts w:ascii="Aptos" w:hAnsi="Aptos"/>
          <w:sz w:val="18"/>
          <w:szCs w:val="18"/>
          <w:lang w:val="en-GB"/>
        </w:rPr>
        <w:t xml:space="preserve"> pipeline uses, so that the two bars are comparable and the images themselves stay free of text. VMD has no legend object at all, so this is not a convenience but the only way to ship a scale with a VMD image.</w:t>
      </w:r>
    </w:p>
    <w:p w14:paraId="728D65C5" w14:textId="2A16A67B" w:rsidR="00CF0865" w:rsidRPr="00CF0865" w:rsidRDefault="00CF0865" w:rsidP="00CF0865">
      <w:pPr>
        <w:rPr>
          <w:rFonts w:ascii="Aptos" w:hAnsi="Aptos"/>
          <w:sz w:val="18"/>
          <w:szCs w:val="18"/>
          <w:lang w:val="en-GB"/>
        </w:rPr>
      </w:pPr>
      <w:r w:rsidRPr="00CF0865">
        <w:rPr>
          <w:rFonts w:ascii="Aptos" w:hAnsi="Aptos"/>
          <w:sz w:val="18"/>
          <w:szCs w:val="18"/>
          <w:lang w:val="en-GB"/>
        </w:rPr>
        <w:t xml:space="preserve">From line 220 the settings file is written. It </w:t>
      </w:r>
      <w:r>
        <w:rPr>
          <w:rFonts w:ascii="Aptos" w:hAnsi="Aptos"/>
          <w:sz w:val="18"/>
          <w:szCs w:val="18"/>
          <w:lang w:val="en-GB"/>
        </w:rPr>
        <w:t>records all necessary information about the image creation run and a</w:t>
      </w:r>
      <w:r w:rsidRPr="00CF0865">
        <w:rPr>
          <w:rFonts w:ascii="Aptos" w:hAnsi="Aptos"/>
          <w:sz w:val="18"/>
          <w:szCs w:val="18"/>
          <w:lang w:val="en-GB"/>
        </w:rPr>
        <w:t>dditionally records for each of the three views by which pass it was produced, which matters because not every view is necessarily rendered at full quality.</w:t>
      </w:r>
    </w:p>
    <w:p w14:paraId="35862AB5" w14:textId="77777777" w:rsidR="00CF0865" w:rsidRPr="00BA5043" w:rsidRDefault="00CF0865" w:rsidP="00CF0865">
      <w:pPr>
        <w:pStyle w:val="berschrift3"/>
        <w:rPr>
          <w:sz w:val="22"/>
          <w:szCs w:val="22"/>
          <w:lang w:val="en-GB"/>
        </w:rPr>
      </w:pPr>
      <w:bookmarkStart w:id="36" w:name="_Toc239850316"/>
      <w:r w:rsidRPr="00BA5043">
        <w:rPr>
          <w:sz w:val="22"/>
          <w:szCs w:val="22"/>
          <w:lang w:val="en-GB"/>
        </w:rPr>
        <w:t>2.2.5 Rendering in passes</w:t>
      </w:r>
      <w:bookmarkEnd w:id="36"/>
    </w:p>
    <w:p w14:paraId="77212A35" w14:textId="0C43C296" w:rsidR="00CF0865" w:rsidRPr="00CF0865" w:rsidRDefault="00CF0865" w:rsidP="00CF0865">
      <w:pPr>
        <w:rPr>
          <w:rFonts w:ascii="Aptos" w:hAnsi="Aptos"/>
          <w:sz w:val="18"/>
          <w:szCs w:val="18"/>
          <w:lang w:val="en-GB"/>
        </w:rPr>
      </w:pPr>
      <w:r w:rsidRPr="00CF0865">
        <w:rPr>
          <w:rFonts w:ascii="Aptos" w:hAnsi="Aptos"/>
          <w:sz w:val="18"/>
          <w:szCs w:val="18"/>
          <w:lang w:val="en-GB"/>
        </w:rPr>
        <w:t>From line 269 the actual driver sits and it is built around the fact that VMDs ray tracer is not reliable on this scene</w:t>
      </w:r>
      <w:r>
        <w:rPr>
          <w:rFonts w:ascii="Aptos" w:hAnsi="Aptos"/>
          <w:sz w:val="18"/>
          <w:szCs w:val="18"/>
          <w:lang w:val="en-GB"/>
        </w:rPr>
        <w:t xml:space="preserve"> (Unlike </w:t>
      </w:r>
      <w:proofErr w:type="spellStart"/>
      <w:r>
        <w:rPr>
          <w:rFonts w:ascii="Aptos" w:hAnsi="Aptos"/>
          <w:sz w:val="18"/>
          <w:szCs w:val="18"/>
          <w:lang w:val="en-GB"/>
        </w:rPr>
        <w:t>PyMol</w:t>
      </w:r>
      <w:proofErr w:type="spellEnd"/>
      <w:r>
        <w:rPr>
          <w:rFonts w:ascii="Aptos" w:hAnsi="Aptos"/>
          <w:sz w:val="18"/>
          <w:szCs w:val="18"/>
          <w:lang w:val="en-GB"/>
        </w:rPr>
        <w:t>, where the images are reliably produced)</w:t>
      </w:r>
      <w:r w:rsidRPr="00CF0865">
        <w:rPr>
          <w:rFonts w:ascii="Aptos" w:hAnsi="Aptos"/>
          <w:sz w:val="18"/>
          <w:szCs w:val="18"/>
          <w:lang w:val="en-GB"/>
        </w:rPr>
        <w:t xml:space="preserve">. Three passes are defined: the first renders with transparency and Tachyon, the second repeats only the views that are still missing as a window capture, which keeps the transparency but is less fine and the third renders the remainder opaque. After every pass the script checks which TGA files now exist, and it takes a time stamp before each run, so that a leftover file from an earlier, crashed pass cannot be counted as a success. Whatever a pass produced is kept and every view remembers which pass produced it. Each background colour goes through this logic on its own, because a Tachyon run that survives on white says nothing about whether it survives on black. Only after that the images are converted, the colour bar is </w:t>
      </w:r>
      <w:proofErr w:type="gramStart"/>
      <w:r w:rsidRPr="00CF0865">
        <w:rPr>
          <w:rFonts w:ascii="Aptos" w:hAnsi="Aptos"/>
          <w:sz w:val="18"/>
          <w:szCs w:val="18"/>
          <w:lang w:val="en-GB"/>
        </w:rPr>
        <w:t>drawn</w:t>
      </w:r>
      <w:proofErr w:type="gramEnd"/>
      <w:r w:rsidRPr="00CF0865">
        <w:rPr>
          <w:rFonts w:ascii="Aptos" w:hAnsi="Aptos"/>
          <w:sz w:val="18"/>
          <w:szCs w:val="18"/>
          <w:lang w:val="en-GB"/>
        </w:rPr>
        <w:t xml:space="preserve"> and the settings file is written.</w:t>
      </w:r>
    </w:p>
    <w:p w14:paraId="4E5D25E5" w14:textId="77777777" w:rsidR="00CF0865" w:rsidRPr="00BA5043" w:rsidRDefault="00CF0865" w:rsidP="00CF0865">
      <w:pPr>
        <w:pStyle w:val="berschrift3"/>
        <w:rPr>
          <w:sz w:val="22"/>
          <w:szCs w:val="22"/>
          <w:lang w:val="en-GB"/>
        </w:rPr>
      </w:pPr>
      <w:bookmarkStart w:id="37" w:name="_Toc239850317"/>
      <w:r w:rsidRPr="00BA5043">
        <w:rPr>
          <w:sz w:val="22"/>
          <w:szCs w:val="22"/>
          <w:lang w:val="en-GB"/>
        </w:rPr>
        <w:t>2.2.6 Main program</w:t>
      </w:r>
      <w:bookmarkEnd w:id="37"/>
    </w:p>
    <w:p w14:paraId="668398BB" w14:textId="13EB04F8" w:rsidR="00CF0865" w:rsidRDefault="00CF0865" w:rsidP="00CF0865">
      <w:pPr>
        <w:rPr>
          <w:rFonts w:ascii="Aptos" w:hAnsi="Aptos"/>
          <w:sz w:val="18"/>
          <w:szCs w:val="18"/>
          <w:lang w:val="en-GB"/>
        </w:rPr>
      </w:pPr>
      <w:r w:rsidRPr="00CF0865">
        <w:rPr>
          <w:rFonts w:ascii="Aptos" w:hAnsi="Aptos"/>
          <w:sz w:val="18"/>
          <w:szCs w:val="18"/>
          <w:lang w:val="en-GB"/>
        </w:rPr>
        <w:t xml:space="preserve">From line 396 the main program is implemented, with all the options that are pointed out in the </w:t>
      </w:r>
      <w:proofErr w:type="spellStart"/>
      <w:r w:rsidRPr="00CF0865">
        <w:rPr>
          <w:rFonts w:ascii="Aptos" w:hAnsi="Aptos"/>
          <w:sz w:val="18"/>
          <w:szCs w:val="18"/>
          <w:lang w:val="en-GB"/>
        </w:rPr>
        <w:t>VMD_ESP_Visualization</w:t>
      </w:r>
      <w:proofErr w:type="spellEnd"/>
      <w:r w:rsidRPr="00CF0865">
        <w:rPr>
          <w:rFonts w:ascii="Aptos" w:hAnsi="Aptos"/>
          <w:sz w:val="18"/>
          <w:szCs w:val="18"/>
          <w:lang w:val="en-GB"/>
        </w:rPr>
        <w:t>/README.md.</w:t>
      </w:r>
    </w:p>
    <w:p w14:paraId="18AF79EE" w14:textId="69510D65" w:rsidR="00CF0865" w:rsidRPr="00C51E3A" w:rsidRDefault="00CF0865" w:rsidP="00CF0865">
      <w:pPr>
        <w:pStyle w:val="berschrift2"/>
        <w:rPr>
          <w:sz w:val="24"/>
          <w:szCs w:val="24"/>
          <w:lang w:val="en-GB"/>
        </w:rPr>
      </w:pPr>
      <w:bookmarkStart w:id="38" w:name="_Toc239850318"/>
      <w:r w:rsidRPr="00C51E3A">
        <w:rPr>
          <w:sz w:val="24"/>
          <w:szCs w:val="24"/>
          <w:lang w:val="en-GB"/>
        </w:rPr>
        <w:t>2.3 run_allVMD.py</w:t>
      </w:r>
      <w:bookmarkEnd w:id="38"/>
    </w:p>
    <w:p w14:paraId="67D0AAC8" w14:textId="74D10353" w:rsidR="00CF0865" w:rsidRDefault="00CF0865" w:rsidP="00CF0865">
      <w:pPr>
        <w:rPr>
          <w:rFonts w:ascii="Aptos" w:hAnsi="Aptos"/>
          <w:sz w:val="18"/>
          <w:szCs w:val="18"/>
          <w:lang w:val="en-GB"/>
        </w:rPr>
      </w:pPr>
      <w:r w:rsidRPr="00CF0865">
        <w:rPr>
          <w:rFonts w:ascii="Aptos" w:hAnsi="Aptos"/>
          <w:sz w:val="18"/>
          <w:szCs w:val="18"/>
          <w:lang w:val="en-GB"/>
        </w:rPr>
        <w:t xml:space="preserve">The </w:t>
      </w:r>
      <w:proofErr w:type="spellStart"/>
      <w:r w:rsidRPr="00CF0865">
        <w:rPr>
          <w:rFonts w:ascii="Aptos" w:hAnsi="Aptos"/>
          <w:sz w:val="18"/>
          <w:szCs w:val="18"/>
          <w:lang w:val="en-GB"/>
        </w:rPr>
        <w:t>run_allVMD</w:t>
      </w:r>
      <w:proofErr w:type="spellEnd"/>
      <w:r w:rsidRPr="00CF0865">
        <w:rPr>
          <w:rFonts w:ascii="Aptos" w:hAnsi="Aptos"/>
          <w:sz w:val="18"/>
          <w:szCs w:val="18"/>
          <w:lang w:val="en-GB"/>
        </w:rPr>
        <w:t xml:space="preserve"> script does the same job as run_all.py on the </w:t>
      </w:r>
      <w:proofErr w:type="spellStart"/>
      <w:r w:rsidR="00F531FC">
        <w:rPr>
          <w:rFonts w:ascii="Aptos" w:hAnsi="Aptos"/>
          <w:sz w:val="18"/>
          <w:szCs w:val="18"/>
          <w:lang w:val="en-GB"/>
        </w:rPr>
        <w:t>PyMol</w:t>
      </w:r>
      <w:proofErr w:type="spellEnd"/>
      <w:r w:rsidRPr="00CF0865">
        <w:rPr>
          <w:rFonts w:ascii="Aptos" w:hAnsi="Aptos"/>
          <w:sz w:val="18"/>
          <w:szCs w:val="18"/>
          <w:lang w:val="en-GB"/>
        </w:rPr>
        <w:t xml:space="preserve"> side, it scans through the molecule folders below --root, converts what still needs converting, writes the </w:t>
      </w:r>
      <w:proofErr w:type="spellStart"/>
      <w:r w:rsidRPr="00CF0865">
        <w:rPr>
          <w:rFonts w:ascii="Aptos" w:hAnsi="Aptos"/>
          <w:sz w:val="18"/>
          <w:szCs w:val="18"/>
          <w:lang w:val="en-GB"/>
        </w:rPr>
        <w:t>esp.tcl</w:t>
      </w:r>
      <w:proofErr w:type="spellEnd"/>
      <w:r w:rsidRPr="00CF0865">
        <w:rPr>
          <w:rFonts w:ascii="Aptos" w:hAnsi="Aptos"/>
          <w:sz w:val="18"/>
          <w:szCs w:val="18"/>
          <w:lang w:val="en-GB"/>
        </w:rPr>
        <w:t xml:space="preserve"> scene and renders the standard image set for every molecule in one go</w:t>
      </w:r>
      <w:r w:rsidR="00C51E3A">
        <w:rPr>
          <w:rFonts w:ascii="Aptos" w:hAnsi="Aptos"/>
          <w:sz w:val="18"/>
          <w:szCs w:val="18"/>
          <w:lang w:val="en-GB"/>
        </w:rPr>
        <w:t xml:space="preserve"> </w:t>
      </w:r>
      <w:r w:rsidRPr="00CF0865">
        <w:rPr>
          <w:rFonts w:ascii="Aptos" w:hAnsi="Aptos"/>
          <w:sz w:val="18"/>
          <w:szCs w:val="18"/>
          <w:lang w:val="en-GB"/>
        </w:rPr>
        <w:t xml:space="preserve">and writes a </w:t>
      </w:r>
      <w:r w:rsidRPr="00CE261B">
        <w:rPr>
          <w:rFonts w:ascii="Aptos" w:hAnsi="Aptos"/>
          <w:i/>
          <w:iCs/>
          <w:sz w:val="18"/>
          <w:szCs w:val="18"/>
          <w:lang w:val="en-GB"/>
        </w:rPr>
        <w:t>summary</w:t>
      </w:r>
      <w:r w:rsidR="00CE261B" w:rsidRPr="00CE261B">
        <w:rPr>
          <w:rFonts w:ascii="Aptos" w:hAnsi="Aptos"/>
          <w:i/>
          <w:iCs/>
          <w:sz w:val="18"/>
          <w:szCs w:val="18"/>
          <w:lang w:val="en-GB"/>
        </w:rPr>
        <w:t>.</w:t>
      </w:r>
      <w:r w:rsidRPr="00CE261B">
        <w:rPr>
          <w:rFonts w:ascii="Aptos" w:hAnsi="Aptos"/>
          <w:i/>
          <w:iCs/>
          <w:sz w:val="18"/>
          <w:szCs w:val="18"/>
          <w:lang w:val="en-GB"/>
        </w:rPr>
        <w:t>csv</w:t>
      </w:r>
      <w:r w:rsidRPr="00CF0865">
        <w:rPr>
          <w:rFonts w:ascii="Aptos" w:hAnsi="Aptos"/>
          <w:sz w:val="18"/>
          <w:szCs w:val="18"/>
          <w:lang w:val="en-GB"/>
        </w:rPr>
        <w:t xml:space="preserve"> at the end. The differences to the </w:t>
      </w:r>
      <w:proofErr w:type="spellStart"/>
      <w:r w:rsidR="00F531FC">
        <w:rPr>
          <w:rFonts w:ascii="Aptos" w:hAnsi="Aptos"/>
          <w:sz w:val="18"/>
          <w:szCs w:val="18"/>
          <w:lang w:val="en-GB"/>
        </w:rPr>
        <w:t>PyMol</w:t>
      </w:r>
      <w:proofErr w:type="spellEnd"/>
      <w:r w:rsidRPr="00CF0865">
        <w:rPr>
          <w:rFonts w:ascii="Aptos" w:hAnsi="Aptos"/>
          <w:sz w:val="18"/>
          <w:szCs w:val="18"/>
          <w:lang w:val="en-GB"/>
        </w:rPr>
        <w:t xml:space="preserve"> implementation follow from where the work sits in each pipeline.</w:t>
      </w:r>
    </w:p>
    <w:p w14:paraId="4B34A50E" w14:textId="44D5D427" w:rsidR="00CF0865" w:rsidRDefault="00CF0865" w:rsidP="00CF0865">
      <w:pPr>
        <w:rPr>
          <w:rFonts w:ascii="Aptos" w:hAnsi="Aptos"/>
          <w:sz w:val="18"/>
          <w:szCs w:val="18"/>
          <w:lang w:val="en-GB"/>
        </w:rPr>
      </w:pPr>
      <w:r w:rsidRPr="00CF0865">
        <w:rPr>
          <w:rFonts w:ascii="Aptos" w:hAnsi="Aptos"/>
          <w:sz w:val="18"/>
          <w:szCs w:val="18"/>
          <w:lang w:val="en-GB"/>
        </w:rPr>
        <w:t xml:space="preserve">The first one is the working directory. render_espVMD.py works in the current folder, because </w:t>
      </w:r>
      <w:proofErr w:type="spellStart"/>
      <w:r w:rsidRPr="00CE261B">
        <w:rPr>
          <w:rFonts w:ascii="Aptos" w:hAnsi="Aptos"/>
          <w:i/>
          <w:iCs/>
          <w:sz w:val="18"/>
          <w:szCs w:val="18"/>
          <w:lang w:val="en-GB"/>
        </w:rPr>
        <w:t>esp.tcl</w:t>
      </w:r>
      <w:proofErr w:type="spellEnd"/>
      <w:r w:rsidRPr="00CF0865">
        <w:rPr>
          <w:rFonts w:ascii="Aptos" w:hAnsi="Aptos"/>
          <w:sz w:val="18"/>
          <w:szCs w:val="18"/>
          <w:lang w:val="en-GB"/>
        </w:rPr>
        <w:t xml:space="preserve"> and the two cube files </w:t>
      </w:r>
      <w:r w:rsidR="00C51E3A" w:rsidRPr="00CF0865">
        <w:rPr>
          <w:rFonts w:ascii="Aptos" w:hAnsi="Aptos"/>
          <w:sz w:val="18"/>
          <w:szCs w:val="18"/>
          <w:lang w:val="en-GB"/>
        </w:rPr>
        <w:t>must</w:t>
      </w:r>
      <w:r w:rsidRPr="00CF0865">
        <w:rPr>
          <w:rFonts w:ascii="Aptos" w:hAnsi="Aptos"/>
          <w:sz w:val="18"/>
          <w:szCs w:val="18"/>
          <w:lang w:val="en-GB"/>
        </w:rPr>
        <w:t xml:space="preserve"> lie next to each other, therefor run_allVMD.py does an </w:t>
      </w:r>
      <w:proofErr w:type="spellStart"/>
      <w:proofErr w:type="gramStart"/>
      <w:r w:rsidRPr="00CF0865">
        <w:rPr>
          <w:rFonts w:ascii="Aptos" w:hAnsi="Aptos"/>
          <w:sz w:val="18"/>
          <w:szCs w:val="18"/>
          <w:lang w:val="en-GB"/>
        </w:rPr>
        <w:t>os.chdir</w:t>
      </w:r>
      <w:proofErr w:type="spellEnd"/>
      <w:proofErr w:type="gramEnd"/>
      <w:r w:rsidRPr="00CF0865">
        <w:rPr>
          <w:rFonts w:ascii="Aptos" w:hAnsi="Aptos"/>
          <w:sz w:val="18"/>
          <w:szCs w:val="18"/>
          <w:lang w:val="en-GB"/>
        </w:rPr>
        <w:t xml:space="preserve"> into every molecule folder before rendering and changes back afterwards, while run_all.py never changes the directory and assembles absolute paths instead. The second one is that no adapter is needed here, </w:t>
      </w:r>
      <w:proofErr w:type="spellStart"/>
      <w:r w:rsidRPr="00CF0865">
        <w:rPr>
          <w:rFonts w:ascii="Aptos" w:hAnsi="Aptos"/>
          <w:sz w:val="18"/>
          <w:szCs w:val="18"/>
          <w:lang w:val="en-GB"/>
        </w:rPr>
        <w:t>render_espVMD.render_</w:t>
      </w:r>
      <w:proofErr w:type="gramStart"/>
      <w:r w:rsidRPr="00CF0865">
        <w:rPr>
          <w:rFonts w:ascii="Aptos" w:hAnsi="Aptos"/>
          <w:sz w:val="18"/>
          <w:szCs w:val="18"/>
          <w:lang w:val="en-GB"/>
        </w:rPr>
        <w:t>all</w:t>
      </w:r>
      <w:proofErr w:type="spellEnd"/>
      <w:r w:rsidRPr="00CF0865">
        <w:rPr>
          <w:rFonts w:ascii="Aptos" w:hAnsi="Aptos"/>
          <w:sz w:val="18"/>
          <w:szCs w:val="18"/>
          <w:lang w:val="en-GB"/>
        </w:rPr>
        <w:t>(</w:t>
      </w:r>
      <w:proofErr w:type="gramEnd"/>
      <w:r w:rsidRPr="00CF0865">
        <w:rPr>
          <w:rFonts w:ascii="Aptos" w:hAnsi="Aptos"/>
          <w:sz w:val="18"/>
          <w:szCs w:val="18"/>
          <w:lang w:val="en-GB"/>
        </w:rPr>
        <w:t xml:space="preserve">) takes normal keyword </w:t>
      </w:r>
      <w:proofErr w:type="gramStart"/>
      <w:r w:rsidRPr="00CF0865">
        <w:rPr>
          <w:rFonts w:ascii="Aptos" w:hAnsi="Aptos"/>
          <w:sz w:val="18"/>
          <w:szCs w:val="18"/>
          <w:lang w:val="en-GB"/>
        </w:rPr>
        <w:t>arguments</w:t>
      </w:r>
      <w:proofErr w:type="gramEnd"/>
      <w:r w:rsidRPr="00CF0865">
        <w:rPr>
          <w:rFonts w:ascii="Aptos" w:hAnsi="Aptos"/>
          <w:sz w:val="18"/>
          <w:szCs w:val="18"/>
          <w:lang w:val="en-GB"/>
        </w:rPr>
        <w:t xml:space="preserve"> and the batch driver calls it directly, where the </w:t>
      </w:r>
      <w:proofErr w:type="spellStart"/>
      <w:r w:rsidR="00F531FC">
        <w:rPr>
          <w:rFonts w:ascii="Aptos" w:hAnsi="Aptos"/>
          <w:sz w:val="18"/>
          <w:szCs w:val="18"/>
          <w:lang w:val="en-GB"/>
        </w:rPr>
        <w:t>PyMol</w:t>
      </w:r>
      <w:proofErr w:type="spellEnd"/>
      <w:r w:rsidRPr="00CF0865">
        <w:rPr>
          <w:rFonts w:ascii="Aptos" w:hAnsi="Aptos"/>
          <w:sz w:val="18"/>
          <w:szCs w:val="18"/>
          <w:lang w:val="en-GB"/>
        </w:rPr>
        <w:t xml:space="preserve"> side first </w:t>
      </w:r>
      <w:proofErr w:type="gramStart"/>
      <w:r w:rsidRPr="00CF0865">
        <w:rPr>
          <w:rFonts w:ascii="Aptos" w:hAnsi="Aptos"/>
          <w:sz w:val="18"/>
          <w:szCs w:val="18"/>
          <w:lang w:val="en-GB"/>
        </w:rPr>
        <w:t>has to</w:t>
      </w:r>
      <w:proofErr w:type="gramEnd"/>
      <w:r w:rsidRPr="00CF0865">
        <w:rPr>
          <w:rFonts w:ascii="Aptos" w:hAnsi="Aptos"/>
          <w:sz w:val="18"/>
          <w:szCs w:val="18"/>
          <w:lang w:val="en-GB"/>
        </w:rPr>
        <w:t xml:space="preserve"> rebuild the </w:t>
      </w:r>
      <w:proofErr w:type="spellStart"/>
      <w:r w:rsidRPr="00CF0865">
        <w:rPr>
          <w:rFonts w:ascii="Aptos" w:hAnsi="Aptos"/>
          <w:sz w:val="18"/>
          <w:szCs w:val="18"/>
          <w:lang w:val="en-GB"/>
        </w:rPr>
        <w:t>argparse</w:t>
      </w:r>
      <w:proofErr w:type="spellEnd"/>
      <w:r w:rsidRPr="00CF0865">
        <w:rPr>
          <w:rFonts w:ascii="Aptos" w:hAnsi="Aptos"/>
          <w:sz w:val="18"/>
          <w:szCs w:val="18"/>
          <w:lang w:val="en-GB"/>
        </w:rPr>
        <w:t xml:space="preserve"> object with </w:t>
      </w:r>
      <w:proofErr w:type="spellStart"/>
      <w:proofErr w:type="gramStart"/>
      <w:r w:rsidRPr="00CF0865">
        <w:rPr>
          <w:rFonts w:ascii="Aptos" w:hAnsi="Aptos"/>
          <w:sz w:val="18"/>
          <w:szCs w:val="18"/>
          <w:lang w:val="en-GB"/>
        </w:rPr>
        <w:t>types.SimpleNamespace</w:t>
      </w:r>
      <w:proofErr w:type="spellEnd"/>
      <w:proofErr w:type="gramEnd"/>
      <w:r w:rsidRPr="00CF0865">
        <w:rPr>
          <w:rFonts w:ascii="Aptos" w:hAnsi="Aptos"/>
          <w:sz w:val="18"/>
          <w:szCs w:val="18"/>
          <w:lang w:val="en-GB"/>
        </w:rPr>
        <w:t xml:space="preserve"> (1.3.3).</w:t>
      </w:r>
    </w:p>
    <w:p w14:paraId="3DACE13A" w14:textId="2F7A7752" w:rsidR="00CF0865" w:rsidRDefault="00CF0865" w:rsidP="00CF0865">
      <w:pPr>
        <w:rPr>
          <w:rFonts w:ascii="Aptos" w:hAnsi="Aptos"/>
          <w:sz w:val="18"/>
          <w:szCs w:val="18"/>
          <w:lang w:val="en-GB"/>
        </w:rPr>
      </w:pPr>
      <w:r w:rsidRPr="00CF0865">
        <w:rPr>
          <w:rFonts w:ascii="Aptos" w:hAnsi="Aptos"/>
          <w:sz w:val="18"/>
          <w:szCs w:val="18"/>
          <w:lang w:val="en-GB"/>
        </w:rPr>
        <w:t xml:space="preserve">The third and biggest difference is which script the parameters go to. The </w:t>
      </w:r>
      <w:proofErr w:type="spellStart"/>
      <w:r w:rsidRPr="00CF0865">
        <w:rPr>
          <w:rFonts w:ascii="Aptos" w:hAnsi="Aptos"/>
          <w:sz w:val="18"/>
          <w:szCs w:val="18"/>
          <w:lang w:val="en-GB"/>
        </w:rPr>
        <w:t>isovalue</w:t>
      </w:r>
      <w:proofErr w:type="spellEnd"/>
      <w:r w:rsidRPr="00CF0865">
        <w:rPr>
          <w:rFonts w:ascii="Aptos" w:hAnsi="Aptos"/>
          <w:sz w:val="18"/>
          <w:szCs w:val="18"/>
          <w:lang w:val="en-GB"/>
        </w:rPr>
        <w:t xml:space="preserve">, the colour range, the opacity, the zoom and the stick size are all baked into the scene at conversion time, therefor run_allVMD.py hands them to xyzToCubeToVMDVis.py, while on the </w:t>
      </w:r>
      <w:proofErr w:type="spellStart"/>
      <w:r w:rsidR="00F531FC">
        <w:rPr>
          <w:rFonts w:ascii="Aptos" w:hAnsi="Aptos"/>
          <w:sz w:val="18"/>
          <w:szCs w:val="18"/>
          <w:lang w:val="en-GB"/>
        </w:rPr>
        <w:t>PyMol</w:t>
      </w:r>
      <w:proofErr w:type="spellEnd"/>
      <w:r w:rsidRPr="00CF0865">
        <w:rPr>
          <w:rFonts w:ascii="Aptos" w:hAnsi="Aptos"/>
          <w:sz w:val="18"/>
          <w:szCs w:val="18"/>
          <w:lang w:val="en-GB"/>
        </w:rPr>
        <w:t xml:space="preserve"> side the same values are handed to the renderer, because the </w:t>
      </w:r>
      <w:proofErr w:type="spellStart"/>
      <w:r w:rsidR="00F531FC">
        <w:rPr>
          <w:rFonts w:ascii="Aptos" w:hAnsi="Aptos"/>
          <w:sz w:val="18"/>
          <w:szCs w:val="18"/>
          <w:lang w:val="en-GB"/>
        </w:rPr>
        <w:t>PyMol</w:t>
      </w:r>
      <w:proofErr w:type="spellEnd"/>
      <w:r w:rsidRPr="00CF0865">
        <w:rPr>
          <w:rFonts w:ascii="Aptos" w:hAnsi="Aptos"/>
          <w:sz w:val="18"/>
          <w:szCs w:val="18"/>
          <w:lang w:val="en-GB"/>
        </w:rPr>
        <w:t xml:space="preserve"> scene does not carry them. And at the end, where run_all.py offers --two-pass and simply renders everything a second time with the largest range found, run_allVMD.py only prints the exact command line to do so, with the fixed </w:t>
      </w:r>
      <w:r w:rsidR="00CE261B">
        <w:rPr>
          <w:rFonts w:ascii="Aptos" w:hAnsi="Aptos"/>
          <w:sz w:val="18"/>
          <w:szCs w:val="18"/>
          <w:lang w:val="en-GB"/>
        </w:rPr>
        <w:br/>
      </w:r>
      <w:r w:rsidRPr="00CF0865">
        <w:rPr>
          <w:rFonts w:ascii="Aptos" w:hAnsi="Aptos"/>
          <w:sz w:val="18"/>
          <w:szCs w:val="18"/>
          <w:lang w:val="en-GB"/>
        </w:rPr>
        <w:t>--</w:t>
      </w:r>
      <w:proofErr w:type="spellStart"/>
      <w:r w:rsidRPr="00CF0865">
        <w:rPr>
          <w:rFonts w:ascii="Aptos" w:hAnsi="Aptos"/>
          <w:sz w:val="18"/>
          <w:szCs w:val="18"/>
          <w:lang w:val="en-GB"/>
        </w:rPr>
        <w:t>esp</w:t>
      </w:r>
      <w:proofErr w:type="spellEnd"/>
      <w:r w:rsidRPr="00CF0865">
        <w:rPr>
          <w:rFonts w:ascii="Aptos" w:hAnsi="Aptos"/>
          <w:sz w:val="18"/>
          <w:szCs w:val="18"/>
          <w:lang w:val="en-GB"/>
        </w:rPr>
        <w:t>-range already filled in. Which scale is the informative one is a decision that belongs to the user and not to the script.</w:t>
      </w:r>
    </w:p>
    <w:p w14:paraId="2C49516D" w14:textId="46F7EAB3" w:rsidR="00CF0865" w:rsidRDefault="00CF0865" w:rsidP="00CF0865">
      <w:pPr>
        <w:rPr>
          <w:rFonts w:ascii="Aptos" w:hAnsi="Aptos"/>
          <w:sz w:val="18"/>
          <w:szCs w:val="18"/>
          <w:lang w:val="en-GB"/>
        </w:rPr>
      </w:pPr>
      <w:r w:rsidRPr="00CF0865">
        <w:rPr>
          <w:rFonts w:ascii="Aptos" w:hAnsi="Aptos"/>
          <w:sz w:val="18"/>
          <w:szCs w:val="18"/>
          <w:lang w:val="en-GB"/>
        </w:rPr>
        <w:t xml:space="preserve">Find out more in the designated </w:t>
      </w:r>
      <w:r w:rsidRPr="00CE261B">
        <w:rPr>
          <w:rFonts w:ascii="Aptos" w:hAnsi="Aptos"/>
          <w:i/>
          <w:iCs/>
          <w:sz w:val="18"/>
          <w:szCs w:val="18"/>
          <w:lang w:val="en-GB"/>
        </w:rPr>
        <w:t>README.md</w:t>
      </w:r>
      <w:r w:rsidRPr="00CF0865">
        <w:rPr>
          <w:rFonts w:ascii="Aptos" w:hAnsi="Aptos"/>
          <w:sz w:val="18"/>
          <w:szCs w:val="18"/>
          <w:lang w:val="en-GB"/>
        </w:rPr>
        <w:t xml:space="preserve"> file</w:t>
      </w:r>
      <w:r w:rsidR="00CE261B">
        <w:rPr>
          <w:rFonts w:ascii="Aptos" w:hAnsi="Aptos"/>
          <w:sz w:val="18"/>
          <w:szCs w:val="18"/>
          <w:lang w:val="en-GB"/>
        </w:rPr>
        <w:t>s</w:t>
      </w:r>
      <w:r w:rsidRPr="00CF0865">
        <w:rPr>
          <w:rFonts w:ascii="Aptos" w:hAnsi="Aptos"/>
          <w:sz w:val="18"/>
          <w:szCs w:val="18"/>
          <w:lang w:val="en-GB"/>
        </w:rPr>
        <w:t>.</w:t>
      </w:r>
    </w:p>
    <w:p w14:paraId="6ED0F875" w14:textId="6FE96F96" w:rsidR="009646E7" w:rsidRPr="00E62609" w:rsidRDefault="009646E7" w:rsidP="00F470EE">
      <w:pPr>
        <w:rPr>
          <w:rFonts w:ascii="Aptos" w:hAnsi="Aptos"/>
          <w:sz w:val="18"/>
          <w:szCs w:val="18"/>
          <w:lang w:val="en-GB"/>
        </w:rPr>
      </w:pPr>
      <w:r w:rsidRPr="00E62609">
        <w:rPr>
          <w:rFonts w:ascii="Aptos" w:hAnsi="Aptos"/>
          <w:sz w:val="18"/>
          <w:szCs w:val="18"/>
          <w:lang w:val="en-GB"/>
        </w:rPr>
        <w:br w:type="page"/>
      </w:r>
    </w:p>
    <w:tbl>
      <w:tblPr>
        <w:tblpPr w:leftFromText="141" w:rightFromText="141" w:vertAnchor="page" w:horzAnchor="margin" w:tblpY="1867"/>
        <w:tblW w:w="9020" w:type="dxa"/>
        <w:tblBorders>
          <w:top w:val="single" w:sz="4" w:space="0" w:color="B0B7C3"/>
          <w:bottom w:val="single" w:sz="4" w:space="0" w:color="B0B7C3"/>
          <w:insideH w:val="single" w:sz="2" w:space="0" w:color="D9DEE7"/>
        </w:tblBorders>
        <w:tblCellMar>
          <w:left w:w="10" w:type="dxa"/>
          <w:right w:w="10" w:type="dxa"/>
        </w:tblCellMar>
        <w:tblLook w:val="04A0" w:firstRow="1" w:lastRow="0" w:firstColumn="1" w:lastColumn="0" w:noHBand="0" w:noVBand="1"/>
      </w:tblPr>
      <w:tblGrid>
        <w:gridCol w:w="2700"/>
        <w:gridCol w:w="3100"/>
        <w:gridCol w:w="3220"/>
      </w:tblGrid>
      <w:tr w:rsidR="00CE261B" w14:paraId="37EFE265" w14:textId="77777777" w:rsidTr="00CE261B">
        <w:trPr>
          <w:tblHeader/>
        </w:trPr>
        <w:tc>
          <w:tcPr>
            <w:tcW w:w="2700" w:type="dxa"/>
            <w:shd w:val="clear" w:color="auto" w:fill="F2F4F7"/>
            <w:tcMar>
              <w:top w:w="60" w:type="dxa"/>
              <w:left w:w="90" w:type="dxa"/>
              <w:bottom w:w="60" w:type="dxa"/>
              <w:right w:w="90" w:type="dxa"/>
            </w:tcMar>
          </w:tcPr>
          <w:p w14:paraId="482B7D35" w14:textId="77777777" w:rsidR="00CE261B" w:rsidRPr="00E62609" w:rsidRDefault="00CE261B" w:rsidP="00CE261B">
            <w:pPr>
              <w:rPr>
                <w:lang w:val="en-GB"/>
              </w:rPr>
            </w:pPr>
            <w:bookmarkStart w:id="39" w:name="_Toc239850319"/>
          </w:p>
        </w:tc>
        <w:tc>
          <w:tcPr>
            <w:tcW w:w="3100" w:type="dxa"/>
            <w:shd w:val="clear" w:color="auto" w:fill="F2F4F7"/>
            <w:tcMar>
              <w:top w:w="60" w:type="dxa"/>
              <w:left w:w="90" w:type="dxa"/>
              <w:bottom w:w="60" w:type="dxa"/>
              <w:right w:w="90" w:type="dxa"/>
            </w:tcMar>
          </w:tcPr>
          <w:p w14:paraId="476F391D" w14:textId="77777777" w:rsidR="00CE261B" w:rsidRDefault="00CE261B" w:rsidP="00CE261B">
            <w:proofErr w:type="spellStart"/>
            <w:r>
              <w:rPr>
                <w:b/>
                <w:bCs/>
                <w:sz w:val="17"/>
                <w:szCs w:val="17"/>
              </w:rPr>
              <w:t>PyMol</w:t>
            </w:r>
            <w:proofErr w:type="spellEnd"/>
            <w:r>
              <w:rPr>
                <w:b/>
                <w:bCs/>
                <w:sz w:val="17"/>
                <w:szCs w:val="17"/>
              </w:rPr>
              <w:t xml:space="preserve"> </w:t>
            </w:r>
            <w:proofErr w:type="spellStart"/>
            <w:r>
              <w:rPr>
                <w:b/>
                <w:bCs/>
                <w:sz w:val="17"/>
                <w:szCs w:val="17"/>
              </w:rPr>
              <w:t>pipeline</w:t>
            </w:r>
            <w:proofErr w:type="spellEnd"/>
          </w:p>
        </w:tc>
        <w:tc>
          <w:tcPr>
            <w:tcW w:w="3220" w:type="dxa"/>
            <w:shd w:val="clear" w:color="auto" w:fill="F2F4F7"/>
            <w:tcMar>
              <w:top w:w="60" w:type="dxa"/>
              <w:left w:w="90" w:type="dxa"/>
              <w:bottom w:w="60" w:type="dxa"/>
              <w:right w:w="90" w:type="dxa"/>
            </w:tcMar>
          </w:tcPr>
          <w:p w14:paraId="10EEE5BB" w14:textId="77777777" w:rsidR="00CE261B" w:rsidRDefault="00CE261B" w:rsidP="00CE261B">
            <w:r>
              <w:rPr>
                <w:b/>
                <w:bCs/>
                <w:sz w:val="17"/>
                <w:szCs w:val="17"/>
              </w:rPr>
              <w:t xml:space="preserve">VMD </w:t>
            </w:r>
            <w:proofErr w:type="spellStart"/>
            <w:r>
              <w:rPr>
                <w:b/>
                <w:bCs/>
                <w:sz w:val="17"/>
                <w:szCs w:val="17"/>
              </w:rPr>
              <w:t>pipeline</w:t>
            </w:r>
            <w:proofErr w:type="spellEnd"/>
          </w:p>
        </w:tc>
      </w:tr>
      <w:tr w:rsidR="00CE261B" w:rsidRPr="002651AD" w14:paraId="66E8E8F0" w14:textId="77777777" w:rsidTr="00CE261B">
        <w:trPr>
          <w:cantSplit/>
        </w:trPr>
        <w:tc>
          <w:tcPr>
            <w:tcW w:w="2700" w:type="dxa"/>
            <w:tcMar>
              <w:top w:w="60" w:type="dxa"/>
              <w:left w:w="90" w:type="dxa"/>
              <w:bottom w:w="60" w:type="dxa"/>
              <w:right w:w="90" w:type="dxa"/>
            </w:tcMar>
          </w:tcPr>
          <w:p w14:paraId="08CCFDA8" w14:textId="7207F584" w:rsidR="00CE261B" w:rsidRPr="00663F83" w:rsidRDefault="00CE261B" w:rsidP="00CE261B">
            <w:pPr>
              <w:rPr>
                <w:lang w:val="en-GB"/>
              </w:rPr>
            </w:pPr>
            <w:proofErr w:type="spellStart"/>
            <w:proofErr w:type="gramStart"/>
            <w:r w:rsidRPr="00663F83">
              <w:rPr>
                <w:sz w:val="17"/>
                <w:szCs w:val="17"/>
                <w:lang w:val="en-GB"/>
              </w:rPr>
              <w:t>V</w:t>
            </w:r>
            <w:r w:rsidRPr="00CE261B">
              <w:rPr>
                <w:sz w:val="17"/>
                <w:szCs w:val="17"/>
                <w:vertAlign w:val="subscript"/>
                <w:lang w:val="en-GB"/>
              </w:rPr>
              <w:t>S,min</w:t>
            </w:r>
            <w:proofErr w:type="spellEnd"/>
            <w:proofErr w:type="gramEnd"/>
            <w:r w:rsidRPr="00663F83">
              <w:rPr>
                <w:sz w:val="17"/>
                <w:szCs w:val="17"/>
                <w:lang w:val="en-GB"/>
              </w:rPr>
              <w:t xml:space="preserve"> / </w:t>
            </w:r>
            <w:proofErr w:type="spellStart"/>
            <w:proofErr w:type="gramStart"/>
            <w:r w:rsidRPr="00663F83">
              <w:rPr>
                <w:sz w:val="17"/>
                <w:szCs w:val="17"/>
                <w:lang w:val="en-GB"/>
              </w:rPr>
              <w:t>V</w:t>
            </w:r>
            <w:r w:rsidRPr="00CE261B">
              <w:rPr>
                <w:sz w:val="17"/>
                <w:szCs w:val="17"/>
                <w:vertAlign w:val="subscript"/>
                <w:lang w:val="en-GB"/>
              </w:rPr>
              <w:t>S,max</w:t>
            </w:r>
            <w:proofErr w:type="spellEnd"/>
            <w:proofErr w:type="gramEnd"/>
          </w:p>
        </w:tc>
        <w:tc>
          <w:tcPr>
            <w:tcW w:w="3100" w:type="dxa"/>
            <w:tcMar>
              <w:top w:w="60" w:type="dxa"/>
              <w:left w:w="90" w:type="dxa"/>
              <w:bottom w:w="60" w:type="dxa"/>
              <w:right w:w="90" w:type="dxa"/>
            </w:tcMar>
          </w:tcPr>
          <w:p w14:paraId="3B2BDC04" w14:textId="77777777" w:rsidR="00CE261B" w:rsidRPr="00663F83" w:rsidRDefault="00CE261B" w:rsidP="00CE261B">
            <w:pPr>
              <w:rPr>
                <w:lang w:val="en-GB"/>
              </w:rPr>
            </w:pPr>
            <w:r w:rsidRPr="00663F83">
              <w:rPr>
                <w:sz w:val="17"/>
                <w:szCs w:val="17"/>
                <w:lang w:val="en-GB"/>
              </w:rPr>
              <w:t xml:space="preserve">grid points in the </w:t>
            </w:r>
            <w:r>
              <w:rPr>
                <w:sz w:val="17"/>
                <w:szCs w:val="17"/>
              </w:rPr>
              <w:t>ρ</w:t>
            </w:r>
            <w:r w:rsidRPr="00663F83">
              <w:rPr>
                <w:sz w:val="17"/>
                <w:szCs w:val="17"/>
                <w:lang w:val="en-GB"/>
              </w:rPr>
              <w:t xml:space="preserve"> = iso ± 12 % band</w:t>
            </w:r>
          </w:p>
        </w:tc>
        <w:tc>
          <w:tcPr>
            <w:tcW w:w="3220" w:type="dxa"/>
            <w:tcMar>
              <w:top w:w="60" w:type="dxa"/>
              <w:left w:w="90" w:type="dxa"/>
              <w:bottom w:w="60" w:type="dxa"/>
              <w:right w:w="90" w:type="dxa"/>
            </w:tcMar>
          </w:tcPr>
          <w:p w14:paraId="1CA451F5" w14:textId="77777777" w:rsidR="00CE261B" w:rsidRPr="005659CC" w:rsidRDefault="00CE261B" w:rsidP="00CE261B">
            <w:pPr>
              <w:rPr>
                <w:lang w:val="en-GB"/>
              </w:rPr>
            </w:pPr>
            <w:r w:rsidRPr="005659CC">
              <w:rPr>
                <w:sz w:val="17"/>
                <w:szCs w:val="17"/>
                <w:lang w:val="en-GB"/>
              </w:rPr>
              <w:t>the same rule, the same numbers</w:t>
            </w:r>
          </w:p>
        </w:tc>
      </w:tr>
      <w:tr w:rsidR="00CE261B" w:rsidRPr="002651AD" w14:paraId="1062BC18" w14:textId="77777777" w:rsidTr="00CE261B">
        <w:trPr>
          <w:cantSplit/>
        </w:trPr>
        <w:tc>
          <w:tcPr>
            <w:tcW w:w="2700" w:type="dxa"/>
            <w:tcMar>
              <w:top w:w="60" w:type="dxa"/>
              <w:left w:w="90" w:type="dxa"/>
              <w:bottom w:w="60" w:type="dxa"/>
              <w:right w:w="90" w:type="dxa"/>
            </w:tcMar>
          </w:tcPr>
          <w:p w14:paraId="103D1D3A" w14:textId="77777777" w:rsidR="00CE261B" w:rsidRDefault="00CE261B" w:rsidP="00CE261B">
            <w:r>
              <w:rPr>
                <w:sz w:val="17"/>
                <w:szCs w:val="17"/>
              </w:rPr>
              <w:t>σ-hole</w:t>
            </w:r>
          </w:p>
        </w:tc>
        <w:tc>
          <w:tcPr>
            <w:tcW w:w="3100" w:type="dxa"/>
            <w:tcMar>
              <w:top w:w="60" w:type="dxa"/>
              <w:left w:w="90" w:type="dxa"/>
              <w:bottom w:w="60" w:type="dxa"/>
              <w:right w:w="90" w:type="dxa"/>
            </w:tcMar>
          </w:tcPr>
          <w:p w14:paraId="1396EBFA" w14:textId="77777777" w:rsidR="00CE261B" w:rsidRPr="005659CC" w:rsidRDefault="00CE261B" w:rsidP="00CE261B">
            <w:pPr>
              <w:rPr>
                <w:lang w:val="en-GB"/>
              </w:rPr>
            </w:pPr>
            <w:r w:rsidRPr="005659CC">
              <w:rPr>
                <w:sz w:val="17"/>
                <w:szCs w:val="17"/>
                <w:lang w:val="en-GB"/>
              </w:rPr>
              <w:t>located per halogen inside the render pass</w:t>
            </w:r>
          </w:p>
        </w:tc>
        <w:tc>
          <w:tcPr>
            <w:tcW w:w="3220" w:type="dxa"/>
            <w:tcMar>
              <w:top w:w="60" w:type="dxa"/>
              <w:left w:w="90" w:type="dxa"/>
              <w:bottom w:w="60" w:type="dxa"/>
              <w:right w:w="90" w:type="dxa"/>
            </w:tcMar>
          </w:tcPr>
          <w:p w14:paraId="1FE78840" w14:textId="77777777" w:rsidR="00CE261B" w:rsidRPr="005659CC" w:rsidRDefault="00CE261B" w:rsidP="00CE261B">
            <w:pPr>
              <w:rPr>
                <w:lang w:val="en-GB"/>
              </w:rPr>
            </w:pPr>
            <w:r w:rsidRPr="005659CC">
              <w:rPr>
                <w:sz w:val="17"/>
                <w:szCs w:val="17"/>
                <w:lang w:val="en-GB"/>
              </w:rPr>
              <w:t>tools/SigmaHoleCalc.py, run separately</w:t>
            </w:r>
          </w:p>
        </w:tc>
      </w:tr>
      <w:tr w:rsidR="00CE261B" w:rsidRPr="002651AD" w14:paraId="179A37AD" w14:textId="77777777" w:rsidTr="00CE261B">
        <w:trPr>
          <w:cantSplit/>
        </w:trPr>
        <w:tc>
          <w:tcPr>
            <w:tcW w:w="2700" w:type="dxa"/>
            <w:tcMar>
              <w:top w:w="60" w:type="dxa"/>
              <w:left w:w="90" w:type="dxa"/>
              <w:bottom w:w="60" w:type="dxa"/>
              <w:right w:w="90" w:type="dxa"/>
            </w:tcMar>
          </w:tcPr>
          <w:p w14:paraId="36D6AB14" w14:textId="77777777" w:rsidR="00CE261B" w:rsidRDefault="00CE261B" w:rsidP="00CE261B">
            <w:r>
              <w:rPr>
                <w:sz w:val="17"/>
                <w:szCs w:val="17"/>
              </w:rPr>
              <w:t xml:space="preserve">Halogen </w:t>
            </w:r>
            <w:proofErr w:type="spellStart"/>
            <w:r>
              <w:rPr>
                <w:sz w:val="17"/>
                <w:szCs w:val="17"/>
              </w:rPr>
              <w:t>belt</w:t>
            </w:r>
            <w:proofErr w:type="spellEnd"/>
          </w:p>
        </w:tc>
        <w:tc>
          <w:tcPr>
            <w:tcW w:w="3100" w:type="dxa"/>
            <w:tcMar>
              <w:top w:w="60" w:type="dxa"/>
              <w:left w:w="90" w:type="dxa"/>
              <w:bottom w:w="60" w:type="dxa"/>
              <w:right w:w="90" w:type="dxa"/>
            </w:tcMar>
          </w:tcPr>
          <w:p w14:paraId="646DE73E" w14:textId="77777777" w:rsidR="00CE261B" w:rsidRPr="005659CC" w:rsidRDefault="00CE261B" w:rsidP="00CE261B">
            <w:pPr>
              <w:rPr>
                <w:lang w:val="en-GB"/>
              </w:rPr>
            </w:pPr>
            <w:r w:rsidRPr="005659CC">
              <w:rPr>
                <w:sz w:val="17"/>
                <w:szCs w:val="17"/>
                <w:lang w:val="en-GB"/>
              </w:rPr>
              <w:t>reported with every figure</w:t>
            </w:r>
          </w:p>
        </w:tc>
        <w:tc>
          <w:tcPr>
            <w:tcW w:w="3220" w:type="dxa"/>
            <w:tcMar>
              <w:top w:w="60" w:type="dxa"/>
              <w:left w:w="90" w:type="dxa"/>
              <w:bottom w:w="60" w:type="dxa"/>
              <w:right w:w="90" w:type="dxa"/>
            </w:tcMar>
          </w:tcPr>
          <w:p w14:paraId="674D3294" w14:textId="77777777" w:rsidR="00CE261B" w:rsidRPr="005659CC" w:rsidRDefault="00CE261B" w:rsidP="00CE261B">
            <w:pPr>
              <w:rPr>
                <w:lang w:val="en-GB"/>
              </w:rPr>
            </w:pPr>
            <w:r w:rsidRPr="005659CC">
              <w:rPr>
                <w:sz w:val="17"/>
                <w:szCs w:val="17"/>
                <w:lang w:val="en-GB"/>
              </w:rPr>
              <w:t>reported by the same separate tool</w:t>
            </w:r>
          </w:p>
        </w:tc>
      </w:tr>
      <w:tr w:rsidR="00CE261B" w:rsidRPr="005659CC" w14:paraId="10F05022" w14:textId="77777777" w:rsidTr="00CE261B">
        <w:trPr>
          <w:cantSplit/>
        </w:trPr>
        <w:tc>
          <w:tcPr>
            <w:tcW w:w="2700" w:type="dxa"/>
            <w:tcMar>
              <w:top w:w="60" w:type="dxa"/>
              <w:left w:w="90" w:type="dxa"/>
              <w:bottom w:w="60" w:type="dxa"/>
              <w:right w:w="90" w:type="dxa"/>
            </w:tcMar>
          </w:tcPr>
          <w:p w14:paraId="1256AE82" w14:textId="77777777" w:rsidR="00CE261B" w:rsidRPr="00663F83" w:rsidRDefault="00CE261B" w:rsidP="00CE261B">
            <w:pPr>
              <w:rPr>
                <w:lang w:val="en-GB"/>
              </w:rPr>
            </w:pPr>
            <w:r w:rsidRPr="00663F83">
              <w:rPr>
                <w:sz w:val="17"/>
                <w:szCs w:val="17"/>
                <w:lang w:val="en-GB"/>
              </w:rPr>
              <w:t>Which atom carries the extremum</w:t>
            </w:r>
          </w:p>
        </w:tc>
        <w:tc>
          <w:tcPr>
            <w:tcW w:w="3100" w:type="dxa"/>
            <w:tcMar>
              <w:top w:w="60" w:type="dxa"/>
              <w:left w:w="90" w:type="dxa"/>
              <w:bottom w:w="60" w:type="dxa"/>
              <w:right w:w="90" w:type="dxa"/>
            </w:tcMar>
          </w:tcPr>
          <w:p w14:paraId="22716FB8" w14:textId="77777777" w:rsidR="00CE261B" w:rsidRPr="00663F83" w:rsidRDefault="00CE261B" w:rsidP="00CE261B">
            <w:pPr>
              <w:rPr>
                <w:lang w:val="en-GB"/>
              </w:rPr>
            </w:pPr>
            <w:r w:rsidRPr="00663F83">
              <w:rPr>
                <w:sz w:val="17"/>
                <w:szCs w:val="17"/>
                <w:lang w:val="en-GB"/>
              </w:rPr>
              <w:t>reported (</w:t>
            </w:r>
            <w:proofErr w:type="spellStart"/>
            <w:r w:rsidRPr="00663F83">
              <w:rPr>
                <w:sz w:val="17"/>
                <w:szCs w:val="17"/>
                <w:lang w:val="en-GB"/>
              </w:rPr>
              <w:t>VS_max_on</w:t>
            </w:r>
            <w:proofErr w:type="spellEnd"/>
            <w:r w:rsidRPr="00663F83">
              <w:rPr>
                <w:sz w:val="17"/>
                <w:szCs w:val="17"/>
                <w:lang w:val="en-GB"/>
              </w:rPr>
              <w:t xml:space="preserve">, </w:t>
            </w:r>
            <w:proofErr w:type="spellStart"/>
            <w:r w:rsidRPr="00663F83">
              <w:rPr>
                <w:sz w:val="17"/>
                <w:szCs w:val="17"/>
                <w:lang w:val="en-GB"/>
              </w:rPr>
              <w:t>VS_min_on</w:t>
            </w:r>
            <w:proofErr w:type="spellEnd"/>
            <w:r w:rsidRPr="00663F83">
              <w:rPr>
                <w:sz w:val="17"/>
                <w:szCs w:val="17"/>
                <w:lang w:val="en-GB"/>
              </w:rPr>
              <w:t>)</w:t>
            </w:r>
          </w:p>
        </w:tc>
        <w:tc>
          <w:tcPr>
            <w:tcW w:w="3220" w:type="dxa"/>
            <w:tcMar>
              <w:top w:w="60" w:type="dxa"/>
              <w:left w:w="90" w:type="dxa"/>
              <w:bottom w:w="60" w:type="dxa"/>
              <w:right w:w="90" w:type="dxa"/>
            </w:tcMar>
          </w:tcPr>
          <w:p w14:paraId="74D7AC0C" w14:textId="77777777" w:rsidR="00CE261B" w:rsidRPr="005659CC" w:rsidRDefault="00CE261B" w:rsidP="00CE261B">
            <w:pPr>
              <w:rPr>
                <w:lang w:val="en-GB"/>
              </w:rPr>
            </w:pPr>
            <w:r w:rsidRPr="005659CC">
              <w:rPr>
                <w:sz w:val="17"/>
                <w:szCs w:val="17"/>
                <w:lang w:val="en-GB"/>
              </w:rPr>
              <w:t>not determined</w:t>
            </w:r>
          </w:p>
        </w:tc>
      </w:tr>
      <w:tr w:rsidR="00CE261B" w:rsidRPr="002651AD" w14:paraId="192C3459" w14:textId="77777777" w:rsidTr="00CE261B">
        <w:trPr>
          <w:cantSplit/>
        </w:trPr>
        <w:tc>
          <w:tcPr>
            <w:tcW w:w="2700" w:type="dxa"/>
            <w:tcMar>
              <w:top w:w="60" w:type="dxa"/>
              <w:left w:w="90" w:type="dxa"/>
              <w:bottom w:w="60" w:type="dxa"/>
              <w:right w:w="90" w:type="dxa"/>
            </w:tcMar>
          </w:tcPr>
          <w:p w14:paraId="6E3EE0EC" w14:textId="77777777" w:rsidR="00CE261B" w:rsidRPr="000846C0" w:rsidRDefault="00CE261B" w:rsidP="00CE261B">
            <w:pPr>
              <w:rPr>
                <w:lang w:val="en-GB"/>
              </w:rPr>
            </w:pPr>
            <w:r w:rsidRPr="000846C0">
              <w:rPr>
                <w:sz w:val="17"/>
                <w:szCs w:val="17"/>
                <w:lang w:val="en-GB"/>
              </w:rPr>
              <w:t>Several halogens in the s</w:t>
            </w:r>
            <w:r>
              <w:rPr>
                <w:sz w:val="17"/>
                <w:szCs w:val="17"/>
                <w:lang w:val="en-GB"/>
              </w:rPr>
              <w:t>ame molecule</w:t>
            </w:r>
          </w:p>
        </w:tc>
        <w:tc>
          <w:tcPr>
            <w:tcW w:w="3100" w:type="dxa"/>
            <w:tcMar>
              <w:top w:w="60" w:type="dxa"/>
              <w:left w:w="90" w:type="dxa"/>
              <w:bottom w:w="60" w:type="dxa"/>
              <w:right w:w="90" w:type="dxa"/>
            </w:tcMar>
          </w:tcPr>
          <w:p w14:paraId="7D479CE4" w14:textId="77777777" w:rsidR="00CE261B" w:rsidRPr="00663F83" w:rsidRDefault="00CE261B" w:rsidP="00CE261B">
            <w:pPr>
              <w:rPr>
                <w:lang w:val="en-GB"/>
              </w:rPr>
            </w:pPr>
            <w:r w:rsidRPr="00663F83">
              <w:rPr>
                <w:sz w:val="17"/>
                <w:szCs w:val="17"/>
                <w:lang w:val="en-GB"/>
              </w:rPr>
              <w:t>all evaluated and ranked, strongest first</w:t>
            </w:r>
          </w:p>
        </w:tc>
        <w:tc>
          <w:tcPr>
            <w:tcW w:w="3220" w:type="dxa"/>
            <w:tcMar>
              <w:top w:w="60" w:type="dxa"/>
              <w:left w:w="90" w:type="dxa"/>
              <w:bottom w:w="60" w:type="dxa"/>
              <w:right w:w="90" w:type="dxa"/>
            </w:tcMar>
          </w:tcPr>
          <w:p w14:paraId="3F5ACB0B" w14:textId="77777777" w:rsidR="00CE261B" w:rsidRPr="005659CC" w:rsidRDefault="00CE261B" w:rsidP="00CE261B">
            <w:pPr>
              <w:rPr>
                <w:lang w:val="en-GB"/>
              </w:rPr>
            </w:pPr>
            <w:r>
              <w:rPr>
                <w:sz w:val="17"/>
                <w:szCs w:val="17"/>
                <w:lang w:val="en-GB"/>
              </w:rPr>
              <w:t xml:space="preserve">not evaluated, view takes the first found halogen </w:t>
            </w:r>
          </w:p>
        </w:tc>
      </w:tr>
      <w:tr w:rsidR="00CE261B" w:rsidRPr="005659CC" w14:paraId="3085EDC0" w14:textId="77777777" w:rsidTr="00CE261B">
        <w:trPr>
          <w:cantSplit/>
        </w:trPr>
        <w:tc>
          <w:tcPr>
            <w:tcW w:w="2700" w:type="dxa"/>
            <w:tcMar>
              <w:top w:w="60" w:type="dxa"/>
              <w:left w:w="90" w:type="dxa"/>
              <w:bottom w:w="60" w:type="dxa"/>
              <w:right w:w="90" w:type="dxa"/>
            </w:tcMar>
          </w:tcPr>
          <w:p w14:paraId="4FE0FB85" w14:textId="77777777" w:rsidR="00CE261B" w:rsidRDefault="00CE261B" w:rsidP="00CE261B">
            <w:r>
              <w:rPr>
                <w:sz w:val="17"/>
                <w:szCs w:val="17"/>
              </w:rPr>
              <w:t xml:space="preserve">Units in the </w:t>
            </w:r>
            <w:proofErr w:type="spellStart"/>
            <w:r>
              <w:rPr>
                <w:sz w:val="17"/>
                <w:szCs w:val="17"/>
              </w:rPr>
              <w:t>summary</w:t>
            </w:r>
            <w:proofErr w:type="spellEnd"/>
          </w:p>
        </w:tc>
        <w:tc>
          <w:tcPr>
            <w:tcW w:w="3100" w:type="dxa"/>
            <w:tcMar>
              <w:top w:w="60" w:type="dxa"/>
              <w:left w:w="90" w:type="dxa"/>
              <w:bottom w:w="60" w:type="dxa"/>
              <w:right w:w="90" w:type="dxa"/>
            </w:tcMar>
          </w:tcPr>
          <w:p w14:paraId="051DF835" w14:textId="77777777" w:rsidR="00CE261B" w:rsidRDefault="00CE261B" w:rsidP="00CE261B">
            <w:proofErr w:type="spellStart"/>
            <w:r>
              <w:rPr>
                <w:sz w:val="17"/>
                <w:szCs w:val="17"/>
              </w:rPr>
              <w:t>a.u</w:t>
            </w:r>
            <w:proofErr w:type="spellEnd"/>
            <w:r>
              <w:rPr>
                <w:sz w:val="17"/>
                <w:szCs w:val="17"/>
              </w:rPr>
              <w:t>., kcal/(</w:t>
            </w:r>
            <w:proofErr w:type="spellStart"/>
            <w:r>
              <w:rPr>
                <w:sz w:val="17"/>
                <w:szCs w:val="17"/>
              </w:rPr>
              <w:t>mol·e</w:t>
            </w:r>
            <w:proofErr w:type="spellEnd"/>
            <w:r>
              <w:rPr>
                <w:sz w:val="17"/>
                <w:szCs w:val="17"/>
              </w:rPr>
              <w:t>), kJ/(</w:t>
            </w:r>
            <w:proofErr w:type="spellStart"/>
            <w:r>
              <w:rPr>
                <w:sz w:val="17"/>
                <w:szCs w:val="17"/>
              </w:rPr>
              <w:t>mol·e</w:t>
            </w:r>
            <w:proofErr w:type="spellEnd"/>
            <w:r>
              <w:rPr>
                <w:sz w:val="17"/>
                <w:szCs w:val="17"/>
              </w:rPr>
              <w:t>)</w:t>
            </w:r>
          </w:p>
        </w:tc>
        <w:tc>
          <w:tcPr>
            <w:tcW w:w="3220" w:type="dxa"/>
            <w:tcMar>
              <w:top w:w="60" w:type="dxa"/>
              <w:left w:w="90" w:type="dxa"/>
              <w:bottom w:w="60" w:type="dxa"/>
              <w:right w:w="90" w:type="dxa"/>
            </w:tcMar>
          </w:tcPr>
          <w:p w14:paraId="69C7C964" w14:textId="77777777" w:rsidR="00CE261B" w:rsidRPr="005659CC" w:rsidRDefault="00CE261B" w:rsidP="00CE261B">
            <w:pPr>
              <w:rPr>
                <w:lang w:val="en-GB"/>
              </w:rPr>
            </w:pPr>
            <w:proofErr w:type="spellStart"/>
            <w:r w:rsidRPr="005659CC">
              <w:rPr>
                <w:sz w:val="17"/>
                <w:szCs w:val="17"/>
                <w:lang w:val="en-GB"/>
              </w:rPr>
              <w:t>a.u</w:t>
            </w:r>
            <w:proofErr w:type="spellEnd"/>
            <w:r w:rsidRPr="005659CC">
              <w:rPr>
                <w:sz w:val="17"/>
                <w:szCs w:val="17"/>
                <w:lang w:val="en-GB"/>
              </w:rPr>
              <w:t>., kJ/(</w:t>
            </w:r>
            <w:proofErr w:type="spellStart"/>
            <w:r w:rsidRPr="005659CC">
              <w:rPr>
                <w:sz w:val="17"/>
                <w:szCs w:val="17"/>
                <w:lang w:val="en-GB"/>
              </w:rPr>
              <w:t>mol·e</w:t>
            </w:r>
            <w:proofErr w:type="spellEnd"/>
            <w:r w:rsidRPr="005659CC">
              <w:rPr>
                <w:sz w:val="17"/>
                <w:szCs w:val="17"/>
                <w:lang w:val="en-GB"/>
              </w:rPr>
              <w:t>)</w:t>
            </w:r>
          </w:p>
        </w:tc>
      </w:tr>
    </w:tbl>
    <w:p w14:paraId="77E84455" w14:textId="0AFB9DC3" w:rsidR="009646E7" w:rsidRPr="00992517" w:rsidRDefault="00992517" w:rsidP="00C51E3A">
      <w:pPr>
        <w:pStyle w:val="berschrift1"/>
        <w:rPr>
          <w:sz w:val="32"/>
          <w:szCs w:val="32"/>
          <w:lang w:val="en-GB"/>
        </w:rPr>
      </w:pPr>
      <w:r w:rsidRPr="00992517">
        <w:rPr>
          <w:sz w:val="32"/>
          <w:szCs w:val="32"/>
          <w:lang w:val="en-GB"/>
        </w:rPr>
        <w:t xml:space="preserve">3. </w:t>
      </w:r>
      <w:r w:rsidR="00C51E3A" w:rsidRPr="00992517">
        <w:rPr>
          <w:sz w:val="32"/>
          <w:szCs w:val="32"/>
          <w:lang w:val="en-GB"/>
        </w:rPr>
        <w:t>Calculation differences in the pipelines</w:t>
      </w:r>
      <w:bookmarkEnd w:id="39"/>
    </w:p>
    <w:p w14:paraId="210F47EA" w14:textId="47ADFF13" w:rsidR="009646E7" w:rsidRPr="001313EA" w:rsidRDefault="009646E7" w:rsidP="00C51E3A">
      <w:pPr>
        <w:spacing w:after="220"/>
        <w:rPr>
          <w:lang w:val="en-GB"/>
        </w:rPr>
      </w:pPr>
      <w:r w:rsidRPr="005659CC">
        <w:rPr>
          <w:i/>
          <w:iCs/>
          <w:color w:val="4A5568"/>
          <w:sz w:val="18"/>
          <w:szCs w:val="18"/>
          <w:lang w:val="en-GB"/>
        </w:rPr>
        <w:t xml:space="preserve">Table </w:t>
      </w:r>
      <w:r w:rsidR="00C51E3A">
        <w:rPr>
          <w:i/>
          <w:iCs/>
          <w:color w:val="4A5568"/>
          <w:sz w:val="18"/>
          <w:szCs w:val="18"/>
          <w:lang w:val="en-GB"/>
        </w:rPr>
        <w:t>1:</w:t>
      </w:r>
      <w:r w:rsidRPr="005659CC">
        <w:rPr>
          <w:i/>
          <w:iCs/>
          <w:color w:val="4A5568"/>
          <w:sz w:val="18"/>
          <w:szCs w:val="18"/>
          <w:lang w:val="en-GB"/>
        </w:rPr>
        <w:t xml:space="preserve"> What each pipeline reports as part of a normal run. The first row is not a difference: both take the surface extrema from the same band by the same rule, which is why the values in </w:t>
      </w:r>
      <w:r w:rsidR="00535FAE">
        <w:rPr>
          <w:i/>
          <w:iCs/>
          <w:color w:val="4A5568"/>
          <w:sz w:val="18"/>
          <w:szCs w:val="18"/>
          <w:lang w:val="en-GB"/>
        </w:rPr>
        <w:t xml:space="preserve">ProjectElaboration.pdf </w:t>
      </w:r>
      <w:r w:rsidRPr="005659CC">
        <w:rPr>
          <w:i/>
          <w:iCs/>
          <w:color w:val="4A5568"/>
          <w:sz w:val="18"/>
          <w:szCs w:val="18"/>
          <w:lang w:val="en-GB"/>
        </w:rPr>
        <w:t>§</w:t>
      </w:r>
      <w:r w:rsidR="005B201A">
        <w:rPr>
          <w:i/>
          <w:iCs/>
          <w:color w:val="4A5568"/>
          <w:sz w:val="18"/>
          <w:szCs w:val="18"/>
          <w:lang w:val="en-GB"/>
        </w:rPr>
        <w:t>3</w:t>
      </w:r>
      <w:r w:rsidRPr="005659CC">
        <w:rPr>
          <w:i/>
          <w:iCs/>
          <w:color w:val="4A5568"/>
          <w:sz w:val="18"/>
          <w:szCs w:val="18"/>
          <w:lang w:val="en-GB"/>
        </w:rPr>
        <w:t>.6 agree exactly.</w:t>
      </w:r>
    </w:p>
    <w:sectPr w:rsidR="009646E7" w:rsidRPr="001313EA">
      <w:foot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552AB" w14:textId="77777777" w:rsidR="005A7604" w:rsidRDefault="005A7604" w:rsidP="006326F7">
      <w:pPr>
        <w:spacing w:after="0" w:line="240" w:lineRule="auto"/>
      </w:pPr>
      <w:r>
        <w:separator/>
      </w:r>
    </w:p>
  </w:endnote>
  <w:endnote w:type="continuationSeparator" w:id="0">
    <w:p w14:paraId="77E39116" w14:textId="77777777" w:rsidR="005A7604" w:rsidRDefault="005A7604" w:rsidP="00632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0A61" w14:textId="77777777" w:rsidR="006326F7" w:rsidRDefault="006326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89552" w14:textId="77777777" w:rsidR="005A7604" w:rsidRDefault="005A7604" w:rsidP="006326F7">
      <w:pPr>
        <w:spacing w:after="0" w:line="240" w:lineRule="auto"/>
      </w:pPr>
      <w:r>
        <w:separator/>
      </w:r>
    </w:p>
  </w:footnote>
  <w:footnote w:type="continuationSeparator" w:id="0">
    <w:p w14:paraId="3929D6E7" w14:textId="77777777" w:rsidR="005A7604" w:rsidRDefault="005A7604" w:rsidP="00632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932359"/>
    <w:multiLevelType w:val="hybridMultilevel"/>
    <w:tmpl w:val="A502C24A"/>
    <w:lvl w:ilvl="0" w:tplc="05889188">
      <w:start w:val="1"/>
      <w:numFmt w:val="bullet"/>
      <w:lvlText w:val="–"/>
      <w:lvlJc w:val="left"/>
      <w:pPr>
        <w:ind w:left="360" w:hanging="220"/>
      </w:pPr>
    </w:lvl>
    <w:lvl w:ilvl="1" w:tplc="B74EB436">
      <w:numFmt w:val="decimal"/>
      <w:lvlText w:val=""/>
      <w:lvlJc w:val="left"/>
    </w:lvl>
    <w:lvl w:ilvl="2" w:tplc="F9DC2506">
      <w:numFmt w:val="decimal"/>
      <w:lvlText w:val=""/>
      <w:lvlJc w:val="left"/>
    </w:lvl>
    <w:lvl w:ilvl="3" w:tplc="BB205BB4">
      <w:numFmt w:val="decimal"/>
      <w:lvlText w:val=""/>
      <w:lvlJc w:val="left"/>
    </w:lvl>
    <w:lvl w:ilvl="4" w:tplc="69E608EE">
      <w:numFmt w:val="decimal"/>
      <w:lvlText w:val=""/>
      <w:lvlJc w:val="left"/>
    </w:lvl>
    <w:lvl w:ilvl="5" w:tplc="1632C598">
      <w:numFmt w:val="decimal"/>
      <w:lvlText w:val=""/>
      <w:lvlJc w:val="left"/>
    </w:lvl>
    <w:lvl w:ilvl="6" w:tplc="D8281CFA">
      <w:numFmt w:val="decimal"/>
      <w:lvlText w:val=""/>
      <w:lvlJc w:val="left"/>
    </w:lvl>
    <w:lvl w:ilvl="7" w:tplc="FBBCFC2E">
      <w:numFmt w:val="decimal"/>
      <w:lvlText w:val=""/>
      <w:lvlJc w:val="left"/>
    </w:lvl>
    <w:lvl w:ilvl="8" w:tplc="275A2622">
      <w:numFmt w:val="decimal"/>
      <w:lvlText w:val=""/>
      <w:lvlJc w:val="left"/>
    </w:lvl>
  </w:abstractNum>
  <w:num w:numId="1" w16cid:durableId="2685123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3E49"/>
    <w:rsid w:val="00014096"/>
    <w:rsid w:val="0004790F"/>
    <w:rsid w:val="0008487E"/>
    <w:rsid w:val="001313EA"/>
    <w:rsid w:val="00135B19"/>
    <w:rsid w:val="00167881"/>
    <w:rsid w:val="001A0CA9"/>
    <w:rsid w:val="001B0CCA"/>
    <w:rsid w:val="001E1292"/>
    <w:rsid w:val="00241607"/>
    <w:rsid w:val="0026215B"/>
    <w:rsid w:val="002651AD"/>
    <w:rsid w:val="002B790B"/>
    <w:rsid w:val="002D295B"/>
    <w:rsid w:val="002F49A7"/>
    <w:rsid w:val="00332D3B"/>
    <w:rsid w:val="00354029"/>
    <w:rsid w:val="003D5395"/>
    <w:rsid w:val="00420594"/>
    <w:rsid w:val="0044386D"/>
    <w:rsid w:val="00474AD9"/>
    <w:rsid w:val="004765C8"/>
    <w:rsid w:val="00491DA1"/>
    <w:rsid w:val="00492382"/>
    <w:rsid w:val="004A1120"/>
    <w:rsid w:val="004C7097"/>
    <w:rsid w:val="004F319C"/>
    <w:rsid w:val="00535FAE"/>
    <w:rsid w:val="00545150"/>
    <w:rsid w:val="00577959"/>
    <w:rsid w:val="00580D74"/>
    <w:rsid w:val="0059293D"/>
    <w:rsid w:val="005A7604"/>
    <w:rsid w:val="005B201A"/>
    <w:rsid w:val="005D1AEC"/>
    <w:rsid w:val="00611353"/>
    <w:rsid w:val="006326F7"/>
    <w:rsid w:val="006500BC"/>
    <w:rsid w:val="0066092D"/>
    <w:rsid w:val="006B1E92"/>
    <w:rsid w:val="006F0B09"/>
    <w:rsid w:val="006F1A87"/>
    <w:rsid w:val="006F4734"/>
    <w:rsid w:val="006F6648"/>
    <w:rsid w:val="00702CAC"/>
    <w:rsid w:val="00713C5A"/>
    <w:rsid w:val="00721762"/>
    <w:rsid w:val="0072717E"/>
    <w:rsid w:val="00732E4D"/>
    <w:rsid w:val="007464B3"/>
    <w:rsid w:val="00765D01"/>
    <w:rsid w:val="00796A76"/>
    <w:rsid w:val="00804F65"/>
    <w:rsid w:val="008102F7"/>
    <w:rsid w:val="00853F04"/>
    <w:rsid w:val="00882597"/>
    <w:rsid w:val="00892FEC"/>
    <w:rsid w:val="008B3E49"/>
    <w:rsid w:val="008D5746"/>
    <w:rsid w:val="00917C62"/>
    <w:rsid w:val="00921214"/>
    <w:rsid w:val="009646E7"/>
    <w:rsid w:val="009666CD"/>
    <w:rsid w:val="00992517"/>
    <w:rsid w:val="009A1AA7"/>
    <w:rsid w:val="009B59B6"/>
    <w:rsid w:val="009B6EA1"/>
    <w:rsid w:val="00AC244C"/>
    <w:rsid w:val="00AE6087"/>
    <w:rsid w:val="00B4572A"/>
    <w:rsid w:val="00B807F5"/>
    <w:rsid w:val="00B81E9D"/>
    <w:rsid w:val="00B95D17"/>
    <w:rsid w:val="00BA4F7C"/>
    <w:rsid w:val="00BA5043"/>
    <w:rsid w:val="00C51E3A"/>
    <w:rsid w:val="00C64E7C"/>
    <w:rsid w:val="00C9595E"/>
    <w:rsid w:val="00CA4214"/>
    <w:rsid w:val="00CE261B"/>
    <w:rsid w:val="00CF0865"/>
    <w:rsid w:val="00D14159"/>
    <w:rsid w:val="00D36C0B"/>
    <w:rsid w:val="00D43A24"/>
    <w:rsid w:val="00D66FB5"/>
    <w:rsid w:val="00D77104"/>
    <w:rsid w:val="00DA00C9"/>
    <w:rsid w:val="00E5519E"/>
    <w:rsid w:val="00E62609"/>
    <w:rsid w:val="00EB424E"/>
    <w:rsid w:val="00EB4B24"/>
    <w:rsid w:val="00EC3CA4"/>
    <w:rsid w:val="00ED5493"/>
    <w:rsid w:val="00F470EE"/>
    <w:rsid w:val="00F531FC"/>
    <w:rsid w:val="00F67FAE"/>
    <w:rsid w:val="00FC0382"/>
    <w:rsid w:val="00FD64C3"/>
    <w:rsid w:val="00FE3849"/>
    <w:rsid w:val="00FF06E6"/>
    <w:rsid w:val="00FF617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3EEF7"/>
  <w15:chartTrackingRefBased/>
  <w15:docId w15:val="{D2634F01-498D-42F3-AF63-E6B94F434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B3E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B3E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B3E4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B3E4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B3E4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B3E4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B3E4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B3E4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B3E4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B3E4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B3E4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B3E4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B3E4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B3E4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B3E4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B3E4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B3E4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B3E49"/>
    <w:rPr>
      <w:rFonts w:eastAsiaTheme="majorEastAsia" w:cstheme="majorBidi"/>
      <w:color w:val="272727" w:themeColor="text1" w:themeTint="D8"/>
    </w:rPr>
  </w:style>
  <w:style w:type="paragraph" w:styleId="Titel">
    <w:name w:val="Title"/>
    <w:basedOn w:val="Standard"/>
    <w:next w:val="Standard"/>
    <w:link w:val="TitelZchn"/>
    <w:uiPriority w:val="10"/>
    <w:qFormat/>
    <w:rsid w:val="008B3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B3E4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B3E4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B3E4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B3E4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B3E49"/>
    <w:rPr>
      <w:i/>
      <w:iCs/>
      <w:color w:val="404040" w:themeColor="text1" w:themeTint="BF"/>
    </w:rPr>
  </w:style>
  <w:style w:type="paragraph" w:styleId="Listenabsatz">
    <w:name w:val="List Paragraph"/>
    <w:basedOn w:val="Standard"/>
    <w:qFormat/>
    <w:rsid w:val="008B3E49"/>
    <w:pPr>
      <w:ind w:left="720"/>
      <w:contextualSpacing/>
    </w:pPr>
  </w:style>
  <w:style w:type="character" w:styleId="IntensiveHervorhebung">
    <w:name w:val="Intense Emphasis"/>
    <w:basedOn w:val="Absatz-Standardschriftart"/>
    <w:uiPriority w:val="21"/>
    <w:qFormat/>
    <w:rsid w:val="008B3E49"/>
    <w:rPr>
      <w:i/>
      <w:iCs/>
      <w:color w:val="0F4761" w:themeColor="accent1" w:themeShade="BF"/>
    </w:rPr>
  </w:style>
  <w:style w:type="paragraph" w:styleId="IntensivesZitat">
    <w:name w:val="Intense Quote"/>
    <w:basedOn w:val="Standard"/>
    <w:next w:val="Standard"/>
    <w:link w:val="IntensivesZitatZchn"/>
    <w:uiPriority w:val="30"/>
    <w:qFormat/>
    <w:rsid w:val="008B3E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B3E49"/>
    <w:rPr>
      <w:i/>
      <w:iCs/>
      <w:color w:val="0F4761" w:themeColor="accent1" w:themeShade="BF"/>
    </w:rPr>
  </w:style>
  <w:style w:type="character" w:styleId="IntensiverVerweis">
    <w:name w:val="Intense Reference"/>
    <w:basedOn w:val="Absatz-Standardschriftart"/>
    <w:uiPriority w:val="32"/>
    <w:qFormat/>
    <w:rsid w:val="008B3E49"/>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F4734"/>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6F4734"/>
    <w:pPr>
      <w:spacing w:after="100"/>
    </w:pPr>
  </w:style>
  <w:style w:type="paragraph" w:styleId="Verzeichnis2">
    <w:name w:val="toc 2"/>
    <w:basedOn w:val="Standard"/>
    <w:next w:val="Standard"/>
    <w:autoRedefine/>
    <w:uiPriority w:val="39"/>
    <w:unhideWhenUsed/>
    <w:rsid w:val="006F4734"/>
    <w:pPr>
      <w:spacing w:after="100"/>
      <w:ind w:left="240"/>
    </w:pPr>
  </w:style>
  <w:style w:type="paragraph" w:styleId="Verzeichnis3">
    <w:name w:val="toc 3"/>
    <w:basedOn w:val="Standard"/>
    <w:next w:val="Standard"/>
    <w:autoRedefine/>
    <w:uiPriority w:val="39"/>
    <w:unhideWhenUsed/>
    <w:rsid w:val="006F4734"/>
    <w:pPr>
      <w:spacing w:after="100"/>
      <w:ind w:left="480"/>
    </w:pPr>
  </w:style>
  <w:style w:type="character" w:styleId="Hyperlink">
    <w:name w:val="Hyperlink"/>
    <w:basedOn w:val="Absatz-Standardschriftart"/>
    <w:uiPriority w:val="99"/>
    <w:unhideWhenUsed/>
    <w:rsid w:val="006F4734"/>
    <w:rPr>
      <w:color w:val="467886" w:themeColor="hyperlink"/>
      <w:u w:val="single"/>
    </w:rPr>
  </w:style>
  <w:style w:type="paragraph" w:styleId="StandardWeb">
    <w:name w:val="Normal (Web)"/>
    <w:basedOn w:val="Standard"/>
    <w:uiPriority w:val="99"/>
    <w:semiHidden/>
    <w:unhideWhenUsed/>
    <w:rsid w:val="002B790B"/>
    <w:rPr>
      <w:rFonts w:ascii="Times New Roman" w:hAnsi="Times New Roman" w:cs="Times New Roman"/>
    </w:rPr>
  </w:style>
  <w:style w:type="paragraph" w:styleId="Kopfzeile">
    <w:name w:val="header"/>
    <w:basedOn w:val="Standard"/>
    <w:link w:val="KopfzeileZchn"/>
    <w:uiPriority w:val="99"/>
    <w:unhideWhenUsed/>
    <w:rsid w:val="006326F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26F7"/>
  </w:style>
  <w:style w:type="paragraph" w:styleId="Fuzeile">
    <w:name w:val="footer"/>
    <w:basedOn w:val="Standard"/>
    <w:link w:val="FuzeileZchn"/>
    <w:uiPriority w:val="99"/>
    <w:unhideWhenUsed/>
    <w:rsid w:val="006326F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26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70.png"/><Relationship Id="rId7" Type="http://schemas.openxmlformats.org/officeDocument/2006/relationships/endnotes" Target="endnotes.xml"/><Relationship Id="rId12" Type="http://schemas.openxmlformats.org/officeDocument/2006/relationships/image" Target="media/image10.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6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5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0.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84B606-725E-48BA-BEDE-B68B797620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4488</Words>
  <Characters>28278</Characters>
  <Application>Microsoft Office Word</Application>
  <DocSecurity>0</DocSecurity>
  <Lines>235</Lines>
  <Paragraphs>65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Laufer</dc:creator>
  <cp:keywords/>
  <dc:description/>
  <cp:lastModifiedBy>Felix Laufer</cp:lastModifiedBy>
  <cp:revision>41</cp:revision>
  <dcterms:created xsi:type="dcterms:W3CDTF">2026-09-02T06:42:00Z</dcterms:created>
  <dcterms:modified xsi:type="dcterms:W3CDTF">2026-09-10T09:01:00Z</dcterms:modified>
</cp:coreProperties>
</file>