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76"/>
        </w:rPr>
        <w:t>SIPP</w:t>
      </w:r>
    </w:p>
    <w:p>
      <w:pPr>
        <w:jc w:val="center"/>
      </w:pPr>
      <w:r>
        <w:rPr>
          <w:b/>
          <w:sz w:val="44"/>
        </w:rPr>
        <w:t>Content &amp; Visual Guide - Kelurahan Pinaras</w:t>
      </w:r>
    </w:p>
    <w:p>
      <w:pPr>
        <w:jc w:val="center"/>
      </w:pPr>
      <w:r>
        <w:rPr>
          <w:sz w:val="24"/>
        </w:rPr>
        <w:t>Paket konten siap-rujuk untuk Agent AI</w:t>
        <w:br/>
        <w:t>Landing page / Profil Kelurahan</w:t>
      </w:r>
    </w:p>
    <w:tbl>
      <w:tblPr>
        <w:tblW w:type="auto" w:w="0"/>
        <w:jc w:val="center"/>
        <w:tblLook w:firstColumn="1" w:firstRow="1" w:lastColumn="0" w:lastRow="0" w:noHBand="0" w:noVBand="1" w:val="04A0"/>
      </w:tblPr>
      <w:tblGrid>
        <w:gridCol w:w="9936"/>
      </w:tblGrid>
      <w:tr>
        <w:tc>
          <w:tcPr>
            <w:tcW w:type="dxa" w:w="9936"/>
            <w:shd w:fill="EAF2F8"/>
          </w:tcPr>
          <w:p>
            <w:r/>
            <w:r>
              <w:rPr>
                <w:b/>
                <w:color w:val="1F4E79"/>
              </w:rPr>
              <w:t>Tujuan dokumen</w:t>
            </w:r>
          </w:p>
          <w:p>
            <w:pPr>
              <w:spacing w:after="0"/>
            </w:pPr>
            <w:r>
              <w:t>Membantu Agent AI mengisi profil Kelurahan Pinaras secara faktual, konsisten, mudah diperbarui, dan memiliki arahan visual yang profesional.</w:t>
            </w:r>
          </w:p>
        </w:tc>
      </w:tr>
    </w:tbl>
    <w:p>
      <w:pPr>
        <w:jc w:val="center"/>
      </w:pPr>
      <w:r>
        <w:rPr>
          <w:i/>
          <w:sz w:val="18"/>
        </w:rPr>
        <w:t>Sumber baseline: BPS Kota Tomohon - Kecamatan Tomohon Selatan Dalam Angka 2021 (referensi data 2020)</w:t>
      </w:r>
    </w:p>
    <w:p>
      <w:r>
        <w:br w:type="page"/>
      </w:r>
    </w:p>
    <w:p>
      <w:pPr>
        <w:pStyle w:val="Heading1"/>
      </w:pPr>
      <w:r>
        <w:t>1. Prinsip Penggunaan Data</w:t>
      </w:r>
    </w:p>
    <w:p>
      <w:r>
        <w:t>Dokumen ini mengubah data pada PDF Kecamatan Tomohon Selatan Dalam Angka 2021 menjadi materi yang lebih mudah dipakai oleh Agent AI untuk landing page SIPP. Angka di bawah terutama merupakan data referensi tahun 2020 dan harus diberi label sumber/tahun saat ditampilkan.</w:t>
      </w:r>
    </w:p>
    <w:tbl>
      <w:tblPr>
        <w:tblW w:type="auto" w:w="0"/>
        <w:jc w:val="center"/>
        <w:tblLook w:firstColumn="1" w:firstRow="1" w:lastColumn="0" w:lastRow="0" w:noHBand="0" w:noVBand="1" w:val="04A0"/>
      </w:tblPr>
      <w:tblGrid>
        <w:gridCol w:w="9936"/>
      </w:tblGrid>
      <w:tr>
        <w:tc>
          <w:tcPr>
            <w:tcW w:type="dxa" w:w="9936"/>
            <w:shd w:fill="EAF2F8"/>
          </w:tcPr>
          <w:p>
            <w:r/>
            <w:r>
              <w:rPr>
                <w:b/>
                <w:color w:val="1F4E79"/>
              </w:rPr>
              <w:t>Aturan utama</w:t>
            </w:r>
          </w:p>
          <w:p>
            <w:pPr>
              <w:spacing w:after="0"/>
            </w:pPr>
            <w:r>
              <w:t>Jangan menjadikan data 2020 sebagai statistik terkini. Gunakan label "Data BPS, referensi 2020" dan sediakan mekanisme pembaruan oleh admin.</w:t>
            </w:r>
          </w:p>
        </w:tc>
      </w:tr>
    </w:tbl>
    <w:p>
      <w:pPr>
        <w:pStyle w:val="Heading2"/>
      </w:pPr>
      <w:r>
        <w:t>Sumber</w:t>
      </w:r>
    </w:p>
    <w:p>
      <w:r>
        <w:t>Badan Pusat Statistik Kota Tomohon. (2021). Kecamatan Tomohon Selatan Dalam Angka 2021. Nomor Publikasi 71730.2105; Katalog 1102001.7173010. Publikasi dirilis 24 September 2021.</w:t>
      </w:r>
    </w:p>
    <w:p>
      <w:pPr>
        <w:pStyle w:val="Heading1"/>
      </w:pPr>
      <w:r>
        <w:t>2. Konten Hero Landing Page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b/>
                <w:color w:val="FFFFFF"/>
                <w:sz w:val="18"/>
              </w:rPr>
              <w:t>Elemen</w:t>
            </w:r>
          </w:p>
        </w:tc>
        <w:tc>
          <w:tcPr>
            <w:tcW w:type="dxa" w:w="4968"/>
            <w:vAlign w:val="center"/>
            <w:shd w:fill="1F4E79"/>
          </w:tcPr>
          <w:p>
            <w:r/>
            <w:r>
              <w:rPr>
                <w:b/>
                <w:color w:val="FFFFFF"/>
                <w:sz w:val="18"/>
              </w:rPr>
              <w:t>Rekomendasi</w:t>
            </w:r>
          </w:p>
        </w:tc>
      </w:tr>
      <w:tr>
        <w:tc>
          <w:tcPr>
            <w:tcW w:type="dxa" w:w="4968"/>
            <w:vAlign w:val="center"/>
          </w:tcPr>
          <w:p>
            <w:r/>
            <w:r>
              <w:rPr>
                <w:b w:val="0"/>
                <w:sz w:val="18"/>
              </w:rPr>
              <w:t>Judul</w:t>
            </w:r>
          </w:p>
        </w:tc>
        <w:tc>
          <w:tcPr>
            <w:tcW w:type="dxa" w:w="4968"/>
            <w:vAlign w:val="center"/>
          </w:tcPr>
          <w:p>
            <w:r/>
            <w:r>
              <w:rPr>
                <w:b w:val="0"/>
                <w:sz w:val="18"/>
              </w:rPr>
              <w:t>Mengenal Kelurahan Pinaras</w:t>
            </w:r>
          </w:p>
        </w:tc>
      </w:tr>
      <w:tr>
        <w:tc>
          <w:tcPr>
            <w:tcW w:type="dxa" w:w="4968"/>
            <w:vAlign w:val="center"/>
          </w:tcPr>
          <w:p>
            <w:r/>
            <w:r>
              <w:rPr>
                <w:b w:val="0"/>
                <w:sz w:val="18"/>
              </w:rPr>
              <w:t>Subjudul</w:t>
            </w:r>
          </w:p>
        </w:tc>
        <w:tc>
          <w:tcPr>
            <w:tcW w:type="dxa" w:w="4968"/>
            <w:vAlign w:val="center"/>
          </w:tcPr>
          <w:p>
            <w:r/>
            <w:r>
              <w:rPr>
                <w:b w:val="0"/>
                <w:sz w:val="18"/>
              </w:rPr>
              <w:t>Ruang informasi warga tentang profil wilayah, kehidupan masyarakat, potensi lokal, dan pelayanan Kelurahan Pinaras.</w:t>
            </w:r>
          </w:p>
        </w:tc>
      </w:tr>
      <w:tr>
        <w:tc>
          <w:tcPr>
            <w:tcW w:type="dxa" w:w="4968"/>
            <w:vAlign w:val="center"/>
          </w:tcPr>
          <w:p>
            <w:r/>
            <w:r>
              <w:rPr>
                <w:b w:val="0"/>
                <w:sz w:val="18"/>
              </w:rPr>
              <w:t>CTA utama</w:t>
            </w:r>
          </w:p>
        </w:tc>
        <w:tc>
          <w:tcPr>
            <w:tcW w:type="dxa" w:w="4968"/>
            <w:vAlign w:val="center"/>
          </w:tcPr>
          <w:p>
            <w:r/>
            <w:r>
              <w:rPr>
                <w:b w:val="0"/>
                <w:sz w:val="18"/>
              </w:rPr>
              <w:t>Sampaikan Pengaduan</w:t>
            </w:r>
          </w:p>
        </w:tc>
      </w:tr>
      <w:tr>
        <w:tc>
          <w:tcPr>
            <w:tcW w:type="dxa" w:w="4968"/>
            <w:vAlign w:val="center"/>
          </w:tcPr>
          <w:p>
            <w:r/>
            <w:r>
              <w:rPr>
                <w:b w:val="0"/>
                <w:sz w:val="18"/>
              </w:rPr>
              <w:t>CTA sekunder</w:t>
            </w:r>
          </w:p>
        </w:tc>
        <w:tc>
          <w:tcPr>
            <w:tcW w:type="dxa" w:w="4968"/>
            <w:vAlign w:val="center"/>
          </w:tcPr>
          <w:p>
            <w:r/>
            <w:r>
              <w:rPr>
                <w:b w:val="0"/>
                <w:sz w:val="18"/>
              </w:rPr>
              <w:t>Lihat Profil Kelurahan</w:t>
            </w:r>
          </w:p>
        </w:tc>
      </w:tr>
    </w:tbl>
    <w:tbl>
      <w:tblPr>
        <w:tblW w:type="auto" w:w="0"/>
        <w:jc w:val="center"/>
        <w:tblLook w:firstColumn="1" w:firstRow="1" w:lastColumn="0" w:lastRow="0" w:noHBand="0" w:noVBand="1" w:val="04A0"/>
      </w:tblPr>
      <w:tblGrid>
        <w:gridCol w:w="9936"/>
      </w:tblGrid>
      <w:tr>
        <w:tc>
          <w:tcPr>
            <w:tcW w:type="dxa" w:w="9936"/>
            <w:shd w:fill="EAF2F8"/>
          </w:tcPr>
          <w:p>
            <w:r/>
            <w:r>
              <w:rPr>
                <w:b/>
                <w:color w:val="1F4E79"/>
              </w:rPr>
              <w:t>Arah visual hero</w:t>
            </w:r>
          </w:p>
          <w:p>
            <w:pPr>
              <w:spacing w:after="0"/>
            </w:pPr>
            <w:r>
              <w:t>Gunakan satu foto asli Pinaras yang kuat, landscape, dengan ruang kosong untuk teks. Prioritaskan pemandangan wilayah/ruang publik atau suasana lingkungan yang khas. Jangan gunakan foto stok atau foto wilayah Tomohon lain.</w:t>
            </w:r>
          </w:p>
        </w:tc>
      </w:tr>
    </w:tbl>
    <w:p>
      <w:pPr>
        <w:pStyle w:val="Heading1"/>
      </w:pPr>
      <w:r>
        <w:t>3. Statistik Ringkas yang Cocok di Landing Page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b/>
                <w:color w:val="FFFFFF"/>
                <w:sz w:val="18"/>
              </w:rPr>
              <w:t>Statistik</w:t>
            </w:r>
          </w:p>
        </w:tc>
        <w:tc>
          <w:tcPr>
            <w:tcW w:type="dxa" w:w="3312"/>
            <w:vAlign w:val="center"/>
            <w:shd w:fill="1F4E79"/>
          </w:tcPr>
          <w:p>
            <w:r/>
            <w:r>
              <w:rPr>
                <w:b/>
                <w:color w:val="FFFFFF"/>
                <w:sz w:val="18"/>
              </w:rPr>
              <w:t>Nilai</w:t>
            </w:r>
          </w:p>
        </w:tc>
        <w:tc>
          <w:tcPr>
            <w:tcW w:type="dxa" w:w="3312"/>
            <w:vAlign w:val="center"/>
            <w:shd w:fill="1F4E79"/>
          </w:tcPr>
          <w:p>
            <w:r/>
            <w:r>
              <w:rPr>
                <w:b/>
                <w:color w:val="FFFFFF"/>
                <w:sz w:val="18"/>
              </w:rPr>
              <w:t>Sumber tabel</w:t>
            </w:r>
          </w:p>
        </w:tc>
      </w:tr>
      <w:tr>
        <w:tc>
          <w:tcPr>
            <w:tcW w:type="dxa" w:w="3312"/>
            <w:vAlign w:val="center"/>
          </w:tcPr>
          <w:p>
            <w:r/>
            <w:r>
              <w:rPr>
                <w:b w:val="0"/>
                <w:sz w:val="18"/>
              </w:rPr>
              <w:t>Luas wilayah</w:t>
            </w:r>
          </w:p>
        </w:tc>
        <w:tc>
          <w:tcPr>
            <w:tcW w:type="dxa" w:w="3312"/>
            <w:vAlign w:val="center"/>
          </w:tcPr>
          <w:p>
            <w:r/>
            <w:r>
              <w:rPr>
                <w:b w:val="0"/>
                <w:sz w:val="18"/>
              </w:rPr>
              <w:t>3,98 km²</w:t>
            </w:r>
          </w:p>
        </w:tc>
        <w:tc>
          <w:tcPr>
            <w:tcW w:type="dxa" w:w="3312"/>
            <w:vAlign w:val="center"/>
          </w:tcPr>
          <w:p>
            <w:r/>
            <w:r>
              <w:rPr>
                <w:b w:val="0"/>
                <w:sz w:val="18"/>
              </w:rPr>
              <w:t>Tabel 1.1.1</w:t>
            </w:r>
          </w:p>
        </w:tc>
      </w:tr>
      <w:tr>
        <w:tc>
          <w:tcPr>
            <w:tcW w:type="dxa" w:w="3312"/>
            <w:vAlign w:val="center"/>
          </w:tcPr>
          <w:p>
            <w:r/>
            <w:r>
              <w:rPr>
                <w:b w:val="0"/>
                <w:sz w:val="18"/>
              </w:rPr>
              <w:t>Penduduk</w:t>
            </w:r>
          </w:p>
        </w:tc>
        <w:tc>
          <w:tcPr>
            <w:tcW w:type="dxa" w:w="3312"/>
            <w:vAlign w:val="center"/>
          </w:tcPr>
          <w:p>
            <w:r/>
            <w:r>
              <w:rPr>
                <w:b w:val="0"/>
                <w:sz w:val="18"/>
              </w:rPr>
              <w:t>2.341 jiwa</w:t>
            </w:r>
          </w:p>
        </w:tc>
        <w:tc>
          <w:tcPr>
            <w:tcW w:type="dxa" w:w="3312"/>
            <w:vAlign w:val="center"/>
          </w:tcPr>
          <w:p>
            <w:r/>
            <w:r>
              <w:rPr>
                <w:b w:val="0"/>
                <w:sz w:val="18"/>
              </w:rPr>
              <w:t>Tabel 3.1.2; Hasil SP2020</w:t>
            </w:r>
          </w:p>
        </w:tc>
      </w:tr>
      <w:tr>
        <w:tc>
          <w:tcPr>
            <w:tcW w:type="dxa" w:w="3312"/>
            <w:vAlign w:val="center"/>
          </w:tcPr>
          <w:p>
            <w:r/>
            <w:r>
              <w:rPr>
                <w:b w:val="0"/>
                <w:sz w:val="18"/>
              </w:rPr>
              <w:t>Satuan Lingkungan Setempat</w:t>
            </w:r>
          </w:p>
        </w:tc>
        <w:tc>
          <w:tcPr>
            <w:tcW w:type="dxa" w:w="3312"/>
            <w:vAlign w:val="center"/>
          </w:tcPr>
          <w:p>
            <w:r/>
            <w:r>
              <w:rPr>
                <w:b w:val="0"/>
                <w:sz w:val="18"/>
              </w:rPr>
              <w:t>8 SLS</w:t>
            </w:r>
          </w:p>
        </w:tc>
        <w:tc>
          <w:tcPr>
            <w:tcW w:type="dxa" w:w="3312"/>
            <w:vAlign w:val="center"/>
          </w:tcPr>
          <w:p>
            <w:r/>
            <w:r>
              <w:rPr>
                <w:b w:val="0"/>
                <w:sz w:val="18"/>
              </w:rPr>
              <w:t>Tabel 2.1.1</w:t>
            </w:r>
          </w:p>
        </w:tc>
      </w:tr>
      <w:tr>
        <w:tc>
          <w:tcPr>
            <w:tcW w:type="dxa" w:w="3312"/>
            <w:vAlign w:val="center"/>
          </w:tcPr>
          <w:p>
            <w:r/>
            <w:r>
              <w:rPr>
                <w:b w:val="0"/>
                <w:sz w:val="18"/>
              </w:rPr>
              <w:t>Ketinggian</w:t>
            </w:r>
          </w:p>
        </w:tc>
        <w:tc>
          <w:tcPr>
            <w:tcW w:type="dxa" w:w="3312"/>
            <w:vAlign w:val="center"/>
          </w:tcPr>
          <w:p>
            <w:r/>
            <w:r>
              <w:rPr>
                <w:b w:val="0"/>
                <w:sz w:val="18"/>
              </w:rPr>
              <w:t>661 mdpl</w:t>
            </w:r>
          </w:p>
        </w:tc>
        <w:tc>
          <w:tcPr>
            <w:tcW w:type="dxa" w:w="3312"/>
            <w:vAlign w:val="center"/>
          </w:tcPr>
          <w:p>
            <w:r/>
            <w:r>
              <w:rPr>
                <w:b w:val="0"/>
                <w:sz w:val="18"/>
              </w:rPr>
              <w:t>Tabel 1.1.3</w:t>
            </w:r>
          </w:p>
        </w:tc>
      </w:tr>
    </w:tbl>
    <w:p>
      <w:r>
        <w:t>Empat angka ini cukup untuk hero/statistics strip. Hindari menaruh terlalu banyak statistik di bagian atas agar landing page tidak terasa seperti halaman laporan statistik.</w:t>
      </w:r>
    </w:p>
    <w:p>
      <w:pPr>
        <w:pStyle w:val="Heading1"/>
      </w:pPr>
      <w:r>
        <w:t>4. Blok Narasi Siap Pakai</w:t>
      </w:r>
    </w:p>
    <w:p>
      <w:pPr>
        <w:pStyle w:val="Heading2"/>
      </w:pPr>
      <w:r>
        <w:t>Sekilas Pinaras</w:t>
      </w:r>
    </w:p>
    <w:p>
      <w:r>
        <w:t>Kelurahan Pinaras merupakan salah satu kelurahan di Kecamatan Tomohon Selatan, Kota Tomohon, Sulawesi Utara. Berdasarkan publikasi BPS Kota Tomohon tahun 2021 dengan data rujukan tahun 2020, Pinaras memiliki luas wilayah 3,98 km², berada pada ketinggian sekitar 661 meter di atas permukaan laut, dan terdiri atas 8 Satuan Lingkungan Setempat (SLS).</w:t>
      </w:r>
    </w:p>
    <w:p>
      <w:pPr>
        <w:pStyle w:val="Heading2"/>
      </w:pPr>
      <w:r>
        <w:t>Masyarakat</w:t>
      </w:r>
    </w:p>
    <w:p>
      <w:r>
        <w:t>Pada tahun 2020, jumlah penduduk Pinaras tercatat 2.341 jiwa, terdiri dari 1.196 laki-laki dan 1.145 perempuan. Data tersebut bersumber dari Hasil Sensus Penduduk 2020 yang dicantumkan dalam publikasi BPS.</w:t>
      </w:r>
    </w:p>
    <w:p>
      <w:pPr>
        <w:pStyle w:val="Heading2"/>
      </w:pPr>
      <w:r>
        <w:t>Ekonomi Lokal</w:t>
      </w:r>
    </w:p>
    <w:p>
      <w:r>
        <w:t>Data tahun 2020 menunjukkan kegiatan ekonomi masyarakat Pinaras mencakup pertanian, perdagangan, pekerjaan pemerintahan, serta kegiatan ekonomi lainnya. Tercatat 467 penduduk bekerja sebagai petani, 40 sebagai pedagang, dan 145 sebagai PNS dalam tabel mata pencaharian utama. Pinaras juga tercatat memiliki 8 industri mikro makanan, 1 industri mikro kayu, dan 69 jasa pertukangan kayu.</w:t>
      </w:r>
    </w:p>
    <w:p>
      <w:pPr>
        <w:pStyle w:val="Heading2"/>
      </w:pPr>
      <w:r>
        <w:t>Pendidikan dan Kesehatan</w:t>
      </w:r>
    </w:p>
    <w:p>
      <w:r>
        <w:t>Dalam data Podes 2020, Pinaras tercatat memiliki 1 PAUD, 2 TK, 1 SD negeri, 1 SD swasta, dan 1 SMP swasta. Pada bidang kesehatan tercatat 1 puskesmas dan 1 posyandu, dengan 3 dokter dan 15 tenaga kesehatan kategori 'lainnya' pada tabel tenaga kesehatan.</w:t>
      </w:r>
    </w:p>
    <w:p>
      <w:pPr>
        <w:pStyle w:val="Heading2"/>
      </w:pPr>
      <w:r>
        <w:t>Kehidupan Sosial</w:t>
      </w:r>
    </w:p>
    <w:p>
      <w:r>
        <w:t>Pinaras memiliki kehidupan sosial-keagamaan yang tercatat dalam data Podes 2020, dengan keberadaan penduduk beragama Protestan dan Katolik serta 5 gereja Protestan dan 1 gereja Katolik. Tampilan visual kegiatan keagamaan di situs sebaiknya menggunakan dokumentasi lokal dengan izin yang sesuai dan tidak dijadikan satu-satunya representasi identitas kelurahan.</w:t>
      </w:r>
    </w:p>
    <w:p>
      <w:pPr>
        <w:pStyle w:val="Heading2"/>
      </w:pPr>
      <w:r>
        <w:t>Konektivitas</w:t>
      </w:r>
    </w:p>
    <w:p>
      <w:r>
        <w:t>Untuk konektivitas, data 2020 mencatat bahwa Pinaras memiliki jaringan telepon seluler yang menjangkau wilayah dengan kondisi sinyal kuat, 5 operator yang menjangkau kelurahan, angkutan umum darat dengan trayek tetap, serta jalan berpermukaan aspal yang dapat dilalui kendaraan roda empat atau lebih sepanjang tahun.</w:t>
      </w:r>
    </w:p>
    <w:p>
      <w:pPr>
        <w:pStyle w:val="Heading2"/>
      </w:pPr>
      <w:r>
        <w:t>Potensi Wisata</w:t>
      </w:r>
    </w:p>
    <w:p>
      <w:r>
        <w:t>BPS 2020 mencatat 1 objek wisata alam di Pinaras, tetapi tabel tersebut tidak mencantumkan nama objek. Karena itu, nama, foto, lokasi, deskripsi, dan status objek wisata harus diverifikasi dari pihak Kelurahan sebelum ditampilkan sebagai destinasi resmi.</w:t>
      </w:r>
    </w:p>
    <w:p>
      <w:pPr>
        <w:pStyle w:val="Heading1"/>
      </w:pPr>
      <w:r>
        <w:t>5. Data Detail untuk Halaman Profil / Section Pendukung</w:t>
      </w:r>
    </w:p>
    <w:p>
      <w:pPr>
        <w:pStyle w:val="Heading2"/>
      </w:pPr>
      <w:r>
        <w:t>Geografi</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b/>
                <w:color w:val="FFFFFF"/>
                <w:sz w:val="18"/>
              </w:rPr>
              <w:t>Item</w:t>
            </w:r>
          </w:p>
        </w:tc>
        <w:tc>
          <w:tcPr>
            <w:tcW w:type="dxa" w:w="4968"/>
            <w:vAlign w:val="center"/>
            <w:shd w:fill="1F4E79"/>
          </w:tcPr>
          <w:p>
            <w:r/>
            <w:r>
              <w:rPr>
                <w:b/>
                <w:color w:val="FFFFFF"/>
                <w:sz w:val="18"/>
              </w:rPr>
              <w:t>Data referensi 2020</w:t>
            </w:r>
          </w:p>
        </w:tc>
      </w:tr>
      <w:tr>
        <w:tc>
          <w:tcPr>
            <w:tcW w:type="dxa" w:w="4968"/>
            <w:vAlign w:val="center"/>
          </w:tcPr>
          <w:p>
            <w:r/>
            <w:r>
              <w:rPr>
                <w:b w:val="0"/>
                <w:sz w:val="18"/>
              </w:rPr>
              <w:t>Luas</w:t>
            </w:r>
          </w:p>
        </w:tc>
        <w:tc>
          <w:tcPr>
            <w:tcW w:type="dxa" w:w="4968"/>
            <w:vAlign w:val="center"/>
          </w:tcPr>
          <w:p>
            <w:r/>
            <w:r>
              <w:rPr>
                <w:b w:val="0"/>
                <w:sz w:val="18"/>
              </w:rPr>
              <w:t>3,98 km²</w:t>
            </w:r>
          </w:p>
        </w:tc>
      </w:tr>
      <w:tr>
        <w:tc>
          <w:tcPr>
            <w:tcW w:type="dxa" w:w="4968"/>
            <w:vAlign w:val="center"/>
          </w:tcPr>
          <w:p>
            <w:r/>
            <w:r>
              <w:rPr>
                <w:b w:val="0"/>
                <w:sz w:val="18"/>
              </w:rPr>
              <w:t>Ketinggian</w:t>
            </w:r>
          </w:p>
        </w:tc>
        <w:tc>
          <w:tcPr>
            <w:tcW w:type="dxa" w:w="4968"/>
            <w:vAlign w:val="center"/>
          </w:tcPr>
          <w:p>
            <w:r/>
            <w:r>
              <w:rPr>
                <w:b w:val="0"/>
                <w:sz w:val="18"/>
              </w:rPr>
              <w:t>661 m</w:t>
            </w:r>
          </w:p>
        </w:tc>
      </w:tr>
      <w:tr>
        <w:tc>
          <w:tcPr>
            <w:tcW w:type="dxa" w:w="4968"/>
            <w:vAlign w:val="center"/>
          </w:tcPr>
          <w:p>
            <w:r/>
            <w:r>
              <w:rPr>
                <w:b w:val="0"/>
                <w:sz w:val="18"/>
              </w:rPr>
              <w:t>Jarak ke ibukota kecamatan</w:t>
            </w:r>
          </w:p>
        </w:tc>
        <w:tc>
          <w:tcPr>
            <w:tcW w:type="dxa" w:w="4968"/>
            <w:vAlign w:val="center"/>
          </w:tcPr>
          <w:p>
            <w:r/>
            <w:r>
              <w:rPr>
                <w:b w:val="0"/>
                <w:sz w:val="18"/>
              </w:rPr>
              <w:t>8,3 km</w:t>
            </w:r>
          </w:p>
        </w:tc>
      </w:tr>
      <w:tr>
        <w:tc>
          <w:tcPr>
            <w:tcW w:type="dxa" w:w="4968"/>
            <w:vAlign w:val="center"/>
          </w:tcPr>
          <w:p>
            <w:r/>
            <w:r>
              <w:rPr>
                <w:b w:val="0"/>
                <w:sz w:val="18"/>
              </w:rPr>
              <w:t>Jarak ke ibukota kabupaten</w:t>
            </w:r>
          </w:p>
        </w:tc>
        <w:tc>
          <w:tcPr>
            <w:tcW w:type="dxa" w:w="4968"/>
            <w:vAlign w:val="center"/>
          </w:tcPr>
          <w:p>
            <w:r/>
            <w:r>
              <w:rPr>
                <w:b w:val="0"/>
                <w:sz w:val="18"/>
              </w:rPr>
              <w:t>19,0 km</w:t>
            </w:r>
          </w:p>
        </w:tc>
      </w:tr>
    </w:tbl>
    <w:p>
      <w:pPr>
        <w:pStyle w:val="Heading2"/>
      </w:pPr>
      <w:r>
        <w:t>Kependudukan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b/>
                <w:color w:val="FFFFFF"/>
                <w:sz w:val="18"/>
              </w:rPr>
              <w:t>Item</w:t>
            </w:r>
          </w:p>
        </w:tc>
        <w:tc>
          <w:tcPr>
            <w:tcW w:type="dxa" w:w="4968"/>
            <w:vAlign w:val="center"/>
            <w:shd w:fill="1F4E79"/>
          </w:tcPr>
          <w:p>
            <w:r/>
            <w:r>
              <w:rPr>
                <w:b/>
                <w:color w:val="FFFFFF"/>
                <w:sz w:val="18"/>
              </w:rPr>
              <w:t>Data referensi 2020</w:t>
            </w:r>
          </w:p>
        </w:tc>
      </w:tr>
      <w:tr>
        <w:tc>
          <w:tcPr>
            <w:tcW w:type="dxa" w:w="4968"/>
            <w:vAlign w:val="center"/>
          </w:tcPr>
          <w:p>
            <w:r/>
            <w:r>
              <w:rPr>
                <w:b w:val="0"/>
                <w:sz w:val="18"/>
              </w:rPr>
              <w:t>Total penduduk</w:t>
            </w:r>
          </w:p>
        </w:tc>
        <w:tc>
          <w:tcPr>
            <w:tcW w:type="dxa" w:w="4968"/>
            <w:vAlign w:val="center"/>
          </w:tcPr>
          <w:p>
            <w:r/>
            <w:r>
              <w:rPr>
                <w:b w:val="0"/>
                <w:sz w:val="18"/>
              </w:rPr>
              <w:t>2.341 jiwa</w:t>
            </w:r>
          </w:p>
        </w:tc>
      </w:tr>
      <w:tr>
        <w:tc>
          <w:tcPr>
            <w:tcW w:type="dxa" w:w="4968"/>
            <w:vAlign w:val="center"/>
          </w:tcPr>
          <w:p>
            <w:r/>
            <w:r>
              <w:rPr>
                <w:b w:val="0"/>
                <w:sz w:val="18"/>
              </w:rPr>
              <w:t>Laki-laki</w:t>
            </w:r>
          </w:p>
        </w:tc>
        <w:tc>
          <w:tcPr>
            <w:tcW w:type="dxa" w:w="4968"/>
            <w:vAlign w:val="center"/>
          </w:tcPr>
          <w:p>
            <w:r/>
            <w:r>
              <w:rPr>
                <w:b w:val="0"/>
                <w:sz w:val="18"/>
              </w:rPr>
              <w:t>1.196</w:t>
            </w:r>
          </w:p>
        </w:tc>
      </w:tr>
      <w:tr>
        <w:tc>
          <w:tcPr>
            <w:tcW w:type="dxa" w:w="4968"/>
            <w:vAlign w:val="center"/>
          </w:tcPr>
          <w:p>
            <w:r/>
            <w:r>
              <w:rPr>
                <w:b w:val="0"/>
                <w:sz w:val="18"/>
              </w:rPr>
              <w:t>Perempuan</w:t>
            </w:r>
          </w:p>
        </w:tc>
        <w:tc>
          <w:tcPr>
            <w:tcW w:type="dxa" w:w="4968"/>
            <w:vAlign w:val="center"/>
          </w:tcPr>
          <w:p>
            <w:r/>
            <w:r>
              <w:rPr>
                <w:b w:val="0"/>
                <w:sz w:val="18"/>
              </w:rPr>
              <w:t>1.145</w:t>
            </w:r>
          </w:p>
        </w:tc>
      </w:tr>
      <w:tr>
        <w:tc>
          <w:tcPr>
            <w:tcW w:type="dxa" w:w="4968"/>
            <w:vAlign w:val="center"/>
          </w:tcPr>
          <w:p>
            <w:r/>
            <w:r>
              <w:rPr>
                <w:b w:val="0"/>
                <w:sz w:val="18"/>
              </w:rPr>
              <w:t>Rasio jenis kelamin</w:t>
            </w:r>
          </w:p>
        </w:tc>
        <w:tc>
          <w:tcPr>
            <w:tcW w:type="dxa" w:w="4968"/>
            <w:vAlign w:val="center"/>
          </w:tcPr>
          <w:p>
            <w:r/>
            <w:r>
              <w:rPr>
                <w:b w:val="0"/>
                <w:sz w:val="18"/>
              </w:rPr>
              <w:t>104,5</w:t>
            </w:r>
          </w:p>
        </w:tc>
      </w:tr>
    </w:tbl>
    <w:p>
      <w:pPr>
        <w:pStyle w:val="Heading2"/>
      </w:pPr>
      <w:r>
        <w:t>Mata Pencaharian Utama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b/>
                <w:color w:val="FFFFFF"/>
                <w:sz w:val="18"/>
              </w:rPr>
              <w:t>Item</w:t>
            </w:r>
          </w:p>
        </w:tc>
        <w:tc>
          <w:tcPr>
            <w:tcW w:type="dxa" w:w="4968"/>
            <w:vAlign w:val="center"/>
            <w:shd w:fill="1F4E79"/>
          </w:tcPr>
          <w:p>
            <w:r/>
            <w:r>
              <w:rPr>
                <w:b/>
                <w:color w:val="FFFFFF"/>
                <w:sz w:val="18"/>
              </w:rPr>
              <w:t>Data referensi 2020</w:t>
            </w:r>
          </w:p>
        </w:tc>
      </w:tr>
      <w:tr>
        <w:tc>
          <w:tcPr>
            <w:tcW w:type="dxa" w:w="4968"/>
            <w:vAlign w:val="center"/>
          </w:tcPr>
          <w:p>
            <w:r/>
            <w:r>
              <w:rPr>
                <w:b w:val="0"/>
                <w:sz w:val="18"/>
              </w:rPr>
              <w:t>Petani</w:t>
            </w:r>
          </w:p>
        </w:tc>
        <w:tc>
          <w:tcPr>
            <w:tcW w:type="dxa" w:w="4968"/>
            <w:vAlign w:val="center"/>
          </w:tcPr>
          <w:p>
            <w:r/>
            <w:r>
              <w:rPr>
                <w:b w:val="0"/>
                <w:sz w:val="18"/>
              </w:rPr>
              <w:t>467</w:t>
            </w:r>
          </w:p>
        </w:tc>
      </w:tr>
      <w:tr>
        <w:tc>
          <w:tcPr>
            <w:tcW w:type="dxa" w:w="4968"/>
            <w:vAlign w:val="center"/>
          </w:tcPr>
          <w:p>
            <w:r/>
            <w:r>
              <w:rPr>
                <w:b w:val="0"/>
                <w:sz w:val="18"/>
              </w:rPr>
              <w:t>Pedagang</w:t>
            </w:r>
          </w:p>
        </w:tc>
        <w:tc>
          <w:tcPr>
            <w:tcW w:type="dxa" w:w="4968"/>
            <w:vAlign w:val="center"/>
          </w:tcPr>
          <w:p>
            <w:r/>
            <w:r>
              <w:rPr>
                <w:b w:val="0"/>
                <w:sz w:val="18"/>
              </w:rPr>
              <w:t>40</w:t>
            </w:r>
          </w:p>
        </w:tc>
      </w:tr>
      <w:tr>
        <w:tc>
          <w:tcPr>
            <w:tcW w:type="dxa" w:w="4968"/>
            <w:vAlign w:val="center"/>
          </w:tcPr>
          <w:p>
            <w:r/>
            <w:r>
              <w:rPr>
                <w:b w:val="0"/>
                <w:sz w:val="18"/>
              </w:rPr>
              <w:t>PNS</w:t>
            </w:r>
          </w:p>
        </w:tc>
        <w:tc>
          <w:tcPr>
            <w:tcW w:type="dxa" w:w="4968"/>
            <w:vAlign w:val="center"/>
          </w:tcPr>
          <w:p>
            <w:r/>
            <w:r>
              <w:rPr>
                <w:b w:val="0"/>
                <w:sz w:val="18"/>
              </w:rPr>
              <w:t>145</w:t>
            </w:r>
          </w:p>
        </w:tc>
      </w:tr>
      <w:tr>
        <w:tc>
          <w:tcPr>
            <w:tcW w:type="dxa" w:w="4968"/>
            <w:vAlign w:val="center"/>
          </w:tcPr>
          <w:p>
            <w:r/>
            <w:r>
              <w:rPr>
                <w:b w:val="0"/>
                <w:sz w:val="18"/>
              </w:rPr>
              <w:t>Lainnya</w:t>
            </w:r>
          </w:p>
        </w:tc>
        <w:tc>
          <w:tcPr>
            <w:tcW w:type="dxa" w:w="4968"/>
            <w:vAlign w:val="center"/>
          </w:tcPr>
          <w:p>
            <w:r/>
            <w:r>
              <w:rPr>
                <w:b w:val="0"/>
                <w:sz w:val="18"/>
              </w:rPr>
              <w:t>1.142</w:t>
            </w:r>
          </w:p>
        </w:tc>
      </w:tr>
    </w:tbl>
    <w:p>
      <w:pPr>
        <w:pStyle w:val="Heading2"/>
      </w:pPr>
      <w:r>
        <w:t>Pendidikan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b/>
                <w:color w:val="FFFFFF"/>
                <w:sz w:val="18"/>
              </w:rPr>
              <w:t>Item</w:t>
            </w:r>
          </w:p>
        </w:tc>
        <w:tc>
          <w:tcPr>
            <w:tcW w:type="dxa" w:w="4968"/>
            <w:vAlign w:val="center"/>
            <w:shd w:fill="1F4E79"/>
          </w:tcPr>
          <w:p>
            <w:r/>
            <w:r>
              <w:rPr>
                <w:b/>
                <w:color w:val="FFFFFF"/>
                <w:sz w:val="18"/>
              </w:rPr>
              <w:t>Data referensi 2020</w:t>
            </w:r>
          </w:p>
        </w:tc>
      </w:tr>
      <w:tr>
        <w:tc>
          <w:tcPr>
            <w:tcW w:type="dxa" w:w="4968"/>
            <w:vAlign w:val="center"/>
          </w:tcPr>
          <w:p>
            <w:r/>
            <w:r>
              <w:rPr>
                <w:b w:val="0"/>
                <w:sz w:val="18"/>
              </w:rPr>
              <w:t>PAUD</w:t>
            </w:r>
          </w:p>
        </w:tc>
        <w:tc>
          <w:tcPr>
            <w:tcW w:type="dxa" w:w="4968"/>
            <w:vAlign w:val="center"/>
          </w:tcPr>
          <w:p>
            <w:r/>
            <w:r>
              <w:rPr>
                <w:b w:val="0"/>
                <w:sz w:val="18"/>
              </w:rPr>
              <w:t>1</w:t>
            </w:r>
          </w:p>
        </w:tc>
      </w:tr>
      <w:tr>
        <w:tc>
          <w:tcPr>
            <w:tcW w:type="dxa" w:w="4968"/>
            <w:vAlign w:val="center"/>
          </w:tcPr>
          <w:p>
            <w:r/>
            <w:r>
              <w:rPr>
                <w:b w:val="0"/>
                <w:sz w:val="18"/>
              </w:rPr>
              <w:t>TK</w:t>
            </w:r>
          </w:p>
        </w:tc>
        <w:tc>
          <w:tcPr>
            <w:tcW w:type="dxa" w:w="4968"/>
            <w:vAlign w:val="center"/>
          </w:tcPr>
          <w:p>
            <w:r/>
            <w:r>
              <w:rPr>
                <w:b w:val="0"/>
                <w:sz w:val="18"/>
              </w:rPr>
              <w:t>2</w:t>
            </w:r>
          </w:p>
        </w:tc>
      </w:tr>
      <w:tr>
        <w:tc>
          <w:tcPr>
            <w:tcW w:type="dxa" w:w="4968"/>
            <w:vAlign w:val="center"/>
          </w:tcPr>
          <w:p>
            <w:r/>
            <w:r>
              <w:rPr>
                <w:b w:val="0"/>
                <w:sz w:val="18"/>
              </w:rPr>
              <w:t>SD Negeri</w:t>
            </w:r>
          </w:p>
        </w:tc>
        <w:tc>
          <w:tcPr>
            <w:tcW w:type="dxa" w:w="4968"/>
            <w:vAlign w:val="center"/>
          </w:tcPr>
          <w:p>
            <w:r/>
            <w:r>
              <w:rPr>
                <w:b w:val="0"/>
                <w:sz w:val="18"/>
              </w:rPr>
              <w:t>1</w:t>
            </w:r>
          </w:p>
        </w:tc>
      </w:tr>
      <w:tr>
        <w:tc>
          <w:tcPr>
            <w:tcW w:type="dxa" w:w="4968"/>
            <w:vAlign w:val="center"/>
          </w:tcPr>
          <w:p>
            <w:r/>
            <w:r>
              <w:rPr>
                <w:b w:val="0"/>
                <w:sz w:val="18"/>
              </w:rPr>
              <w:t>SD Swasta</w:t>
            </w:r>
          </w:p>
        </w:tc>
        <w:tc>
          <w:tcPr>
            <w:tcW w:type="dxa" w:w="4968"/>
            <w:vAlign w:val="center"/>
          </w:tcPr>
          <w:p>
            <w:r/>
            <w:r>
              <w:rPr>
                <w:b w:val="0"/>
                <w:sz w:val="18"/>
              </w:rPr>
              <w:t>1</w:t>
            </w:r>
          </w:p>
        </w:tc>
      </w:tr>
      <w:tr>
        <w:tc>
          <w:tcPr>
            <w:tcW w:type="dxa" w:w="4968"/>
            <w:vAlign w:val="center"/>
          </w:tcPr>
          <w:p>
            <w:r/>
            <w:r>
              <w:rPr>
                <w:b w:val="0"/>
                <w:sz w:val="18"/>
              </w:rPr>
              <w:t>SMP Swasta</w:t>
            </w:r>
          </w:p>
        </w:tc>
        <w:tc>
          <w:tcPr>
            <w:tcW w:type="dxa" w:w="4968"/>
            <w:vAlign w:val="center"/>
          </w:tcPr>
          <w:p>
            <w:r/>
            <w:r>
              <w:rPr>
                <w:b w:val="0"/>
                <w:sz w:val="18"/>
              </w:rPr>
              <w:t>1</w:t>
            </w:r>
          </w:p>
        </w:tc>
      </w:tr>
    </w:tbl>
    <w:p>
      <w:pPr>
        <w:pStyle w:val="Heading2"/>
      </w:pPr>
      <w:r>
        <w:t>Kesehatan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b/>
                <w:color w:val="FFFFFF"/>
                <w:sz w:val="18"/>
              </w:rPr>
              <w:t>Item</w:t>
            </w:r>
          </w:p>
        </w:tc>
        <w:tc>
          <w:tcPr>
            <w:tcW w:type="dxa" w:w="4968"/>
            <w:vAlign w:val="center"/>
            <w:shd w:fill="1F4E79"/>
          </w:tcPr>
          <w:p>
            <w:r/>
            <w:r>
              <w:rPr>
                <w:b/>
                <w:color w:val="FFFFFF"/>
                <w:sz w:val="18"/>
              </w:rPr>
              <w:t>Data referensi 2020</w:t>
            </w:r>
          </w:p>
        </w:tc>
      </w:tr>
      <w:tr>
        <w:tc>
          <w:tcPr>
            <w:tcW w:type="dxa" w:w="4968"/>
            <w:vAlign w:val="center"/>
          </w:tcPr>
          <w:p>
            <w:r/>
            <w:r>
              <w:rPr>
                <w:b w:val="0"/>
                <w:sz w:val="18"/>
              </w:rPr>
              <w:t>Puskesmas</w:t>
            </w:r>
          </w:p>
        </w:tc>
        <w:tc>
          <w:tcPr>
            <w:tcW w:type="dxa" w:w="4968"/>
            <w:vAlign w:val="center"/>
          </w:tcPr>
          <w:p>
            <w:r/>
            <w:r>
              <w:rPr>
                <w:b w:val="0"/>
                <w:sz w:val="18"/>
              </w:rPr>
              <w:t>1</w:t>
            </w:r>
          </w:p>
        </w:tc>
      </w:tr>
      <w:tr>
        <w:tc>
          <w:tcPr>
            <w:tcW w:type="dxa" w:w="4968"/>
            <w:vAlign w:val="center"/>
          </w:tcPr>
          <w:p>
            <w:r/>
            <w:r>
              <w:rPr>
                <w:b w:val="0"/>
                <w:sz w:val="18"/>
              </w:rPr>
              <w:t>Posyandu</w:t>
            </w:r>
          </w:p>
        </w:tc>
        <w:tc>
          <w:tcPr>
            <w:tcW w:type="dxa" w:w="4968"/>
            <w:vAlign w:val="center"/>
          </w:tcPr>
          <w:p>
            <w:r/>
            <w:r>
              <w:rPr>
                <w:b w:val="0"/>
                <w:sz w:val="18"/>
              </w:rPr>
              <w:t>1</w:t>
            </w:r>
          </w:p>
        </w:tc>
      </w:tr>
      <w:tr>
        <w:tc>
          <w:tcPr>
            <w:tcW w:type="dxa" w:w="4968"/>
            <w:vAlign w:val="center"/>
          </w:tcPr>
          <w:p>
            <w:r/>
            <w:r>
              <w:rPr>
                <w:b w:val="0"/>
                <w:sz w:val="18"/>
              </w:rPr>
              <w:t>Dokter</w:t>
            </w:r>
          </w:p>
        </w:tc>
        <w:tc>
          <w:tcPr>
            <w:tcW w:type="dxa" w:w="4968"/>
            <w:vAlign w:val="center"/>
          </w:tcPr>
          <w:p>
            <w:r/>
            <w:r>
              <w:rPr>
                <w:b w:val="0"/>
                <w:sz w:val="18"/>
              </w:rPr>
              <w:t>3</w:t>
            </w:r>
          </w:p>
        </w:tc>
      </w:tr>
      <w:tr>
        <w:tc>
          <w:tcPr>
            <w:tcW w:type="dxa" w:w="4968"/>
            <w:vAlign w:val="center"/>
          </w:tcPr>
          <w:p>
            <w:r/>
            <w:r>
              <w:rPr>
                <w:b w:val="0"/>
                <w:sz w:val="18"/>
              </w:rPr>
              <w:t>Tenaga kesehatan - 'lainnya'</w:t>
            </w:r>
          </w:p>
        </w:tc>
        <w:tc>
          <w:tcPr>
            <w:tcW w:type="dxa" w:w="4968"/>
            <w:vAlign w:val="center"/>
          </w:tcPr>
          <w:p>
            <w:r/>
            <w:r>
              <w:rPr>
                <w:b w:val="0"/>
                <w:sz w:val="18"/>
              </w:rPr>
              <w:t>15</w:t>
            </w:r>
          </w:p>
        </w:tc>
      </w:tr>
    </w:tbl>
    <w:p>
      <w:pPr>
        <w:pStyle w:val="Heading2"/>
      </w:pPr>
      <w:r>
        <w:t>Ekonomi / Industri</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b/>
                <w:color w:val="FFFFFF"/>
                <w:sz w:val="18"/>
              </w:rPr>
              <w:t>Item</w:t>
            </w:r>
          </w:p>
        </w:tc>
        <w:tc>
          <w:tcPr>
            <w:tcW w:type="dxa" w:w="4968"/>
            <w:vAlign w:val="center"/>
            <w:shd w:fill="1F4E79"/>
          </w:tcPr>
          <w:p>
            <w:r/>
            <w:r>
              <w:rPr>
                <w:b/>
                <w:color w:val="FFFFFF"/>
                <w:sz w:val="18"/>
              </w:rPr>
              <w:t>Data referensi 2020</w:t>
            </w:r>
          </w:p>
        </w:tc>
      </w:tr>
      <w:tr>
        <w:tc>
          <w:tcPr>
            <w:tcW w:type="dxa" w:w="4968"/>
            <w:vAlign w:val="center"/>
          </w:tcPr>
          <w:p>
            <w:r/>
            <w:r>
              <w:rPr>
                <w:b w:val="0"/>
                <w:sz w:val="18"/>
              </w:rPr>
              <w:t>Lahan tegal/kebun/ladang/huma</w:t>
            </w:r>
          </w:p>
        </w:tc>
        <w:tc>
          <w:tcPr>
            <w:tcW w:type="dxa" w:w="4968"/>
            <w:vAlign w:val="center"/>
          </w:tcPr>
          <w:p>
            <w:r/>
            <w:r>
              <w:rPr>
                <w:b w:val="0"/>
                <w:sz w:val="18"/>
              </w:rPr>
              <w:t>346 ha</w:t>
            </w:r>
          </w:p>
        </w:tc>
      </w:tr>
      <w:tr>
        <w:tc>
          <w:tcPr>
            <w:tcW w:type="dxa" w:w="4968"/>
            <w:vAlign w:val="center"/>
          </w:tcPr>
          <w:p>
            <w:r/>
            <w:r>
              <w:rPr>
                <w:b w:val="0"/>
                <w:sz w:val="18"/>
              </w:rPr>
              <w:t>Industri mikro kayu</w:t>
            </w:r>
          </w:p>
        </w:tc>
        <w:tc>
          <w:tcPr>
            <w:tcW w:type="dxa" w:w="4968"/>
            <w:vAlign w:val="center"/>
          </w:tcPr>
          <w:p>
            <w:r/>
            <w:r>
              <w:rPr>
                <w:b w:val="0"/>
                <w:sz w:val="18"/>
              </w:rPr>
              <w:t>1</w:t>
            </w:r>
          </w:p>
        </w:tc>
      </w:tr>
      <w:tr>
        <w:tc>
          <w:tcPr>
            <w:tcW w:type="dxa" w:w="4968"/>
            <w:vAlign w:val="center"/>
          </w:tcPr>
          <w:p>
            <w:r/>
            <w:r>
              <w:rPr>
                <w:b w:val="0"/>
                <w:sz w:val="18"/>
              </w:rPr>
              <w:t>Industri mikro makanan</w:t>
            </w:r>
          </w:p>
        </w:tc>
        <w:tc>
          <w:tcPr>
            <w:tcW w:type="dxa" w:w="4968"/>
            <w:vAlign w:val="center"/>
          </w:tcPr>
          <w:p>
            <w:r/>
            <w:r>
              <w:rPr>
                <w:b w:val="0"/>
                <w:sz w:val="18"/>
              </w:rPr>
              <w:t>8</w:t>
            </w:r>
          </w:p>
        </w:tc>
      </w:tr>
      <w:tr>
        <w:tc>
          <w:tcPr>
            <w:tcW w:type="dxa" w:w="4968"/>
            <w:vAlign w:val="center"/>
          </w:tcPr>
          <w:p>
            <w:r/>
            <w:r>
              <w:rPr>
                <w:b w:val="0"/>
                <w:sz w:val="18"/>
              </w:rPr>
              <w:t>Jasa tukang kayu</w:t>
            </w:r>
          </w:p>
        </w:tc>
        <w:tc>
          <w:tcPr>
            <w:tcW w:type="dxa" w:w="4968"/>
            <w:vAlign w:val="center"/>
          </w:tcPr>
          <w:p>
            <w:r/>
            <w:r>
              <w:rPr>
                <w:b w:val="0"/>
                <w:sz w:val="18"/>
              </w:rPr>
              <w:t>69</w:t>
            </w:r>
          </w:p>
        </w:tc>
      </w:tr>
      <w:tr>
        <w:tc>
          <w:tcPr>
            <w:tcW w:type="dxa" w:w="4968"/>
            <w:vAlign w:val="center"/>
          </w:tcPr>
          <w:p>
            <w:r/>
            <w:r>
              <w:rPr>
                <w:b w:val="0"/>
                <w:sz w:val="18"/>
              </w:rPr>
              <w:t>Toko/warung</w:t>
            </w:r>
          </w:p>
        </w:tc>
        <w:tc>
          <w:tcPr>
            <w:tcW w:type="dxa" w:w="4968"/>
            <w:vAlign w:val="center"/>
          </w:tcPr>
          <w:p>
            <w:r/>
            <w:r>
              <w:rPr>
                <w:b w:val="0"/>
                <w:sz w:val="18"/>
              </w:rPr>
              <w:t>30</w:t>
            </w:r>
          </w:p>
        </w:tc>
      </w:tr>
    </w:tbl>
    <w:p>
      <w:pPr>
        <w:pStyle w:val="Heading2"/>
      </w:pPr>
      <w:r>
        <w:t>Pariwisata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b/>
                <w:color w:val="FFFFFF"/>
                <w:sz w:val="18"/>
              </w:rPr>
              <w:t>Item</w:t>
            </w:r>
          </w:p>
        </w:tc>
        <w:tc>
          <w:tcPr>
            <w:tcW w:type="dxa" w:w="4968"/>
            <w:vAlign w:val="center"/>
            <w:shd w:fill="1F4E79"/>
          </w:tcPr>
          <w:p>
            <w:r/>
            <w:r>
              <w:rPr>
                <w:b/>
                <w:color w:val="FFFFFF"/>
                <w:sz w:val="18"/>
              </w:rPr>
              <w:t>Data referensi 2020</w:t>
            </w:r>
          </w:p>
        </w:tc>
      </w:tr>
      <w:tr>
        <w:tc>
          <w:tcPr>
            <w:tcW w:type="dxa" w:w="4968"/>
            <w:vAlign w:val="center"/>
          </w:tcPr>
          <w:p>
            <w:r/>
            <w:r>
              <w:rPr>
                <w:b w:val="0"/>
                <w:sz w:val="18"/>
              </w:rPr>
              <w:t>Objek wisata alam</w:t>
            </w:r>
          </w:p>
        </w:tc>
        <w:tc>
          <w:tcPr>
            <w:tcW w:type="dxa" w:w="4968"/>
            <w:vAlign w:val="center"/>
          </w:tcPr>
          <w:p>
            <w:r/>
            <w:r>
              <w:rPr>
                <w:b w:val="0"/>
                <w:sz w:val="18"/>
              </w:rPr>
              <w:t>1</w:t>
            </w:r>
          </w:p>
        </w:tc>
      </w:tr>
      <w:tr>
        <w:tc>
          <w:tcPr>
            <w:tcW w:type="dxa" w:w="4968"/>
            <w:vAlign w:val="center"/>
          </w:tcPr>
          <w:p>
            <w:r/>
            <w:r>
              <w:rPr>
                <w:b w:val="0"/>
                <w:sz w:val="18"/>
              </w:rPr>
              <w:t>Nama objek</w:t>
            </w:r>
          </w:p>
        </w:tc>
        <w:tc>
          <w:tcPr>
            <w:tcW w:type="dxa" w:w="4968"/>
            <w:vAlign w:val="center"/>
          </w:tcPr>
          <w:p>
            <w:r/>
            <w:r>
              <w:rPr>
                <w:b w:val="0"/>
                <w:sz w:val="18"/>
              </w:rPr>
              <w:t>Tidak tersedia di tabel BPS; wajib verifikasi</w:t>
            </w:r>
          </w:p>
        </w:tc>
      </w:tr>
    </w:tbl>
    <w:p>
      <w:pPr>
        <w:pStyle w:val="Heading2"/>
      </w:pPr>
      <w:r>
        <w:t>Transportasi / Komunikasi</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b/>
                <w:color w:val="FFFFFF"/>
                <w:sz w:val="18"/>
              </w:rPr>
              <w:t>Item</w:t>
            </w:r>
          </w:p>
        </w:tc>
        <w:tc>
          <w:tcPr>
            <w:tcW w:type="dxa" w:w="4968"/>
            <w:vAlign w:val="center"/>
            <w:shd w:fill="1F4E79"/>
          </w:tcPr>
          <w:p>
            <w:r/>
            <w:r>
              <w:rPr>
                <w:b/>
                <w:color w:val="FFFFFF"/>
                <w:sz w:val="18"/>
              </w:rPr>
              <w:t>Data referensi 2020</w:t>
            </w:r>
          </w:p>
        </w:tc>
      </w:tr>
      <w:tr>
        <w:tc>
          <w:tcPr>
            <w:tcW w:type="dxa" w:w="4968"/>
            <w:vAlign w:val="center"/>
          </w:tcPr>
          <w:p>
            <w:r/>
            <w:r>
              <w:rPr>
                <w:b w:val="0"/>
                <w:sz w:val="18"/>
              </w:rPr>
              <w:t>Jembatan</w:t>
            </w:r>
          </w:p>
        </w:tc>
        <w:tc>
          <w:tcPr>
            <w:tcW w:type="dxa" w:w="4968"/>
            <w:vAlign w:val="center"/>
          </w:tcPr>
          <w:p>
            <w:r/>
            <w:r>
              <w:rPr>
                <w:b w:val="0"/>
                <w:sz w:val="18"/>
              </w:rPr>
              <w:t>0</w:t>
            </w:r>
          </w:p>
        </w:tc>
      </w:tr>
      <w:tr>
        <w:tc>
          <w:tcPr>
            <w:tcW w:type="dxa" w:w="4968"/>
            <w:vAlign w:val="center"/>
          </w:tcPr>
          <w:p>
            <w:r/>
            <w:r>
              <w:rPr>
                <w:b w:val="0"/>
                <w:sz w:val="18"/>
              </w:rPr>
              <w:t>Menara BTS</w:t>
            </w:r>
          </w:p>
        </w:tc>
        <w:tc>
          <w:tcPr>
            <w:tcW w:type="dxa" w:w="4968"/>
            <w:vAlign w:val="center"/>
          </w:tcPr>
          <w:p>
            <w:r/>
            <w:r>
              <w:rPr>
                <w:b w:val="0"/>
                <w:sz w:val="18"/>
              </w:rPr>
              <w:t>0</w:t>
            </w:r>
          </w:p>
        </w:tc>
      </w:tr>
      <w:tr>
        <w:tc>
          <w:tcPr>
            <w:tcW w:type="dxa" w:w="4968"/>
            <w:vAlign w:val="center"/>
          </w:tcPr>
          <w:p>
            <w:r/>
            <w:r>
              <w:rPr>
                <w:b w:val="0"/>
                <w:sz w:val="18"/>
              </w:rPr>
              <w:t>Operator seluler menjangkau</w:t>
            </w:r>
          </w:p>
        </w:tc>
        <w:tc>
          <w:tcPr>
            <w:tcW w:type="dxa" w:w="4968"/>
            <w:vAlign w:val="center"/>
          </w:tcPr>
          <w:p>
            <w:r/>
            <w:r>
              <w:rPr>
                <w:b w:val="0"/>
                <w:sz w:val="18"/>
              </w:rPr>
              <w:t>5</w:t>
            </w:r>
          </w:p>
        </w:tc>
      </w:tr>
      <w:tr>
        <w:tc>
          <w:tcPr>
            <w:tcW w:type="dxa" w:w="4968"/>
            <w:vAlign w:val="center"/>
          </w:tcPr>
          <w:p>
            <w:r/>
            <w:r>
              <w:rPr>
                <w:b w:val="0"/>
                <w:sz w:val="18"/>
              </w:rPr>
              <w:t>Kondisi sinyal</w:t>
            </w:r>
          </w:p>
        </w:tc>
        <w:tc>
          <w:tcPr>
            <w:tcW w:type="dxa" w:w="4968"/>
            <w:vAlign w:val="center"/>
          </w:tcPr>
          <w:p>
            <w:r/>
            <w:r>
              <w:rPr>
                <w:b w:val="0"/>
                <w:sz w:val="18"/>
              </w:rPr>
              <w:t>Kuat</w:t>
            </w:r>
          </w:p>
        </w:tc>
      </w:tr>
      <w:tr>
        <w:tc>
          <w:tcPr>
            <w:tcW w:type="dxa" w:w="4968"/>
            <w:vAlign w:val="center"/>
          </w:tcPr>
          <w:p>
            <w:r/>
            <w:r>
              <w:rPr>
                <w:b w:val="0"/>
                <w:sz w:val="18"/>
              </w:rPr>
              <w:t>Angkutan umum darat</w:t>
            </w:r>
          </w:p>
        </w:tc>
        <w:tc>
          <w:tcPr>
            <w:tcW w:type="dxa" w:w="4968"/>
            <w:vAlign w:val="center"/>
          </w:tcPr>
          <w:p>
            <w:r/>
            <w:r>
              <w:rPr>
                <w:b w:val="0"/>
                <w:sz w:val="18"/>
              </w:rPr>
              <w:t>Ada, trayek tetap</w:t>
            </w:r>
          </w:p>
        </w:tc>
      </w:tr>
      <w:tr>
        <w:tc>
          <w:tcPr>
            <w:tcW w:type="dxa" w:w="4968"/>
            <w:vAlign w:val="center"/>
          </w:tcPr>
          <w:p>
            <w:r/>
            <w:r>
              <w:rPr>
                <w:b w:val="0"/>
                <w:sz w:val="18"/>
              </w:rPr>
              <w:t>Jalan</w:t>
            </w:r>
          </w:p>
        </w:tc>
        <w:tc>
          <w:tcPr>
            <w:tcW w:type="dxa" w:w="4968"/>
            <w:vAlign w:val="center"/>
          </w:tcPr>
          <w:p>
            <w:r/>
            <w:r>
              <w:rPr>
                <w:b w:val="0"/>
                <w:sz w:val="18"/>
              </w:rPr>
              <w:t>Aspal; dapat dilalui kendaraan roda 4+ sepanjang tahun</w:t>
            </w:r>
          </w:p>
        </w:tc>
      </w:tr>
    </w:tbl>
    <w:p>
      <w:pPr>
        <w:pStyle w:val="Heading2"/>
      </w:pPr>
      <w:r>
        <w:t>Energi</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b/>
                <w:color w:val="FFFFFF"/>
                <w:sz w:val="18"/>
              </w:rPr>
              <w:t>Item</w:t>
            </w:r>
          </w:p>
        </w:tc>
        <w:tc>
          <w:tcPr>
            <w:tcW w:type="dxa" w:w="4968"/>
            <w:vAlign w:val="center"/>
            <w:shd w:fill="1F4E79"/>
          </w:tcPr>
          <w:p>
            <w:r/>
            <w:r>
              <w:rPr>
                <w:b/>
                <w:color w:val="FFFFFF"/>
                <w:sz w:val="18"/>
              </w:rPr>
              <w:t>Data referensi 2020</w:t>
            </w:r>
          </w:p>
        </w:tc>
      </w:tr>
      <w:tr>
        <w:tc>
          <w:tcPr>
            <w:tcW w:type="dxa" w:w="4968"/>
            <w:vAlign w:val="center"/>
          </w:tcPr>
          <w:p>
            <w:r/>
            <w:r>
              <w:rPr>
                <w:b w:val="0"/>
                <w:sz w:val="18"/>
              </w:rPr>
              <w:t>Rumah tangga PLN</w:t>
            </w:r>
          </w:p>
        </w:tc>
        <w:tc>
          <w:tcPr>
            <w:tcW w:type="dxa" w:w="4968"/>
            <w:vAlign w:val="center"/>
          </w:tcPr>
          <w:p>
            <w:r/>
            <w:r>
              <w:rPr>
                <w:b w:val="0"/>
                <w:sz w:val="18"/>
              </w:rPr>
              <w:t>726</w:t>
            </w:r>
          </w:p>
        </w:tc>
      </w:tr>
    </w:tbl>
    <w:p>
      <w:pPr>
        <w:pStyle w:val="Heading1"/>
      </w:pPr>
      <w:r>
        <w:t>6. Struktur Landing Page yang Disarankan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r/>
            <w:r>
              <w:rPr>
                <w:b/>
                <w:color w:val="FFFFFF"/>
                <w:sz w:val="18"/>
              </w:rPr>
              <w:t>Urutan</w:t>
            </w:r>
          </w:p>
        </w:tc>
        <w:tc>
          <w:tcPr>
            <w:tcW w:type="dxa" w:w="2484"/>
            <w:vAlign w:val="center"/>
            <w:shd w:fill="1F4E79"/>
          </w:tcPr>
          <w:p>
            <w:r/>
            <w:r>
              <w:rPr>
                <w:b/>
                <w:color w:val="FFFFFF"/>
                <w:sz w:val="18"/>
              </w:rPr>
              <w:t>Section</w:t>
            </w:r>
          </w:p>
        </w:tc>
        <w:tc>
          <w:tcPr>
            <w:tcW w:type="dxa" w:w="2484"/>
            <w:vAlign w:val="center"/>
            <w:shd w:fill="1F4E79"/>
          </w:tcPr>
          <w:p>
            <w:r/>
            <w:r>
              <w:rPr>
                <w:b/>
                <w:color w:val="FFFFFF"/>
                <w:sz w:val="18"/>
              </w:rPr>
              <w:t>Tujuan</w:t>
            </w:r>
          </w:p>
        </w:tc>
        <w:tc>
          <w:tcPr>
            <w:tcW w:type="dxa" w:w="2484"/>
            <w:vAlign w:val="center"/>
            <w:shd w:fill="1F4E79"/>
          </w:tcPr>
          <w:p>
            <w:r/>
            <w:r>
              <w:rPr>
                <w:b/>
                <w:color w:val="FFFFFF"/>
                <w:sz w:val="18"/>
              </w:rPr>
              <w:t>Isi utama</w:t>
            </w:r>
          </w:p>
        </w:tc>
      </w:tr>
      <w:tr>
        <w:tc>
          <w:tcPr>
            <w:tcW w:type="dxa" w:w="2484"/>
            <w:vAlign w:val="center"/>
          </w:tcPr>
          <w:p>
            <w:r/>
            <w:r>
              <w:rPr>
                <w:b w:val="0"/>
                <w:sz w:val="18"/>
              </w:rPr>
              <w:t>1</w:t>
            </w:r>
          </w:p>
        </w:tc>
        <w:tc>
          <w:tcPr>
            <w:tcW w:type="dxa" w:w="2484"/>
            <w:vAlign w:val="center"/>
          </w:tcPr>
          <w:p>
            <w:r/>
            <w:r>
              <w:rPr>
                <w:b w:val="0"/>
                <w:sz w:val="18"/>
              </w:rPr>
              <w:t>Hero</w:t>
            </w:r>
          </w:p>
        </w:tc>
        <w:tc>
          <w:tcPr>
            <w:tcW w:type="dxa" w:w="2484"/>
            <w:vAlign w:val="center"/>
          </w:tcPr>
          <w:p>
            <w:r/>
            <w:r>
              <w:rPr>
                <w:b w:val="0"/>
                <w:sz w:val="18"/>
              </w:rPr>
              <w:t>Identitas pertama</w:t>
            </w:r>
          </w:p>
        </w:tc>
        <w:tc>
          <w:tcPr>
            <w:tcW w:type="dxa" w:w="2484"/>
            <w:vAlign w:val="center"/>
          </w:tcPr>
          <w:p>
            <w:r/>
            <w:r>
              <w:rPr>
                <w:b w:val="0"/>
                <w:sz w:val="18"/>
              </w:rPr>
              <w:t>Foto hero + judul + CTA pengaduan</w:t>
            </w:r>
          </w:p>
        </w:tc>
      </w:tr>
      <w:tr>
        <w:tc>
          <w:tcPr>
            <w:tcW w:type="dxa" w:w="2484"/>
            <w:vAlign w:val="center"/>
          </w:tcPr>
          <w:p>
            <w:r/>
            <w:r>
              <w:rPr>
                <w:b w:val="0"/>
                <w:sz w:val="18"/>
              </w:rPr>
              <w:t>2</w:t>
            </w:r>
          </w:p>
        </w:tc>
        <w:tc>
          <w:tcPr>
            <w:tcW w:type="dxa" w:w="2484"/>
            <w:vAlign w:val="center"/>
          </w:tcPr>
          <w:p>
            <w:r/>
            <w:r>
              <w:rPr>
                <w:b w:val="0"/>
                <w:sz w:val="18"/>
              </w:rPr>
              <w:t>Sekilas Pinaras</w:t>
            </w:r>
          </w:p>
        </w:tc>
        <w:tc>
          <w:tcPr>
            <w:tcW w:type="dxa" w:w="2484"/>
            <w:vAlign w:val="center"/>
          </w:tcPr>
          <w:p>
            <w:r/>
            <w:r>
              <w:rPr>
                <w:b w:val="0"/>
                <w:sz w:val="18"/>
              </w:rPr>
              <w:t>Konteks cepat</w:t>
            </w:r>
          </w:p>
        </w:tc>
        <w:tc>
          <w:tcPr>
            <w:tcW w:type="dxa" w:w="2484"/>
            <w:vAlign w:val="center"/>
          </w:tcPr>
          <w:p>
            <w:r/>
            <w:r>
              <w:rPr>
                <w:b w:val="0"/>
                <w:sz w:val="18"/>
              </w:rPr>
              <w:t>Narasi singkat + 4 statistik</w:t>
            </w:r>
          </w:p>
        </w:tc>
      </w:tr>
      <w:tr>
        <w:tc>
          <w:tcPr>
            <w:tcW w:type="dxa" w:w="2484"/>
            <w:vAlign w:val="center"/>
          </w:tcPr>
          <w:p>
            <w:r/>
            <w:r>
              <w:rPr>
                <w:b w:val="0"/>
                <w:sz w:val="18"/>
              </w:rPr>
              <w:t>3</w:t>
            </w:r>
          </w:p>
        </w:tc>
        <w:tc>
          <w:tcPr>
            <w:tcW w:type="dxa" w:w="2484"/>
            <w:vAlign w:val="center"/>
          </w:tcPr>
          <w:p>
            <w:r/>
            <w:r>
              <w:rPr>
                <w:b w:val="0"/>
                <w:sz w:val="18"/>
              </w:rPr>
              <w:t>Tentang Kelurahan</w:t>
            </w:r>
          </w:p>
        </w:tc>
        <w:tc>
          <w:tcPr>
            <w:tcW w:type="dxa" w:w="2484"/>
            <w:vAlign w:val="center"/>
          </w:tcPr>
          <w:p>
            <w:r/>
            <w:r>
              <w:rPr>
                <w:b w:val="0"/>
                <w:sz w:val="18"/>
              </w:rPr>
              <w:t>Profil faktual</w:t>
            </w:r>
          </w:p>
        </w:tc>
        <w:tc>
          <w:tcPr>
            <w:tcW w:type="dxa" w:w="2484"/>
            <w:vAlign w:val="center"/>
          </w:tcPr>
          <w:p>
            <w:r/>
            <w:r>
              <w:rPr>
                <w:b w:val="0"/>
                <w:sz w:val="18"/>
              </w:rPr>
              <w:t>Geografi, masyarakat, 8 SLS</w:t>
            </w:r>
          </w:p>
        </w:tc>
      </w:tr>
      <w:tr>
        <w:tc>
          <w:tcPr>
            <w:tcW w:type="dxa" w:w="2484"/>
            <w:vAlign w:val="center"/>
          </w:tcPr>
          <w:p>
            <w:r/>
            <w:r>
              <w:rPr>
                <w:b w:val="0"/>
                <w:sz w:val="18"/>
              </w:rPr>
              <w:t>4</w:t>
            </w:r>
          </w:p>
        </w:tc>
        <w:tc>
          <w:tcPr>
            <w:tcW w:type="dxa" w:w="2484"/>
            <w:vAlign w:val="center"/>
          </w:tcPr>
          <w:p>
            <w:r/>
            <w:r>
              <w:rPr>
                <w:b w:val="0"/>
                <w:sz w:val="18"/>
              </w:rPr>
              <w:t>Potensi &amp; Kehidupan Masyarakat</w:t>
            </w:r>
          </w:p>
        </w:tc>
        <w:tc>
          <w:tcPr>
            <w:tcW w:type="dxa" w:w="2484"/>
            <w:vAlign w:val="center"/>
          </w:tcPr>
          <w:p>
            <w:r/>
            <w:r>
              <w:rPr>
                <w:b w:val="0"/>
                <w:sz w:val="18"/>
              </w:rPr>
              <w:t>Karakter lokal</w:t>
            </w:r>
          </w:p>
        </w:tc>
        <w:tc>
          <w:tcPr>
            <w:tcW w:type="dxa" w:w="2484"/>
            <w:vAlign w:val="center"/>
          </w:tcPr>
          <w:p>
            <w:r/>
            <w:r>
              <w:rPr>
                <w:b w:val="0"/>
                <w:sz w:val="18"/>
              </w:rPr>
              <w:t>Pertanian, industri mikro, pertukangan, perdagangan</w:t>
            </w:r>
          </w:p>
        </w:tc>
      </w:tr>
      <w:tr>
        <w:tc>
          <w:tcPr>
            <w:tcW w:type="dxa" w:w="2484"/>
            <w:vAlign w:val="center"/>
          </w:tcPr>
          <w:p>
            <w:r/>
            <w:r>
              <w:rPr>
                <w:b w:val="0"/>
                <w:sz w:val="18"/>
              </w:rPr>
              <w:t>5</w:t>
            </w:r>
          </w:p>
        </w:tc>
        <w:tc>
          <w:tcPr>
            <w:tcW w:type="dxa" w:w="2484"/>
            <w:vAlign w:val="center"/>
          </w:tcPr>
          <w:p>
            <w:r/>
            <w:r>
              <w:rPr>
                <w:b w:val="0"/>
                <w:sz w:val="18"/>
              </w:rPr>
              <w:t>Layanan &amp; Fasilitas</w:t>
            </w:r>
          </w:p>
        </w:tc>
        <w:tc>
          <w:tcPr>
            <w:tcW w:type="dxa" w:w="2484"/>
            <w:vAlign w:val="center"/>
          </w:tcPr>
          <w:p>
            <w:r/>
            <w:r>
              <w:rPr>
                <w:b w:val="0"/>
                <w:sz w:val="18"/>
              </w:rPr>
              <w:t>Manfaat bagi warga</w:t>
            </w:r>
          </w:p>
        </w:tc>
        <w:tc>
          <w:tcPr>
            <w:tcW w:type="dxa" w:w="2484"/>
            <w:vAlign w:val="center"/>
          </w:tcPr>
          <w:p>
            <w:r/>
            <w:r>
              <w:rPr>
                <w:b w:val="0"/>
                <w:sz w:val="18"/>
              </w:rPr>
              <w:t>Pendidikan, kesehatan, konektivitas</w:t>
            </w:r>
          </w:p>
        </w:tc>
      </w:tr>
      <w:tr>
        <w:tc>
          <w:tcPr>
            <w:tcW w:type="dxa" w:w="2484"/>
            <w:vAlign w:val="center"/>
          </w:tcPr>
          <w:p>
            <w:r/>
            <w:r>
              <w:rPr>
                <w:b w:val="0"/>
                <w:sz w:val="18"/>
              </w:rPr>
              <w:t>6</w:t>
            </w:r>
          </w:p>
        </w:tc>
        <w:tc>
          <w:tcPr>
            <w:tcW w:type="dxa" w:w="2484"/>
            <w:vAlign w:val="center"/>
          </w:tcPr>
          <w:p>
            <w:r/>
            <w:r>
              <w:rPr>
                <w:b w:val="0"/>
                <w:sz w:val="18"/>
              </w:rPr>
              <w:t>Peta &amp; Lokasi</w:t>
            </w:r>
          </w:p>
        </w:tc>
        <w:tc>
          <w:tcPr>
            <w:tcW w:type="dxa" w:w="2484"/>
            <w:vAlign w:val="center"/>
          </w:tcPr>
          <w:p>
            <w:r/>
            <w:r>
              <w:rPr>
                <w:b w:val="0"/>
                <w:sz w:val="18"/>
              </w:rPr>
              <w:t>Orientasi wilayah</w:t>
            </w:r>
          </w:p>
        </w:tc>
        <w:tc>
          <w:tcPr>
            <w:tcW w:type="dxa" w:w="2484"/>
            <w:vAlign w:val="center"/>
          </w:tcPr>
          <w:p>
            <w:r/>
            <w:r>
              <w:rPr>
                <w:b w:val="0"/>
                <w:sz w:val="18"/>
              </w:rPr>
              <w:t>Peta interaktif / boundary resmi</w:t>
            </w:r>
          </w:p>
        </w:tc>
      </w:tr>
      <w:tr>
        <w:tc>
          <w:tcPr>
            <w:tcW w:type="dxa" w:w="2484"/>
            <w:vAlign w:val="center"/>
          </w:tcPr>
          <w:p>
            <w:r/>
            <w:r>
              <w:rPr>
                <w:b w:val="0"/>
                <w:sz w:val="18"/>
              </w:rPr>
              <w:t>7</w:t>
            </w:r>
          </w:p>
        </w:tc>
        <w:tc>
          <w:tcPr>
            <w:tcW w:type="dxa" w:w="2484"/>
            <w:vAlign w:val="center"/>
          </w:tcPr>
          <w:p>
            <w:r/>
            <w:r>
              <w:rPr>
                <w:b w:val="0"/>
                <w:sz w:val="18"/>
              </w:rPr>
              <w:t>Galeri Pinaras</w:t>
            </w:r>
          </w:p>
        </w:tc>
        <w:tc>
          <w:tcPr>
            <w:tcW w:type="dxa" w:w="2484"/>
            <w:vAlign w:val="center"/>
          </w:tcPr>
          <w:p>
            <w:r/>
            <w:r>
              <w:rPr>
                <w:b w:val="0"/>
                <w:sz w:val="18"/>
              </w:rPr>
              <w:t>Kekuatan visual</w:t>
            </w:r>
          </w:p>
        </w:tc>
        <w:tc>
          <w:tcPr>
            <w:tcW w:type="dxa" w:w="2484"/>
            <w:vAlign w:val="center"/>
          </w:tcPr>
          <w:p>
            <w:r/>
            <w:r>
              <w:rPr>
                <w:b w:val="0"/>
                <w:sz w:val="18"/>
              </w:rPr>
              <w:t>6-12 foto lokal dengan caption/kredit</w:t>
            </w:r>
          </w:p>
        </w:tc>
      </w:tr>
      <w:tr>
        <w:tc>
          <w:tcPr>
            <w:tcW w:type="dxa" w:w="2484"/>
            <w:vAlign w:val="center"/>
          </w:tcPr>
          <w:p>
            <w:r/>
            <w:r>
              <w:rPr>
                <w:b w:val="0"/>
                <w:sz w:val="18"/>
              </w:rPr>
              <w:t>8</w:t>
            </w:r>
          </w:p>
        </w:tc>
        <w:tc>
          <w:tcPr>
            <w:tcW w:type="dxa" w:w="2484"/>
            <w:vAlign w:val="center"/>
          </w:tcPr>
          <w:p>
            <w:r/>
            <w:r>
              <w:rPr>
                <w:b w:val="0"/>
                <w:sz w:val="18"/>
              </w:rPr>
              <w:t>Akses Cepat</w:t>
            </w:r>
          </w:p>
        </w:tc>
        <w:tc>
          <w:tcPr>
            <w:tcW w:type="dxa" w:w="2484"/>
            <w:vAlign w:val="center"/>
          </w:tcPr>
          <w:p>
            <w:r/>
            <w:r>
              <w:rPr>
                <w:b w:val="0"/>
                <w:sz w:val="18"/>
              </w:rPr>
              <w:t>Kembali ke fungsi SIPP</w:t>
            </w:r>
          </w:p>
        </w:tc>
        <w:tc>
          <w:tcPr>
            <w:tcW w:type="dxa" w:w="2484"/>
            <w:vAlign w:val="center"/>
          </w:tcPr>
          <w:p>
            <w:r/>
            <w:r>
              <w:rPr>
                <w:b w:val="0"/>
                <w:sz w:val="18"/>
              </w:rPr>
              <w:t>Pengaduan, cek status, pengumuman, kontak</w:t>
            </w:r>
          </w:p>
        </w:tc>
      </w:tr>
    </w:tbl>
    <w:p>
      <w:pPr>
        <w:pStyle w:val="Heading1"/>
      </w:pPr>
      <w:r>
        <w:t>7. Daftar Aset Visual yang Sebaiknya Dikumpulkan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F4E79"/>
          </w:tcPr>
          <w:p>
            <w:r/>
            <w:r>
              <w:rPr>
                <w:b/>
                <w:color w:val="FFFFFF"/>
                <w:sz w:val="18"/>
              </w:rPr>
              <w:t>Prioritas</w:t>
            </w:r>
          </w:p>
        </w:tc>
        <w:tc>
          <w:tcPr>
            <w:tcW w:type="dxa" w:w="1987"/>
            <w:vAlign w:val="center"/>
            <w:shd w:fill="1F4E79"/>
          </w:tcPr>
          <w:p>
            <w:r/>
            <w:r>
              <w:rPr>
                <w:b/>
                <w:color w:val="FFFFFF"/>
                <w:sz w:val="18"/>
              </w:rPr>
              <w:t>Aset</w:t>
            </w:r>
          </w:p>
        </w:tc>
        <w:tc>
          <w:tcPr>
            <w:tcW w:type="dxa" w:w="1987"/>
            <w:vAlign w:val="center"/>
            <w:shd w:fill="1F4E79"/>
          </w:tcPr>
          <w:p>
            <w:r/>
            <w:r>
              <w:rPr>
                <w:b/>
                <w:color w:val="FFFFFF"/>
                <w:sz w:val="18"/>
              </w:rPr>
              <w:t>Qty</w:t>
            </w:r>
          </w:p>
        </w:tc>
        <w:tc>
          <w:tcPr>
            <w:tcW w:type="dxa" w:w="1987"/>
            <w:vAlign w:val="center"/>
            <w:shd w:fill="1F4E79"/>
          </w:tcPr>
          <w:p>
            <w:r/>
            <w:r>
              <w:rPr>
                <w:b/>
                <w:color w:val="FFFFFF"/>
                <w:sz w:val="18"/>
              </w:rPr>
              <w:t>Format</w:t>
            </w:r>
          </w:p>
        </w:tc>
        <w:tc>
          <w:tcPr>
            <w:tcW w:type="dxa" w:w="1987"/>
            <w:vAlign w:val="center"/>
            <w:shd w:fill="1F4E79"/>
          </w:tcPr>
          <w:p>
            <w:r/>
            <w:r>
              <w:rPr>
                <w:b/>
                <w:color w:val="FFFFFF"/>
                <w:sz w:val="18"/>
              </w:rPr>
              <w:t>Catatan</w:t>
            </w:r>
          </w:p>
        </w:tc>
      </w:tr>
      <w:tr>
        <w:tc>
          <w:tcPr>
            <w:tcW w:type="dxa" w:w="1987"/>
            <w:vAlign w:val="center"/>
          </w:tcPr>
          <w:p>
            <w:r/>
            <w:r>
              <w:rPr>
                <w:b w:val="0"/>
                <w:sz w:val="18"/>
              </w:rPr>
              <w:t>MUST</w:t>
            </w:r>
          </w:p>
        </w:tc>
        <w:tc>
          <w:tcPr>
            <w:tcW w:type="dxa" w:w="1987"/>
            <w:vAlign w:val="center"/>
          </w:tcPr>
          <w:p>
            <w:r/>
            <w:r>
              <w:rPr>
                <w:b w:val="0"/>
                <w:sz w:val="18"/>
              </w:rPr>
              <w:t>Foto hero pemandangan/ruang publik Pinaras</w:t>
            </w:r>
          </w:p>
        </w:tc>
        <w:tc>
          <w:tcPr>
            <w:tcW w:type="dxa" w:w="1987"/>
            <w:vAlign w:val="center"/>
          </w:tcPr>
          <w:p>
            <w:r/>
            <w:r>
              <w:rPr>
                <w:b w:val="0"/>
                <w:sz w:val="18"/>
              </w:rPr>
              <w:t>1</w:t>
            </w:r>
          </w:p>
        </w:tc>
        <w:tc>
          <w:tcPr>
            <w:tcW w:type="dxa" w:w="1987"/>
            <w:vAlign w:val="center"/>
          </w:tcPr>
          <w:p>
            <w:r/>
            <w:r>
              <w:rPr>
                <w:b w:val="0"/>
                <w:sz w:val="18"/>
              </w:rPr>
              <w:t>landscape 16:9 atau lebih lebar</w:t>
            </w:r>
          </w:p>
        </w:tc>
        <w:tc>
          <w:tcPr>
            <w:tcW w:type="dxa" w:w="1987"/>
            <w:vAlign w:val="center"/>
          </w:tcPr>
          <w:p>
            <w:r/>
            <w:r>
              <w:rPr>
                <w:b w:val="0"/>
                <w:sz w:val="18"/>
              </w:rPr>
              <w:t>Ambil saat cahaya pagi/sore; sisakan ruang kosong untuk teks; jangan pakai foto stok.</w:t>
            </w:r>
          </w:p>
        </w:tc>
      </w:tr>
      <w:tr>
        <w:tc>
          <w:tcPr>
            <w:tcW w:type="dxa" w:w="1987"/>
            <w:vAlign w:val="center"/>
          </w:tcPr>
          <w:p>
            <w:r/>
            <w:r>
              <w:rPr>
                <w:b w:val="0"/>
                <w:sz w:val="18"/>
              </w:rPr>
              <w:t>MUST</w:t>
            </w:r>
          </w:p>
        </w:tc>
        <w:tc>
          <w:tcPr>
            <w:tcW w:type="dxa" w:w="1987"/>
            <w:vAlign w:val="center"/>
          </w:tcPr>
          <w:p>
            <w:r/>
            <w:r>
              <w:rPr>
                <w:b w:val="0"/>
                <w:sz w:val="18"/>
              </w:rPr>
              <w:t>Foto Kantor Kelurahan Pinaras</w:t>
            </w:r>
          </w:p>
        </w:tc>
        <w:tc>
          <w:tcPr>
            <w:tcW w:type="dxa" w:w="1987"/>
            <w:vAlign w:val="center"/>
          </w:tcPr>
          <w:p>
            <w:r/>
            <w:r>
              <w:rPr>
                <w:b w:val="0"/>
                <w:sz w:val="18"/>
              </w:rPr>
              <w:t>1</w:t>
            </w:r>
          </w:p>
        </w:tc>
        <w:tc>
          <w:tcPr>
            <w:tcW w:type="dxa" w:w="1987"/>
            <w:vAlign w:val="center"/>
          </w:tcPr>
          <w:p>
            <w:r/>
            <w:r>
              <w:rPr>
                <w:b w:val="0"/>
                <w:sz w:val="18"/>
              </w:rPr>
              <w:t>landscape</w:t>
            </w:r>
          </w:p>
        </w:tc>
        <w:tc>
          <w:tcPr>
            <w:tcW w:type="dxa" w:w="1987"/>
            <w:vAlign w:val="center"/>
          </w:tcPr>
          <w:p>
            <w:r/>
            <w:r>
              <w:rPr>
                <w:b w:val="0"/>
                <w:sz w:val="18"/>
              </w:rPr>
              <w:t>Tampak depan, bersih, papan nama terlihat jelas.</w:t>
            </w:r>
          </w:p>
        </w:tc>
      </w:tr>
      <w:tr>
        <w:tc>
          <w:tcPr>
            <w:tcW w:type="dxa" w:w="1987"/>
            <w:vAlign w:val="center"/>
          </w:tcPr>
          <w:p>
            <w:r/>
            <w:r>
              <w:rPr>
                <w:b w:val="0"/>
                <w:sz w:val="18"/>
              </w:rPr>
              <w:t>MUST</w:t>
            </w:r>
          </w:p>
        </w:tc>
        <w:tc>
          <w:tcPr>
            <w:tcW w:type="dxa" w:w="1987"/>
            <w:vAlign w:val="center"/>
          </w:tcPr>
          <w:p>
            <w:r/>
            <w:r>
              <w:rPr>
                <w:b w:val="0"/>
                <w:sz w:val="18"/>
              </w:rPr>
              <w:t>Peta/batas wilayah Pinaras</w:t>
            </w:r>
          </w:p>
        </w:tc>
        <w:tc>
          <w:tcPr>
            <w:tcW w:type="dxa" w:w="1987"/>
            <w:vAlign w:val="center"/>
          </w:tcPr>
          <w:p>
            <w:r/>
            <w:r>
              <w:rPr>
                <w:b w:val="0"/>
                <w:sz w:val="18"/>
              </w:rPr>
              <w:t>1</w:t>
            </w:r>
          </w:p>
        </w:tc>
        <w:tc>
          <w:tcPr>
            <w:tcW w:type="dxa" w:w="1987"/>
            <w:vAlign w:val="center"/>
          </w:tcPr>
          <w:p>
            <w:r/>
            <w:r>
              <w:rPr>
                <w:b w:val="0"/>
                <w:sz w:val="18"/>
              </w:rPr>
              <w:t>vector/interactive preferred</w:t>
            </w:r>
          </w:p>
        </w:tc>
        <w:tc>
          <w:tcPr>
            <w:tcW w:type="dxa" w:w="1987"/>
            <w:vAlign w:val="center"/>
          </w:tcPr>
          <w:p>
            <w:r/>
            <w:r>
              <w:rPr>
                <w:b w:val="0"/>
                <w:sz w:val="18"/>
              </w:rPr>
              <w:t>Prioritaskan data batas resmi. Jika memakai materi BPS, perhatikan atribusi/hak penggunaan.</w:t>
            </w:r>
          </w:p>
        </w:tc>
      </w:tr>
      <w:tr>
        <w:tc>
          <w:tcPr>
            <w:tcW w:type="dxa" w:w="1987"/>
            <w:vAlign w:val="center"/>
          </w:tcPr>
          <w:p>
            <w:r/>
            <w:r>
              <w:rPr>
                <w:b w:val="0"/>
                <w:sz w:val="18"/>
              </w:rPr>
              <w:t>SHOULD</w:t>
            </w:r>
          </w:p>
        </w:tc>
        <w:tc>
          <w:tcPr>
            <w:tcW w:type="dxa" w:w="1987"/>
            <w:vAlign w:val="center"/>
          </w:tcPr>
          <w:p>
            <w:r/>
            <w:r>
              <w:rPr>
                <w:b w:val="0"/>
                <w:sz w:val="18"/>
              </w:rPr>
              <w:t>Foto aktivitas masyarakat</w:t>
            </w:r>
          </w:p>
        </w:tc>
        <w:tc>
          <w:tcPr>
            <w:tcW w:type="dxa" w:w="1987"/>
            <w:vAlign w:val="center"/>
          </w:tcPr>
          <w:p>
            <w:r/>
            <w:r>
              <w:rPr>
                <w:b w:val="0"/>
                <w:sz w:val="18"/>
              </w:rPr>
              <w:t>2 sampai 3</w:t>
            </w:r>
          </w:p>
        </w:tc>
        <w:tc>
          <w:tcPr>
            <w:tcW w:type="dxa" w:w="1987"/>
            <w:vAlign w:val="center"/>
          </w:tcPr>
          <w:p>
            <w:r/>
            <w:r>
              <w:rPr>
                <w:b w:val="0"/>
                <w:sz w:val="18"/>
              </w:rPr>
              <w:t>landscape/portrait mix</w:t>
            </w:r>
          </w:p>
        </w:tc>
        <w:tc>
          <w:tcPr>
            <w:tcW w:type="dxa" w:w="1987"/>
            <w:vAlign w:val="center"/>
          </w:tcPr>
          <w:p>
            <w:r/>
            <w:r>
              <w:rPr>
                <w:b w:val="0"/>
                <w:sz w:val="18"/>
              </w:rPr>
              <w:t>Gotong royong, kegiatan lingkungan, rapat warga, pelayanan publik; gunakan izin/persetujuan yang sesuai.</w:t>
            </w:r>
          </w:p>
        </w:tc>
      </w:tr>
      <w:tr>
        <w:tc>
          <w:tcPr>
            <w:tcW w:type="dxa" w:w="1987"/>
            <w:vAlign w:val="center"/>
          </w:tcPr>
          <w:p>
            <w:r/>
            <w:r>
              <w:rPr>
                <w:b w:val="0"/>
                <w:sz w:val="18"/>
              </w:rPr>
              <w:t>SHOULD</w:t>
            </w:r>
          </w:p>
        </w:tc>
        <w:tc>
          <w:tcPr>
            <w:tcW w:type="dxa" w:w="1987"/>
            <w:vAlign w:val="center"/>
          </w:tcPr>
          <w:p>
            <w:r/>
            <w:r>
              <w:rPr>
                <w:b w:val="0"/>
                <w:sz w:val="18"/>
              </w:rPr>
              <w:t>Foto pertanian/lingkungan lokal</w:t>
            </w:r>
          </w:p>
        </w:tc>
        <w:tc>
          <w:tcPr>
            <w:tcW w:type="dxa" w:w="1987"/>
            <w:vAlign w:val="center"/>
          </w:tcPr>
          <w:p>
            <w:r/>
            <w:r>
              <w:rPr>
                <w:b w:val="0"/>
                <w:sz w:val="18"/>
              </w:rPr>
              <w:t>2</w:t>
            </w:r>
          </w:p>
        </w:tc>
        <w:tc>
          <w:tcPr>
            <w:tcW w:type="dxa" w:w="1987"/>
            <w:vAlign w:val="center"/>
          </w:tcPr>
          <w:p>
            <w:r/>
            <w:r>
              <w:rPr>
                <w:b w:val="0"/>
                <w:sz w:val="18"/>
              </w:rPr>
              <w:t>landscape</w:t>
            </w:r>
          </w:p>
        </w:tc>
        <w:tc>
          <w:tcPr>
            <w:tcW w:type="dxa" w:w="1987"/>
            <w:vAlign w:val="center"/>
          </w:tcPr>
          <w:p>
            <w:r/>
            <w:r>
              <w:rPr>
                <w:b w:val="0"/>
                <w:sz w:val="18"/>
              </w:rPr>
              <w:t>Tunjukkan kebun/lahan/aktivitas petani yang benar-benar berada di Pinaras.</w:t>
            </w:r>
          </w:p>
        </w:tc>
      </w:tr>
      <w:tr>
        <w:tc>
          <w:tcPr>
            <w:tcW w:type="dxa" w:w="1987"/>
            <w:vAlign w:val="center"/>
          </w:tcPr>
          <w:p>
            <w:r/>
            <w:r>
              <w:rPr>
                <w:b w:val="0"/>
                <w:sz w:val="18"/>
              </w:rPr>
              <w:t>SHOULD</w:t>
            </w:r>
          </w:p>
        </w:tc>
        <w:tc>
          <w:tcPr>
            <w:tcW w:type="dxa" w:w="1987"/>
            <w:vAlign w:val="center"/>
          </w:tcPr>
          <w:p>
            <w:r/>
            <w:r>
              <w:rPr>
                <w:b w:val="0"/>
                <w:sz w:val="18"/>
              </w:rPr>
              <w:t>Foto fasilitas publik</w:t>
            </w:r>
          </w:p>
        </w:tc>
        <w:tc>
          <w:tcPr>
            <w:tcW w:type="dxa" w:w="1987"/>
            <w:vAlign w:val="center"/>
          </w:tcPr>
          <w:p>
            <w:r/>
            <w:r>
              <w:rPr>
                <w:b w:val="0"/>
                <w:sz w:val="18"/>
              </w:rPr>
              <w:t>2 sampai 3</w:t>
            </w:r>
          </w:p>
        </w:tc>
        <w:tc>
          <w:tcPr>
            <w:tcW w:type="dxa" w:w="1987"/>
            <w:vAlign w:val="center"/>
          </w:tcPr>
          <w:p>
            <w:r/>
            <w:r>
              <w:rPr>
                <w:b w:val="0"/>
                <w:sz w:val="18"/>
              </w:rPr>
              <w:t>landscape</w:t>
            </w:r>
          </w:p>
        </w:tc>
        <w:tc>
          <w:tcPr>
            <w:tcW w:type="dxa" w:w="1987"/>
            <w:vAlign w:val="center"/>
          </w:tcPr>
          <w:p>
            <w:r/>
            <w:r>
              <w:rPr>
                <w:b w:val="0"/>
                <w:sz w:val="18"/>
              </w:rPr>
              <w:t>Sekolah, puskesmas/layanan kesehatan, jalan, ruang publik; gunakan objek aktual Pinaras.</w:t>
            </w:r>
          </w:p>
        </w:tc>
      </w:tr>
      <w:tr>
        <w:tc>
          <w:tcPr>
            <w:tcW w:type="dxa" w:w="1987"/>
            <w:vAlign w:val="center"/>
          </w:tcPr>
          <w:p>
            <w:r/>
            <w:r>
              <w:rPr>
                <w:b w:val="0"/>
                <w:sz w:val="18"/>
              </w:rPr>
              <w:t>NICE</w:t>
            </w:r>
          </w:p>
        </w:tc>
        <w:tc>
          <w:tcPr>
            <w:tcW w:type="dxa" w:w="1987"/>
            <w:vAlign w:val="center"/>
          </w:tcPr>
          <w:p>
            <w:r/>
            <w:r>
              <w:rPr>
                <w:b w:val="0"/>
                <w:sz w:val="18"/>
              </w:rPr>
              <w:t>Foto kegiatan ekonomi lokal</w:t>
            </w:r>
          </w:p>
        </w:tc>
        <w:tc>
          <w:tcPr>
            <w:tcW w:type="dxa" w:w="1987"/>
            <w:vAlign w:val="center"/>
          </w:tcPr>
          <w:p>
            <w:r/>
            <w:r>
              <w:rPr>
                <w:b w:val="0"/>
                <w:sz w:val="18"/>
              </w:rPr>
              <w:t>2</w:t>
            </w:r>
          </w:p>
        </w:tc>
        <w:tc>
          <w:tcPr>
            <w:tcW w:type="dxa" w:w="1987"/>
            <w:vAlign w:val="center"/>
          </w:tcPr>
          <w:p>
            <w:r/>
            <w:r>
              <w:rPr>
                <w:b w:val="0"/>
                <w:sz w:val="18"/>
              </w:rPr>
              <w:t>landscape</w:t>
            </w:r>
          </w:p>
        </w:tc>
        <w:tc>
          <w:tcPr>
            <w:tcW w:type="dxa" w:w="1987"/>
            <w:vAlign w:val="center"/>
          </w:tcPr>
          <w:p>
            <w:r/>
            <w:r>
              <w:rPr>
                <w:b w:val="0"/>
                <w:sz w:val="18"/>
              </w:rPr>
              <w:t>Pertukangan kayu, produk makanan lokal, toko/warung, jika pemilik bersedia.</w:t>
            </w:r>
          </w:p>
        </w:tc>
      </w:tr>
      <w:tr>
        <w:tc>
          <w:tcPr>
            <w:tcW w:type="dxa" w:w="1987"/>
            <w:vAlign w:val="center"/>
          </w:tcPr>
          <w:p>
            <w:r/>
            <w:r>
              <w:rPr>
                <w:b w:val="0"/>
                <w:sz w:val="18"/>
              </w:rPr>
              <w:t>NICE</w:t>
            </w:r>
          </w:p>
        </w:tc>
        <w:tc>
          <w:tcPr>
            <w:tcW w:type="dxa" w:w="1987"/>
            <w:vAlign w:val="center"/>
          </w:tcPr>
          <w:p>
            <w:r/>
            <w:r>
              <w:rPr>
                <w:b w:val="0"/>
                <w:sz w:val="18"/>
              </w:rPr>
              <w:t>Foto objek wisata alam</w:t>
            </w:r>
          </w:p>
        </w:tc>
        <w:tc>
          <w:tcPr>
            <w:tcW w:type="dxa" w:w="1987"/>
            <w:vAlign w:val="center"/>
          </w:tcPr>
          <w:p>
            <w:r/>
            <w:r>
              <w:rPr>
                <w:b w:val="0"/>
                <w:sz w:val="18"/>
              </w:rPr>
              <w:t>2 sampai 3</w:t>
            </w:r>
          </w:p>
        </w:tc>
        <w:tc>
          <w:tcPr>
            <w:tcW w:type="dxa" w:w="1987"/>
            <w:vAlign w:val="center"/>
          </w:tcPr>
          <w:p>
            <w:r/>
            <w:r>
              <w:rPr>
                <w:b w:val="0"/>
                <w:sz w:val="18"/>
              </w:rPr>
              <w:t>landscape</w:t>
            </w:r>
          </w:p>
        </w:tc>
        <w:tc>
          <w:tcPr>
            <w:tcW w:type="dxa" w:w="1987"/>
            <w:vAlign w:val="center"/>
          </w:tcPr>
          <w:p>
            <w:r/>
            <w:r>
              <w:rPr>
                <w:b w:val="0"/>
                <w:sz w:val="18"/>
              </w:rPr>
              <w:t>Hanya setelah nama/lokasi/status objek diverifikasi oleh Kelurahan.</w:t>
            </w:r>
          </w:p>
        </w:tc>
      </w:tr>
      <w:tr>
        <w:tc>
          <w:tcPr>
            <w:tcW w:type="dxa" w:w="1987"/>
            <w:vAlign w:val="center"/>
          </w:tcPr>
          <w:p>
            <w:r/>
            <w:r>
              <w:rPr>
                <w:b w:val="0"/>
                <w:sz w:val="18"/>
              </w:rPr>
              <w:t>NICE</w:t>
            </w:r>
          </w:p>
        </w:tc>
        <w:tc>
          <w:tcPr>
            <w:tcW w:type="dxa" w:w="1987"/>
            <w:vAlign w:val="center"/>
          </w:tcPr>
          <w:p>
            <w:r/>
            <w:r>
              <w:rPr>
                <w:b w:val="0"/>
                <w:sz w:val="18"/>
              </w:rPr>
              <w:t>Foto kepala kelurahan dan perangkat</w:t>
            </w:r>
          </w:p>
        </w:tc>
        <w:tc>
          <w:tcPr>
            <w:tcW w:type="dxa" w:w="1987"/>
            <w:vAlign w:val="center"/>
          </w:tcPr>
          <w:p>
            <w:r/>
            <w:r>
              <w:rPr>
                <w:b w:val="0"/>
                <w:sz w:val="18"/>
              </w:rPr>
              <w:t>1 sampai 4</w:t>
            </w:r>
          </w:p>
        </w:tc>
        <w:tc>
          <w:tcPr>
            <w:tcW w:type="dxa" w:w="1987"/>
            <w:vAlign w:val="center"/>
          </w:tcPr>
          <w:p>
            <w:r/>
            <w:r>
              <w:rPr>
                <w:b w:val="0"/>
                <w:sz w:val="18"/>
              </w:rPr>
              <w:t>portrait</w:t>
            </w:r>
          </w:p>
        </w:tc>
        <w:tc>
          <w:tcPr>
            <w:tcW w:type="dxa" w:w="1987"/>
            <w:vAlign w:val="center"/>
          </w:tcPr>
          <w:p>
            <w:r/>
            <w:r>
              <w:rPr>
                <w:b w:val="0"/>
                <w:sz w:val="18"/>
              </w:rPr>
              <w:t>Opsional; harus diperbarui bila pejabat berubah dan jangan hardcode sebagai teks permanen.</w:t>
            </w:r>
          </w:p>
        </w:tc>
      </w:tr>
    </w:tbl>
    <w:p>
      <w:pPr>
        <w:pStyle w:val="Heading1"/>
      </w:pPr>
      <w:r>
        <w:t>8. Standar Foto agar Terlihat Bagus dan Profesional</w:t>
      </w:r>
    </w:p>
    <w:p>
      <w:pPr>
        <w:pStyle w:val="ListBullet"/>
      </w:pPr>
      <w:r>
        <w:t>Gunakan fotografi lokal asli Pinaras sebagai identitas utama; hindari stock photo yang membuat profil terasa generik.</w:t>
      </w:r>
    </w:p>
    <w:p>
      <w:pPr>
        <w:pStyle w:val="ListBullet"/>
      </w:pPr>
      <w:r>
        <w:t>Hero sebaiknya landscape 16:9 atau lebih lebar, fokus pada satu subjek utama, dan menyisakan negative space untuk judul/CTA.</w:t>
      </w:r>
    </w:p>
    <w:p>
      <w:pPr>
        <w:pStyle w:val="ListBullet"/>
      </w:pPr>
      <w:r>
        <w:t>Ambil foto pada cahaya pagi atau sore, hindari backlight keras, horizon miring, dan langit yang terlalu pucat.</w:t>
      </w:r>
    </w:p>
    <w:p>
      <w:pPr>
        <w:pStyle w:val="ListBullet"/>
      </w:pPr>
      <w:r>
        <w:t>Jaga crop yang konsisten. Gunakan 1 gaya radius kartu/foto dan jangan mencampur terlalu banyak bentuk foto.</w:t>
      </w:r>
    </w:p>
    <w:p>
      <w:pPr>
        <w:pStyle w:val="ListBullet"/>
      </w:pPr>
      <w:r>
        <w:t>Ambil foto aktivitas masyarakat yang natural, bukan semuanya berupa foto seremonial atau foto berbaris.</w:t>
      </w:r>
    </w:p>
    <w:p>
      <w:pPr>
        <w:pStyle w:val="ListBullet"/>
      </w:pPr>
      <w:r>
        <w:t>Untuk foto warga/anak-anak, gunakan izin/persetujuan yang sesuai. Hindari menampilkan data pribadi, nomor rumah, dokumen, atau layar perangkat yang sensitif.</w:t>
      </w:r>
    </w:p>
    <w:p>
      <w:pPr>
        <w:pStyle w:val="ListBullet"/>
      </w:pPr>
      <w:r>
        <w:t>Tambahkan caption pendek, tahun pengambilan, dan kredit foto. Ini membantu kredibilitas dan memudahkan pemeliharaan konten.</w:t>
      </w:r>
    </w:p>
    <w:p>
      <w:pPr>
        <w:pStyle w:val="ListBullet"/>
      </w:pPr>
      <w:r>
        <w:t>Jika belum ada foto lokal yang layak, lebih baik gunakan layout bersih dengan placeholder daripada menampilkan foto wilayah lain seolah-olah Pinaras.</w:t>
      </w:r>
    </w:p>
    <w:p>
      <w:pPr>
        <w:pStyle w:val="Heading1"/>
      </w:pPr>
      <w:r>
        <w:t>9. Data yang Wajib Diverifikasi Sebelum Publish</w:t>
      </w:r>
    </w:p>
    <w:p>
      <w:pPr>
        <w:pStyle w:val="ListBullet"/>
      </w:pPr>
      <w:r>
        <w:t>Nama dan alamat resmi Kantor Kelurahan Pinaras</w:t>
      </w:r>
    </w:p>
    <w:p>
      <w:pPr>
        <w:pStyle w:val="ListBullet"/>
      </w:pPr>
      <w:r>
        <w:t>Nomor telepon/WhatsApp/email resmi Kelurahan</w:t>
      </w:r>
    </w:p>
    <w:p>
      <w:pPr>
        <w:pStyle w:val="ListBullet"/>
      </w:pPr>
      <w:r>
        <w:t>Jam pelayanan kantor</w:t>
      </w:r>
    </w:p>
    <w:p>
      <w:pPr>
        <w:pStyle w:val="ListBullet"/>
      </w:pPr>
      <w:r>
        <w:t>Nama Kepala Kelurahan dan masa jabatan saat deployment</w:t>
      </w:r>
    </w:p>
    <w:p>
      <w:pPr>
        <w:pStyle w:val="ListBullet"/>
      </w:pPr>
      <w:r>
        <w:t>Logo/emblem resmi yang boleh digunakan</w:t>
      </w:r>
    </w:p>
    <w:p>
      <w:pPr>
        <w:pStyle w:val="ListBullet"/>
      </w:pPr>
      <w:r>
        <w:t>Visi dan misi/arah pelayanan yang telah disetujui Kelurahan</w:t>
      </w:r>
    </w:p>
    <w:p>
      <w:pPr>
        <w:pStyle w:val="ListBullet"/>
      </w:pPr>
      <w:r>
        <w:t>Daftar 8 lingkungan/SLS beserta nama resmi dan penanggung jawab</w:t>
      </w:r>
    </w:p>
    <w:p>
      <w:pPr>
        <w:pStyle w:val="ListBullet"/>
      </w:pPr>
      <w:r>
        <w:t>Nama dan lokasi objek wisata alam yang tercatat 1 unit pada Podes 2020</w:t>
      </w:r>
    </w:p>
    <w:p>
      <w:pPr>
        <w:pStyle w:val="ListBullet"/>
      </w:pPr>
      <w:r>
        <w:t>Daftar fasilitas pendidikan dan kesehatan jika akan ditampilkan sebagai daftar nama, bukan hanya jumlah</w:t>
      </w:r>
    </w:p>
    <w:p>
      <w:pPr>
        <w:pStyle w:val="ListBullet"/>
      </w:pPr>
      <w:r>
        <w:t>Foto, caption, kredit, tanggal pengambilan, serta persetujuan/penggunaan untuk setiap foto warga/pejabat</w:t>
      </w:r>
    </w:p>
    <w:p>
      <w:pPr>
        <w:pStyle w:val="ListBullet"/>
      </w:pPr>
      <w:r>
        <w:t>Data statistik terbaru yang akan menggantikan atau mendampingi data referensi 2020</w:t>
      </w:r>
    </w:p>
    <w:tbl>
      <w:tblPr>
        <w:tblW w:type="auto" w:w="0"/>
        <w:jc w:val="center"/>
        <w:tblLook w:firstColumn="1" w:firstRow="1" w:lastColumn="0" w:lastRow="0" w:noHBand="0" w:noVBand="1" w:val="04A0"/>
      </w:tblPr>
      <w:tblGrid>
        <w:gridCol w:w="9936"/>
      </w:tblGrid>
      <w:tr>
        <w:tc>
          <w:tcPr>
            <w:tcW w:type="dxa" w:w="9936"/>
            <w:shd w:fill="EAF2F8"/>
          </w:tcPr>
          <w:p>
            <w:r/>
            <w:r>
              <w:rPr>
                <w:b/>
                <w:color w:val="1F4E79"/>
              </w:rPr>
              <w:t>Rekomendasi arsitektur konten</w:t>
            </w:r>
          </w:p>
          <w:p>
            <w:pPr>
              <w:spacing w:after="0"/>
            </w:pPr>
            <w:r>
              <w:t>Data profil seperti nama Kepala Kelurahan, kontak kantor, jam pelayanan, visi-misi, daftar lingkungan, dan galeri sebaiknya diletakkan sebagai data yang dapat diubah admin/CMS, bukan ditanam permanen di komponen UI.</w:t>
            </w:r>
          </w:p>
        </w:tc>
      </w:tr>
    </w:tbl>
    <w:p>
      <w:pPr>
        <w:pStyle w:val="Heading1"/>
      </w:pPr>
      <w:r>
        <w:t>10. Catatan Kualitas dan Batasan Sumber</w:t>
      </w:r>
    </w:p>
    <w:p>
      <w:r>
        <w:t>Publikasi BPS yang digunakan sangat berguna sebagai baseline faktual, tetapi merupakan publikasi 2021 dengan referensi sebagian besar tahun 2020. Karena itu, profil landing page sebaiknya membedakan "profil dasar" dan "statistik terkini".</w:t>
      </w:r>
    </w:p>
    <w:p>
      <w:r>
        <w:t>Ada perbedaan internal pada publikasi mengenai total luas Kecamatan Tomohon Selatan antara uraian naratif dan tabel. Dokumen ini sengaja menggunakan angka Pinaras yang tercantum eksplisit di tabel (3,98 km²) dan tidak menghitung ulang persentase dari total kecamatan.</w:t>
      </w:r>
    </w:p>
    <w:p>
      <w:r>
        <w:t>Catatan wisata: tabel BPS mencatat 1 objek wisata alam di Pinaras, tetapi tidak memberikan nama objek. Jangan membuat nama/deskripsi objek dari asumsi. Verifikasi langsung diperlukan.</w:t>
      </w:r>
    </w:p>
    <w:p>
      <w:pPr>
        <w:pStyle w:val="Heading1"/>
      </w:pPr>
      <w:r>
        <w:t>11. Prompt Dasar untuk Agent AI</w:t>
      </w:r>
    </w:p>
    <w:p>
      <w:r>
        <w:rPr>
          <w:b/>
        </w:rPr>
        <w:t>Gunakan PINARAS_PROFILE_CONTENT.json dan dokumen ini sebagai content source untuk landing page SIPP. Baca aturan berikut sebelum coding:</w:t>
      </w:r>
    </w:p>
    <w:p>
      <w:pPr>
        <w:pStyle w:val="ListBullet"/>
      </w:pPr>
      <w:r>
        <w:t>Implementasikan hanya fakta yang tersedia dalam sumber.</w:t>
      </w:r>
    </w:p>
    <w:p>
      <w:pPr>
        <w:pStyle w:val="ListBullet"/>
      </w:pPr>
      <w:r>
        <w:t>Jangan mengarang sejarah, visi-misi, nama objek wisata, alamat, kontak, nama pejabat, atau data terbaru.</w:t>
      </w:r>
    </w:p>
    <w:p>
      <w:pPr>
        <w:pStyle w:val="ListBullet"/>
      </w:pPr>
      <w:r>
        <w:t>Tampilkan angka BPS dengan label sumber dan referensi 2020.</w:t>
      </w:r>
    </w:p>
    <w:p>
      <w:pPr>
        <w:pStyle w:val="ListBullet"/>
      </w:pPr>
      <w:r>
        <w:t>Pisahkan content data dari komponen UI agar mudah diperbarui admin.</w:t>
      </w:r>
    </w:p>
    <w:p>
      <w:pPr>
        <w:pStyle w:val="ListBullet"/>
      </w:pPr>
      <w:r>
        <w:t>Gunakan asset foto lokal Pinaras yang disediakan; jangan menggunakan foto wilayah lain.</w:t>
      </w:r>
    </w:p>
    <w:p>
      <w:pPr>
        <w:pStyle w:val="ListBullet"/>
      </w:pPr>
      <w:r>
        <w:t>Jika asset/data belum tersedia, tampilkan placeholder netral atau sembunyikan section daripada membuat isi fiktif.</w:t>
      </w:r>
    </w:p>
    <w:p>
      <w:pPr>
        <w:pStyle w:val="ListBullet"/>
      </w:pPr>
      <w:r>
        <w:t>Sebelum perubahan besar, jelaskan file yang akan diubah, komponen yang dibuat, dan acceptance criteria.</w:t>
      </w:r>
    </w:p>
    <w:p>
      <w:pPr>
        <w:pStyle w:val="ListBullet"/>
      </w:pPr>
      <w:r>
        <w:t>Setelah implementasi, uji responsif, aksesibilitas, performa gambar, dan konsistensi layout.</w:t>
      </w:r>
    </w:p>
    <w:p>
      <w:pPr>
        <w:pStyle w:val="Heading1"/>
      </w:pPr>
      <w:r>
        <w:t>12. Referensi Tabel yang Digunakan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b/>
                <w:color w:val="FFFFFF"/>
                <w:sz w:val="18"/>
              </w:rPr>
              <w:t>Topik</w:t>
            </w:r>
          </w:p>
        </w:tc>
        <w:tc>
          <w:tcPr>
            <w:tcW w:type="dxa" w:w="4968"/>
            <w:vAlign w:val="center"/>
            <w:shd w:fill="1F4E79"/>
          </w:tcPr>
          <w:p>
            <w:r/>
            <w:r>
              <w:rPr>
                <w:b/>
                <w:color w:val="FFFFFF"/>
                <w:sz w:val="18"/>
              </w:rPr>
              <w:t>Tabel / halaman publikasi</w:t>
            </w:r>
          </w:p>
        </w:tc>
      </w:tr>
      <w:tr>
        <w:tc>
          <w:tcPr>
            <w:tcW w:type="dxa" w:w="4968"/>
            <w:vAlign w:val="center"/>
          </w:tcPr>
          <w:p>
            <w:r/>
            <w:r>
              <w:rPr>
                <w:b w:val="0"/>
                <w:sz w:val="18"/>
              </w:rPr>
              <w:t>Geografi</w:t>
            </w:r>
          </w:p>
        </w:tc>
        <w:tc>
          <w:tcPr>
            <w:tcW w:type="dxa" w:w="4968"/>
            <w:vAlign w:val="center"/>
          </w:tcPr>
          <w:p>
            <w:r/>
            <w:r>
              <w:rPr>
                <w:b w:val="0"/>
                <w:sz w:val="18"/>
              </w:rPr>
              <w:t>Tabel 1.1.1-1.1.4, hlm. 6-9</w:t>
            </w:r>
          </w:p>
        </w:tc>
      </w:tr>
      <w:tr>
        <w:tc>
          <w:tcPr>
            <w:tcW w:type="dxa" w:w="4968"/>
            <w:vAlign w:val="center"/>
          </w:tcPr>
          <w:p>
            <w:r/>
            <w:r>
              <w:rPr>
                <w:b w:val="0"/>
                <w:sz w:val="18"/>
              </w:rPr>
              <w:t>Pemerintahan wilayah</w:t>
            </w:r>
          </w:p>
        </w:tc>
        <w:tc>
          <w:tcPr>
            <w:tcW w:type="dxa" w:w="4968"/>
            <w:vAlign w:val="center"/>
          </w:tcPr>
          <w:p>
            <w:r/>
            <w:r>
              <w:rPr>
                <w:b w:val="0"/>
                <w:sz w:val="18"/>
              </w:rPr>
              <w:t>Tabel 2.1.1, hlm. 23</w:t>
            </w:r>
          </w:p>
        </w:tc>
      </w:tr>
      <w:tr>
        <w:tc>
          <w:tcPr>
            <w:tcW w:type="dxa" w:w="4968"/>
            <w:vAlign w:val="center"/>
          </w:tcPr>
          <w:p>
            <w:r/>
            <w:r>
              <w:rPr>
                <w:b w:val="0"/>
                <w:sz w:val="18"/>
              </w:rPr>
              <w:t>Kependudukan</w:t>
            </w:r>
          </w:p>
        </w:tc>
        <w:tc>
          <w:tcPr>
            <w:tcW w:type="dxa" w:w="4968"/>
            <w:vAlign w:val="center"/>
          </w:tcPr>
          <w:p>
            <w:r/>
            <w:r>
              <w:rPr>
                <w:b w:val="0"/>
                <w:sz w:val="18"/>
              </w:rPr>
              <w:t>Tabel 3.1.2, hlm. 28</w:t>
            </w:r>
          </w:p>
        </w:tc>
      </w:tr>
      <w:tr>
        <w:tc>
          <w:tcPr>
            <w:tcW w:type="dxa" w:w="4968"/>
            <w:vAlign w:val="center"/>
          </w:tcPr>
          <w:p>
            <w:r/>
            <w:r>
              <w:rPr>
                <w:b w:val="0"/>
                <w:sz w:val="18"/>
              </w:rPr>
              <w:t>Mata pencaharian</w:t>
            </w:r>
          </w:p>
        </w:tc>
        <w:tc>
          <w:tcPr>
            <w:tcW w:type="dxa" w:w="4968"/>
            <w:vAlign w:val="center"/>
          </w:tcPr>
          <w:p>
            <w:r/>
            <w:r>
              <w:rPr>
                <w:b w:val="0"/>
                <w:sz w:val="18"/>
              </w:rPr>
              <w:t>Tabel 3.2.1, hlm. 30</w:t>
            </w:r>
          </w:p>
        </w:tc>
      </w:tr>
      <w:tr>
        <w:tc>
          <w:tcPr>
            <w:tcW w:type="dxa" w:w="4968"/>
            <w:vAlign w:val="center"/>
          </w:tcPr>
          <w:p>
            <w:r/>
            <w:r>
              <w:rPr>
                <w:b w:val="0"/>
                <w:sz w:val="18"/>
              </w:rPr>
              <w:t>Pendidikan</w:t>
            </w:r>
          </w:p>
        </w:tc>
        <w:tc>
          <w:tcPr>
            <w:tcW w:type="dxa" w:w="4968"/>
            <w:vAlign w:val="center"/>
          </w:tcPr>
          <w:p>
            <w:r/>
            <w:r>
              <w:rPr>
                <w:b w:val="0"/>
                <w:sz w:val="18"/>
              </w:rPr>
              <w:t>Tabel 4.1.1, 4.1.2, 4.1.4, hlm. 33, 34, 36</w:t>
            </w:r>
          </w:p>
        </w:tc>
      </w:tr>
      <w:tr>
        <w:tc>
          <w:tcPr>
            <w:tcW w:type="dxa" w:w="4968"/>
            <w:vAlign w:val="center"/>
          </w:tcPr>
          <w:p>
            <w:r/>
            <w:r>
              <w:rPr>
                <w:b w:val="0"/>
                <w:sz w:val="18"/>
              </w:rPr>
              <w:t>Kesehatan</w:t>
            </w:r>
          </w:p>
        </w:tc>
        <w:tc>
          <w:tcPr>
            <w:tcW w:type="dxa" w:w="4968"/>
            <w:vAlign w:val="center"/>
          </w:tcPr>
          <w:p>
            <w:r/>
            <w:r>
              <w:rPr>
                <w:b w:val="0"/>
                <w:sz w:val="18"/>
              </w:rPr>
              <w:t>Tabel 4.2.1-4.2.3, hlm. 44-46</w:t>
            </w:r>
          </w:p>
        </w:tc>
      </w:tr>
      <w:tr>
        <w:tc>
          <w:tcPr>
            <w:tcW w:type="dxa" w:w="4968"/>
            <w:vAlign w:val="center"/>
          </w:tcPr>
          <w:p>
            <w:r/>
            <w:r>
              <w:rPr>
                <w:b w:val="0"/>
                <w:sz w:val="18"/>
              </w:rPr>
              <w:t>Agama / tempat ibadah</w:t>
            </w:r>
          </w:p>
        </w:tc>
        <w:tc>
          <w:tcPr>
            <w:tcW w:type="dxa" w:w="4968"/>
            <w:vAlign w:val="center"/>
          </w:tcPr>
          <w:p>
            <w:r/>
            <w:r>
              <w:rPr>
                <w:b w:val="0"/>
                <w:sz w:val="18"/>
              </w:rPr>
              <w:t>Tabel 4.3.1-4.3.2, hlm. 50-51</w:t>
            </w:r>
          </w:p>
        </w:tc>
      </w:tr>
      <w:tr>
        <w:tc>
          <w:tcPr>
            <w:tcW w:type="dxa" w:w="4968"/>
            <w:vAlign w:val="center"/>
          </w:tcPr>
          <w:p>
            <w:r/>
            <w:r>
              <w:rPr>
                <w:b w:val="0"/>
                <w:sz w:val="18"/>
              </w:rPr>
              <w:t>Pertanian</w:t>
            </w:r>
          </w:p>
        </w:tc>
        <w:tc>
          <w:tcPr>
            <w:tcW w:type="dxa" w:w="4968"/>
            <w:vAlign w:val="center"/>
          </w:tcPr>
          <w:p>
            <w:r/>
            <w:r>
              <w:rPr>
                <w:b w:val="0"/>
                <w:sz w:val="18"/>
              </w:rPr>
              <w:t>Tabel 5.1, hlm. 55</w:t>
            </w:r>
          </w:p>
        </w:tc>
      </w:tr>
      <w:tr>
        <w:tc>
          <w:tcPr>
            <w:tcW w:type="dxa" w:w="4968"/>
            <w:vAlign w:val="center"/>
          </w:tcPr>
          <w:p>
            <w:r/>
            <w:r>
              <w:rPr>
                <w:b w:val="0"/>
                <w:sz w:val="18"/>
              </w:rPr>
              <w:t>Industri</w:t>
            </w:r>
          </w:p>
        </w:tc>
        <w:tc>
          <w:tcPr>
            <w:tcW w:type="dxa" w:w="4968"/>
            <w:vAlign w:val="center"/>
          </w:tcPr>
          <w:p>
            <w:r/>
            <w:r>
              <w:rPr>
                <w:b w:val="0"/>
                <w:sz w:val="18"/>
              </w:rPr>
              <w:t>Tabel 6.1.1-6.1.2, hlm. 58-59</w:t>
            </w:r>
          </w:p>
        </w:tc>
      </w:tr>
      <w:tr>
        <w:tc>
          <w:tcPr>
            <w:tcW w:type="dxa" w:w="4968"/>
            <w:vAlign w:val="center"/>
          </w:tcPr>
          <w:p>
            <w:r/>
            <w:r>
              <w:rPr>
                <w:b w:val="0"/>
                <w:sz w:val="18"/>
              </w:rPr>
              <w:t>Energi</w:t>
            </w:r>
          </w:p>
        </w:tc>
        <w:tc>
          <w:tcPr>
            <w:tcW w:type="dxa" w:w="4968"/>
            <w:vAlign w:val="center"/>
          </w:tcPr>
          <w:p>
            <w:r/>
            <w:r>
              <w:rPr>
                <w:b w:val="0"/>
                <w:sz w:val="18"/>
              </w:rPr>
              <w:t>Tabel 6.2.1, hlm. 60</w:t>
            </w:r>
          </w:p>
        </w:tc>
      </w:tr>
      <w:tr>
        <w:tc>
          <w:tcPr>
            <w:tcW w:type="dxa" w:w="4968"/>
            <w:vAlign w:val="center"/>
          </w:tcPr>
          <w:p>
            <w:r/>
            <w:r>
              <w:rPr>
                <w:b w:val="0"/>
                <w:sz w:val="18"/>
              </w:rPr>
              <w:t>Perdagangan</w:t>
            </w:r>
          </w:p>
        </w:tc>
        <w:tc>
          <w:tcPr>
            <w:tcW w:type="dxa" w:w="4968"/>
            <w:vAlign w:val="center"/>
          </w:tcPr>
          <w:p>
            <w:r/>
            <w:r>
              <w:rPr>
                <w:b w:val="0"/>
                <w:sz w:val="18"/>
              </w:rPr>
              <w:t>Tabel 7.1.1, hlm. 66</w:t>
            </w:r>
          </w:p>
        </w:tc>
      </w:tr>
      <w:tr>
        <w:tc>
          <w:tcPr>
            <w:tcW w:type="dxa" w:w="4968"/>
            <w:vAlign w:val="center"/>
          </w:tcPr>
          <w:p>
            <w:r/>
            <w:r>
              <w:rPr>
                <w:b w:val="0"/>
                <w:sz w:val="18"/>
              </w:rPr>
              <w:t>Pariwisata</w:t>
            </w:r>
          </w:p>
        </w:tc>
        <w:tc>
          <w:tcPr>
            <w:tcW w:type="dxa" w:w="4968"/>
            <w:vAlign w:val="center"/>
          </w:tcPr>
          <w:p>
            <w:r/>
            <w:r>
              <w:rPr>
                <w:b w:val="0"/>
                <w:sz w:val="18"/>
              </w:rPr>
              <w:t>Tabel 8.1.1-8.1.2, hlm. 69-70</w:t>
            </w:r>
          </w:p>
        </w:tc>
      </w:tr>
      <w:tr>
        <w:tc>
          <w:tcPr>
            <w:tcW w:type="dxa" w:w="4968"/>
            <w:vAlign w:val="center"/>
          </w:tcPr>
          <w:p>
            <w:r/>
            <w:r>
              <w:rPr>
                <w:b w:val="0"/>
                <w:sz w:val="18"/>
              </w:rPr>
              <w:t>Transportasi / komunikasi</w:t>
            </w:r>
          </w:p>
        </w:tc>
        <w:tc>
          <w:tcPr>
            <w:tcW w:type="dxa" w:w="4968"/>
            <w:vAlign w:val="center"/>
          </w:tcPr>
          <w:p>
            <w:r/>
            <w:r>
              <w:rPr>
                <w:b w:val="0"/>
                <w:sz w:val="18"/>
              </w:rPr>
              <w:t>Tabel 9.1.1-9.1.5, hlm. 74-78</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SIPP - Content &amp; Visual Guide Kelurahan Pinaras | BPS reference 2020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