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CE70" w14:textId="1A6FBA1C" w:rsidR="00774734" w:rsidRPr="00774734" w:rsidRDefault="00774734" w:rsidP="00B14CCA">
      <w:pPr>
        <w:ind w:left="360" w:hanging="360"/>
        <w:rPr>
          <w:b/>
          <w:bCs/>
        </w:rPr>
      </w:pPr>
      <w:r w:rsidRPr="00774734">
        <w:rPr>
          <w:rFonts w:hint="eastAsia"/>
          <w:b/>
          <w:bCs/>
        </w:rPr>
        <w:t>k-means</w:t>
      </w:r>
      <w:r w:rsidRPr="00774734">
        <w:rPr>
          <w:b/>
          <w:bCs/>
        </w:rPr>
        <w:t>++</w:t>
      </w:r>
    </w:p>
    <w:p w14:paraId="6A4712DF" w14:textId="77777777" w:rsidR="00B14CCA" w:rsidRDefault="00B14CCA" w:rsidP="00B1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模型的建立</w:t>
      </w:r>
    </w:p>
    <w:p w14:paraId="43ABDC6A" w14:textId="77777777" w:rsidR="00B14CCA" w:rsidRDefault="00B14CCA" w:rsidP="00B14CCA">
      <w:pPr>
        <w:pStyle w:val="a3"/>
        <w:ind w:left="360" w:firstLineChars="0" w:firstLine="0"/>
      </w:pPr>
      <w:r>
        <w:rPr>
          <w:rFonts w:hint="eastAsia"/>
        </w:rPr>
        <w:t>（1）模型概述</w:t>
      </w:r>
    </w:p>
    <w:p w14:paraId="33339B76" w14:textId="77777777" w:rsidR="00B14CCA" w:rsidRDefault="00B14CCA" w:rsidP="00B14CCA">
      <w:pPr>
        <w:pStyle w:val="a3"/>
        <w:ind w:left="360" w:firstLineChars="0" w:firstLine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++是基于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的改进算法，基本原理先是使用K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聚类中心，将所有样本划分为K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不同的簇。，</w:t>
      </w:r>
      <w:r w:rsidRPr="00AC56BE">
        <w:rPr>
          <w:rFonts w:hint="eastAsia"/>
          <w:highlight w:val="yellow"/>
        </w:rPr>
        <w:t>流程图</w:t>
      </w:r>
    </w:p>
    <w:p w14:paraId="5DDFC63F" w14:textId="77777777" w:rsidR="00B14CCA" w:rsidRDefault="00B14CCA" w:rsidP="00B14CCA">
      <w:pPr>
        <w:pStyle w:val="a3"/>
        <w:ind w:left="360" w:firstLineChars="0" w:firstLine="0"/>
      </w:pPr>
    </w:p>
    <w:p w14:paraId="6CC54A8E" w14:textId="77777777" w:rsidR="00B14CCA" w:rsidRDefault="00B14CCA" w:rsidP="00B14CC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C3E" wp14:editId="03555F95">
                <wp:simplePos x="0" y="0"/>
                <wp:positionH relativeFrom="column">
                  <wp:posOffset>228600</wp:posOffset>
                </wp:positionH>
                <wp:positionV relativeFrom="paragraph">
                  <wp:posOffset>120535</wp:posOffset>
                </wp:positionV>
                <wp:extent cx="3352800" cy="242454"/>
                <wp:effectExtent l="0" t="0" r="1905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4B35C" id="矩形 5" o:spid="_x0000_s1026" style="position:absolute;left:0;text-align:left;margin-left:18pt;margin-top:9.5pt;width:264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" fillcolor="#4472c4 [3204]" strokecolor="#1f3763 [1604]" strokeweight="1pt"/>
            </w:pict>
          </mc:Fallback>
        </mc:AlternateContent>
      </w:r>
    </w:p>
    <w:p w14:paraId="67CA2A76" w14:textId="77777777" w:rsidR="00B14CCA" w:rsidRDefault="00B14CCA" w:rsidP="00B14CCA">
      <w:pPr>
        <w:pStyle w:val="a3"/>
        <w:ind w:left="360" w:firstLineChars="0" w:firstLine="0"/>
      </w:pPr>
    </w:p>
    <w:p w14:paraId="51CBDAE4" w14:textId="77777777" w:rsidR="00B14CCA" w:rsidRDefault="00B14CCA" w:rsidP="00B14CCA">
      <w:pPr>
        <w:pStyle w:val="a3"/>
        <w:ind w:left="360" w:firstLineChars="0" w:firstLine="0"/>
      </w:pPr>
      <w:r>
        <w:rPr>
          <w:rFonts w:hint="eastAsia"/>
        </w:rPr>
        <w:t>该问题数据量比较大，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++能够快速收敛，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是个简单高效的聚类方法，因此采用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ab/>
      </w:r>
    </w:p>
    <w:p w14:paraId="1499377F" w14:textId="77777777" w:rsidR="00B14CCA" w:rsidRDefault="00B14CCA" w:rsidP="00B14CCA">
      <w:pPr>
        <w:pStyle w:val="a3"/>
        <w:ind w:left="360" w:firstLineChars="0" w:firstLine="0"/>
      </w:pPr>
    </w:p>
    <w:p w14:paraId="54F2AE5F" w14:textId="77777777" w:rsidR="00B14CCA" w:rsidRDefault="00B14CCA" w:rsidP="00B14CCA">
      <w:pPr>
        <w:pStyle w:val="a3"/>
        <w:ind w:left="360" w:firstLineChars="0" w:firstLine="0"/>
      </w:pPr>
    </w:p>
    <w:p w14:paraId="7D1844EE" w14:textId="77777777" w:rsidR="00B14CCA" w:rsidRDefault="00B14CCA" w:rsidP="00B14CCA">
      <w:pPr>
        <w:pStyle w:val="a3"/>
        <w:ind w:left="360" w:firstLineChars="0" w:firstLine="0"/>
      </w:pPr>
      <w:r>
        <w:rPr>
          <w:rFonts w:hint="eastAsia"/>
        </w:rPr>
        <w:t>（2）聚类中心的选取</w:t>
      </w:r>
    </w:p>
    <w:p w14:paraId="2719572C" w14:textId="77777777" w:rsidR="00B14CCA" w:rsidRPr="00AC56BE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Step1</w:t>
      </w:r>
      <w:r w:rsidRPr="00AC56BE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随机选取一个样本作为第一个聚类中心</w:t>
      </w: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 c1</w:t>
      </w:r>
    </w:p>
    <w:p w14:paraId="1231FE71" w14:textId="77777777" w:rsidR="00B14CCA" w:rsidRPr="00AC56BE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Step2</w:t>
      </w:r>
      <w:r w:rsidRPr="00AC56BE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AC56BE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14:paraId="22FAE528" w14:textId="77777777" w:rsidR="00B14CCA" w:rsidRDefault="00B14CCA" w:rsidP="00B14CCA">
      <w:pPr>
        <w:widowControl/>
        <w:wordWrap w:val="0"/>
        <w:ind w:left="900"/>
        <w:jc w:val="left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计算每个样本与最近一个聚类中心的距离，用</w:t>
      </w: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 </w:t>
      </w:r>
      <w:r w:rsidRPr="00AC56BE">
        <w:rPr>
          <w:rFonts w:ascii="宋体" w:eastAsia="宋体" w:hAnsi="宋体" w:cs="宋体"/>
          <w:b/>
          <w:bCs/>
          <w:color w:val="494949"/>
          <w:kern w:val="0"/>
          <w:sz w:val="24"/>
          <w:szCs w:val="24"/>
        </w:rPr>
        <w:t>D(x)</w:t>
      </w: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表示；</w:t>
      </w:r>
    </w:p>
    <w:p w14:paraId="0E35FA8A" w14:textId="77777777" w:rsidR="00B14CCA" w:rsidRPr="00AC56BE" w:rsidRDefault="00B14CCA" w:rsidP="00B14CCA">
      <w:pPr>
        <w:widowControl/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D25367">
        <w:rPr>
          <w:rFonts w:ascii="Arial" w:eastAsia="宋体" w:hAnsi="Arial" w:cs="Arial" w:hint="eastAsia"/>
          <w:b/>
          <w:bCs/>
          <w:color w:val="494949"/>
          <w:kern w:val="0"/>
          <w:szCs w:val="21"/>
          <w:highlight w:val="yellow"/>
        </w:rPr>
        <w:t>D</w:t>
      </w:r>
      <w:r w:rsidRPr="00D25367">
        <w:rPr>
          <w:rFonts w:ascii="Arial" w:eastAsia="宋体" w:hAnsi="Arial" w:cs="Arial" w:hint="eastAsia"/>
          <w:b/>
          <w:bCs/>
          <w:color w:val="494949"/>
          <w:kern w:val="0"/>
          <w:szCs w:val="21"/>
          <w:highlight w:val="yellow"/>
        </w:rPr>
        <w:t>（</w:t>
      </w:r>
      <w:r w:rsidRPr="00D25367">
        <w:rPr>
          <w:rFonts w:ascii="Arial" w:eastAsia="宋体" w:hAnsi="Arial" w:cs="Arial" w:hint="eastAsia"/>
          <w:b/>
          <w:bCs/>
          <w:color w:val="494949"/>
          <w:kern w:val="0"/>
          <w:szCs w:val="21"/>
          <w:highlight w:val="yellow"/>
        </w:rPr>
        <w:t>x</w:t>
      </w:r>
      <w:r w:rsidRPr="00D25367">
        <w:rPr>
          <w:rFonts w:ascii="Arial" w:eastAsia="宋体" w:hAnsi="Arial" w:cs="Arial" w:hint="eastAsia"/>
          <w:b/>
          <w:bCs/>
          <w:color w:val="494949"/>
          <w:kern w:val="0"/>
          <w:szCs w:val="21"/>
          <w:highlight w:val="yellow"/>
        </w:rPr>
        <w:t>）</w:t>
      </w:r>
      <w:r w:rsidRPr="00D25367">
        <w:rPr>
          <w:rFonts w:ascii="Arial" w:eastAsia="宋体" w:hAnsi="Arial" w:cs="Arial" w:hint="eastAsia"/>
          <w:b/>
          <w:bCs/>
          <w:color w:val="494949"/>
          <w:kern w:val="0"/>
          <w:szCs w:val="21"/>
          <w:highlight w:val="yellow"/>
        </w:rPr>
        <w:t>=</w:t>
      </w:r>
      <w:r w:rsidRPr="00D25367">
        <w:rPr>
          <w:rFonts w:ascii="Arial" w:eastAsia="宋体" w:hAnsi="Arial" w:cs="Arial" w:hint="eastAsia"/>
          <w:b/>
          <w:bCs/>
          <w:color w:val="494949"/>
          <w:kern w:val="0"/>
          <w:szCs w:val="21"/>
          <w:highlight w:val="yellow"/>
        </w:rPr>
        <w:t>欧氏距离</w:t>
      </w:r>
    </w:p>
    <w:p w14:paraId="47D92CCA" w14:textId="77777777" w:rsidR="00B14CCA" w:rsidRDefault="00B14CCA" w:rsidP="00B14CCA">
      <w:pPr>
        <w:widowControl/>
        <w:wordWrap w:val="0"/>
        <w:ind w:left="900"/>
        <w:jc w:val="left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这个值越大，表示被选取作为聚类中心的概率</w:t>
      </w:r>
      <w:r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t>p</w:t>
      </w: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较大；</w:t>
      </w:r>
    </w:p>
    <w:p w14:paraId="7198251C" w14:textId="77777777" w:rsidR="00B14CCA" w:rsidRPr="00AC56BE" w:rsidRDefault="00B14CCA" w:rsidP="00B14CCA">
      <w:pPr>
        <w:widowControl/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b/>
          <w:bCs/>
          <w:color w:val="494949"/>
          <w:kern w:val="0"/>
          <w:szCs w:val="21"/>
        </w:rPr>
        <w:t>P</w:t>
      </w:r>
      <w:r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t>=</w:t>
      </w:r>
      <w:r>
        <w:rPr>
          <w:noProof/>
        </w:rPr>
        <w:drawing>
          <wp:inline distT="0" distB="0" distL="0" distR="0" wp14:anchorId="7D408E6C" wp14:editId="30A4C763">
            <wp:extent cx="1021169" cy="4648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A4E" w14:textId="77777777" w:rsidR="00B14CCA" w:rsidRPr="00AC56BE" w:rsidRDefault="00B14CCA" w:rsidP="00B14CCA">
      <w:pPr>
        <w:widowControl/>
        <w:wordWrap w:val="0"/>
        <w:ind w:left="90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最后，用轮盘法选出下一个聚类中心；</w:t>
      </w:r>
    </w:p>
    <w:p w14:paraId="1B309B59" w14:textId="77777777" w:rsidR="00B14CCA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Step3</w:t>
      </w:r>
      <w:r w:rsidRPr="00AC56BE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重复步骤二，知道选出</w:t>
      </w:r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 k </w:t>
      </w:r>
      <w:proofErr w:type="gramStart"/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个</w:t>
      </w:r>
      <w:proofErr w:type="gramEnd"/>
      <w:r w:rsidRPr="00AC56BE">
        <w:rPr>
          <w:rFonts w:ascii="Arial" w:eastAsia="宋体" w:hAnsi="Arial" w:cs="Arial"/>
          <w:b/>
          <w:bCs/>
          <w:color w:val="494949"/>
          <w:kern w:val="0"/>
          <w:szCs w:val="21"/>
        </w:rPr>
        <w:t>聚类中心</w:t>
      </w:r>
      <w:r w:rsidRPr="00AC56BE">
        <w:rPr>
          <w:rFonts w:ascii="Arial" w:eastAsia="宋体" w:hAnsi="Arial" w:cs="Arial"/>
          <w:color w:val="494949"/>
          <w:kern w:val="0"/>
          <w:szCs w:val="21"/>
        </w:rPr>
        <w:t>。</w:t>
      </w:r>
    </w:p>
    <w:p w14:paraId="32C4664C" w14:textId="77777777" w:rsidR="00B14CCA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14:paraId="33953798" w14:textId="77777777" w:rsidR="00B14CCA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14:paraId="7E828EB8" w14:textId="77777777" w:rsidR="00B14CCA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（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3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）</w:t>
      </w:r>
      <w:proofErr w:type="spellStart"/>
      <w:r>
        <w:rPr>
          <w:rFonts w:ascii="Arial" w:eastAsia="宋体" w:hAnsi="Arial" w:cs="Arial" w:hint="eastAsia"/>
          <w:color w:val="494949"/>
          <w:kern w:val="0"/>
          <w:szCs w:val="21"/>
        </w:rPr>
        <w:t>Kmeans</w:t>
      </w:r>
      <w:proofErr w:type="spellEnd"/>
      <w:r>
        <w:rPr>
          <w:rFonts w:ascii="Arial" w:eastAsia="宋体" w:hAnsi="Arial" w:cs="Arial" w:hint="eastAsia"/>
          <w:color w:val="494949"/>
          <w:kern w:val="0"/>
          <w:szCs w:val="21"/>
        </w:rPr>
        <w:t>聚类</w:t>
      </w:r>
    </w:p>
    <w:p w14:paraId="71AA1423" w14:textId="77777777" w:rsidR="00B14CCA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 xml:space="preserve">Step1: 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对数据集中的每个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Xi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，计算它到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K</w:t>
      </w:r>
      <w:proofErr w:type="gramStart"/>
      <w:r>
        <w:rPr>
          <w:rFonts w:ascii="Arial" w:eastAsia="宋体" w:hAnsi="Arial" w:cs="Arial" w:hint="eastAsia"/>
          <w:color w:val="494949"/>
          <w:kern w:val="0"/>
          <w:szCs w:val="21"/>
        </w:rPr>
        <w:t>个</w:t>
      </w:r>
      <w:proofErr w:type="gramEnd"/>
      <w:r>
        <w:rPr>
          <w:rFonts w:ascii="Arial" w:eastAsia="宋体" w:hAnsi="Arial" w:cs="Arial" w:hint="eastAsia"/>
          <w:color w:val="494949"/>
          <w:kern w:val="0"/>
          <w:szCs w:val="21"/>
        </w:rPr>
        <w:t>聚类中心欧氏距离，将其归到距离最小的聚类中心所对应的类中</w:t>
      </w:r>
    </w:p>
    <w:p w14:paraId="24D3871D" w14:textId="77777777" w:rsidR="00B14CCA" w:rsidRDefault="00B14CCA" w:rsidP="00B14CCA">
      <w:pPr>
        <w:widowControl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t>Dis</w:t>
      </w:r>
      <w:r w:rsidRPr="00561170"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t>=</w:t>
      </w:r>
      <w:r w:rsidRPr="00561170"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t>欧氏距离</w:t>
      </w:r>
    </w:p>
    <w:p w14:paraId="61F33BE0" w14:textId="77777777" w:rsidR="00B14CCA" w:rsidRDefault="00B14CCA" w:rsidP="00B14CCA">
      <w:pPr>
        <w:widowControl/>
        <w:wordWrap w:val="0"/>
        <w:ind w:firstLine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Step2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：针对每个类别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Ci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，更新其聚类中心为该类的重心</w:t>
      </w:r>
    </w:p>
    <w:p w14:paraId="4B4CE022" w14:textId="77777777" w:rsidR="00B14CCA" w:rsidRDefault="00B14CCA" w:rsidP="00B14CCA">
      <w:pPr>
        <w:widowControl/>
        <w:wordWrap w:val="0"/>
        <w:ind w:firstLine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noProof/>
        </w:rPr>
        <w:drawing>
          <wp:inline distT="0" distB="0" distL="0" distR="0" wp14:anchorId="3C81FF00" wp14:editId="62207B44">
            <wp:extent cx="1135478" cy="4953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576F" w14:textId="77777777" w:rsidR="00B14CCA" w:rsidRDefault="00B14CCA" w:rsidP="00B14CCA">
      <w:pPr>
        <w:widowControl/>
        <w:wordWrap w:val="0"/>
        <w:ind w:leftChars="200" w:left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Step3: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重复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Step1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和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Step2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，直到聚类中心的位置收敛或者达到规定的迭代次数，输出聚类结果</w:t>
      </w:r>
    </w:p>
    <w:p w14:paraId="1C0A2A6C" w14:textId="77777777" w:rsidR="00B14CCA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2.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模型的求解</w:t>
      </w:r>
    </w:p>
    <w:p w14:paraId="4D0A36B1" w14:textId="77777777" w:rsidR="00B14CCA" w:rsidRDefault="00B14CCA" w:rsidP="00B14CCA">
      <w:pPr>
        <w:widowControl/>
        <w:wordWrap w:val="0"/>
        <w:ind w:firstLine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根据数据特征，具体问题具体分析，将样本数据聚类为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K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类，将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K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作为输入，根据上述流程进行聚类，最终聚类结果如下表所示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CCA" w14:paraId="2C48530B" w14:textId="77777777" w:rsidTr="009F2D5E">
        <w:tc>
          <w:tcPr>
            <w:tcW w:w="2130" w:type="dxa"/>
          </w:tcPr>
          <w:p w14:paraId="1BE10CC1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0" w:type="dxa"/>
          </w:tcPr>
          <w:p w14:paraId="23B30389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259B53D2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52EB69D8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</w:tr>
      <w:tr w:rsidR="00B14CCA" w14:paraId="3CD88CF6" w14:textId="77777777" w:rsidTr="009F2D5E">
        <w:tc>
          <w:tcPr>
            <w:tcW w:w="2130" w:type="dxa"/>
          </w:tcPr>
          <w:p w14:paraId="6DA6A316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0" w:type="dxa"/>
          </w:tcPr>
          <w:p w14:paraId="2CCB77E2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14C2DA5E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124003A5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</w:tr>
      <w:tr w:rsidR="00B14CCA" w14:paraId="1C56AB24" w14:textId="77777777" w:rsidTr="009F2D5E">
        <w:tc>
          <w:tcPr>
            <w:tcW w:w="2130" w:type="dxa"/>
          </w:tcPr>
          <w:p w14:paraId="5AA47FCC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0" w:type="dxa"/>
          </w:tcPr>
          <w:p w14:paraId="73C7AB6B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4E0820CE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28DF5F45" w14:textId="77777777" w:rsidR="00B14CCA" w:rsidRDefault="00B14CCA" w:rsidP="009F2D5E">
            <w:pPr>
              <w:widowControl/>
              <w:wordWrap w:val="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</w:p>
        </w:tc>
      </w:tr>
    </w:tbl>
    <w:p w14:paraId="43F04C16" w14:textId="77777777" w:rsidR="00B14CCA" w:rsidRDefault="00B14CCA" w:rsidP="00B14CCA">
      <w:pPr>
        <w:widowControl/>
        <w:wordWrap w:val="0"/>
        <w:ind w:firstLine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26BE4"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t>如果维度不超过三维可以打个散点图</w:t>
      </w:r>
    </w:p>
    <w:p w14:paraId="74A3B0D2" w14:textId="77777777" w:rsidR="00B14CCA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26BE4">
        <w:rPr>
          <w:rFonts w:ascii="Arial" w:eastAsia="宋体" w:hAnsi="Arial" w:cs="Arial" w:hint="eastAsia"/>
          <w:color w:val="494949"/>
          <w:kern w:val="0"/>
          <w:szCs w:val="21"/>
        </w:rPr>
        <w:t>3.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模型的评价</w:t>
      </w:r>
    </w:p>
    <w:p w14:paraId="46C35768" w14:textId="77777777" w:rsidR="00B14CCA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lastRenderedPageBreak/>
        <w:t>使用</w:t>
      </w:r>
      <w:proofErr w:type="spellStart"/>
      <w:r>
        <w:rPr>
          <w:rFonts w:ascii="Arial" w:eastAsia="宋体" w:hAnsi="Arial" w:cs="Arial" w:hint="eastAsia"/>
          <w:color w:val="494949"/>
          <w:kern w:val="0"/>
          <w:szCs w:val="21"/>
        </w:rPr>
        <w:t>Kmeans</w:t>
      </w:r>
      <w:proofErr w:type="spellEnd"/>
      <w:r>
        <w:rPr>
          <w:rFonts w:ascii="Arial" w:eastAsia="宋体" w:hAnsi="Arial" w:cs="Arial" w:hint="eastAsia"/>
          <w:color w:val="494949"/>
          <w:kern w:val="0"/>
          <w:szCs w:val="21"/>
        </w:rPr>
        <w:t>++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对与该数据集进行了聚类，改进了</w:t>
      </w:r>
      <w:proofErr w:type="spellStart"/>
      <w:r>
        <w:rPr>
          <w:rFonts w:ascii="Arial" w:eastAsia="宋体" w:hAnsi="Arial" w:cs="Arial" w:hint="eastAsia"/>
          <w:color w:val="494949"/>
          <w:kern w:val="0"/>
          <w:szCs w:val="21"/>
        </w:rPr>
        <w:t>Kmeans</w:t>
      </w:r>
      <w:proofErr w:type="spellEnd"/>
      <w:r>
        <w:rPr>
          <w:rFonts w:ascii="Arial" w:eastAsia="宋体" w:hAnsi="Arial" w:cs="Arial" w:hint="eastAsia"/>
          <w:color w:val="494949"/>
          <w:kern w:val="0"/>
          <w:szCs w:val="21"/>
        </w:rPr>
        <w:t>对初值敏感的缺陷，使聚类结果更加稳定可靠。</w:t>
      </w:r>
    </w:p>
    <w:p w14:paraId="4EFD1902" w14:textId="77777777" w:rsidR="00B14CCA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但是仍然需要人工指定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K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的大小，主观性过强，未结合数据具体分析。</w:t>
      </w:r>
    </w:p>
    <w:p w14:paraId="5EB52E9A" w14:textId="77777777" w:rsidR="00B14CCA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4.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模型的改进</w:t>
      </w:r>
    </w:p>
    <w:p w14:paraId="67C9B1B8" w14:textId="77777777" w:rsidR="00B14CCA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使用肘部法则判断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K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的取值，一定程度上降低了主观性，使得聚类更加客观公正</w:t>
      </w:r>
    </w:p>
    <w:p w14:paraId="3FB3CFA3" w14:textId="77777777" w:rsidR="00B14CCA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noProof/>
        </w:rPr>
        <w:drawing>
          <wp:inline distT="0" distB="0" distL="0" distR="0" wp14:anchorId="1325B87F" wp14:editId="29239CFB">
            <wp:extent cx="5274310" cy="2718956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A5A" w14:textId="77777777" w:rsidR="00B14CCA" w:rsidRPr="00226BE4" w:rsidRDefault="00B14CCA" w:rsidP="00B14CCA">
      <w:pPr>
        <w:widowControl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noProof/>
        </w:rPr>
        <w:drawing>
          <wp:inline distT="0" distB="0" distL="0" distR="0" wp14:anchorId="564A0F8A" wp14:editId="72431079">
            <wp:extent cx="3063506" cy="262912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AAD7" w14:textId="6C9CE686" w:rsidR="00B14CCA" w:rsidRDefault="00B14CCA"/>
    <w:p w14:paraId="5A449C96" w14:textId="72E73FD0" w:rsidR="00B14CCA" w:rsidRDefault="00B14CCA"/>
    <w:p w14:paraId="2C88143C" w14:textId="7B7D1D6E" w:rsidR="00774734" w:rsidRDefault="00774734"/>
    <w:p w14:paraId="09DF0AC9" w14:textId="1EB47E0B" w:rsidR="00774734" w:rsidRPr="00774734" w:rsidRDefault="00774734">
      <w:pPr>
        <w:rPr>
          <w:b/>
          <w:bCs/>
        </w:rPr>
      </w:pPr>
      <w:r w:rsidRPr="00774734">
        <w:rPr>
          <w:rFonts w:hint="eastAsia"/>
          <w:b/>
          <w:bCs/>
        </w:rPr>
        <w:t>层次聚类</w:t>
      </w:r>
    </w:p>
    <w:p w14:paraId="56B6BE5E" w14:textId="77777777" w:rsidR="00774734" w:rsidRDefault="00774734" w:rsidP="00774734">
      <w:r>
        <w:rPr>
          <w:rFonts w:hint="eastAsia"/>
        </w:rPr>
        <w:t>模型的建立与求解</w:t>
      </w:r>
    </w:p>
    <w:p w14:paraId="3BB1F6D0" w14:textId="45BE600E" w:rsidR="00774734" w:rsidRDefault="00774734" w:rsidP="00774734">
      <w:pPr>
        <w:rPr>
          <w:rFonts w:ascii="Times New Roman" w:hAnsi="Times New Roman"/>
        </w:rPr>
      </w:pPr>
      <w:r w:rsidRPr="008F229E">
        <w:rPr>
          <w:rFonts w:ascii="Times New Roman" w:hAnsi="Times New Roman"/>
        </w:rPr>
        <w:t>为了研究世界各国森林、草原资源的分布规律，</w:t>
      </w:r>
      <w:r>
        <w:rPr>
          <w:rFonts w:ascii="Times New Roman" w:hAnsi="Times New Roman" w:hint="eastAsia"/>
        </w:rPr>
        <w:t>我们依据森林覆盖率，林木蓄积量和草原面积三个指标对</w:t>
      </w:r>
      <w:r>
        <w:rPr>
          <w:rFonts w:ascii="Times New Roman" w:hAnsi="Times New Roman" w:hint="eastAsia"/>
        </w:rPr>
        <w:t>21</w:t>
      </w:r>
      <w:r>
        <w:rPr>
          <w:rFonts w:ascii="Times New Roman" w:hAnsi="Times New Roman" w:hint="eastAsia"/>
        </w:rPr>
        <w:t>个国家进行聚类分析，由于难以确定类别数目，本文采取系统聚类进行聚类分析。系统聚类的合并算法通过合并算法通过计算两类数据点的</w:t>
      </w:r>
      <w:r w:rsidR="00370315">
        <w:rPr>
          <w:rFonts w:ascii="Times New Roman" w:hAnsi="Times New Roman" w:hint="eastAsia"/>
        </w:rPr>
        <w:t>欧式</w:t>
      </w:r>
      <w:r>
        <w:rPr>
          <w:rFonts w:ascii="Times New Roman" w:hAnsi="Times New Roman" w:hint="eastAsia"/>
        </w:rPr>
        <w:t>距离，对最接近的两类数据点进行组合，反复迭代，直到合成一类，并生成聚类谱系图。其步骤如下：</w:t>
      </w:r>
    </w:p>
    <w:p w14:paraId="35565B29" w14:textId="77777777" w:rsidR="00774734" w:rsidRDefault="00774734" w:rsidP="007747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）数据预处理</w:t>
      </w:r>
    </w:p>
    <w:p w14:paraId="4CF40651" w14:textId="77777777" w:rsidR="00774734" w:rsidRDefault="00774734" w:rsidP="007747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原始数据的各指标的量纲是不同的，若直接计算数据点之间的距离，显然是不合理的，应先</w:t>
      </w:r>
      <w:r>
        <w:rPr>
          <w:rFonts w:ascii="Times New Roman" w:hAnsi="Times New Roman" w:hint="eastAsia"/>
        </w:rPr>
        <w:lastRenderedPageBreak/>
        <w:t>对原始数据标准化消去量纲的影响。标准化结果如下：</w:t>
      </w:r>
    </w:p>
    <w:tbl>
      <w:tblPr>
        <w:tblW w:w="6700" w:type="dxa"/>
        <w:tblInd w:w="93" w:type="dxa"/>
        <w:tblLook w:val="04A0" w:firstRow="1" w:lastRow="0" w:firstColumn="1" w:lastColumn="0" w:noHBand="0" w:noVBand="1"/>
      </w:tblPr>
      <w:tblGrid>
        <w:gridCol w:w="1020"/>
        <w:gridCol w:w="1960"/>
        <w:gridCol w:w="986"/>
        <w:gridCol w:w="2760"/>
      </w:tblGrid>
      <w:tr w:rsidR="00774734" w:rsidRPr="00DF6B73" w14:paraId="679EDC50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23C6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国别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2E4F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森林覆盖率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5C32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林木蓄积量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FA7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草原面积</w:t>
            </w:r>
          </w:p>
        </w:tc>
      </w:tr>
      <w:tr w:rsidR="00774734" w:rsidRPr="00DF6B73" w14:paraId="788AF556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D050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7270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-1.01551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29AC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0.04596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9669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1.69055</w:t>
            </w:r>
          </w:p>
        </w:tc>
      </w:tr>
      <w:tr w:rsidR="00774734" w:rsidRPr="00DF6B73" w14:paraId="01FDF0C6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11E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美国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1C87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-0.08808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3C7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0.62389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5767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1.10695</w:t>
            </w:r>
          </w:p>
        </w:tc>
      </w:tr>
      <w:tr w:rsidR="00774734" w:rsidRPr="00DF6B73" w14:paraId="08832D8B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9434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日本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522D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7D8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-0.31997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71E5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-0.58902</w:t>
            </w:r>
          </w:p>
        </w:tc>
      </w:tr>
      <w:tr w:rsidR="00774734" w:rsidRPr="00DF6B73" w14:paraId="21801D83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EEAF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德国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8A77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B75E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-0.3775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7D93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-0.5503</w:t>
            </w:r>
          </w:p>
        </w:tc>
      </w:tr>
      <w:tr w:rsidR="00774734" w:rsidRPr="00DF6B73" w14:paraId="75503141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EB67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英国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ACD4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-1.21758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15C3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-0.44408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9E0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-0.51107</w:t>
            </w:r>
          </w:p>
        </w:tc>
      </w:tr>
      <w:tr w:rsidR="00774734" w:rsidRPr="00DF6B73" w14:paraId="5CCC0799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8C17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法国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236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-0.27978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E01D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-0.36684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8D21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-0.50098</w:t>
            </w:r>
          </w:p>
        </w:tc>
      </w:tr>
      <w:tr w:rsidR="00774734" w:rsidRPr="00DF6B73" w14:paraId="2CAAA8C1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65E8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意大利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2947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-0.56993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8B3E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-0.43289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AC81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-0.55638</w:t>
            </w:r>
          </w:p>
        </w:tc>
      </w:tr>
      <w:tr w:rsidR="00774734" w:rsidRPr="00DF6B73" w14:paraId="6CAD6213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D06D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加拿大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B70C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0BD8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0.57488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80F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-0.42247</w:t>
            </w:r>
          </w:p>
        </w:tc>
      </w:tr>
      <w:tr w:rsidR="00774734" w:rsidRPr="00DF6B73" w14:paraId="3DA170B5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6FCF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澳大利亚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2A3F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-0.94298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88C1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-0.39614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341A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2.64116</w:t>
            </w:r>
          </w:p>
        </w:tc>
      </w:tr>
      <w:tr w:rsidR="00774734" w:rsidRPr="00DF6B73" w14:paraId="1B722586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B07C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前苏联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71FF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FB50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4.03018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DDF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2.08147</w:t>
            </w:r>
          </w:p>
        </w:tc>
      </w:tr>
      <w:tr w:rsidR="00774734" w:rsidRPr="00DF6B73" w14:paraId="6E01397A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4286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捷克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D50A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A99E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-0.40466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C2BA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-0.58114</w:t>
            </w:r>
          </w:p>
        </w:tc>
      </w:tr>
      <w:tr w:rsidR="00774734" w:rsidRPr="00DF6B73" w14:paraId="126DBB53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0158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波兰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68E7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-0.22279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6141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-0.39135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AD57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-0.56418</w:t>
            </w:r>
          </w:p>
        </w:tc>
      </w:tr>
      <w:tr w:rsidR="00774734" w:rsidRPr="00DF6B73" w14:paraId="42F5EE67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207E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匈牙利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43C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-0.76163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900E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-0.43875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5641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-0.58393</w:t>
            </w:r>
          </w:p>
        </w:tc>
      </w:tr>
      <w:tr w:rsidR="00774734" w:rsidRPr="00DF6B73" w14:paraId="761D9D05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C9BF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南斯拉夫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868B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5A89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-0.39135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2405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-0.54736</w:t>
            </w:r>
          </w:p>
        </w:tc>
      </w:tr>
      <w:tr w:rsidR="00774734" w:rsidRPr="00DF6B73" w14:paraId="69DF1461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B469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罗马尼亚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1A0E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-0.27978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52DD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-0.39188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E8F1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-0.56117</w:t>
            </w:r>
          </w:p>
        </w:tc>
      </w:tr>
      <w:tr w:rsidR="00774734" w:rsidRPr="00DF6B73" w14:paraId="78451048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BB3C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保加利亚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B92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C42A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-0.43875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658A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-0.57885</w:t>
            </w:r>
          </w:p>
        </w:tc>
      </w:tr>
      <w:tr w:rsidR="00774734" w:rsidRPr="00DF6B73" w14:paraId="6FEAF587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5B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印度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82D2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A23B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-0.2976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9981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-0.50728</w:t>
            </w:r>
          </w:p>
        </w:tc>
      </w:tr>
      <w:tr w:rsidR="00774734" w:rsidRPr="00DF6B73" w14:paraId="2EB36FA2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2C10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印尼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2A92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2.68904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E4D4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-0.27256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5EEC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-0.50728</w:t>
            </w:r>
          </w:p>
        </w:tc>
      </w:tr>
      <w:tr w:rsidR="00774734" w:rsidRPr="00DF6B73" w14:paraId="6753667D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62E8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尼日利亚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3BF0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685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-0.44781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98B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-0.44358</w:t>
            </w:r>
          </w:p>
        </w:tc>
      </w:tr>
      <w:tr w:rsidR="00774734" w:rsidRPr="00DF6B73" w14:paraId="1BC4B9EA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CAAA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墨西哥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9BE5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-0.38859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8C9C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-0.27842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3694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-0.05996</w:t>
            </w:r>
          </w:p>
        </w:tc>
      </w:tr>
      <w:tr w:rsidR="00774734" w:rsidRPr="00DF6B73" w14:paraId="17E39BE3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FA15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巴西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DAB0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1.83932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4A5C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0.81564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7CA4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6B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0.54483</w:t>
            </w:r>
          </w:p>
        </w:tc>
      </w:tr>
      <w:tr w:rsidR="00774734" w:rsidRPr="00DF6B73" w14:paraId="58390165" w14:textId="77777777" w:rsidTr="009F2D5E">
        <w:trPr>
          <w:trHeight w:val="28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01422" w14:textId="77777777" w:rsidR="00774734" w:rsidRPr="00DF6B73" w:rsidRDefault="00774734" w:rsidP="009F2D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10676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1B9DA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3C9FE" w14:textId="77777777" w:rsidR="00774734" w:rsidRPr="00DF6B73" w:rsidRDefault="00774734" w:rsidP="009F2D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DF75DBB" w14:textId="77777777" w:rsidR="00774734" w:rsidRDefault="00774734" w:rsidP="007747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）利用</w:t>
      </w:r>
      <w:proofErr w:type="spellStart"/>
      <w:r>
        <w:rPr>
          <w:rFonts w:ascii="Times New Roman" w:hAnsi="Times New Roman" w:hint="eastAsia"/>
        </w:rPr>
        <w:t>spss</w:t>
      </w:r>
      <w:proofErr w:type="spellEnd"/>
      <w:r>
        <w:rPr>
          <w:rFonts w:ascii="Times New Roman" w:hAnsi="Times New Roman" w:hint="eastAsia"/>
        </w:rPr>
        <w:t>进行系统聚类，生成聚类谱系图，结果如下：</w:t>
      </w:r>
    </w:p>
    <w:p w14:paraId="3377DC11" w14:textId="1E7A1E91" w:rsidR="00370315" w:rsidRDefault="00370315" w:rsidP="007747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计算类别间距离的方法为欧式距离</w:t>
      </w:r>
      <w:r w:rsidR="0042761B" w:rsidRPr="00370315">
        <w:rPr>
          <w:rFonts w:ascii="Times New Roman" w:hAnsi="Times New Roman"/>
          <w:position w:val="-25"/>
        </w:rPr>
        <w:object w:dxaOrig="2586" w:dyaOrig="641" w14:anchorId="3925C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6pt;height:31.8pt" o:ole="">
            <v:imagedata r:id="rId11" o:title=""/>
          </v:shape>
          <o:OLEObject Type="Embed" ProgID="Equation.AxMath" ShapeID="_x0000_i1029" DrawAspect="Content" ObjectID="_1656326807" r:id="rId12"/>
        </w:object>
      </w:r>
    </w:p>
    <w:p w14:paraId="1464678A" w14:textId="5377291C" w:rsidR="00370315" w:rsidRDefault="00370315" w:rsidP="007747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初始化每个样本点为一类</w:t>
      </w:r>
    </w:p>
    <w:p w14:paraId="1D710A0A" w14:textId="5AD17BDC" w:rsidR="00370315" w:rsidRDefault="00370315" w:rsidP="007747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然后更新新类反复迭代，直到合为一类。</w:t>
      </w:r>
    </w:p>
    <w:p w14:paraId="35D380D6" w14:textId="77777777" w:rsidR="00774734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CCDF4B9" wp14:editId="443232C6">
            <wp:extent cx="5972175" cy="4876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6A89" w14:textId="77777777" w:rsidR="00774734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）绘制聚合系数折线图，判断类别数目</w:t>
      </w:r>
    </w:p>
    <w:p w14:paraId="0DBDC69D" w14:textId="77777777" w:rsidR="00774734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聚合系数（所有类的总畸变函数）：</w:t>
      </w:r>
      <w:r w:rsidRPr="007A6CF8">
        <w:rPr>
          <w:rFonts w:ascii="Times New Roman" w:hAnsi="Times New Roman" w:cs="Times New Roman"/>
          <w:kern w:val="0"/>
          <w:position w:val="-28"/>
          <w:sz w:val="24"/>
          <w:szCs w:val="24"/>
        </w:rPr>
        <w:object w:dxaOrig="2311" w:dyaOrig="682" w14:anchorId="738F655A">
          <v:shape id="_x0000_i1026" type="#_x0000_t75" style="width:115.2pt;height:34.2pt" o:ole="">
            <v:imagedata r:id="rId14" o:title=""/>
          </v:shape>
          <o:OLEObject Type="Embed" ProgID="Equation.AxMath" ShapeID="_x0000_i1026" DrawAspect="Content" ObjectID="_1656326808" r:id="rId15"/>
        </w:object>
      </w:r>
    </w:p>
    <w:p w14:paraId="44793B65" w14:textId="77777777" w:rsidR="00774734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6CF8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300" w:dyaOrig="362" w14:anchorId="5F303038">
          <v:shape id="_x0000_i1027" type="#_x0000_t75" style="width:15.6pt;height:18pt" o:ole="">
            <v:imagedata r:id="rId16" o:title=""/>
          </v:shape>
          <o:OLEObject Type="Embed" ProgID="Equation.AxMath" ShapeID="_x0000_i1027" DrawAspect="Content" ObjectID="_1656326809" r:id="rId17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k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类样本点集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uk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k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类重心</w:t>
      </w:r>
    </w:p>
    <w:p w14:paraId="79E85AAB" w14:textId="77777777" w:rsidR="00774734" w:rsidRPr="001C1730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绘制聚合系数折线图如下：</w:t>
      </w:r>
      <w:r>
        <w:rPr>
          <w:noProof/>
        </w:rPr>
        <w:lastRenderedPageBreak/>
        <w:drawing>
          <wp:inline distT="0" distB="0" distL="0" distR="0" wp14:anchorId="54D2C067" wp14:editId="342C0D87">
            <wp:extent cx="4572000" cy="27432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1EB4F2D" w14:textId="77777777" w:rsidR="00774734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495155" w14:textId="77777777" w:rsidR="00774734" w:rsidRDefault="00774734" w:rsidP="007747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根据聚合系数折线图可知，当类别数为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时，折线的下降趋势趋缓，故可将类别数设定为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66C1F781" w14:textId="77777777" w:rsidR="00774734" w:rsidRDefault="00774734" w:rsidP="007747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）以聚类数目为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重新聚类并画图。</w:t>
      </w:r>
    </w:p>
    <w:p w14:paraId="3A40F099" w14:textId="77777777" w:rsidR="00774734" w:rsidRDefault="00774734" w:rsidP="007747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聚类结果如下：</w:t>
      </w:r>
    </w:p>
    <w:p w14:paraId="685AE42A" w14:textId="77777777" w:rsidR="00774734" w:rsidRPr="001C1730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2"/>
        <w:gridCol w:w="1029"/>
      </w:tblGrid>
      <w:tr w:rsidR="00774734" w:rsidRPr="001C1730" w14:paraId="6ECF3EC5" w14:textId="77777777" w:rsidTr="009F2D5E"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EFFD26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C173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聚类成员</w:t>
            </w:r>
          </w:p>
        </w:tc>
      </w:tr>
      <w:tr w:rsidR="00774734" w:rsidRPr="001C1730" w14:paraId="3377A155" w14:textId="77777777" w:rsidTr="009F2D5E"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A7EC9A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2CA30B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4 </w:t>
            </w:r>
            <w:proofErr w:type="gramStart"/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</w:t>
            </w:r>
            <w:proofErr w:type="gramEnd"/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</w:tr>
      <w:tr w:rsidR="00774734" w:rsidRPr="001C1730" w14:paraId="662F1395" w14:textId="77777777" w:rsidTr="009F2D5E"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750689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中国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886248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774734" w:rsidRPr="001C1730" w14:paraId="7FFC56D0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F3A82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美国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445EF9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774734" w:rsidRPr="001C1730" w14:paraId="526C4E98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9B5A09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日本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9B11B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</w:tr>
      <w:tr w:rsidR="00774734" w:rsidRPr="001C1730" w14:paraId="4EDEC479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100BBE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德国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9F286E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0F04D413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243EDB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英国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8C3CCA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09E88D10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88357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法国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E3816A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32FD6116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85237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意大利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F6D2AF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5E14389B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256D8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加拿大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4A6BBE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11820F2B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C7151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澳大利亚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24168D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774734" w:rsidRPr="001C1730" w14:paraId="0D6C04BB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CA655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前苏联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D5F02F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774734" w:rsidRPr="001C1730" w14:paraId="761AC85F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E429E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捷克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4E6237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4871F1AE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5D008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波兰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8AB5EC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60561BD1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17CF9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匈牙利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34315B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65D5B064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5FDC3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南斯拉夫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94FDB3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2DEF80B8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CC98A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15: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罗马尼亚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2C8B7A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1E7AC19B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9CB90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16: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保加利亚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734068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135F125F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621965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17: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印度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751979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298E83D8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509111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18: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印尼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DA08C0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</w:tr>
      <w:tr w:rsidR="00774734" w:rsidRPr="001C1730" w14:paraId="30712F6A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64C3FE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19: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尼日利亚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BFCEE6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444E6E45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4B188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20: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墨西哥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8B4E79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774734" w:rsidRPr="001C1730" w14:paraId="241C8AE9" w14:textId="77777777" w:rsidTr="009F2D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E92B1B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21:</w:t>
            </w:r>
            <w:r w:rsidRPr="001C173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巴西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F275CB5" w14:textId="77777777" w:rsidR="00774734" w:rsidRPr="001C1730" w:rsidRDefault="00774734" w:rsidP="009F2D5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C173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</w:tr>
    </w:tbl>
    <w:p w14:paraId="7609C98F" w14:textId="77777777" w:rsidR="00774734" w:rsidRPr="001C1730" w:rsidRDefault="00774734" w:rsidP="007747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8666A3" w14:textId="77777777" w:rsidR="00774734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90FD348" wp14:editId="0F291F77">
            <wp:extent cx="5972175" cy="4781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666F" w14:textId="77777777" w:rsidR="00774734" w:rsidRDefault="00774734" w:rsidP="007747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分析：</w:t>
      </w:r>
    </w:p>
    <w:p w14:paraId="2F92ADD5" w14:textId="77777777" w:rsidR="00774734" w:rsidRDefault="00774734" w:rsidP="007747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238172" w14:textId="77777777" w:rsidR="00774734" w:rsidRDefault="00774734" w:rsidP="007747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29CDAD" w14:textId="77777777" w:rsidR="00774734" w:rsidRDefault="00774734" w:rsidP="00774734">
      <w:pPr>
        <w:rPr>
          <w:rFonts w:ascii="Times New Roman" w:hAnsi="Times New Roman"/>
        </w:rPr>
      </w:pPr>
    </w:p>
    <w:p w14:paraId="28C448D4" w14:textId="77777777" w:rsidR="00774734" w:rsidRDefault="00774734" w:rsidP="00774734">
      <w:pPr>
        <w:rPr>
          <w:rFonts w:ascii="Times New Roman" w:hAnsi="Times New Roman"/>
        </w:rPr>
      </w:pPr>
    </w:p>
    <w:p w14:paraId="0D2AC4D6" w14:textId="77777777" w:rsidR="00774734" w:rsidRDefault="00774734" w:rsidP="00774734"/>
    <w:p w14:paraId="0D543C06" w14:textId="77777777" w:rsidR="00774734" w:rsidRDefault="00774734"/>
    <w:p w14:paraId="237F6B60" w14:textId="174750A8" w:rsidR="00B14CCA" w:rsidRDefault="00B14CCA"/>
    <w:p w14:paraId="25EE02DE" w14:textId="77777777" w:rsidR="00774734" w:rsidRDefault="00774734"/>
    <w:p w14:paraId="760CA158" w14:textId="6B5D1154" w:rsidR="006C29C8" w:rsidRPr="00774734" w:rsidRDefault="00C2243C">
      <w:pPr>
        <w:rPr>
          <w:b/>
          <w:bCs/>
        </w:rPr>
      </w:pPr>
      <w:r w:rsidRPr="00774734">
        <w:rPr>
          <w:rFonts w:hint="eastAsia"/>
          <w:b/>
          <w:bCs/>
        </w:rPr>
        <w:t>DBSCAN</w:t>
      </w:r>
      <w:r w:rsidR="0059292E" w:rsidRPr="00774734">
        <w:rPr>
          <w:rFonts w:hint="eastAsia"/>
          <w:b/>
          <w:bCs/>
        </w:rPr>
        <w:t>模型建立</w:t>
      </w:r>
    </w:p>
    <w:p w14:paraId="3B21F424" w14:textId="3027F69D" w:rsidR="0059292E" w:rsidRDefault="0059292E" w:rsidP="0059292E">
      <w:pPr>
        <w:ind w:firstLine="420"/>
        <w:rPr>
          <w:rStyle w:val="fontstyle01"/>
          <w:rFonts w:hint="eastAsia"/>
        </w:rPr>
      </w:pPr>
      <w:r>
        <w:t>DBSCAN 的原理是识别特征空间的“拥挤”区域中的点，在这些区域中许多数据点靠近在</w:t>
      </w:r>
      <w:r>
        <w:rPr>
          <w:rFonts w:hint="eastAsia"/>
        </w:rPr>
        <w:t>一起。这些区域被称为特征空间中的密集</w:t>
      </w:r>
      <w:r>
        <w:t>区域。 DBSCAN 背后的思想是，</w:t>
      </w:r>
      <w:proofErr w:type="gramStart"/>
      <w:r>
        <w:t>簇形</w:t>
      </w:r>
      <w:r>
        <w:rPr>
          <w:rFonts w:hint="eastAsia"/>
        </w:rPr>
        <w:t>成</w:t>
      </w:r>
      <w:proofErr w:type="gramEnd"/>
      <w:r>
        <w:rPr>
          <w:rFonts w:hint="eastAsia"/>
        </w:rPr>
        <w:t>数据的密</w:t>
      </w:r>
      <w:r>
        <w:rPr>
          <w:rFonts w:hint="eastAsia"/>
        </w:rPr>
        <w:lastRenderedPageBreak/>
        <w:t>集区域，并由相对较空的区域分隔开。它的优点是</w:t>
      </w:r>
      <w:r>
        <w:rPr>
          <w:rStyle w:val="fontstyle01"/>
        </w:rPr>
        <w:t>不需要</w:t>
      </w:r>
      <w:r>
        <w:rPr>
          <w:rStyle w:val="fontstyle51"/>
        </w:rPr>
        <w:t>先验</w:t>
      </w:r>
      <w:r>
        <w:rPr>
          <w:rStyle w:val="fontstyle01"/>
        </w:rPr>
        <w:t>地设置簇的个数，可以划分具有复杂形状的簇，还可以找出不属于任何簇的点。</w:t>
      </w:r>
    </w:p>
    <w:p w14:paraId="2711F6A0" w14:textId="77777777" w:rsidR="00A91F74" w:rsidRDefault="0059292E" w:rsidP="0059292E">
      <w:pPr>
        <w:ind w:firstLine="420"/>
        <w:rPr>
          <w:rStyle w:val="fontstyle01"/>
        </w:rPr>
      </w:pPr>
      <w:r>
        <w:rPr>
          <w:rStyle w:val="fontstyle01"/>
          <w:rFonts w:hint="eastAsia"/>
        </w:rPr>
        <w:t>DBSCAN</w:t>
      </w:r>
      <w:r>
        <w:rPr>
          <w:rStyle w:val="fontstyle01"/>
          <w:rFonts w:hint="eastAsia"/>
        </w:rPr>
        <w:t>算法主要有两个参数：</w:t>
      </w:r>
      <w:r>
        <w:rPr>
          <w:rStyle w:val="fontstyle01"/>
          <w:rFonts w:hint="eastAsia"/>
        </w:rPr>
        <w:t>eps</w:t>
      </w:r>
      <w:r>
        <w:rPr>
          <w:rStyle w:val="fontstyle01"/>
          <w:rFonts w:hint="eastAsia"/>
        </w:rPr>
        <w:t>与</w:t>
      </w:r>
      <w:proofErr w:type="spellStart"/>
      <w:r>
        <w:rPr>
          <w:rStyle w:val="fontstyle01"/>
          <w:rFonts w:hint="eastAsia"/>
        </w:rPr>
        <w:t>min_</w:t>
      </w:r>
      <w:r>
        <w:rPr>
          <w:rStyle w:val="fontstyle01"/>
        </w:rPr>
        <w:t>samples</w:t>
      </w:r>
      <w:proofErr w:type="spellEnd"/>
      <w:r>
        <w:rPr>
          <w:rStyle w:val="fontstyle01"/>
          <w:rFonts w:hint="eastAsia"/>
        </w:rPr>
        <w:t>.</w:t>
      </w:r>
      <w:r>
        <w:rPr>
          <w:rStyle w:val="fontstyle01"/>
        </w:rPr>
        <w:t xml:space="preserve"> </w:t>
      </w:r>
      <w:r w:rsidRPr="0059292E">
        <w:rPr>
          <w:rFonts w:ascii="HYa1gj" w:hAnsi="HYa1gj"/>
          <w:color w:val="181818"/>
          <w:sz w:val="20"/>
          <w:szCs w:val="20"/>
        </w:rPr>
        <w:t>如果在距一个给定数据点</w:t>
      </w:r>
      <w:r w:rsidRPr="0059292E">
        <w:rPr>
          <w:rFonts w:ascii="HYa1gj" w:hAnsi="HYa1gj"/>
          <w:color w:val="181818"/>
          <w:sz w:val="20"/>
          <w:szCs w:val="20"/>
        </w:rPr>
        <w:t xml:space="preserve"> </w:t>
      </w:r>
      <w:r w:rsidRPr="0059292E">
        <w:rPr>
          <w:rFonts w:ascii="UbuntuMono-Regular" w:hAnsi="UbuntuMono-Regular"/>
          <w:color w:val="181818"/>
          <w:sz w:val="18"/>
          <w:szCs w:val="18"/>
        </w:rPr>
        <w:t xml:space="preserve">eps </w:t>
      </w:r>
      <w:r w:rsidRPr="0059292E">
        <w:rPr>
          <w:rFonts w:ascii="HYa1gj" w:hAnsi="HYa1gj"/>
          <w:color w:val="181818"/>
          <w:sz w:val="20"/>
          <w:szCs w:val="20"/>
        </w:rPr>
        <w:t>的距离内至少有</w:t>
      </w:r>
      <w:r w:rsidRPr="0059292E">
        <w:rPr>
          <w:rFonts w:ascii="HYa1gj" w:hAnsi="HYa1gj"/>
          <w:color w:val="181818"/>
          <w:sz w:val="20"/>
          <w:szCs w:val="20"/>
        </w:rPr>
        <w:t xml:space="preserve"> </w:t>
      </w:r>
      <w:proofErr w:type="spellStart"/>
      <w:r w:rsidRPr="0059292E">
        <w:rPr>
          <w:rFonts w:ascii="UbuntuMono-Regular" w:hAnsi="UbuntuMono-Regular"/>
          <w:color w:val="181818"/>
          <w:sz w:val="18"/>
          <w:szCs w:val="18"/>
        </w:rPr>
        <w:t>min_samples</w:t>
      </w:r>
      <w:proofErr w:type="spellEnd"/>
      <w:r w:rsidRPr="0059292E">
        <w:rPr>
          <w:rFonts w:ascii="UbuntuMono-Regular" w:hAnsi="UbuntuMono-Regular"/>
          <w:color w:val="181818"/>
          <w:sz w:val="18"/>
          <w:szCs w:val="18"/>
        </w:rPr>
        <w:t xml:space="preserve"> </w:t>
      </w:r>
      <w:r w:rsidRPr="0059292E">
        <w:rPr>
          <w:rFonts w:ascii="HYa1gj" w:hAnsi="HYa1gj"/>
          <w:color w:val="181818"/>
          <w:sz w:val="20"/>
          <w:szCs w:val="20"/>
        </w:rPr>
        <w:t>个数据点，那么这个数据点就是核心样本。</w:t>
      </w:r>
      <w:r w:rsidRPr="0059292E">
        <w:rPr>
          <w:rFonts w:ascii="HYa1gj" w:hAnsi="HYa1gj"/>
          <w:color w:val="181818"/>
          <w:sz w:val="20"/>
          <w:szCs w:val="20"/>
        </w:rPr>
        <w:t xml:space="preserve"> </w:t>
      </w:r>
      <w:r w:rsidRPr="0059292E">
        <w:rPr>
          <w:rFonts w:ascii="Times-Roman" w:hAnsi="Times-Roman"/>
          <w:color w:val="181818"/>
          <w:sz w:val="20"/>
          <w:szCs w:val="20"/>
        </w:rPr>
        <w:t xml:space="preserve">DBSCAN </w:t>
      </w:r>
      <w:r w:rsidRPr="0059292E">
        <w:rPr>
          <w:rFonts w:ascii="HYa1gj" w:hAnsi="HYa1gj"/>
          <w:color w:val="181818"/>
          <w:sz w:val="20"/>
          <w:szCs w:val="20"/>
        </w:rPr>
        <w:t>将彼此距离小于</w:t>
      </w:r>
      <w:r w:rsidRPr="0059292E">
        <w:rPr>
          <w:rFonts w:ascii="HYa1gj" w:hAnsi="HYa1gj"/>
          <w:color w:val="181818"/>
          <w:sz w:val="20"/>
          <w:szCs w:val="20"/>
        </w:rPr>
        <w:t xml:space="preserve"> </w:t>
      </w:r>
      <w:r w:rsidRPr="0059292E">
        <w:rPr>
          <w:rFonts w:ascii="UbuntuMono-Regular" w:hAnsi="UbuntuMono-Regular"/>
          <w:color w:val="181818"/>
          <w:sz w:val="18"/>
          <w:szCs w:val="18"/>
        </w:rPr>
        <w:t xml:space="preserve">eps </w:t>
      </w:r>
      <w:r w:rsidRPr="0059292E">
        <w:rPr>
          <w:rFonts w:ascii="HYa1gj" w:hAnsi="HYa1gj"/>
          <w:color w:val="181818"/>
          <w:sz w:val="20"/>
          <w:szCs w:val="20"/>
        </w:rPr>
        <w:t>的核心样本放到同一个簇中。</w:t>
      </w:r>
      <w:r w:rsidR="00A91F74">
        <w:rPr>
          <w:rStyle w:val="fontstyle01"/>
          <w:rFonts w:hint="eastAsia"/>
        </w:rPr>
        <w:t>DBSCAN</w:t>
      </w:r>
      <w:r>
        <w:rPr>
          <w:rStyle w:val="fontstyle01"/>
          <w:rFonts w:hint="eastAsia"/>
        </w:rPr>
        <w:t>将数据</w:t>
      </w:r>
      <w:proofErr w:type="gramStart"/>
      <w:r>
        <w:rPr>
          <w:rStyle w:val="fontstyle01"/>
          <w:rFonts w:hint="eastAsia"/>
        </w:rPr>
        <w:t>点分为</w:t>
      </w:r>
      <w:proofErr w:type="gramEnd"/>
      <w:r>
        <w:rPr>
          <w:rStyle w:val="fontstyle01"/>
          <w:rFonts w:hint="eastAsia"/>
        </w:rPr>
        <w:t>三类：核心点、边界点与噪音点。</w:t>
      </w:r>
    </w:p>
    <w:p w14:paraId="1DBD43A2" w14:textId="77777777" w:rsidR="00A91F74" w:rsidRDefault="00A91F74" w:rsidP="00A91F74">
      <w:pPr>
        <w:ind w:firstLine="420"/>
        <w:rPr>
          <w:rStyle w:val="fontstyle01"/>
          <w:rFonts w:hint="eastAsia"/>
        </w:rPr>
      </w:pPr>
      <w:r w:rsidRPr="00B92A87">
        <w:rPr>
          <w:rStyle w:val="fontstyle01"/>
          <w:rFonts w:hint="eastAsia"/>
          <w:highlight w:val="yellow"/>
        </w:rPr>
        <w:t>流程图更好</w:t>
      </w:r>
    </w:p>
    <w:p w14:paraId="646F5282" w14:textId="24751A26" w:rsidR="00A91F74" w:rsidRPr="00A91F74" w:rsidRDefault="00A91F74" w:rsidP="00A91F74">
      <w:pPr>
        <w:ind w:firstLine="420"/>
        <w:rPr>
          <w:rStyle w:val="fontstyle01"/>
          <w:rFonts w:hint="eastAsia"/>
        </w:rPr>
      </w:pPr>
      <w:r w:rsidRPr="00B92A87">
        <w:rPr>
          <w:rFonts w:ascii="HYa1gj" w:hAnsi="HYa1gj"/>
          <w:color w:val="181818"/>
          <w:sz w:val="20"/>
          <w:szCs w:val="20"/>
        </w:rPr>
        <w:t>算法首先任意选取一个点，然后找到</w:t>
      </w:r>
      <w:proofErr w:type="gramStart"/>
      <w:r w:rsidRPr="00B92A87">
        <w:rPr>
          <w:rFonts w:ascii="HYa1gj" w:hAnsi="HYa1gj"/>
          <w:color w:val="181818"/>
          <w:sz w:val="20"/>
          <w:szCs w:val="20"/>
        </w:rPr>
        <w:t>到</w:t>
      </w:r>
      <w:proofErr w:type="gramEnd"/>
      <w:r w:rsidRPr="00B92A87">
        <w:rPr>
          <w:rFonts w:ascii="HYa1gj" w:hAnsi="HYa1gj"/>
          <w:color w:val="181818"/>
          <w:sz w:val="20"/>
          <w:szCs w:val="20"/>
        </w:rPr>
        <w:t>这个点的距离小于等于</w:t>
      </w:r>
      <w:r w:rsidRPr="00B92A87">
        <w:rPr>
          <w:rFonts w:ascii="HYa1gj" w:hAnsi="HYa1gj"/>
          <w:color w:val="181818"/>
          <w:sz w:val="20"/>
          <w:szCs w:val="20"/>
        </w:rPr>
        <w:t xml:space="preserve"> </w:t>
      </w:r>
      <w:r w:rsidRPr="00B92A87">
        <w:rPr>
          <w:rFonts w:ascii="UbuntuMono-Regular" w:hAnsi="UbuntuMono-Regular"/>
          <w:color w:val="181818"/>
          <w:sz w:val="18"/>
          <w:szCs w:val="18"/>
        </w:rPr>
        <w:t xml:space="preserve">eps </w:t>
      </w:r>
      <w:r w:rsidRPr="00B92A87">
        <w:rPr>
          <w:rFonts w:ascii="HYa1gj" w:hAnsi="HYa1gj"/>
          <w:color w:val="181818"/>
          <w:sz w:val="20"/>
          <w:szCs w:val="20"/>
        </w:rPr>
        <w:t>的所有的点。如果距起始点的距离在</w:t>
      </w:r>
      <w:r w:rsidRPr="00B92A87">
        <w:rPr>
          <w:rFonts w:ascii="HYa1gj" w:hAnsi="HYa1gj"/>
          <w:color w:val="181818"/>
          <w:sz w:val="20"/>
          <w:szCs w:val="20"/>
        </w:rPr>
        <w:t xml:space="preserve"> </w:t>
      </w:r>
      <w:r w:rsidRPr="00B92A87">
        <w:rPr>
          <w:rFonts w:ascii="UbuntuMono-Regular" w:hAnsi="UbuntuMono-Regular"/>
          <w:color w:val="181818"/>
          <w:sz w:val="18"/>
          <w:szCs w:val="18"/>
        </w:rPr>
        <w:t xml:space="preserve">eps </w:t>
      </w:r>
      <w:r w:rsidRPr="00B92A87">
        <w:rPr>
          <w:rFonts w:ascii="HYa1gj" w:hAnsi="HYa1gj"/>
          <w:color w:val="181818"/>
          <w:sz w:val="20"/>
          <w:szCs w:val="20"/>
        </w:rPr>
        <w:t>之内的数据点个数小于</w:t>
      </w:r>
      <w:r w:rsidRPr="00B92A87">
        <w:rPr>
          <w:rFonts w:ascii="HYa1gj" w:hAnsi="HYa1gj"/>
          <w:color w:val="181818"/>
          <w:sz w:val="20"/>
          <w:szCs w:val="20"/>
        </w:rPr>
        <w:t xml:space="preserve"> </w:t>
      </w:r>
      <w:proofErr w:type="spellStart"/>
      <w:r w:rsidRPr="00B92A87">
        <w:rPr>
          <w:rFonts w:ascii="UbuntuMono-Regular" w:hAnsi="UbuntuMono-Regular"/>
          <w:color w:val="181818"/>
          <w:sz w:val="18"/>
          <w:szCs w:val="18"/>
        </w:rPr>
        <w:t>min_samples</w:t>
      </w:r>
      <w:proofErr w:type="spellEnd"/>
      <w:r w:rsidRPr="00B92A87">
        <w:rPr>
          <w:rFonts w:ascii="HYa1gj" w:hAnsi="HYa1gj"/>
          <w:color w:val="181818"/>
          <w:sz w:val="20"/>
          <w:szCs w:val="20"/>
        </w:rPr>
        <w:t>，那么这个点被标记为</w:t>
      </w:r>
      <w:r w:rsidRPr="00B92A87">
        <w:rPr>
          <w:rFonts w:ascii="HYb1gj" w:hAnsi="HYb1gj"/>
          <w:color w:val="181818"/>
          <w:sz w:val="20"/>
          <w:szCs w:val="20"/>
        </w:rPr>
        <w:t>噪声</w:t>
      </w:r>
      <w:r w:rsidRPr="00B92A87">
        <w:rPr>
          <w:rFonts w:ascii="HYa1gj" w:hAnsi="HYa1gj"/>
          <w:color w:val="181818"/>
          <w:sz w:val="20"/>
          <w:szCs w:val="20"/>
        </w:rPr>
        <w:t>（</w:t>
      </w:r>
      <w:r w:rsidRPr="00B92A87">
        <w:rPr>
          <w:rFonts w:ascii="Times-Roman" w:hAnsi="Times-Roman"/>
          <w:color w:val="181818"/>
          <w:sz w:val="20"/>
          <w:szCs w:val="20"/>
        </w:rPr>
        <w:t>noise</w:t>
      </w:r>
      <w:r w:rsidRPr="00B92A87">
        <w:rPr>
          <w:rFonts w:ascii="HYa1gj" w:hAnsi="HYa1gj"/>
          <w:color w:val="181818"/>
          <w:sz w:val="20"/>
          <w:szCs w:val="20"/>
        </w:rPr>
        <w:t>），也就是说它不属于任何簇。如果距离在</w:t>
      </w:r>
      <w:r w:rsidRPr="00B92A87">
        <w:rPr>
          <w:rFonts w:ascii="HYa1gj" w:hAnsi="HYa1gj"/>
          <w:color w:val="181818"/>
          <w:sz w:val="20"/>
          <w:szCs w:val="20"/>
        </w:rPr>
        <w:t xml:space="preserve"> </w:t>
      </w:r>
      <w:r w:rsidRPr="00B92A87">
        <w:rPr>
          <w:rFonts w:ascii="UbuntuMono-Regular" w:hAnsi="UbuntuMono-Regular"/>
          <w:color w:val="181818"/>
          <w:sz w:val="18"/>
          <w:szCs w:val="18"/>
        </w:rPr>
        <w:t xml:space="preserve">eps </w:t>
      </w:r>
      <w:r w:rsidRPr="00B92A87">
        <w:rPr>
          <w:rFonts w:ascii="HYa1gj" w:hAnsi="HYa1gj"/>
          <w:color w:val="181818"/>
          <w:sz w:val="20"/>
          <w:szCs w:val="20"/>
        </w:rPr>
        <w:t>之内的数据点个数大于</w:t>
      </w:r>
      <w:r w:rsidRPr="00B92A87">
        <w:rPr>
          <w:rFonts w:ascii="HYa1gj" w:hAnsi="HYa1gj"/>
          <w:color w:val="181818"/>
          <w:sz w:val="20"/>
          <w:szCs w:val="20"/>
        </w:rPr>
        <w:t xml:space="preserve"> </w:t>
      </w:r>
      <w:proofErr w:type="spellStart"/>
      <w:r w:rsidRPr="00B92A87">
        <w:rPr>
          <w:rFonts w:ascii="UbuntuMono-Regular" w:hAnsi="UbuntuMono-Regular"/>
          <w:color w:val="181818"/>
          <w:sz w:val="18"/>
          <w:szCs w:val="18"/>
        </w:rPr>
        <w:t>min_samples</w:t>
      </w:r>
      <w:proofErr w:type="spellEnd"/>
      <w:r w:rsidRPr="00B92A87">
        <w:rPr>
          <w:rFonts w:ascii="HYa1gj" w:hAnsi="HYa1gj"/>
          <w:color w:val="181818"/>
          <w:sz w:val="20"/>
          <w:szCs w:val="20"/>
        </w:rPr>
        <w:t>，则这个点被标记为核心样本，并被分配一个新的簇标签。然后访问该点的所有邻居（在距离</w:t>
      </w:r>
      <w:r w:rsidRPr="00B92A87">
        <w:rPr>
          <w:rFonts w:ascii="HYa1gj" w:hAnsi="HYa1gj"/>
          <w:color w:val="181818"/>
          <w:sz w:val="20"/>
          <w:szCs w:val="20"/>
        </w:rPr>
        <w:t xml:space="preserve"> </w:t>
      </w:r>
      <w:r w:rsidRPr="00B92A87">
        <w:rPr>
          <w:rFonts w:ascii="UbuntuMono-Regular" w:hAnsi="UbuntuMono-Regular"/>
          <w:color w:val="181818"/>
          <w:sz w:val="18"/>
          <w:szCs w:val="18"/>
        </w:rPr>
        <w:t xml:space="preserve">eps </w:t>
      </w:r>
      <w:r w:rsidRPr="00B92A87">
        <w:rPr>
          <w:rFonts w:ascii="HYa1gj" w:hAnsi="HYa1gj"/>
          <w:color w:val="181818"/>
          <w:sz w:val="20"/>
          <w:szCs w:val="20"/>
        </w:rPr>
        <w:t>以内）。如果它们还没有被分配一个簇，那么就将刚刚创建的新的簇标签分配给它们。如果它们是核心样本，那么就依次访问其邻居，以此类推。</w:t>
      </w:r>
      <w:proofErr w:type="gramStart"/>
      <w:r w:rsidRPr="00B92A87">
        <w:rPr>
          <w:rFonts w:ascii="HYa1gj" w:hAnsi="HYa1gj"/>
          <w:color w:val="181818"/>
          <w:sz w:val="20"/>
          <w:szCs w:val="20"/>
        </w:rPr>
        <w:t>簇</w:t>
      </w:r>
      <w:proofErr w:type="gramEnd"/>
      <w:r w:rsidRPr="00B92A87">
        <w:rPr>
          <w:rFonts w:ascii="HYa1gj" w:hAnsi="HYa1gj"/>
          <w:color w:val="181818"/>
          <w:sz w:val="20"/>
          <w:szCs w:val="20"/>
        </w:rPr>
        <w:t>逐渐增大，</w:t>
      </w:r>
      <w:proofErr w:type="gramStart"/>
      <w:r w:rsidRPr="00B92A87">
        <w:rPr>
          <w:rFonts w:ascii="HYa1gj" w:hAnsi="HYa1gj"/>
          <w:color w:val="181818"/>
          <w:sz w:val="20"/>
          <w:szCs w:val="20"/>
        </w:rPr>
        <w:t>直到在簇的</w:t>
      </w:r>
      <w:proofErr w:type="gramEnd"/>
      <w:r w:rsidRPr="00B92A87">
        <w:rPr>
          <w:rFonts w:ascii="HYa1gj" w:hAnsi="HYa1gj"/>
          <w:color w:val="181818"/>
          <w:sz w:val="20"/>
          <w:szCs w:val="20"/>
        </w:rPr>
        <w:t xml:space="preserve"> </w:t>
      </w:r>
      <w:r w:rsidRPr="00B92A87">
        <w:rPr>
          <w:rFonts w:ascii="UbuntuMono-Regular" w:hAnsi="UbuntuMono-Regular"/>
          <w:color w:val="181818"/>
          <w:sz w:val="18"/>
          <w:szCs w:val="18"/>
        </w:rPr>
        <w:t xml:space="preserve">eps </w:t>
      </w:r>
      <w:r w:rsidRPr="00B92A87">
        <w:rPr>
          <w:rFonts w:ascii="HYa1gj" w:hAnsi="HYa1gj"/>
          <w:color w:val="181818"/>
          <w:sz w:val="20"/>
          <w:szCs w:val="20"/>
        </w:rPr>
        <w:t>距离内没有更多的核心样本为止。然后选取另一个尚未被访问过的点，并重复相同的过程。</w:t>
      </w:r>
    </w:p>
    <w:p w14:paraId="082CB450" w14:textId="772F1616" w:rsidR="0059292E" w:rsidRDefault="0059292E" w:rsidP="0059292E">
      <w:pPr>
        <w:ind w:firstLine="420"/>
        <w:rPr>
          <w:rStyle w:val="fontstyle01"/>
          <w:rFonts w:hint="eastAsia"/>
        </w:rPr>
      </w:pPr>
      <w:r>
        <w:rPr>
          <w:rStyle w:val="fontstyle01"/>
          <w:rFonts w:hint="eastAsia"/>
        </w:rPr>
        <w:t>设定不同的</w:t>
      </w:r>
      <w:r>
        <w:rPr>
          <w:rStyle w:val="fontstyle01"/>
          <w:rFonts w:hint="eastAsia"/>
        </w:rPr>
        <w:t>eps</w:t>
      </w:r>
      <w:r>
        <w:rPr>
          <w:rStyle w:val="fontstyle01"/>
          <w:rFonts w:hint="eastAsia"/>
        </w:rPr>
        <w:t>与</w:t>
      </w:r>
      <w:proofErr w:type="spellStart"/>
      <w:r>
        <w:rPr>
          <w:rStyle w:val="fontstyle01"/>
          <w:rFonts w:hint="eastAsia"/>
        </w:rPr>
        <w:t>min</w:t>
      </w:r>
      <w:r>
        <w:rPr>
          <w:rStyle w:val="fontstyle01"/>
        </w:rPr>
        <w:t>_samples</w:t>
      </w:r>
      <w:proofErr w:type="spellEnd"/>
      <w:r>
        <w:rPr>
          <w:rStyle w:val="fontstyle01"/>
          <w:rFonts w:hint="eastAsia"/>
        </w:rPr>
        <w:t>会得到不同的聚类结果，如图</w:t>
      </w:r>
    </w:p>
    <w:p w14:paraId="741D5B79" w14:textId="4B40FECE" w:rsidR="0059292E" w:rsidRDefault="0059292E" w:rsidP="0059292E">
      <w:pPr>
        <w:ind w:firstLine="420"/>
      </w:pPr>
      <w:r>
        <w:rPr>
          <w:rStyle w:val="fontstyle01"/>
          <w:noProof/>
        </w:rPr>
        <w:drawing>
          <wp:inline distT="0" distB="0" distL="0" distR="0" wp14:anchorId="33B76250" wp14:editId="6B7BD6F4">
            <wp:extent cx="5266055" cy="3869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FC8C" w14:textId="36DD4461" w:rsidR="001721E8" w:rsidRDefault="0059292E" w:rsidP="0059292E">
      <w:r>
        <w:rPr>
          <w:rFonts w:hint="eastAsia"/>
        </w:rPr>
        <w:t>模型的求解</w:t>
      </w:r>
    </w:p>
    <w:p w14:paraId="619501A5" w14:textId="225966A8" w:rsidR="00B14CCA" w:rsidRDefault="00B14CCA" w:rsidP="0059292E">
      <w:r w:rsidRPr="00B14CCA">
        <w:rPr>
          <w:noProof/>
        </w:rPr>
        <w:lastRenderedPageBreak/>
        <w:drawing>
          <wp:inline distT="0" distB="0" distL="0" distR="0" wp14:anchorId="5AC4117F" wp14:editId="67E93626">
            <wp:extent cx="5274310" cy="253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1FF7" w14:textId="2C89EC82" w:rsidR="001721E8" w:rsidRDefault="001721E8" w:rsidP="001A7FD6">
      <w:pPr>
        <w:ind w:firstLine="420"/>
      </w:pPr>
      <w:r>
        <w:rPr>
          <w:rFonts w:hint="eastAsia"/>
        </w:rPr>
        <w:t>通过观察可以大致将数据</w:t>
      </w:r>
      <w:proofErr w:type="gramStart"/>
      <w:r>
        <w:rPr>
          <w:rFonts w:hint="eastAsia"/>
        </w:rPr>
        <w:t>集分为</w:t>
      </w:r>
      <w:proofErr w:type="gramEnd"/>
      <w:r>
        <w:rPr>
          <w:rFonts w:hint="eastAsia"/>
        </w:rPr>
        <w:t>四类：底覆盖率底</w:t>
      </w:r>
      <w:proofErr w:type="gramStart"/>
      <w:r>
        <w:rPr>
          <w:rFonts w:hint="eastAsia"/>
        </w:rPr>
        <w:t>储蓄量底草原</w:t>
      </w:r>
      <w:proofErr w:type="gramEnd"/>
      <w:r>
        <w:rPr>
          <w:rFonts w:hint="eastAsia"/>
        </w:rPr>
        <w:t>面积，</w:t>
      </w:r>
      <w:r w:rsidR="001A7FD6">
        <w:rPr>
          <w:rFonts w:hint="eastAsia"/>
        </w:rPr>
        <w:t>低储蓄量草原面积高覆盖率，低覆盖率中储蓄量</w:t>
      </w:r>
      <w:proofErr w:type="gramStart"/>
      <w:r w:rsidR="001A7FD6">
        <w:rPr>
          <w:rFonts w:hint="eastAsia"/>
        </w:rPr>
        <w:t>高面积</w:t>
      </w:r>
      <w:proofErr w:type="gramEnd"/>
      <w:r w:rsidR="001A7FD6">
        <w:rPr>
          <w:rFonts w:hint="eastAsia"/>
        </w:rPr>
        <w:t>与其他。</w:t>
      </w:r>
    </w:p>
    <w:p w14:paraId="7A7C9D97" w14:textId="7E8C646F" w:rsidR="0059292E" w:rsidRDefault="0059292E" w:rsidP="001A7FD6">
      <w:pPr>
        <w:ind w:firstLine="420"/>
      </w:pPr>
      <w:r>
        <w:rPr>
          <w:rFonts w:hint="eastAsia"/>
        </w:rPr>
        <w:t>利用DBSCAN算法对各国森林草原资源数据进行聚类</w:t>
      </w:r>
      <w:r w:rsidR="001721E8">
        <w:rPr>
          <w:rFonts w:hint="eastAsia"/>
        </w:rPr>
        <w:t>，通过调整eps与</w:t>
      </w:r>
      <w:proofErr w:type="spellStart"/>
      <w:r w:rsidR="001721E8">
        <w:rPr>
          <w:rFonts w:hint="eastAsia"/>
        </w:rPr>
        <w:t>min_</w:t>
      </w:r>
      <w:r w:rsidR="001721E8">
        <w:t>samples</w:t>
      </w:r>
      <w:proofErr w:type="spellEnd"/>
      <w:r w:rsidR="001721E8">
        <w:rPr>
          <w:rFonts w:hint="eastAsia"/>
        </w:rPr>
        <w:t>将类别确定在4，eps</w:t>
      </w:r>
      <w:r w:rsidR="001721E8">
        <w:t xml:space="preserve">=1.8, </w:t>
      </w:r>
      <w:proofErr w:type="spellStart"/>
      <w:r w:rsidR="001721E8">
        <w:t>min_samples</w:t>
      </w:r>
      <w:proofErr w:type="spellEnd"/>
      <w:r w:rsidR="001721E8">
        <w:t>=1</w:t>
      </w:r>
      <w:r w:rsidR="001721E8">
        <w:rPr>
          <w:rFonts w:hint="eastAsia"/>
        </w:rPr>
        <w:t>，聚类结果如下图：</w:t>
      </w:r>
    </w:p>
    <w:p w14:paraId="6AF5E5F7" w14:textId="6259620F" w:rsidR="001721E8" w:rsidRDefault="001721E8" w:rsidP="0059292E">
      <w:r w:rsidRPr="001721E8">
        <w:rPr>
          <w:noProof/>
        </w:rPr>
        <w:drawing>
          <wp:inline distT="0" distB="0" distL="0" distR="0" wp14:anchorId="1A13B2FE" wp14:editId="00C67013">
            <wp:extent cx="4869602" cy="341405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9CA7A" w14:textId="77777777" w:rsidR="00E94AE6" w:rsidRDefault="00E94AE6" w:rsidP="00370315">
      <w:r>
        <w:separator/>
      </w:r>
    </w:p>
  </w:endnote>
  <w:endnote w:type="continuationSeparator" w:id="0">
    <w:p w14:paraId="7DBD0AB1" w14:textId="77777777" w:rsidR="00E94AE6" w:rsidRDefault="00E94AE6" w:rsidP="0037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a1gj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HYg2gj">
    <w:altName w:val="Cambria"/>
    <w:panose1 w:val="00000000000000000000"/>
    <w:charset w:val="00"/>
    <w:family w:val="roman"/>
    <w:notTrueType/>
    <w:pitch w:val="default"/>
  </w:font>
  <w:font w:name="HYb1gj">
    <w:altName w:val="Cambria"/>
    <w:panose1 w:val="00000000000000000000"/>
    <w:charset w:val="00"/>
    <w:family w:val="roman"/>
    <w:notTrueType/>
    <w:pitch w:val="default"/>
  </w:font>
  <w:font w:name="UbuntuMono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8D945" w14:textId="77777777" w:rsidR="00E94AE6" w:rsidRDefault="00E94AE6" w:rsidP="00370315">
      <w:r>
        <w:separator/>
      </w:r>
    </w:p>
  </w:footnote>
  <w:footnote w:type="continuationSeparator" w:id="0">
    <w:p w14:paraId="64FB2EEA" w14:textId="77777777" w:rsidR="00E94AE6" w:rsidRDefault="00E94AE6" w:rsidP="00370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03CE0"/>
    <w:multiLevelType w:val="hybridMultilevel"/>
    <w:tmpl w:val="BC06A846"/>
    <w:lvl w:ilvl="0" w:tplc="767624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04"/>
    <w:rsid w:val="00081B0B"/>
    <w:rsid w:val="001721E8"/>
    <w:rsid w:val="00182906"/>
    <w:rsid w:val="001A7FD6"/>
    <w:rsid w:val="00215419"/>
    <w:rsid w:val="002A0CA8"/>
    <w:rsid w:val="00370315"/>
    <w:rsid w:val="003E7D96"/>
    <w:rsid w:val="0042761B"/>
    <w:rsid w:val="00487FAD"/>
    <w:rsid w:val="0059292E"/>
    <w:rsid w:val="006A1A8E"/>
    <w:rsid w:val="006C29C8"/>
    <w:rsid w:val="00774734"/>
    <w:rsid w:val="00957904"/>
    <w:rsid w:val="009F5D3E"/>
    <w:rsid w:val="00A91F74"/>
    <w:rsid w:val="00B14CCA"/>
    <w:rsid w:val="00BA6199"/>
    <w:rsid w:val="00C2243C"/>
    <w:rsid w:val="00C4491F"/>
    <w:rsid w:val="00CB74E4"/>
    <w:rsid w:val="00E5079A"/>
    <w:rsid w:val="00E94AE6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856E"/>
  <w15:docId w15:val="{F52B8B57-711F-4AA8-95B6-E247CD15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9292E"/>
    <w:rPr>
      <w:rFonts w:ascii="HYa1gj" w:hAnsi="HYa1gj" w:hint="default"/>
      <w:b w:val="0"/>
      <w:bCs w:val="0"/>
      <w:i w:val="0"/>
      <w:iCs w:val="0"/>
      <w:color w:val="181818"/>
      <w:sz w:val="20"/>
      <w:szCs w:val="20"/>
    </w:rPr>
  </w:style>
  <w:style w:type="character" w:customStyle="1" w:styleId="fontstyle11">
    <w:name w:val="fontstyle11"/>
    <w:basedOn w:val="a0"/>
    <w:rsid w:val="0059292E"/>
    <w:rPr>
      <w:rFonts w:ascii="MicrosoftYaHei" w:hAnsi="MicrosoftYaHei" w:hint="default"/>
      <w:b w:val="0"/>
      <w:bCs w:val="0"/>
      <w:i w:val="0"/>
      <w:iCs w:val="0"/>
      <w:color w:val="B4B4B4"/>
      <w:sz w:val="16"/>
      <w:szCs w:val="16"/>
    </w:rPr>
  </w:style>
  <w:style w:type="character" w:customStyle="1" w:styleId="fontstyle31">
    <w:name w:val="fontstyle31"/>
    <w:basedOn w:val="a0"/>
    <w:rsid w:val="0059292E"/>
    <w:rPr>
      <w:rFonts w:ascii="MyriadPro-Regular" w:hAnsi="MyriadPro-Regular" w:hint="default"/>
      <w:b w:val="0"/>
      <w:bCs w:val="0"/>
      <w:i w:val="0"/>
      <w:iCs w:val="0"/>
      <w:color w:val="181818"/>
      <w:sz w:val="20"/>
      <w:szCs w:val="20"/>
    </w:rPr>
  </w:style>
  <w:style w:type="character" w:customStyle="1" w:styleId="fontstyle41">
    <w:name w:val="fontstyle41"/>
    <w:basedOn w:val="a0"/>
    <w:rsid w:val="0059292E"/>
    <w:rPr>
      <w:rFonts w:ascii="HYg2gj" w:hAnsi="HYg2gj" w:hint="default"/>
      <w:b w:val="0"/>
      <w:bCs w:val="0"/>
      <w:i w:val="0"/>
      <w:iCs w:val="0"/>
      <w:color w:val="181818"/>
      <w:sz w:val="20"/>
      <w:szCs w:val="20"/>
    </w:rPr>
  </w:style>
  <w:style w:type="character" w:customStyle="1" w:styleId="fontstyle51">
    <w:name w:val="fontstyle51"/>
    <w:basedOn w:val="a0"/>
    <w:rsid w:val="0059292E"/>
    <w:rPr>
      <w:rFonts w:ascii="HYb1gj" w:hAnsi="HYb1gj" w:hint="default"/>
      <w:b w:val="0"/>
      <w:bCs w:val="0"/>
      <w:i w:val="0"/>
      <w:iCs w:val="0"/>
      <w:color w:val="181818"/>
      <w:sz w:val="20"/>
      <w:szCs w:val="20"/>
    </w:rPr>
  </w:style>
  <w:style w:type="character" w:customStyle="1" w:styleId="fontstyle21">
    <w:name w:val="fontstyle21"/>
    <w:basedOn w:val="a0"/>
    <w:rsid w:val="0059292E"/>
    <w:rPr>
      <w:rFonts w:ascii="UbuntuMono-Regular" w:hAnsi="UbuntuMono-Regular" w:hint="default"/>
      <w:b w:val="0"/>
      <w:bCs w:val="0"/>
      <w:i w:val="0"/>
      <w:iCs w:val="0"/>
      <w:color w:val="181818"/>
      <w:sz w:val="18"/>
      <w:szCs w:val="18"/>
    </w:rPr>
  </w:style>
  <w:style w:type="paragraph" w:styleId="a3">
    <w:name w:val="List Paragraph"/>
    <w:basedOn w:val="a"/>
    <w:uiPriority w:val="34"/>
    <w:qFormat/>
    <w:rsid w:val="00B14CCA"/>
    <w:pPr>
      <w:ind w:firstLineChars="200" w:firstLine="420"/>
    </w:pPr>
  </w:style>
  <w:style w:type="table" w:styleId="a4">
    <w:name w:val="Table Grid"/>
    <w:basedOn w:val="a1"/>
    <w:uiPriority w:val="59"/>
    <w:rsid w:val="00B14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7031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7031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7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03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0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0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31268\Desktop\&#32858;&#31867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系数</c:v>
                </c:pt>
              </c:strCache>
            </c:strRef>
          </c:tx>
          <c:val>
            <c:numRef>
              <c:f>Sheet2!$A$2:$A$21</c:f>
              <c:numCache>
                <c:formatCode>General</c:formatCode>
                <c:ptCount val="20"/>
                <c:pt idx="0">
                  <c:v>24.832000000000001</c:v>
                </c:pt>
                <c:pt idx="1">
                  <c:v>8.3059999999999992</c:v>
                </c:pt>
                <c:pt idx="2">
                  <c:v>6.6260000000000003</c:v>
                </c:pt>
                <c:pt idx="3">
                  <c:v>2.83</c:v>
                </c:pt>
                <c:pt idx="4">
                  <c:v>2.794</c:v>
                </c:pt>
                <c:pt idx="5">
                  <c:v>1.2889999999999999</c:v>
                </c:pt>
                <c:pt idx="6">
                  <c:v>1.1040000000000001</c:v>
                </c:pt>
                <c:pt idx="7">
                  <c:v>0.76700000000000002</c:v>
                </c:pt>
                <c:pt idx="8">
                  <c:v>0.623</c:v>
                </c:pt>
                <c:pt idx="9">
                  <c:v>0.41199999999999998</c:v>
                </c:pt>
                <c:pt idx="10">
                  <c:v>0.29799999999999999</c:v>
                </c:pt>
                <c:pt idx="11">
                  <c:v>0.186</c:v>
                </c:pt>
                <c:pt idx="12">
                  <c:v>6.2E-2</c:v>
                </c:pt>
                <c:pt idx="13">
                  <c:v>2.4E-2</c:v>
                </c:pt>
                <c:pt idx="14">
                  <c:v>2.1999999999999999E-2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4.0000000000000001E-3</c:v>
                </c:pt>
                <c:pt idx="18">
                  <c:v>2E-3</c:v>
                </c:pt>
                <c:pt idx="1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A0-41C4-8B6F-8BE8DE36C3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marker val="1"/>
        <c:smooth val="0"/>
        <c:axId val="239315456"/>
        <c:axId val="287715264"/>
      </c:lineChart>
      <c:catAx>
        <c:axId val="239315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聚合类别数</a:t>
                </a:r>
                <a:r>
                  <a:rPr lang="en-US" altLang="zh-CN"/>
                  <a:t>k</a:t>
                </a:r>
              </a:p>
            </c:rich>
          </c:tx>
          <c:overlay val="0"/>
        </c:title>
        <c:majorTickMark val="none"/>
        <c:minorTickMark val="none"/>
        <c:tickLblPos val="nextTo"/>
        <c:crossAx val="287715264"/>
        <c:crosses val="autoZero"/>
        <c:auto val="1"/>
        <c:lblAlgn val="ctr"/>
        <c:lblOffset val="100"/>
        <c:noMultiLvlLbl val="0"/>
      </c:catAx>
      <c:valAx>
        <c:axId val="2877152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聚合系数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93154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2020-07-15T05:59:00Z</dcterms:created>
  <dcterms:modified xsi:type="dcterms:W3CDTF">2020-07-15T06:00:00Z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