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790736F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</w:t>
      </w:r>
      <w:r w:rsidR="00890677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5BBA0BD4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62C7816A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13C29911" w:rsidR="0062117D" w:rsidRDefault="0062117D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6702D329" w:rsidR="002C1247" w:rsidRDefault="002C124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6E24E10A" w:rsidR="00D57417" w:rsidRDefault="00D5741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(5)</w:t>
      </w: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708858B2" w:rsidR="00147B4C" w:rsidRDefault="00147B4C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79135D49" w:rsidR="001D628E" w:rsidRDefault="001D628E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890677"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4096D1AD" w:rsidR="00473DF6" w:rsidRPr="004E2164" w:rsidRDefault="00473DF6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890677"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B5443E">
        <w:rPr>
          <w:rStyle w:val="ae"/>
          <w:rFonts w:ascii="Times New Roman" w:eastAsia="宋体" w:hAnsi="Times New Roman" w:cs="Times New Roman" w:hint="eastAsia"/>
        </w:rPr>
        <w:t>pr#45</w:t>
      </w:r>
      <w:r>
        <w:rPr>
          <w:rStyle w:val="ae"/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Default="00E27A41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10970D31" w:rsidR="008951D9" w:rsidRPr="00BB38FC" w:rsidRDefault="008951D9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proofErr w:type="spellStart"/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 w:rsidR="00ED2374">
        <w:rPr>
          <w:rFonts w:ascii="Times New Roman" w:eastAsia="宋体" w:hAnsi="Times New Roman" w:cs="Times New Roman" w:hint="eastAsia"/>
        </w:rPr>
        <w:t>Ctrl+Alt+S</w:t>
      </w:r>
      <w:proofErr w:type="spellEnd"/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3506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5E35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;</w:t>
      </w: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E423" w14:textId="77777777" w:rsidR="00702A95" w:rsidRDefault="00702A9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D292EE" w14:textId="77777777" w:rsidR="00702A95" w:rsidRDefault="00702A9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DB20" w14:textId="77777777" w:rsidR="00702A95" w:rsidRDefault="00702A9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5E9B92" w14:textId="77777777" w:rsidR="00702A95" w:rsidRDefault="00702A9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287D"/>
    <w:rsid w:val="00056C99"/>
    <w:rsid w:val="0006463A"/>
    <w:rsid w:val="000714D2"/>
    <w:rsid w:val="00072D81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B5E54"/>
    <w:rsid w:val="004C187D"/>
    <w:rsid w:val="004E2164"/>
    <w:rsid w:val="004F4F67"/>
    <w:rsid w:val="004F7F85"/>
    <w:rsid w:val="005038C6"/>
    <w:rsid w:val="00513D97"/>
    <w:rsid w:val="00524587"/>
    <w:rsid w:val="005250A8"/>
    <w:rsid w:val="00553102"/>
    <w:rsid w:val="0059136E"/>
    <w:rsid w:val="005A446F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33AC5"/>
    <w:rsid w:val="00643EFC"/>
    <w:rsid w:val="00644906"/>
    <w:rsid w:val="00645D63"/>
    <w:rsid w:val="00660227"/>
    <w:rsid w:val="00663D5E"/>
    <w:rsid w:val="006745A5"/>
    <w:rsid w:val="006D488B"/>
    <w:rsid w:val="006E2BEF"/>
    <w:rsid w:val="006E3193"/>
    <w:rsid w:val="006E7EAC"/>
    <w:rsid w:val="006F2073"/>
    <w:rsid w:val="00702A95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90677"/>
    <w:rsid w:val="008951D9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B1881"/>
    <w:rsid w:val="009C2A8A"/>
    <w:rsid w:val="009F2AE4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61EAB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16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184</cp:revision>
  <dcterms:created xsi:type="dcterms:W3CDTF">2025-01-22T18:59:00Z</dcterms:created>
  <dcterms:modified xsi:type="dcterms:W3CDTF">2025-02-16T11:18:00Z</dcterms:modified>
</cp:coreProperties>
</file>