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20A1B12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02444B">
        <w:rPr>
          <w:rFonts w:ascii="宋体" w:eastAsia="宋体" w:hAnsi="宋体" w:hint="eastAsia"/>
          <w:sz w:val="24"/>
        </w:rPr>
        <w:t>3</w:t>
      </w:r>
      <w:r w:rsidR="00287993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2AC98E15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02444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 w:rsidR="0028799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683E2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717FBC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</w:t>
      </w:r>
      <w:r w:rsidR="00B00E48">
        <w:rPr>
          <w:rFonts w:ascii="Times New Roman" w:eastAsia="宋体" w:hAnsi="Times New Roman" w:cs="Times New Roman" w:hint="eastAsia"/>
        </w:rPr>
        <w:t>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</w:t>
      </w:r>
      <w:r w:rsidR="00B00E48">
        <w:rPr>
          <w:rFonts w:ascii="Times New Roman" w:eastAsia="宋体" w:hAnsi="Times New Roman" w:cs="Times New Roman" w:hint="eastAsia"/>
        </w:rPr>
        <w:t>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lastRenderedPageBreak/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</w:t>
      </w:r>
      <w:r>
        <w:rPr>
          <w:rFonts w:ascii="Times New Roman" w:eastAsia="宋体" w:hAnsi="Times New Roman" w:cs="Times New Roman" w:hint="eastAsia"/>
        </w:rPr>
        <w:lastRenderedPageBreak/>
        <w:t>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</w:t>
      </w:r>
      <w:r>
        <w:rPr>
          <w:rFonts w:ascii="Times New Roman" w:eastAsia="宋体" w:hAnsi="Times New Roman" w:cs="Times New Roman" w:hint="eastAsia"/>
        </w:rPr>
        <w:lastRenderedPageBreak/>
        <w:t>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lastRenderedPageBreak/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</w:t>
      </w:r>
      <w:r w:rsidRPr="0083188E">
        <w:rPr>
          <w:rFonts w:ascii="Times New Roman" w:eastAsia="宋体" w:hAnsi="Times New Roman" w:cs="Times New Roman" w:hint="eastAsia"/>
        </w:rPr>
        <w:lastRenderedPageBreak/>
        <w:t>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lastRenderedPageBreak/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>
        <w:rPr>
          <w:rFonts w:ascii="Times New Roman" w:eastAsia="宋体" w:hAnsi="Times New Roman" w:cs="Times New Roman" w:hint="eastAsia"/>
        </w:rPr>
        <w:t xml:space="preserve">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lastRenderedPageBreak/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E704" w14:textId="77777777" w:rsidR="0094538F" w:rsidRDefault="0094538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E4A2D0" w14:textId="77777777" w:rsidR="0094538F" w:rsidRDefault="0094538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638A" w14:textId="77777777" w:rsidR="0094538F" w:rsidRDefault="0094538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764CE44" w14:textId="77777777" w:rsidR="0094538F" w:rsidRDefault="0094538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444B"/>
    <w:rsid w:val="00025CE5"/>
    <w:rsid w:val="000316A1"/>
    <w:rsid w:val="00031CBB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E48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26</Pages>
  <Words>3886</Words>
  <Characters>22152</Characters>
  <Application>Microsoft Office Word</Application>
  <DocSecurity>0</DocSecurity>
  <Lines>184</Lines>
  <Paragraphs>51</Paragraphs>
  <ScaleCrop>false</ScaleCrop>
  <Company/>
  <LinksUpToDate>false</LinksUpToDate>
  <CharactersWithSpaces>25987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479</cp:revision>
  <dcterms:created xsi:type="dcterms:W3CDTF">2025-01-22T18:59:00Z</dcterms:created>
  <dcterms:modified xsi:type="dcterms:W3CDTF">2025-07-31T13:10:00Z</dcterms:modified>
</cp:coreProperties>
</file>