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035EE32">
      <w:pPr>
        <w:spacing w:after="120" w:afterLines="50" w:line="400" w:lineRule="exact"/>
        <w:rPr>
          <w:rFonts w:ascii="仿宋" w:hAnsi="仿宋" w:eastAsia="仿宋"/>
          <w:sz w:val="32"/>
          <w:szCs w:val="32"/>
        </w:rPr>
      </w:pPr>
    </w:p>
    <w:p w14:paraId="69F09FFA">
      <w:pPr>
        <w:jc w:val="center"/>
      </w:pPr>
      <w:r>
        <w:drawing>
          <wp:inline distT="0" distB="0" distL="0" distR="0">
            <wp:extent cx="5267325" cy="1057275"/>
            <wp:effectExtent l="0" t="0" r="571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267325" cy="1057275"/>
                    </a:xfrm>
                    <a:prstGeom prst="rect">
                      <a:avLst/>
                    </a:prstGeom>
                    <a:noFill/>
                    <a:ln>
                      <a:noFill/>
                    </a:ln>
                  </pic:spPr>
                </pic:pic>
              </a:graphicData>
            </a:graphic>
          </wp:inline>
        </w:drawing>
      </w:r>
    </w:p>
    <w:p w14:paraId="6190A1F6">
      <w:pPr>
        <w:jc w:val="center"/>
      </w:pPr>
    </w:p>
    <w:p w14:paraId="72E6121B">
      <w:pPr>
        <w:jc w:val="center"/>
      </w:pPr>
    </w:p>
    <w:p w14:paraId="288CBB6C">
      <w:pPr>
        <w:keepNext w:val="0"/>
        <w:keepLines w:val="0"/>
        <w:pageBreakBefore w:val="0"/>
        <w:widowControl w:val="0"/>
        <w:kinsoku/>
        <w:wordWrap/>
        <w:overflowPunct/>
        <w:topLinePunct w:val="0"/>
        <w:autoSpaceDE/>
        <w:autoSpaceDN/>
        <w:bidi w:val="0"/>
        <w:adjustRightInd/>
        <w:snapToGrid/>
        <w:jc w:val="center"/>
        <w:textAlignment w:val="auto"/>
        <w:rPr>
          <w:b/>
          <w:bCs/>
          <w:sz w:val="48"/>
        </w:rPr>
      </w:pPr>
      <w:r>
        <w:rPr>
          <w:rFonts w:hint="eastAsia"/>
          <w:b/>
          <w:bCs/>
          <w:sz w:val="48"/>
        </w:rPr>
        <w:t>本科毕业设计（论文）</w:t>
      </w:r>
    </w:p>
    <w:p w14:paraId="6EE76905"/>
    <w:p w14:paraId="5A5D7086"/>
    <w:p w14:paraId="462AE2E3">
      <w:pPr>
        <w:jc w:val="center"/>
      </w:pPr>
    </w:p>
    <w:p w14:paraId="16D32986"/>
    <w:p w14:paraId="3292B03E">
      <w:pPr>
        <w:jc w:val="center"/>
      </w:pPr>
      <w:r>
        <w:rPr>
          <w:rFonts w:hint="eastAsia"/>
        </w:rPr>
        <w:drawing>
          <wp:inline distT="0" distB="0" distL="0" distR="0">
            <wp:extent cx="2971800" cy="1666875"/>
            <wp:effectExtent l="0" t="0" r="0" b="9525"/>
            <wp:docPr id="1" name="图片 1" descr="b-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b-b"/>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2971800" cy="1666875"/>
                    </a:xfrm>
                    <a:prstGeom prst="rect">
                      <a:avLst/>
                    </a:prstGeom>
                    <a:noFill/>
                    <a:ln>
                      <a:noFill/>
                    </a:ln>
                  </pic:spPr>
                </pic:pic>
              </a:graphicData>
            </a:graphic>
          </wp:inline>
        </w:drawing>
      </w:r>
    </w:p>
    <w:p w14:paraId="452E0AE5">
      <w:pPr>
        <w:spacing w:line="560" w:lineRule="exact"/>
      </w:pPr>
    </w:p>
    <w:p w14:paraId="1291BA20">
      <w:pPr>
        <w:spacing w:line="640" w:lineRule="exact"/>
        <w:ind w:firstLine="1280" w:firstLineChars="400"/>
        <w:jc w:val="left"/>
        <w:rPr>
          <w:rFonts w:hint="eastAsia" w:ascii="宋体" w:hAnsi="宋体" w:eastAsia="宋体" w:cs="宋体"/>
          <w:sz w:val="32"/>
          <w:szCs w:val="32"/>
        </w:rPr>
      </w:pPr>
      <w:r>
        <w:rPr>
          <w:rFonts w:hint="eastAsia" w:ascii="宋体" w:hAnsi="宋体" w:eastAsia="宋体" w:cs="宋体"/>
          <w:sz w:val="32"/>
          <w:szCs w:val="32"/>
        </w:rPr>
        <w:t>题        目：</w:t>
      </w:r>
      <w:r>
        <w:rPr>
          <w:rFonts w:hint="eastAsia" w:ascii="宋体" w:hAnsi="宋体" w:eastAsia="宋体" w:cs="宋体"/>
          <w:sz w:val="32"/>
          <w:szCs w:val="32"/>
          <w:u w:val="single"/>
        </w:rPr>
        <w:t xml:space="preserve"> </w:t>
      </w:r>
      <w:r>
        <w:rPr>
          <w:rFonts w:hint="eastAsia" w:ascii="宋体" w:hAnsi="宋体" w:eastAsia="宋体" w:cs="宋体"/>
          <w:sz w:val="32"/>
          <w:szCs w:val="32"/>
          <w:u w:val="single"/>
          <w:lang w:val="en-US" w:eastAsia="zh-CN"/>
        </w:rPr>
        <w:t>电力系统智能稳定器设计</w:t>
      </w:r>
      <w:r>
        <w:rPr>
          <w:rFonts w:hint="eastAsia" w:ascii="宋体" w:hAnsi="宋体" w:eastAsia="宋体" w:cs="宋体"/>
          <w:sz w:val="32"/>
          <w:szCs w:val="32"/>
          <w:u w:val="single"/>
        </w:rPr>
        <w:t xml:space="preserve">                        </w:t>
      </w:r>
    </w:p>
    <w:p w14:paraId="71709588">
      <w:pPr>
        <w:adjustRightInd w:val="0"/>
        <w:snapToGrid w:val="0"/>
        <w:spacing w:line="640" w:lineRule="exact"/>
        <w:ind w:firstLine="1280" w:firstLineChars="400"/>
        <w:jc w:val="left"/>
        <w:rPr>
          <w:rFonts w:hint="eastAsia" w:ascii="宋体" w:hAnsi="宋体" w:eastAsia="宋体" w:cs="宋体"/>
          <w:sz w:val="32"/>
          <w:szCs w:val="32"/>
        </w:rPr>
      </w:pPr>
      <w:r>
        <w:rPr>
          <w:rFonts w:hint="eastAsia" w:ascii="宋体" w:hAnsi="宋体" w:eastAsia="宋体" w:cs="宋体"/>
          <w:sz w:val="32"/>
          <w:szCs w:val="32"/>
        </w:rPr>
        <w:t>学        院：</w:t>
      </w:r>
      <w:r>
        <w:rPr>
          <w:rFonts w:hint="eastAsia" w:ascii="宋体" w:hAnsi="宋体" w:eastAsia="宋体" w:cs="宋体"/>
          <w:sz w:val="32"/>
          <w:szCs w:val="32"/>
          <w:u w:val="single"/>
        </w:rPr>
        <w:t xml:space="preserve">  </w:t>
      </w:r>
      <w:r>
        <w:rPr>
          <w:rFonts w:hint="eastAsia" w:ascii="宋体" w:hAnsi="宋体" w:eastAsia="宋体" w:cs="宋体"/>
          <w:sz w:val="32"/>
          <w:szCs w:val="32"/>
          <w:u w:val="single"/>
          <w:lang w:val="en-US" w:eastAsia="zh-CN"/>
        </w:rPr>
        <w:t xml:space="preserve">    电力工程学院</w:t>
      </w:r>
      <w:r>
        <w:rPr>
          <w:rFonts w:hint="eastAsia" w:ascii="宋体" w:hAnsi="宋体" w:eastAsia="宋体" w:cs="宋体"/>
          <w:sz w:val="32"/>
          <w:szCs w:val="32"/>
          <w:u w:val="single"/>
        </w:rPr>
        <w:t xml:space="preserve">                       </w:t>
      </w:r>
    </w:p>
    <w:p w14:paraId="6508E981">
      <w:pPr>
        <w:adjustRightInd w:val="0"/>
        <w:snapToGrid w:val="0"/>
        <w:spacing w:line="640" w:lineRule="exact"/>
        <w:ind w:firstLine="1280" w:firstLineChars="400"/>
        <w:jc w:val="left"/>
        <w:rPr>
          <w:rFonts w:hint="eastAsia" w:ascii="宋体" w:hAnsi="宋体" w:eastAsia="宋体" w:cs="宋体"/>
          <w:sz w:val="32"/>
          <w:szCs w:val="32"/>
        </w:rPr>
      </w:pPr>
      <w:r>
        <w:rPr>
          <w:rFonts w:hint="eastAsia" w:ascii="宋体" w:hAnsi="宋体" w:eastAsia="宋体" w:cs="宋体"/>
          <w:sz w:val="32"/>
          <w:szCs w:val="32"/>
        </w:rPr>
        <w:t>专        业:</w:t>
      </w:r>
      <w:r>
        <w:rPr>
          <w:rFonts w:hint="eastAsia" w:ascii="宋体" w:hAnsi="宋体" w:eastAsia="宋体" w:cs="宋体"/>
          <w:sz w:val="32"/>
          <w:szCs w:val="32"/>
          <w:u w:val="single"/>
        </w:rPr>
        <w:t xml:space="preserve">    </w:t>
      </w:r>
      <w:r>
        <w:rPr>
          <w:rFonts w:hint="eastAsia" w:ascii="宋体" w:hAnsi="宋体" w:eastAsia="宋体" w:cs="宋体"/>
          <w:sz w:val="32"/>
          <w:szCs w:val="32"/>
          <w:u w:val="single"/>
          <w:lang w:val="en-US" w:eastAsia="zh-CN"/>
        </w:rPr>
        <w:t xml:space="preserve"> 电气工程及自动化</w:t>
      </w:r>
      <w:r>
        <w:rPr>
          <w:rFonts w:hint="eastAsia" w:ascii="宋体" w:hAnsi="宋体" w:eastAsia="宋体" w:cs="宋体"/>
          <w:sz w:val="32"/>
          <w:szCs w:val="32"/>
          <w:u w:val="single"/>
        </w:rPr>
        <w:t xml:space="preserve">                      </w:t>
      </w:r>
    </w:p>
    <w:p w14:paraId="51C7DB1B">
      <w:pPr>
        <w:adjustRightInd w:val="0"/>
        <w:snapToGrid w:val="0"/>
        <w:spacing w:line="640" w:lineRule="exact"/>
        <w:ind w:firstLine="1280" w:firstLineChars="400"/>
        <w:jc w:val="left"/>
        <w:rPr>
          <w:rFonts w:hint="eastAsia" w:ascii="宋体" w:hAnsi="宋体" w:eastAsia="宋体" w:cs="宋体"/>
          <w:sz w:val="32"/>
          <w:szCs w:val="32"/>
        </w:rPr>
      </w:pPr>
      <w:r>
        <w:rPr>
          <w:rFonts w:hint="eastAsia" w:ascii="宋体" w:hAnsi="宋体" w:eastAsia="宋体" w:cs="宋体"/>
          <w:sz w:val="32"/>
          <w:szCs w:val="32"/>
        </w:rPr>
        <w:t>年  级、  班：</w:t>
      </w:r>
      <w:r>
        <w:rPr>
          <w:rFonts w:hint="eastAsia" w:ascii="宋体" w:hAnsi="宋体" w:eastAsia="宋体" w:cs="宋体"/>
          <w:sz w:val="32"/>
          <w:szCs w:val="32"/>
          <w:u w:val="single"/>
        </w:rPr>
        <w:t xml:space="preserve">  </w:t>
      </w:r>
      <w:r>
        <w:rPr>
          <w:rFonts w:hint="eastAsia" w:ascii="宋体" w:hAnsi="宋体" w:eastAsia="宋体" w:cs="宋体"/>
          <w:sz w:val="32"/>
          <w:szCs w:val="32"/>
          <w:u w:val="single"/>
          <w:lang w:val="en-US" w:eastAsia="zh-CN"/>
        </w:rPr>
        <w:t>2023级</w:t>
      </w:r>
      <w:r>
        <w:rPr>
          <w:rFonts w:hint="eastAsia" w:ascii="宋体" w:hAnsi="宋体" w:eastAsia="宋体" w:cs="宋体"/>
          <w:sz w:val="32"/>
          <w:szCs w:val="32"/>
          <w:u w:val="single"/>
          <w:lang w:eastAsia="zh-CN"/>
        </w:rPr>
        <w:t>（</w:t>
      </w:r>
      <w:r>
        <w:rPr>
          <w:rFonts w:hint="eastAsia" w:ascii="宋体" w:hAnsi="宋体" w:eastAsia="宋体" w:cs="宋体"/>
          <w:sz w:val="32"/>
          <w:szCs w:val="32"/>
          <w:u w:val="single"/>
          <w:lang w:val="en-US" w:eastAsia="zh-CN"/>
        </w:rPr>
        <w:t>专升本）11班</w:t>
      </w:r>
      <w:r>
        <w:rPr>
          <w:rFonts w:hint="eastAsia" w:ascii="宋体" w:hAnsi="宋体" w:eastAsia="宋体" w:cs="宋体"/>
          <w:sz w:val="32"/>
          <w:szCs w:val="32"/>
          <w:u w:val="single"/>
        </w:rPr>
        <w:t xml:space="preserve">                      </w:t>
      </w:r>
      <w:r>
        <w:rPr>
          <w:rFonts w:hint="eastAsia" w:ascii="宋体" w:hAnsi="宋体" w:eastAsia="宋体" w:cs="宋体"/>
          <w:sz w:val="32"/>
          <w:szCs w:val="32"/>
        </w:rPr>
        <w:t xml:space="preserve">                         </w:t>
      </w:r>
    </w:p>
    <w:p w14:paraId="40440A0D">
      <w:pPr>
        <w:adjustRightInd w:val="0"/>
        <w:snapToGrid w:val="0"/>
        <w:spacing w:line="640" w:lineRule="exact"/>
        <w:jc w:val="left"/>
        <w:rPr>
          <w:rFonts w:hint="eastAsia" w:ascii="宋体" w:hAnsi="宋体" w:eastAsia="宋体" w:cs="宋体"/>
          <w:sz w:val="32"/>
          <w:szCs w:val="32"/>
        </w:rPr>
      </w:pPr>
      <w:r>
        <w:rPr>
          <w:rFonts w:hint="eastAsia" w:ascii="宋体" w:hAnsi="宋体" w:eastAsia="宋体" w:cs="宋体"/>
          <w:sz w:val="32"/>
          <w:szCs w:val="32"/>
        </w:rPr>
        <w:t xml:space="preserve">        学 生 姓  名：</w:t>
      </w:r>
      <w:r>
        <w:rPr>
          <w:rFonts w:hint="eastAsia" w:ascii="宋体" w:hAnsi="宋体" w:eastAsia="宋体" w:cs="宋体"/>
          <w:sz w:val="32"/>
          <w:szCs w:val="32"/>
          <w:u w:val="single"/>
        </w:rPr>
        <w:t xml:space="preserve">      </w:t>
      </w:r>
      <w:r>
        <w:rPr>
          <w:rFonts w:hint="eastAsia" w:ascii="宋体" w:hAnsi="宋体" w:eastAsia="宋体" w:cs="宋体"/>
          <w:sz w:val="32"/>
          <w:szCs w:val="32"/>
          <w:u w:val="single"/>
          <w:lang w:val="en-US" w:eastAsia="zh-CN"/>
        </w:rPr>
        <w:t xml:space="preserve">   李建国</w:t>
      </w:r>
      <w:r>
        <w:rPr>
          <w:rFonts w:hint="eastAsia" w:ascii="宋体" w:hAnsi="宋体" w:eastAsia="宋体" w:cs="宋体"/>
          <w:sz w:val="32"/>
          <w:szCs w:val="32"/>
          <w:u w:val="single"/>
        </w:rPr>
        <w:t xml:space="preserve">                   </w:t>
      </w:r>
    </w:p>
    <w:p w14:paraId="41D9A9FD">
      <w:pPr>
        <w:adjustRightInd w:val="0"/>
        <w:snapToGrid w:val="0"/>
        <w:spacing w:line="640" w:lineRule="exact"/>
        <w:jc w:val="left"/>
        <w:rPr>
          <w:rFonts w:hint="eastAsia" w:ascii="宋体" w:hAnsi="宋体" w:eastAsia="宋体" w:cs="宋体"/>
          <w:sz w:val="32"/>
          <w:szCs w:val="32"/>
        </w:rPr>
      </w:pPr>
      <w:r>
        <w:rPr>
          <w:rFonts w:hint="eastAsia" w:ascii="宋体" w:hAnsi="宋体" w:eastAsia="宋体" w:cs="宋体"/>
          <w:sz w:val="32"/>
          <w:szCs w:val="32"/>
        </w:rPr>
        <w:t xml:space="preserve">        指 导  教 师：</w:t>
      </w:r>
      <w:r>
        <w:rPr>
          <w:rFonts w:hint="eastAsia" w:ascii="宋体" w:hAnsi="宋体" w:eastAsia="宋体" w:cs="宋体"/>
          <w:sz w:val="32"/>
          <w:szCs w:val="32"/>
          <w:u w:val="single"/>
        </w:rPr>
        <w:t xml:space="preserve">   </w:t>
      </w:r>
      <w:r>
        <w:rPr>
          <w:rFonts w:hint="eastAsia" w:ascii="宋体" w:hAnsi="宋体" w:eastAsia="宋体" w:cs="宋体"/>
          <w:sz w:val="32"/>
          <w:szCs w:val="32"/>
          <w:u w:val="single"/>
          <w:lang w:val="en-US" w:eastAsia="zh-CN"/>
        </w:rPr>
        <w:t xml:space="preserve">      曹志成</w:t>
      </w:r>
      <w:r>
        <w:rPr>
          <w:rFonts w:hint="eastAsia" w:ascii="宋体" w:hAnsi="宋体" w:eastAsia="宋体" w:cs="宋体"/>
          <w:sz w:val="32"/>
          <w:szCs w:val="32"/>
          <w:u w:val="single"/>
        </w:rPr>
        <w:t xml:space="preserve">                      </w:t>
      </w:r>
    </w:p>
    <w:p w14:paraId="376ED3FD">
      <w:pPr>
        <w:adjustRightInd w:val="0"/>
        <w:snapToGrid w:val="0"/>
        <w:spacing w:line="600" w:lineRule="exact"/>
        <w:jc w:val="center"/>
        <w:rPr>
          <w:rFonts w:hint="eastAsia" w:ascii="宋体" w:hAnsi="宋体" w:eastAsia="宋体" w:cs="宋体"/>
          <w:sz w:val="32"/>
          <w:szCs w:val="32"/>
        </w:rPr>
      </w:pPr>
    </w:p>
    <w:p w14:paraId="6EE4D400">
      <w:pPr>
        <w:adjustRightInd w:val="0"/>
        <w:snapToGrid w:val="0"/>
        <w:spacing w:line="600" w:lineRule="exact"/>
        <w:jc w:val="center"/>
        <w:rPr>
          <w:rFonts w:ascii="黑体" w:hAnsi="黑体" w:eastAsia="黑体" w:cs="黑体"/>
          <w:sz w:val="32"/>
          <w:szCs w:val="32"/>
        </w:rPr>
      </w:pPr>
    </w:p>
    <w:p w14:paraId="6849BF5D">
      <w:pPr>
        <w:adjustRightInd w:val="0"/>
        <w:snapToGrid w:val="0"/>
        <w:spacing w:line="600" w:lineRule="exact"/>
        <w:jc w:val="center"/>
        <w:rPr>
          <w:rFonts w:ascii="黑体" w:hAnsi="黑体" w:eastAsia="黑体" w:cs="黑体"/>
          <w:sz w:val="32"/>
          <w:szCs w:val="32"/>
        </w:rPr>
      </w:pPr>
    </w:p>
    <w:p w14:paraId="63B2C026">
      <w:pPr>
        <w:adjustRightInd w:val="0"/>
        <w:snapToGrid w:val="0"/>
        <w:spacing w:line="600" w:lineRule="exact"/>
        <w:jc w:val="center"/>
        <w:rPr>
          <w:rFonts w:hint="default" w:ascii="黑体" w:hAnsi="黑体" w:eastAsia="黑体" w:cs="黑体"/>
          <w:sz w:val="32"/>
          <w:szCs w:val="32"/>
          <w:lang w:val="en-US" w:eastAsia="zh-CN"/>
        </w:rPr>
        <w:sectPr>
          <w:headerReference r:id="rId3" w:type="default"/>
          <w:footerReference r:id="rId4" w:type="default"/>
          <w:pgSz w:w="11910" w:h="16840"/>
          <w:pgMar w:top="1440" w:right="1800" w:bottom="1440" w:left="1800" w:header="0" w:footer="1170" w:gutter="0"/>
          <w:pgBorders>
            <w:top w:val="none" w:sz="0" w:space="0"/>
            <w:left w:val="none" w:sz="0" w:space="0"/>
            <w:bottom w:val="none" w:sz="0" w:space="0"/>
            <w:right w:val="none" w:sz="0" w:space="0"/>
          </w:pgBorders>
          <w:pgNumType w:fmt="decimal" w:start="42"/>
          <w:cols w:space="720" w:num="1"/>
        </w:sectPr>
      </w:pPr>
      <w:r>
        <w:rPr>
          <w:rFonts w:hint="eastAsia" w:ascii="黑体" w:hAnsi="黑体" w:eastAsia="黑体" w:cs="黑体"/>
          <w:sz w:val="32"/>
          <w:szCs w:val="32"/>
        </w:rPr>
        <w:t>二0二</w:t>
      </w:r>
      <w:r>
        <w:rPr>
          <w:rFonts w:hint="eastAsia" w:ascii="黑体" w:hAnsi="黑体" w:eastAsia="黑体" w:cs="黑体"/>
          <w:sz w:val="32"/>
          <w:szCs w:val="32"/>
          <w:lang w:val="en-US" w:eastAsia="zh-CN"/>
        </w:rPr>
        <w:t>五</w:t>
      </w:r>
      <w:r>
        <w:rPr>
          <w:rFonts w:hint="eastAsia" w:ascii="黑体" w:hAnsi="黑体" w:eastAsia="黑体" w:cs="黑体"/>
          <w:sz w:val="32"/>
          <w:szCs w:val="32"/>
        </w:rPr>
        <w:t>年</w:t>
      </w:r>
      <w:r>
        <w:rPr>
          <w:rFonts w:hint="eastAsia" w:ascii="黑体" w:hAnsi="黑体" w:eastAsia="黑体" w:cs="黑体"/>
          <w:sz w:val="32"/>
          <w:szCs w:val="32"/>
          <w:lang w:val="en-US" w:eastAsia="zh-CN"/>
        </w:rPr>
        <w:t>十二</w:t>
      </w:r>
      <w:r>
        <w:rPr>
          <w:rFonts w:hint="eastAsia" w:ascii="黑体" w:hAnsi="黑体" w:eastAsia="黑体" w:cs="黑体"/>
          <w:sz w:val="32"/>
          <w:szCs w:val="32"/>
        </w:rPr>
        <w:t>月</w:t>
      </w:r>
      <w:r>
        <w:rPr>
          <w:rFonts w:hint="eastAsia" w:ascii="黑体" w:hAnsi="黑体" w:eastAsia="黑体" w:cs="黑体"/>
          <w:sz w:val="32"/>
          <w:szCs w:val="32"/>
          <w:lang w:val="en-US" w:eastAsia="zh-CN"/>
        </w:rPr>
        <w:t>十九日</w:t>
      </w:r>
    </w:p>
    <w:p w14:paraId="0933D9DF">
      <w:pPr>
        <w:keepNext w:val="0"/>
        <w:keepLines w:val="0"/>
        <w:pageBreakBefore w:val="0"/>
        <w:widowControl w:val="0"/>
        <w:kinsoku/>
        <w:wordWrap/>
        <w:overflowPunct/>
        <w:topLinePunct w:val="0"/>
        <w:autoSpaceDE/>
        <w:autoSpaceDN/>
        <w:bidi w:val="0"/>
        <w:adjustRightInd/>
        <w:snapToGrid/>
        <w:spacing w:before="937" w:beforeLines="300" w:after="313" w:afterLines="100" w:line="360" w:lineRule="exact"/>
        <w:ind w:right="0" w:rightChars="0"/>
        <w:jc w:val="center"/>
        <w:textAlignment w:val="auto"/>
        <w:outlineLvl w:val="9"/>
        <w:rPr>
          <w:rFonts w:hint="eastAsia" w:ascii="黑体" w:hAnsi="黑体" w:eastAsia="黑体" w:cs="黑体"/>
          <w:sz w:val="36"/>
          <w:szCs w:val="36"/>
          <w:lang w:val="en-US" w:eastAsia="zh-CN"/>
        </w:rPr>
      </w:pPr>
      <w:r>
        <w:rPr>
          <w:rFonts w:hint="eastAsia" w:ascii="黑体" w:hAnsi="黑体" w:eastAsia="黑体" w:cs="黑体"/>
          <w:sz w:val="36"/>
          <w:szCs w:val="36"/>
          <w:lang w:val="en-US" w:eastAsia="zh-CN"/>
        </w:rPr>
        <w:t>电力系统智能稳定器设计</w:t>
      </w:r>
    </w:p>
    <w:p w14:paraId="5612A799">
      <w:pPr>
        <w:keepNext w:val="0"/>
        <w:keepLines w:val="0"/>
        <w:pageBreakBefore w:val="0"/>
        <w:widowControl w:val="0"/>
        <w:kinsoku/>
        <w:wordWrap/>
        <w:overflowPunct/>
        <w:topLinePunct w:val="0"/>
        <w:autoSpaceDE/>
        <w:autoSpaceDN/>
        <w:bidi w:val="0"/>
        <w:adjustRightInd/>
        <w:snapToGrid/>
        <w:spacing w:after="220" w:line="360" w:lineRule="auto"/>
        <w:ind w:right="0" w:rightChars="0"/>
        <w:jc w:val="center"/>
        <w:textAlignment w:val="auto"/>
        <w:outlineLvl w:val="9"/>
        <w:rPr>
          <w:rFonts w:hint="default" w:ascii="黑体" w:hAnsi="黑体" w:eastAsia="黑体" w:cs="黑体"/>
          <w:sz w:val="36"/>
          <w:szCs w:val="36"/>
          <w:lang w:val="en-US" w:eastAsia="zh-CN"/>
        </w:rPr>
      </w:pPr>
      <w:r>
        <w:rPr>
          <w:rFonts w:hint="eastAsia" w:ascii="黑体" w:hAnsi="黑体" w:eastAsia="黑体" w:cs="黑体"/>
          <w:sz w:val="36"/>
          <w:szCs w:val="36"/>
          <w:lang w:val="en-US" w:eastAsia="zh-CN"/>
        </w:rPr>
        <w:t>摘要</w:t>
      </w:r>
    </w:p>
    <w:p w14:paraId="475C5DFE">
      <w:pPr>
        <w:keepNext w:val="0"/>
        <w:keepLines w:val="0"/>
        <w:pageBreakBefore w:val="0"/>
        <w:widowControl w:val="0"/>
        <w:kinsoku/>
        <w:wordWrap/>
        <w:overflowPunct/>
        <w:topLinePunct w:val="0"/>
        <w:autoSpaceDE/>
        <w:autoSpaceDN/>
        <w:bidi w:val="0"/>
        <w:adjustRightInd/>
        <w:snapToGrid w:val="0"/>
        <w:spacing w:line="300" w:lineRule="auto"/>
        <w:ind w:firstLine="480" w:firstLineChars="200"/>
        <w:textAlignment w:val="auto"/>
        <w:rPr>
          <w:rFonts w:hint="eastAsia" w:ascii="宋体" w:hAnsi="宋体" w:cs="宋体"/>
          <w:sz w:val="24"/>
          <w:szCs w:val="24"/>
          <w:lang w:val="en-US" w:eastAsia="zh-CN"/>
        </w:rPr>
      </w:pPr>
      <w:r>
        <w:rPr>
          <w:rFonts w:hint="eastAsia" w:ascii="宋体" w:hAnsi="宋体" w:eastAsia="宋体" w:cs="宋体"/>
          <w:sz w:val="24"/>
          <w:szCs w:val="24"/>
        </w:rPr>
        <w:t>随着社会的</w:t>
      </w:r>
      <w:r>
        <w:rPr>
          <w:rFonts w:hint="eastAsia" w:ascii="宋体" w:hAnsi="宋体" w:cs="宋体"/>
          <w:sz w:val="24"/>
          <w:szCs w:val="24"/>
          <w:lang w:val="en-US" w:eastAsia="zh-CN"/>
        </w:rPr>
        <w:t>科技</w:t>
      </w:r>
      <w:r>
        <w:rPr>
          <w:rFonts w:hint="eastAsia" w:ascii="宋体" w:hAnsi="宋体" w:eastAsia="宋体" w:cs="宋体"/>
          <w:sz w:val="24"/>
          <w:szCs w:val="24"/>
        </w:rPr>
        <w:t>发展，</w:t>
      </w:r>
      <w:r>
        <w:rPr>
          <w:rFonts w:hint="eastAsia" w:ascii="宋体" w:hAnsi="宋体" w:cs="宋体"/>
          <w:sz w:val="24"/>
          <w:szCs w:val="24"/>
          <w:lang w:val="en-US" w:eastAsia="zh-CN"/>
        </w:rPr>
        <w:t>电力</w:t>
      </w:r>
      <w:r>
        <w:rPr>
          <w:rFonts w:hint="eastAsia" w:ascii="宋体" w:hAnsi="宋体" w:eastAsia="宋体" w:cs="宋体"/>
          <w:sz w:val="24"/>
          <w:szCs w:val="24"/>
        </w:rPr>
        <w:t>系统的规模和复杂性不断扩大，其稳定性也在不断提高。确保能源系统的稳定已成为一项至关重要的任务。本文重点研究</w:t>
      </w:r>
      <w:r>
        <w:rPr>
          <w:rFonts w:hint="eastAsia" w:ascii="宋体" w:hAnsi="宋体" w:cs="宋体"/>
          <w:sz w:val="24"/>
          <w:szCs w:val="24"/>
          <w:lang w:val="en-US" w:eastAsia="zh-CN"/>
        </w:rPr>
        <w:t>电力</w:t>
      </w:r>
      <w:r>
        <w:rPr>
          <w:rFonts w:hint="eastAsia" w:ascii="宋体" w:hAnsi="宋体" w:eastAsia="宋体" w:cs="宋体"/>
          <w:sz w:val="24"/>
          <w:szCs w:val="24"/>
        </w:rPr>
        <w:t>系统智能稳定器设计中的</w:t>
      </w:r>
      <w:r>
        <w:rPr>
          <w:rFonts w:hint="eastAsia" w:ascii="宋体" w:hAnsi="宋体" w:cs="宋体"/>
          <w:sz w:val="24"/>
          <w:szCs w:val="24"/>
          <w:lang w:val="en-US" w:eastAsia="zh-CN"/>
        </w:rPr>
        <w:t>超前</w:t>
      </w:r>
      <w:r>
        <w:rPr>
          <w:rFonts w:hint="eastAsia" w:ascii="宋体" w:hAnsi="宋体" w:eastAsia="宋体" w:cs="宋体"/>
          <w:sz w:val="24"/>
          <w:szCs w:val="24"/>
        </w:rPr>
        <w:t>补偿方法</w:t>
      </w:r>
      <w:r>
        <w:rPr>
          <w:rFonts w:hint="eastAsia" w:ascii="宋体" w:hAnsi="宋体" w:cs="宋体"/>
          <w:sz w:val="24"/>
          <w:szCs w:val="24"/>
          <w:lang w:val="en-US" w:eastAsia="zh-CN"/>
        </w:rPr>
        <w:t>。</w:t>
      </w:r>
    </w:p>
    <w:p w14:paraId="79649717">
      <w:pPr>
        <w:keepNext w:val="0"/>
        <w:keepLines w:val="0"/>
        <w:pageBreakBefore w:val="0"/>
        <w:widowControl w:val="0"/>
        <w:kinsoku/>
        <w:wordWrap/>
        <w:overflowPunct/>
        <w:topLinePunct w:val="0"/>
        <w:autoSpaceDE/>
        <w:autoSpaceDN/>
        <w:bidi w:val="0"/>
        <w:adjustRightInd/>
        <w:snapToGrid w:val="0"/>
        <w:spacing w:line="300" w:lineRule="auto"/>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传统的电力东统稳定器</w:t>
      </w:r>
      <w:r>
        <w:rPr>
          <w:rFonts w:hint="default" w:ascii="Times New Roman" w:hAnsi="Times New Roman" w:cs="Times New Roman"/>
          <w:sz w:val="24"/>
          <w:szCs w:val="24"/>
          <w:lang w:val="en-US" w:eastAsia="zh-CN"/>
        </w:rPr>
        <w:t>（PSS）</w:t>
      </w:r>
      <w:r>
        <w:rPr>
          <w:rFonts w:hint="eastAsia" w:ascii="宋体" w:hAnsi="宋体" w:cs="宋体"/>
          <w:sz w:val="24"/>
          <w:szCs w:val="24"/>
          <w:lang w:val="en-US" w:eastAsia="zh-CN"/>
        </w:rPr>
        <w:t>通过调整发电机的励磁电流和汽轮机的调速器来改善系统的动态特性，然而，</w:t>
      </w:r>
      <w:r>
        <w:rPr>
          <w:rFonts w:hint="default" w:ascii="Times New Roman" w:hAnsi="Times New Roman" w:cs="Times New Roman"/>
          <w:sz w:val="24"/>
          <w:szCs w:val="24"/>
          <w:lang w:val="en-US" w:eastAsia="zh-CN"/>
        </w:rPr>
        <w:t>PSS</w:t>
      </w:r>
      <w:r>
        <w:rPr>
          <w:rFonts w:hint="eastAsia" w:ascii="宋体" w:hAnsi="宋体" w:cs="宋体"/>
          <w:sz w:val="24"/>
          <w:szCs w:val="24"/>
          <w:lang w:val="en-US" w:eastAsia="zh-CN"/>
        </w:rPr>
        <w:t>的性能依赖于准确的系统参数和线性化假设，难以应对复杂的非线性工况，近年来，智能控制方法在电力系统中的应用逐渐增多，模糊控制因其鲁棒性强，适应性好等特点被广泛应用于电力系统稳定器的设计中，超前补偿技术则通过补偿系统的相位滞后，进一步提升系统的动态性能和稳定性。</w:t>
      </w:r>
    </w:p>
    <w:p w14:paraId="74276283">
      <w:pPr>
        <w:keepNext w:val="0"/>
        <w:keepLines w:val="0"/>
        <w:pageBreakBefore w:val="0"/>
        <w:widowControl w:val="0"/>
        <w:kinsoku/>
        <w:wordWrap/>
        <w:overflowPunct/>
        <w:topLinePunct w:val="0"/>
        <w:autoSpaceDE/>
        <w:autoSpaceDN/>
        <w:bidi w:val="0"/>
        <w:adjustRightInd/>
        <w:snapToGrid w:val="0"/>
        <w:spacing w:line="300" w:lineRule="auto"/>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先阐述了电力系统稳定性的重要性以及智能稳定器在提高系统稳定性方面的作用，接着，对超前补偿的原理进行了深入分析，指出其通过在系统中引入适当的超前相位，能够有效地改善系统的动态性能，然后，详细介绍了超前补偿在电力系统智能稳定器设计中的实现方法，包括补偿环节的参数设计和控制策略的选择，通过理论分析和仿真实验，验证了超前补偿方法在提高电力系统稳定性方面的有效性，最后，进行仿真分析来验证超前补偿方法的有效性，结果表明，采用超前补偿的智能稳定器能够快速响应系统的变化，有效地抑制低频振荡，超前补偿的原理是利用微分环节对输入信号的变化率进行响应，从而在系统中引入一个超前相位，这个超前相位可以使系统的相角裕度增加，从而提高系统的暂态稳定性和动态稳定性。</w:t>
      </w:r>
    </w:p>
    <w:p w14:paraId="5073329D">
      <w:pPr>
        <w:keepNext w:val="0"/>
        <w:keepLines w:val="0"/>
        <w:pageBreakBefore w:val="0"/>
        <w:widowControl w:val="0"/>
        <w:kinsoku/>
        <w:wordWrap/>
        <w:overflowPunct/>
        <w:topLinePunct w:val="0"/>
        <w:autoSpaceDE/>
        <w:autoSpaceDN/>
        <w:bidi w:val="0"/>
        <w:adjustRightInd/>
        <w:snapToGrid w:val="0"/>
        <w:spacing w:line="300" w:lineRule="auto"/>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通过这些步骤，在回路中加入一个具有超前特性的环节，可以设计出性能优良的智能稳定器，可以有效的改善系统的动态性能，提高系统的稳定性，为电力系统的安全可靠性运行提供保障，最后，对未来电力系统智能稳定器设计中超前补偿方法的发展方向进行了展望。</w:t>
      </w:r>
      <w:r>
        <w:rPr>
          <w:rFonts w:hint="eastAsia" w:ascii="宋体" w:hAnsi="宋体" w:cs="宋体"/>
          <w:sz w:val="24"/>
          <w:szCs w:val="24"/>
          <w:lang w:val="en-US" w:eastAsia="zh-CN"/>
        </w:rPr>
        <w:br w:type="textWrapping"/>
      </w:r>
    </w:p>
    <w:p w14:paraId="657FF2EF">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rFonts w:hint="eastAsia" w:ascii="宋体" w:hAnsi="宋体" w:eastAsia="宋体" w:cs="宋体"/>
          <w:sz w:val="28"/>
          <w:szCs w:val="28"/>
          <w:lang w:val="en-US" w:eastAsia="zh-CN"/>
        </w:rPr>
        <w:sectPr>
          <w:headerReference r:id="rId5" w:type="default"/>
          <w:footerReference r:id="rId6" w:type="default"/>
          <w:pgSz w:w="11906" w:h="16838"/>
          <w:pgMar w:top="1417" w:right="1134" w:bottom="1417" w:left="1701" w:header="851" w:footer="992" w:gutter="0"/>
          <w:pgBorders>
            <w:top w:val="none" w:sz="0" w:space="0"/>
            <w:left w:val="none" w:sz="0" w:space="0"/>
            <w:bottom w:val="none" w:sz="0" w:space="0"/>
            <w:right w:val="none" w:sz="0" w:space="0"/>
          </w:pgBorders>
          <w:pgNumType w:fmt="decimal"/>
          <w:cols w:space="425" w:num="1"/>
          <w:docGrid w:type="lines" w:linePitch="312" w:charSpace="0"/>
        </w:sectPr>
      </w:pPr>
      <w:r>
        <w:rPr>
          <w:rFonts w:hint="eastAsia" w:ascii="黑体" w:hAnsi="黑体" w:eastAsia="黑体" w:cs="黑体"/>
          <w:sz w:val="28"/>
          <w:szCs w:val="28"/>
        </w:rPr>
        <w:t>关键词</w:t>
      </w:r>
      <w:bookmarkStart w:id="0" w:name="_Toc1469"/>
      <w:r>
        <w:rPr>
          <w:rFonts w:hint="eastAsia" w:ascii="黑体" w:hAnsi="黑体" w:eastAsia="黑体" w:cs="黑体"/>
          <w:sz w:val="24"/>
          <w:szCs w:val="24"/>
          <w:lang w:eastAsia="zh-CN"/>
        </w:rPr>
        <w:t>：</w:t>
      </w:r>
      <w:r>
        <w:rPr>
          <w:rFonts w:hint="eastAsia" w:ascii="宋体" w:hAnsi="宋体" w:eastAsia="宋体" w:cs="宋体"/>
          <w:sz w:val="28"/>
          <w:szCs w:val="28"/>
        </w:rPr>
        <w:t>电力系统稳定器；低频振荡；</w:t>
      </w:r>
      <w:r>
        <w:rPr>
          <w:rFonts w:hint="eastAsia" w:ascii="宋体" w:hAnsi="宋体" w:eastAsia="宋体" w:cs="宋体"/>
          <w:sz w:val="28"/>
          <w:szCs w:val="28"/>
          <w:lang w:val="en-US" w:eastAsia="zh-CN"/>
        </w:rPr>
        <w:t>单机无穷</w:t>
      </w:r>
      <w:bookmarkStart w:id="1" w:name="_Toc20556"/>
      <w:bookmarkStart w:id="2" w:name="_Toc5602"/>
      <w:bookmarkStart w:id="3" w:name="_Toc4073"/>
    </w:p>
    <w:p w14:paraId="386B48F2">
      <w:pPr>
        <w:keepNext w:val="0"/>
        <w:keepLines w:val="0"/>
        <w:pageBreakBefore w:val="0"/>
        <w:widowControl w:val="0"/>
        <w:kinsoku/>
        <w:wordWrap/>
        <w:overflowPunct/>
        <w:topLinePunct w:val="0"/>
        <w:autoSpaceDE/>
        <w:autoSpaceDN/>
        <w:bidi w:val="0"/>
        <w:adjustRightInd/>
        <w:snapToGrid/>
        <w:spacing w:before="937" w:beforeLines="300" w:after="313" w:afterLines="100" w:line="360" w:lineRule="exact"/>
        <w:ind w:firstLine="723" w:firstLineChars="200"/>
        <w:jc w:val="both"/>
        <w:textAlignment w:val="auto"/>
        <w:outlineLvl w:val="9"/>
        <w:rPr>
          <w:rFonts w:hint="default" w:ascii="Times New Roman" w:hAnsi="Times New Roman" w:cs="Times New Roman"/>
          <w:b/>
          <w:sz w:val="36"/>
          <w:szCs w:val="36"/>
        </w:rPr>
      </w:pPr>
      <w:r>
        <w:rPr>
          <w:rFonts w:hint="default" w:ascii="Times New Roman" w:hAnsi="Times New Roman" w:cs="Times New Roman"/>
          <w:b/>
          <w:sz w:val="36"/>
          <w:szCs w:val="36"/>
        </w:rPr>
        <w:t>Design of Intelligent Stabilizer for Power System</w:t>
      </w:r>
    </w:p>
    <w:p w14:paraId="6E3D68CC">
      <w:pPr>
        <w:keepNext w:val="0"/>
        <w:keepLines w:val="0"/>
        <w:pageBreakBefore w:val="0"/>
        <w:widowControl w:val="0"/>
        <w:kinsoku/>
        <w:wordWrap/>
        <w:overflowPunct/>
        <w:topLinePunct w:val="0"/>
        <w:autoSpaceDE/>
        <w:autoSpaceDN/>
        <w:bidi w:val="0"/>
        <w:adjustRightInd/>
        <w:snapToGrid/>
        <w:spacing w:line="360" w:lineRule="exact"/>
        <w:ind w:firstLine="422" w:firstLineChars="200"/>
        <w:jc w:val="both"/>
        <w:textAlignment w:val="auto"/>
        <w:outlineLvl w:val="9"/>
        <w:rPr>
          <w:rFonts w:hint="eastAsia" w:ascii="Times New Roman" w:hAnsi="Times New Roman" w:eastAsia="宋体" w:cs="Times New Roman"/>
          <w:b/>
          <w:sz w:val="21"/>
          <w:szCs w:val="21"/>
          <w:lang w:val="en-US" w:eastAsia="zh-CN"/>
        </w:rPr>
      </w:pPr>
      <w:r>
        <w:rPr>
          <w:rFonts w:hint="default" w:ascii="Times New Roman" w:hAnsi="Times New Roman" w:cs="Times New Roman"/>
          <w:b/>
          <w:sz w:val="21"/>
          <w:szCs w:val="21"/>
        </w:rPr>
        <w:t>Abstract</w:t>
      </w:r>
      <w:bookmarkEnd w:id="1"/>
      <w:bookmarkEnd w:id="2"/>
      <w:bookmarkEnd w:id="3"/>
      <w:r>
        <w:rPr>
          <w:rFonts w:hint="eastAsia" w:cs="Times New Roman"/>
          <w:b/>
          <w:sz w:val="21"/>
          <w:szCs w:val="21"/>
          <w:lang w:val="en-US" w:eastAsia="zh-CN"/>
        </w:rPr>
        <w:t>:</w:t>
      </w:r>
    </w:p>
    <w:p w14:paraId="36693CAB">
      <w:pPr>
        <w:keepNext w:val="0"/>
        <w:keepLines w:val="0"/>
        <w:pageBreakBefore w:val="0"/>
        <w:widowControl w:val="0"/>
        <w:kinsoku/>
        <w:wordWrap/>
        <w:overflowPunct/>
        <w:topLinePunct w:val="0"/>
        <w:autoSpaceDE/>
        <w:autoSpaceDN/>
        <w:bidi w:val="0"/>
        <w:adjustRightInd/>
        <w:snapToGrid/>
        <w:spacing w:line="360" w:lineRule="exact"/>
        <w:ind w:firstLine="420" w:firstLineChars="200"/>
        <w:textAlignment w:val="auto"/>
        <w:rPr>
          <w:rFonts w:hint="eastAsia"/>
          <w:b w:val="0"/>
          <w:bCs/>
        </w:rPr>
      </w:pPr>
      <w:r>
        <w:rPr>
          <w:rFonts w:hint="eastAsia"/>
          <w:b w:val="0"/>
          <w:bCs/>
        </w:rPr>
        <w:t xml:space="preserve">With the development of technology in society, the scale and complexity of the power system continue to expand, and its stability is also constantly improving. Ensuring the stability of the energy system has become a crucial task. This article focuses on the advanced compensation method in the design of intelligent stabilizers for power systems. </w:t>
      </w:r>
    </w:p>
    <w:p w14:paraId="0339C3FC">
      <w:pPr>
        <w:keepNext w:val="0"/>
        <w:keepLines w:val="0"/>
        <w:pageBreakBefore w:val="0"/>
        <w:widowControl w:val="0"/>
        <w:kinsoku/>
        <w:wordWrap/>
        <w:overflowPunct/>
        <w:topLinePunct w:val="0"/>
        <w:autoSpaceDE/>
        <w:autoSpaceDN/>
        <w:bidi w:val="0"/>
        <w:adjustRightInd/>
        <w:snapToGrid/>
        <w:spacing w:line="360" w:lineRule="exact"/>
        <w:ind w:firstLine="420" w:firstLineChars="200"/>
        <w:textAlignment w:val="auto"/>
        <w:rPr>
          <w:rFonts w:hint="eastAsia"/>
          <w:b w:val="0"/>
          <w:bCs/>
        </w:rPr>
      </w:pPr>
      <w:r>
        <w:rPr>
          <w:rFonts w:hint="eastAsia"/>
          <w:b w:val="0"/>
          <w:bCs/>
        </w:rPr>
        <w:t xml:space="preserve">The traditional power system stabilizer (PSS) improves the dynamic characteristics of the system by adjusting the excitation current of the generator and the governor of the turbine However, the performance of PSS depends on accurate system parameters and </w:t>
      </w:r>
      <w:r>
        <w:rPr>
          <w:rFonts w:hint="eastAsia"/>
          <w:b w:val="0"/>
          <w:bCs/>
          <w:lang w:val="en-US" w:eastAsia="zh-CN"/>
        </w:rPr>
        <w:t>l</w:t>
      </w:r>
      <w:r>
        <w:rPr>
          <w:rFonts w:hint="eastAsia"/>
          <w:b w:val="0"/>
          <w:bCs/>
        </w:rPr>
        <w:t>ine</w:t>
      </w:r>
      <w:r>
        <w:rPr>
          <w:rFonts w:hint="eastAsia"/>
          <w:b w:val="0"/>
          <w:bCs/>
          <w:lang w:val="en-US" w:eastAsia="zh-CN"/>
        </w:rPr>
        <w:t>arization</w:t>
      </w:r>
      <w:r>
        <w:rPr>
          <w:rFonts w:hint="eastAsia"/>
          <w:b w:val="0"/>
          <w:bCs/>
        </w:rPr>
        <w:t xml:space="preserve"> assumptions, making it difficult to cope with complex nonlinear operating conditions In recent years, the application of intelligent control methods in power systems has gradually increased Fuzzy control has strong robustness The characteristics of good adaptability are widely used in the design of power system stabilizers The advanced compensation technology further improves the dynamic performance and stability of the system by compensating for the phase lag of the system. </w:t>
      </w:r>
    </w:p>
    <w:p w14:paraId="5497B118">
      <w:pPr>
        <w:keepNext w:val="0"/>
        <w:keepLines w:val="0"/>
        <w:pageBreakBefore w:val="0"/>
        <w:widowControl w:val="0"/>
        <w:kinsoku/>
        <w:wordWrap/>
        <w:overflowPunct/>
        <w:topLinePunct w:val="0"/>
        <w:autoSpaceDE/>
        <w:autoSpaceDN/>
        <w:bidi w:val="0"/>
        <w:adjustRightInd/>
        <w:snapToGrid/>
        <w:spacing w:line="360" w:lineRule="exact"/>
        <w:ind w:firstLine="420" w:firstLineChars="200"/>
        <w:textAlignment w:val="auto"/>
        <w:rPr>
          <w:rFonts w:hint="eastAsia"/>
          <w:b w:val="0"/>
          <w:bCs/>
        </w:rPr>
      </w:pPr>
      <w:r>
        <w:rPr>
          <w:rFonts w:hint="eastAsia"/>
          <w:b w:val="0"/>
          <w:bCs/>
        </w:rPr>
        <w:t xml:space="preserve">Firstly, the importance of power system stability and the role of intelligent stabilizers in improving system stability were elaborated. Then, the principle of lead compensation was analyzed in depth, pointing out that it can effectively improve the dynamic performance of the system by introducing appropriate lead phases in the system. Then, the implementation method of lead compensation in the design of power system intelligent stabilizers was introduced in detail, including the parameter design of the compensation link and the selection of control strategies. Through theoretical analysis and simulation experiments, the effectiveness of the lead compensation method in improving power system stability was verified. Finally, simulation analysis was conducted to verify the effectiveness of the lead compensation method. The results showed that the intelligent stabilizer using lead compensation can quickly respond to system changes and effectively suppress low-frequency oscillations, The principle of lead compensation is to use a differential element to respond to the rate of change of the input signal, thereby introducing a lead phase in the system. This lead phase can increase the phase margin of the system, thereby improving the transient and dynamic stability of the system. </w:t>
      </w:r>
    </w:p>
    <w:p w14:paraId="5919186B">
      <w:pPr>
        <w:keepNext w:val="0"/>
        <w:keepLines w:val="0"/>
        <w:pageBreakBefore w:val="0"/>
        <w:widowControl w:val="0"/>
        <w:kinsoku/>
        <w:wordWrap/>
        <w:overflowPunct/>
        <w:topLinePunct w:val="0"/>
        <w:autoSpaceDE/>
        <w:autoSpaceDN/>
        <w:bidi w:val="0"/>
        <w:adjustRightInd/>
        <w:snapToGrid/>
        <w:spacing w:line="360" w:lineRule="exact"/>
        <w:ind w:firstLine="420" w:firstLineChars="200"/>
        <w:textAlignment w:val="auto"/>
        <w:rPr>
          <w:rFonts w:hint="eastAsia"/>
          <w:b/>
        </w:rPr>
      </w:pPr>
      <w:r>
        <w:rPr>
          <w:rFonts w:hint="eastAsia"/>
          <w:b w:val="0"/>
          <w:bCs/>
        </w:rPr>
        <w:t>By adding a link with advanced characteristics in the circuit through these steps, a high-performance intelligent stabilizer can be designed, which can effectively improve the dynamic performance of the system, enhance the stability of the system, and provide guarantees for the safe and reliable operation of the power system. Finally, the development direction of advanced compensation methods in the design of intelligent stabilizers for future power systems is discussed.</w:t>
      </w:r>
      <w:r>
        <w:rPr>
          <w:rFonts w:hint="eastAsia"/>
          <w:b w:val="0"/>
          <w:bCs/>
        </w:rPr>
        <w:br w:type="textWrapping"/>
      </w:r>
    </w:p>
    <w:p w14:paraId="0871940E">
      <w:pPr>
        <w:keepNext w:val="0"/>
        <w:keepLines w:val="0"/>
        <w:pageBreakBefore w:val="0"/>
        <w:widowControl w:val="0"/>
        <w:kinsoku/>
        <w:wordWrap/>
        <w:overflowPunct/>
        <w:topLinePunct w:val="0"/>
        <w:autoSpaceDE/>
        <w:autoSpaceDN/>
        <w:bidi w:val="0"/>
        <w:adjustRightInd/>
        <w:snapToGrid/>
        <w:spacing w:line="360" w:lineRule="exact"/>
        <w:ind w:firstLine="422" w:firstLineChars="200"/>
        <w:textAlignment w:val="auto"/>
        <w:rPr>
          <w:rFonts w:hint="default"/>
          <w:b w:val="0"/>
          <w:bCs/>
          <w:lang w:val="en-US" w:eastAsia="zh-CN"/>
        </w:rPr>
        <w:sectPr>
          <w:pgSz w:w="11906" w:h="16838"/>
          <w:pgMar w:top="1417" w:right="1134" w:bottom="1417" w:left="1701" w:header="851" w:footer="992" w:gutter="0"/>
          <w:pgBorders>
            <w:top w:val="none" w:sz="0" w:space="0"/>
            <w:left w:val="none" w:sz="0" w:space="0"/>
            <w:bottom w:val="none" w:sz="0" w:space="0"/>
            <w:right w:val="none" w:sz="0" w:space="0"/>
          </w:pgBorders>
          <w:pgNumType w:fmt="decimal"/>
          <w:cols w:space="425" w:num="1"/>
          <w:docGrid w:type="lines" w:linePitch="312" w:charSpace="0"/>
        </w:sectPr>
      </w:pPr>
      <w:r>
        <w:rPr>
          <w:rFonts w:hint="default" w:ascii="Times New Roman" w:hAnsi="Times New Roman" w:cs="Times New Roman"/>
          <w:b/>
        </w:rPr>
        <w:t>Key words</w:t>
      </w:r>
      <w:r>
        <w:rPr>
          <w:b/>
        </w:rPr>
        <w:t xml:space="preserve">: </w:t>
      </w:r>
      <w:r>
        <w:rPr>
          <w:rFonts w:hint="eastAsia"/>
          <w:b w:val="0"/>
          <w:bCs/>
        </w:rPr>
        <w:t>Power System Stabilizer; Low-Frequency Oscillation;</w:t>
      </w:r>
      <w:r>
        <w:rPr>
          <w:rFonts w:hint="eastAsia"/>
          <w:b w:val="0"/>
          <w:bCs/>
          <w:lang w:val="en-US" w:eastAsia="zh-CN"/>
        </w:rPr>
        <w:t>Single Machine Infinite</w:t>
      </w:r>
    </w:p>
    <w:sdt>
      <w:sdtPr>
        <w:rPr>
          <w:rFonts w:hint="eastAsia" w:ascii="黑体" w:hAnsi="黑体" w:eastAsia="黑体" w:cs="黑体"/>
          <w:b w:val="0"/>
          <w:bCs w:val="0"/>
          <w:color w:val="auto"/>
          <w:kern w:val="2"/>
          <w:sz w:val="28"/>
          <w:szCs w:val="28"/>
          <w:lang w:val="zh-CN"/>
        </w:rPr>
        <w:id w:val="-133870075"/>
      </w:sdtPr>
      <w:sdtEndPr>
        <w:rPr>
          <w:rFonts w:hint="eastAsia" w:ascii="宋体" w:hAnsi="宋体" w:eastAsia="宋体" w:cs="Times New Roman"/>
          <w:b w:val="0"/>
          <w:bCs w:val="0"/>
          <w:color w:val="auto"/>
          <w:kern w:val="2"/>
          <w:sz w:val="21"/>
          <w:szCs w:val="21"/>
          <w:lang w:val="en-US"/>
        </w:rPr>
      </w:sdtEndPr>
      <w:sdtContent>
        <w:p w14:paraId="3D1889BA">
          <w:pPr>
            <w:pStyle w:val="24"/>
            <w:keepNext/>
            <w:keepLines/>
            <w:pageBreakBefore w:val="0"/>
            <w:widowControl/>
            <w:kinsoku/>
            <w:wordWrap/>
            <w:overflowPunct/>
            <w:topLinePunct w:val="0"/>
            <w:autoSpaceDE/>
            <w:autoSpaceDN/>
            <w:bidi w:val="0"/>
            <w:adjustRightInd/>
            <w:snapToGrid/>
            <w:spacing w:before="156" w:beforeLines="50" w:after="156" w:afterLines="50" w:line="360" w:lineRule="exact"/>
            <w:jc w:val="center"/>
            <w:textAlignment w:val="auto"/>
            <w:outlineLvl w:val="9"/>
            <w:rPr>
              <w:rFonts w:hint="eastAsia" w:ascii="黑体" w:hAnsi="黑体" w:eastAsia="黑体" w:cs="黑体"/>
              <w:b w:val="0"/>
              <w:bCs w:val="0"/>
              <w:color w:val="auto"/>
              <w:sz w:val="28"/>
              <w:szCs w:val="28"/>
            </w:rPr>
          </w:pPr>
          <w:bookmarkStart w:id="4" w:name="_Toc27823"/>
          <w:bookmarkStart w:id="5" w:name="_Toc26582"/>
          <w:bookmarkStart w:id="6" w:name="_Toc30734"/>
          <w:r>
            <w:rPr>
              <w:rFonts w:hint="eastAsia" w:ascii="黑体" w:hAnsi="黑体" w:eastAsia="黑体" w:cs="黑体"/>
              <w:b w:val="0"/>
              <w:bCs w:val="0"/>
              <w:color w:val="auto"/>
              <w:sz w:val="28"/>
              <w:szCs w:val="28"/>
              <w:lang w:val="zh-CN"/>
            </w:rPr>
            <w:t>目  录</w:t>
          </w:r>
          <w:bookmarkEnd w:id="4"/>
          <w:bookmarkEnd w:id="5"/>
          <w:bookmarkEnd w:id="6"/>
        </w:p>
        <w:p w14:paraId="6206272E">
          <w:pPr>
            <w:pStyle w:val="10"/>
            <w:tabs>
              <w:tab w:val="right" w:leader="dot" w:pos="9071"/>
              <w:tab w:val="clear" w:pos="9061"/>
            </w:tabs>
            <w:rPr>
              <w:rFonts w:hint="eastAsia" w:ascii="宋体" w:hAnsi="宋体" w:eastAsia="宋体" w:cs="宋体"/>
            </w:rPr>
          </w:pPr>
          <w:r>
            <w:rPr>
              <w:rFonts w:hint="eastAsia" w:ascii="宋体" w:hAnsi="宋体" w:cs="Times New Roman"/>
              <w:b w:val="0"/>
              <w:bCs w:val="0"/>
              <w:color w:val="auto"/>
              <w:kern w:val="2"/>
              <w:sz w:val="21"/>
              <w:szCs w:val="21"/>
              <w:lang w:val="en-US" w:eastAsia="zh-CN"/>
            </w:rPr>
            <w:fldChar w:fldCharType="begin"/>
          </w:r>
          <w:r>
            <w:rPr>
              <w:rFonts w:hint="eastAsia" w:ascii="宋体" w:hAnsi="宋体" w:cs="Times New Roman"/>
              <w:b w:val="0"/>
              <w:bCs w:val="0"/>
              <w:color w:val="auto"/>
              <w:kern w:val="2"/>
              <w:sz w:val="21"/>
              <w:szCs w:val="21"/>
              <w:lang w:val="en-US" w:eastAsia="zh-CN"/>
            </w:rPr>
            <w:instrText xml:space="preserve">TOC \o "1-3" \h \u </w:instrText>
          </w:r>
          <w:r>
            <w:rPr>
              <w:rFonts w:hint="eastAsia" w:ascii="宋体" w:hAnsi="宋体" w:cs="Times New Roman"/>
              <w:b w:val="0"/>
              <w:bCs w:val="0"/>
              <w:color w:val="auto"/>
              <w:kern w:val="2"/>
              <w:sz w:val="21"/>
              <w:szCs w:val="21"/>
              <w:lang w:val="en-US" w:eastAsia="zh-CN"/>
            </w:rPr>
            <w:fldChar w:fldCharType="separate"/>
          </w:r>
          <w:r>
            <w:rPr>
              <w:rFonts w:hint="default" w:ascii="Times New Roman" w:hAnsi="Times New Roman" w:eastAsia="宋体" w:cs="Times New Roman"/>
              <w:bCs w:val="0"/>
              <w:color w:val="auto"/>
              <w:kern w:val="2"/>
              <w:szCs w:val="21"/>
              <w:lang w:val="en-US" w:eastAsia="zh-CN"/>
            </w:rPr>
            <w:fldChar w:fldCharType="begin"/>
          </w:r>
          <w:r>
            <w:rPr>
              <w:rFonts w:hint="default" w:ascii="Times New Roman" w:hAnsi="Times New Roman" w:eastAsia="宋体" w:cs="Times New Roman"/>
              <w:bCs w:val="0"/>
              <w:kern w:val="2"/>
              <w:szCs w:val="21"/>
              <w:lang w:val="en-US" w:eastAsia="zh-CN"/>
            </w:rPr>
            <w:instrText xml:space="preserve"> HYPERLINK \l _Toc15917 </w:instrText>
          </w:r>
          <w:r>
            <w:rPr>
              <w:rFonts w:hint="default" w:ascii="Times New Roman" w:hAnsi="Times New Roman" w:eastAsia="宋体" w:cs="Times New Roman"/>
              <w:bCs w:val="0"/>
              <w:kern w:val="2"/>
              <w:szCs w:val="21"/>
              <w:lang w:val="en-US" w:eastAsia="zh-CN"/>
            </w:rPr>
            <w:fldChar w:fldCharType="separate"/>
          </w:r>
          <w:r>
            <w:rPr>
              <w:rFonts w:hint="default" w:ascii="Times New Roman" w:hAnsi="Times New Roman" w:eastAsia="宋体" w:cs="Times New Roman"/>
              <w:bCs w:val="0"/>
              <w:szCs w:val="28"/>
            </w:rPr>
            <w:t>1 绪论</w:t>
          </w:r>
          <w:r>
            <w:rPr>
              <w:rFonts w:hint="default" w:ascii="Times New Roman" w:hAnsi="Times New Roman" w:eastAsia="宋体" w:cs="Times New Roman"/>
            </w:rPr>
            <w:tab/>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PAGEREF _Toc15917 \h </w:instrText>
          </w:r>
          <w:r>
            <w:rPr>
              <w:rFonts w:hint="default" w:ascii="Times New Roman" w:hAnsi="Times New Roman" w:eastAsia="宋体" w:cs="Times New Roman"/>
            </w:rPr>
            <w:fldChar w:fldCharType="separate"/>
          </w:r>
          <w:r>
            <w:rPr>
              <w:rFonts w:hint="default" w:ascii="Times New Roman" w:hAnsi="Times New Roman" w:eastAsia="宋体" w:cs="Times New Roman"/>
            </w:rPr>
            <w:t>1</w:t>
          </w:r>
          <w:r>
            <w:rPr>
              <w:rFonts w:hint="default" w:ascii="Times New Roman" w:hAnsi="Times New Roman" w:eastAsia="宋体" w:cs="Times New Roman"/>
            </w:rPr>
            <w:fldChar w:fldCharType="end"/>
          </w:r>
          <w:r>
            <w:rPr>
              <w:rFonts w:hint="default" w:ascii="Times New Roman" w:hAnsi="Times New Roman" w:eastAsia="宋体" w:cs="Times New Roman"/>
              <w:bCs w:val="0"/>
              <w:color w:val="auto"/>
              <w:kern w:val="2"/>
              <w:szCs w:val="21"/>
              <w:lang w:val="en-US" w:eastAsia="zh-CN"/>
            </w:rPr>
            <w:fldChar w:fldCharType="end"/>
          </w:r>
        </w:p>
        <w:p w14:paraId="57A808D9">
          <w:pPr>
            <w:pStyle w:val="11"/>
            <w:tabs>
              <w:tab w:val="right" w:leader="dot" w:pos="9071"/>
            </w:tabs>
            <w:rPr>
              <w:rFonts w:hint="default" w:ascii="Times New Roman" w:hAnsi="Times New Roman" w:eastAsia="宋体" w:cs="Times New Roman"/>
              <w:sz w:val="21"/>
              <w:szCs w:val="21"/>
            </w:rPr>
          </w:pPr>
          <w:r>
            <w:rPr>
              <w:rFonts w:hint="default" w:ascii="Times New Roman" w:hAnsi="Times New Roman" w:eastAsia="宋体" w:cs="Times New Roman"/>
              <w:bCs w:val="0"/>
              <w:color w:val="auto"/>
              <w:kern w:val="2"/>
              <w:sz w:val="21"/>
              <w:szCs w:val="21"/>
              <w:lang w:val="en-US" w:eastAsia="zh-CN"/>
            </w:rPr>
            <w:fldChar w:fldCharType="begin"/>
          </w:r>
          <w:r>
            <w:rPr>
              <w:rFonts w:hint="default" w:ascii="Times New Roman" w:hAnsi="Times New Roman" w:eastAsia="宋体" w:cs="Times New Roman"/>
              <w:bCs w:val="0"/>
              <w:kern w:val="2"/>
              <w:sz w:val="21"/>
              <w:szCs w:val="21"/>
              <w:lang w:val="en-US" w:eastAsia="zh-CN"/>
            </w:rPr>
            <w:instrText xml:space="preserve"> HYPERLINK \l _Toc2342 </w:instrText>
          </w:r>
          <w:r>
            <w:rPr>
              <w:rFonts w:hint="default" w:ascii="Times New Roman" w:hAnsi="Times New Roman" w:eastAsia="宋体" w:cs="Times New Roman"/>
              <w:bCs w:val="0"/>
              <w:kern w:val="2"/>
              <w:sz w:val="21"/>
              <w:szCs w:val="21"/>
              <w:lang w:val="en-US" w:eastAsia="zh-CN"/>
            </w:rPr>
            <w:fldChar w:fldCharType="separate"/>
          </w:r>
          <w:r>
            <w:rPr>
              <w:rFonts w:hint="default" w:ascii="Times New Roman" w:hAnsi="Times New Roman" w:eastAsia="宋体" w:cs="Times New Roman"/>
              <w:sz w:val="21"/>
              <w:szCs w:val="21"/>
              <w:lang w:val="en-US" w:eastAsia="zh-CN"/>
            </w:rPr>
            <w:t>1.1 背景介绍及意义</w:t>
          </w:r>
          <w:r>
            <w:rPr>
              <w:rFonts w:hint="default" w:ascii="Times New Roman" w:hAnsi="Times New Roman" w:eastAsia="宋体" w:cs="Times New Roman"/>
              <w:sz w:val="21"/>
              <w:szCs w:val="21"/>
            </w:rPr>
            <w:tab/>
          </w:r>
          <w:r>
            <w:rPr>
              <w:rFonts w:hint="default" w:ascii="Times New Roman" w:hAnsi="Times New Roman" w:eastAsia="宋体" w:cs="Times New Roman"/>
              <w:sz w:val="21"/>
              <w:szCs w:val="21"/>
            </w:rPr>
            <w:fldChar w:fldCharType="begin"/>
          </w:r>
          <w:r>
            <w:rPr>
              <w:rFonts w:hint="default" w:ascii="Times New Roman" w:hAnsi="Times New Roman" w:eastAsia="宋体" w:cs="Times New Roman"/>
              <w:sz w:val="21"/>
              <w:szCs w:val="21"/>
            </w:rPr>
            <w:instrText xml:space="preserve"> PAGEREF _Toc2342 \h </w:instrText>
          </w:r>
          <w:r>
            <w:rPr>
              <w:rFonts w:hint="default" w:ascii="Times New Roman" w:hAnsi="Times New Roman" w:eastAsia="宋体" w:cs="Times New Roman"/>
              <w:sz w:val="21"/>
              <w:szCs w:val="21"/>
            </w:rPr>
            <w:fldChar w:fldCharType="separate"/>
          </w:r>
          <w:r>
            <w:rPr>
              <w:rFonts w:hint="default" w:ascii="Times New Roman" w:hAnsi="Times New Roman" w:eastAsia="宋体" w:cs="Times New Roman"/>
              <w:sz w:val="21"/>
              <w:szCs w:val="21"/>
            </w:rPr>
            <w:t>1</w:t>
          </w:r>
          <w:r>
            <w:rPr>
              <w:rFonts w:hint="default" w:ascii="Times New Roman" w:hAnsi="Times New Roman" w:eastAsia="宋体" w:cs="Times New Roman"/>
              <w:sz w:val="21"/>
              <w:szCs w:val="21"/>
            </w:rPr>
            <w:fldChar w:fldCharType="end"/>
          </w:r>
          <w:r>
            <w:rPr>
              <w:rFonts w:hint="default" w:ascii="Times New Roman" w:hAnsi="Times New Roman" w:eastAsia="宋体" w:cs="Times New Roman"/>
              <w:bCs w:val="0"/>
              <w:color w:val="auto"/>
              <w:kern w:val="2"/>
              <w:sz w:val="21"/>
              <w:szCs w:val="21"/>
              <w:lang w:val="en-US" w:eastAsia="zh-CN"/>
            </w:rPr>
            <w:fldChar w:fldCharType="end"/>
          </w:r>
        </w:p>
        <w:p w14:paraId="4A109BE9">
          <w:pPr>
            <w:pStyle w:val="11"/>
            <w:tabs>
              <w:tab w:val="right" w:leader="dot" w:pos="9071"/>
            </w:tabs>
            <w:rPr>
              <w:rFonts w:hint="default" w:ascii="Times New Roman" w:hAnsi="Times New Roman" w:eastAsia="宋体" w:cs="Times New Roman"/>
              <w:sz w:val="21"/>
              <w:szCs w:val="21"/>
            </w:rPr>
          </w:pPr>
          <w:r>
            <w:rPr>
              <w:rFonts w:hint="default" w:ascii="Times New Roman" w:hAnsi="Times New Roman" w:eastAsia="宋体" w:cs="Times New Roman"/>
              <w:bCs w:val="0"/>
              <w:color w:val="auto"/>
              <w:kern w:val="2"/>
              <w:sz w:val="21"/>
              <w:szCs w:val="21"/>
              <w:lang w:val="en-US" w:eastAsia="zh-CN"/>
            </w:rPr>
            <w:fldChar w:fldCharType="begin"/>
          </w:r>
          <w:r>
            <w:rPr>
              <w:rFonts w:hint="default" w:ascii="Times New Roman" w:hAnsi="Times New Roman" w:eastAsia="宋体" w:cs="Times New Roman"/>
              <w:bCs w:val="0"/>
              <w:kern w:val="2"/>
              <w:sz w:val="21"/>
              <w:szCs w:val="21"/>
              <w:lang w:val="en-US" w:eastAsia="zh-CN"/>
            </w:rPr>
            <w:instrText xml:space="preserve"> HYPERLINK \l _Toc31361 </w:instrText>
          </w:r>
          <w:r>
            <w:rPr>
              <w:rFonts w:hint="default" w:ascii="Times New Roman" w:hAnsi="Times New Roman" w:eastAsia="宋体" w:cs="Times New Roman"/>
              <w:bCs w:val="0"/>
              <w:kern w:val="2"/>
              <w:sz w:val="21"/>
              <w:szCs w:val="21"/>
              <w:lang w:val="en-US" w:eastAsia="zh-CN"/>
            </w:rPr>
            <w:fldChar w:fldCharType="separate"/>
          </w:r>
          <w:r>
            <w:rPr>
              <w:rFonts w:hint="default" w:ascii="Times New Roman" w:hAnsi="Times New Roman" w:eastAsia="宋体" w:cs="Times New Roman"/>
              <w:sz w:val="21"/>
              <w:szCs w:val="21"/>
              <w:lang w:val="en-US" w:eastAsia="zh-CN"/>
            </w:rPr>
            <w:t>1.1.1 背景</w:t>
          </w:r>
          <w:r>
            <w:rPr>
              <w:rFonts w:hint="default" w:ascii="Times New Roman" w:hAnsi="Times New Roman" w:eastAsia="宋体" w:cs="Times New Roman"/>
              <w:sz w:val="21"/>
              <w:szCs w:val="21"/>
            </w:rPr>
            <w:tab/>
          </w:r>
          <w:r>
            <w:rPr>
              <w:rFonts w:hint="default" w:ascii="Times New Roman" w:hAnsi="Times New Roman" w:eastAsia="宋体" w:cs="Times New Roman"/>
              <w:sz w:val="21"/>
              <w:szCs w:val="21"/>
            </w:rPr>
            <w:fldChar w:fldCharType="begin"/>
          </w:r>
          <w:r>
            <w:rPr>
              <w:rFonts w:hint="default" w:ascii="Times New Roman" w:hAnsi="Times New Roman" w:eastAsia="宋体" w:cs="Times New Roman"/>
              <w:sz w:val="21"/>
              <w:szCs w:val="21"/>
            </w:rPr>
            <w:instrText xml:space="preserve"> PAGEREF _Toc31361 \h </w:instrText>
          </w:r>
          <w:r>
            <w:rPr>
              <w:rFonts w:hint="default" w:ascii="Times New Roman" w:hAnsi="Times New Roman" w:eastAsia="宋体" w:cs="Times New Roman"/>
              <w:sz w:val="21"/>
              <w:szCs w:val="21"/>
            </w:rPr>
            <w:fldChar w:fldCharType="separate"/>
          </w:r>
          <w:r>
            <w:rPr>
              <w:rFonts w:hint="default" w:ascii="Times New Roman" w:hAnsi="Times New Roman" w:eastAsia="宋体" w:cs="Times New Roman"/>
              <w:sz w:val="21"/>
              <w:szCs w:val="21"/>
            </w:rPr>
            <w:t>1</w:t>
          </w:r>
          <w:r>
            <w:rPr>
              <w:rFonts w:hint="default" w:ascii="Times New Roman" w:hAnsi="Times New Roman" w:eastAsia="宋体" w:cs="Times New Roman"/>
              <w:sz w:val="21"/>
              <w:szCs w:val="21"/>
            </w:rPr>
            <w:fldChar w:fldCharType="end"/>
          </w:r>
          <w:r>
            <w:rPr>
              <w:rFonts w:hint="default" w:ascii="Times New Roman" w:hAnsi="Times New Roman" w:eastAsia="宋体" w:cs="Times New Roman"/>
              <w:bCs w:val="0"/>
              <w:color w:val="auto"/>
              <w:kern w:val="2"/>
              <w:sz w:val="21"/>
              <w:szCs w:val="21"/>
              <w:lang w:val="en-US" w:eastAsia="zh-CN"/>
            </w:rPr>
            <w:fldChar w:fldCharType="end"/>
          </w:r>
        </w:p>
        <w:p w14:paraId="4169DDB2">
          <w:pPr>
            <w:pStyle w:val="11"/>
            <w:tabs>
              <w:tab w:val="right" w:leader="dot" w:pos="9071"/>
            </w:tabs>
            <w:rPr>
              <w:rFonts w:hint="default" w:ascii="Times New Roman" w:hAnsi="Times New Roman" w:eastAsia="宋体" w:cs="Times New Roman"/>
              <w:sz w:val="21"/>
              <w:szCs w:val="21"/>
            </w:rPr>
          </w:pPr>
          <w:r>
            <w:rPr>
              <w:rFonts w:hint="default" w:ascii="Times New Roman" w:hAnsi="Times New Roman" w:eastAsia="宋体" w:cs="Times New Roman"/>
              <w:bCs w:val="0"/>
              <w:color w:val="auto"/>
              <w:kern w:val="2"/>
              <w:sz w:val="21"/>
              <w:szCs w:val="21"/>
              <w:lang w:val="en-US" w:eastAsia="zh-CN"/>
            </w:rPr>
            <w:fldChar w:fldCharType="begin"/>
          </w:r>
          <w:r>
            <w:rPr>
              <w:rFonts w:hint="default" w:ascii="Times New Roman" w:hAnsi="Times New Roman" w:eastAsia="宋体" w:cs="Times New Roman"/>
              <w:bCs w:val="0"/>
              <w:kern w:val="2"/>
              <w:sz w:val="21"/>
              <w:szCs w:val="21"/>
              <w:lang w:val="en-US" w:eastAsia="zh-CN"/>
            </w:rPr>
            <w:instrText xml:space="preserve"> HYPERLINK \l _Toc21005 </w:instrText>
          </w:r>
          <w:r>
            <w:rPr>
              <w:rFonts w:hint="default" w:ascii="Times New Roman" w:hAnsi="Times New Roman" w:eastAsia="宋体" w:cs="Times New Roman"/>
              <w:bCs w:val="0"/>
              <w:kern w:val="2"/>
              <w:sz w:val="21"/>
              <w:szCs w:val="21"/>
              <w:lang w:val="en-US" w:eastAsia="zh-CN"/>
            </w:rPr>
            <w:fldChar w:fldCharType="separate"/>
          </w:r>
          <w:r>
            <w:rPr>
              <w:rFonts w:hint="default" w:ascii="Times New Roman" w:hAnsi="Times New Roman" w:eastAsia="宋体" w:cs="Times New Roman"/>
              <w:sz w:val="21"/>
              <w:szCs w:val="21"/>
              <w:lang w:val="en-US" w:eastAsia="zh-CN"/>
            </w:rPr>
            <w:t>1.1.2意义</w:t>
          </w:r>
          <w:r>
            <w:rPr>
              <w:rFonts w:hint="default" w:ascii="Times New Roman" w:hAnsi="Times New Roman" w:eastAsia="宋体" w:cs="Times New Roman"/>
              <w:sz w:val="21"/>
              <w:szCs w:val="21"/>
            </w:rPr>
            <w:tab/>
          </w:r>
          <w:r>
            <w:rPr>
              <w:rFonts w:hint="default" w:ascii="Times New Roman" w:hAnsi="Times New Roman" w:eastAsia="宋体" w:cs="Times New Roman"/>
              <w:sz w:val="21"/>
              <w:szCs w:val="21"/>
            </w:rPr>
            <w:fldChar w:fldCharType="begin"/>
          </w:r>
          <w:r>
            <w:rPr>
              <w:rFonts w:hint="default" w:ascii="Times New Roman" w:hAnsi="Times New Roman" w:eastAsia="宋体" w:cs="Times New Roman"/>
              <w:sz w:val="21"/>
              <w:szCs w:val="21"/>
            </w:rPr>
            <w:instrText xml:space="preserve"> PAGEREF _Toc21005 \h </w:instrText>
          </w:r>
          <w:r>
            <w:rPr>
              <w:rFonts w:hint="default" w:ascii="Times New Roman" w:hAnsi="Times New Roman" w:eastAsia="宋体" w:cs="Times New Roman"/>
              <w:sz w:val="21"/>
              <w:szCs w:val="21"/>
            </w:rPr>
            <w:fldChar w:fldCharType="separate"/>
          </w:r>
          <w:r>
            <w:rPr>
              <w:rFonts w:hint="default" w:ascii="Times New Roman" w:hAnsi="Times New Roman" w:eastAsia="宋体" w:cs="Times New Roman"/>
              <w:sz w:val="21"/>
              <w:szCs w:val="21"/>
            </w:rPr>
            <w:t>1</w:t>
          </w:r>
          <w:r>
            <w:rPr>
              <w:rFonts w:hint="default" w:ascii="Times New Roman" w:hAnsi="Times New Roman" w:eastAsia="宋体" w:cs="Times New Roman"/>
              <w:sz w:val="21"/>
              <w:szCs w:val="21"/>
            </w:rPr>
            <w:fldChar w:fldCharType="end"/>
          </w:r>
          <w:r>
            <w:rPr>
              <w:rFonts w:hint="default" w:ascii="Times New Roman" w:hAnsi="Times New Roman" w:eastAsia="宋体" w:cs="Times New Roman"/>
              <w:bCs w:val="0"/>
              <w:color w:val="auto"/>
              <w:kern w:val="2"/>
              <w:sz w:val="21"/>
              <w:szCs w:val="21"/>
              <w:lang w:val="en-US" w:eastAsia="zh-CN"/>
            </w:rPr>
            <w:fldChar w:fldCharType="end"/>
          </w:r>
        </w:p>
        <w:p w14:paraId="2FC6C898">
          <w:pPr>
            <w:pStyle w:val="10"/>
            <w:tabs>
              <w:tab w:val="right" w:leader="dot" w:pos="9071"/>
              <w:tab w:val="clear" w:pos="9061"/>
            </w:tabs>
            <w:rPr>
              <w:rFonts w:hint="default" w:ascii="Times New Roman" w:hAnsi="Times New Roman" w:eastAsia="宋体" w:cs="Times New Roman"/>
            </w:rPr>
          </w:pPr>
          <w:r>
            <w:rPr>
              <w:rFonts w:hint="default" w:ascii="Times New Roman" w:hAnsi="Times New Roman" w:eastAsia="宋体" w:cs="Times New Roman"/>
              <w:bCs w:val="0"/>
              <w:color w:val="auto"/>
              <w:kern w:val="2"/>
              <w:szCs w:val="21"/>
              <w:lang w:val="en-US" w:eastAsia="zh-CN"/>
            </w:rPr>
            <w:fldChar w:fldCharType="begin"/>
          </w:r>
          <w:r>
            <w:rPr>
              <w:rFonts w:hint="default" w:ascii="Times New Roman" w:hAnsi="Times New Roman" w:eastAsia="宋体" w:cs="Times New Roman"/>
              <w:bCs w:val="0"/>
              <w:kern w:val="2"/>
              <w:szCs w:val="21"/>
              <w:lang w:val="en-US" w:eastAsia="zh-CN"/>
            </w:rPr>
            <w:instrText xml:space="preserve"> HYPERLINK \l _Toc8511 </w:instrText>
          </w:r>
          <w:r>
            <w:rPr>
              <w:rFonts w:hint="default" w:ascii="Times New Roman" w:hAnsi="Times New Roman" w:eastAsia="宋体" w:cs="Times New Roman"/>
              <w:bCs w:val="0"/>
              <w:kern w:val="2"/>
              <w:szCs w:val="21"/>
              <w:lang w:val="en-US" w:eastAsia="zh-CN"/>
            </w:rPr>
            <w:fldChar w:fldCharType="separate"/>
          </w:r>
          <w:r>
            <w:rPr>
              <w:rFonts w:hint="default" w:ascii="Times New Roman" w:hAnsi="Times New Roman" w:eastAsia="宋体" w:cs="Times New Roman"/>
              <w:lang w:val="en-US" w:eastAsia="zh-CN"/>
            </w:rPr>
            <w:t>2 国内外研究现状</w:t>
          </w:r>
          <w:r>
            <w:rPr>
              <w:rFonts w:hint="default" w:ascii="Times New Roman" w:hAnsi="Times New Roman" w:eastAsia="宋体" w:cs="Times New Roman"/>
            </w:rPr>
            <w:tab/>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PAGEREF _Toc8511 \h </w:instrText>
          </w:r>
          <w:r>
            <w:rPr>
              <w:rFonts w:hint="default" w:ascii="Times New Roman" w:hAnsi="Times New Roman" w:eastAsia="宋体" w:cs="Times New Roman"/>
            </w:rPr>
            <w:fldChar w:fldCharType="separate"/>
          </w:r>
          <w:r>
            <w:rPr>
              <w:rFonts w:hint="default" w:ascii="Times New Roman" w:hAnsi="Times New Roman" w:eastAsia="宋体" w:cs="Times New Roman"/>
            </w:rPr>
            <w:t>3</w:t>
          </w:r>
          <w:r>
            <w:rPr>
              <w:rFonts w:hint="default" w:ascii="Times New Roman" w:hAnsi="Times New Roman" w:eastAsia="宋体" w:cs="Times New Roman"/>
            </w:rPr>
            <w:fldChar w:fldCharType="end"/>
          </w:r>
          <w:r>
            <w:rPr>
              <w:rFonts w:hint="default" w:ascii="Times New Roman" w:hAnsi="Times New Roman" w:eastAsia="宋体" w:cs="Times New Roman"/>
              <w:bCs w:val="0"/>
              <w:color w:val="auto"/>
              <w:kern w:val="2"/>
              <w:szCs w:val="21"/>
              <w:lang w:val="en-US" w:eastAsia="zh-CN"/>
            </w:rPr>
            <w:fldChar w:fldCharType="end"/>
          </w:r>
        </w:p>
        <w:p w14:paraId="7B0669C1">
          <w:pPr>
            <w:pStyle w:val="11"/>
            <w:tabs>
              <w:tab w:val="right" w:leader="dot" w:pos="9071"/>
            </w:tabs>
            <w:rPr>
              <w:rFonts w:hint="default" w:ascii="Times New Roman" w:hAnsi="Times New Roman" w:eastAsia="宋体" w:cs="Times New Roman"/>
              <w:sz w:val="21"/>
              <w:szCs w:val="21"/>
            </w:rPr>
          </w:pPr>
          <w:r>
            <w:rPr>
              <w:rFonts w:hint="default" w:ascii="Times New Roman" w:hAnsi="Times New Roman" w:eastAsia="宋体" w:cs="Times New Roman"/>
              <w:bCs w:val="0"/>
              <w:color w:val="auto"/>
              <w:kern w:val="2"/>
              <w:sz w:val="21"/>
              <w:szCs w:val="21"/>
              <w:lang w:val="en-US" w:eastAsia="zh-CN"/>
            </w:rPr>
            <w:fldChar w:fldCharType="begin"/>
          </w:r>
          <w:r>
            <w:rPr>
              <w:rFonts w:hint="default" w:ascii="Times New Roman" w:hAnsi="Times New Roman" w:eastAsia="宋体" w:cs="Times New Roman"/>
              <w:bCs w:val="0"/>
              <w:kern w:val="2"/>
              <w:sz w:val="21"/>
              <w:szCs w:val="21"/>
              <w:lang w:val="en-US" w:eastAsia="zh-CN"/>
            </w:rPr>
            <w:instrText xml:space="preserve"> HYPERLINK \l _Toc26651 </w:instrText>
          </w:r>
          <w:r>
            <w:rPr>
              <w:rFonts w:hint="default" w:ascii="Times New Roman" w:hAnsi="Times New Roman" w:eastAsia="宋体" w:cs="Times New Roman"/>
              <w:bCs w:val="0"/>
              <w:kern w:val="2"/>
              <w:sz w:val="21"/>
              <w:szCs w:val="21"/>
              <w:lang w:val="en-US" w:eastAsia="zh-CN"/>
            </w:rPr>
            <w:fldChar w:fldCharType="separate"/>
          </w:r>
          <w:r>
            <w:rPr>
              <w:rFonts w:hint="default" w:ascii="Times New Roman" w:hAnsi="Times New Roman" w:eastAsia="宋体" w:cs="Times New Roman"/>
              <w:sz w:val="21"/>
              <w:szCs w:val="21"/>
              <w:lang w:val="en-US" w:eastAsia="zh-CN"/>
            </w:rPr>
            <w:t>2.1 国内研究现状</w:t>
          </w:r>
          <w:r>
            <w:rPr>
              <w:rFonts w:hint="default" w:ascii="Times New Roman" w:hAnsi="Times New Roman" w:eastAsia="宋体" w:cs="Times New Roman"/>
              <w:sz w:val="21"/>
              <w:szCs w:val="21"/>
            </w:rPr>
            <w:tab/>
          </w:r>
          <w:r>
            <w:rPr>
              <w:rFonts w:hint="default" w:ascii="Times New Roman" w:hAnsi="Times New Roman" w:eastAsia="宋体" w:cs="Times New Roman"/>
              <w:sz w:val="21"/>
              <w:szCs w:val="21"/>
            </w:rPr>
            <w:fldChar w:fldCharType="begin"/>
          </w:r>
          <w:r>
            <w:rPr>
              <w:rFonts w:hint="default" w:ascii="Times New Roman" w:hAnsi="Times New Roman" w:eastAsia="宋体" w:cs="Times New Roman"/>
              <w:sz w:val="21"/>
              <w:szCs w:val="21"/>
            </w:rPr>
            <w:instrText xml:space="preserve"> PAGEREF _Toc26651 \h </w:instrText>
          </w:r>
          <w:r>
            <w:rPr>
              <w:rFonts w:hint="default" w:ascii="Times New Roman" w:hAnsi="Times New Roman" w:eastAsia="宋体" w:cs="Times New Roman"/>
              <w:sz w:val="21"/>
              <w:szCs w:val="21"/>
            </w:rPr>
            <w:fldChar w:fldCharType="separate"/>
          </w:r>
          <w:r>
            <w:rPr>
              <w:rFonts w:hint="default" w:ascii="Times New Roman" w:hAnsi="Times New Roman" w:eastAsia="宋体" w:cs="Times New Roman"/>
              <w:sz w:val="21"/>
              <w:szCs w:val="21"/>
            </w:rPr>
            <w:t>3</w:t>
          </w:r>
          <w:r>
            <w:rPr>
              <w:rFonts w:hint="default" w:ascii="Times New Roman" w:hAnsi="Times New Roman" w:eastAsia="宋体" w:cs="Times New Roman"/>
              <w:sz w:val="21"/>
              <w:szCs w:val="21"/>
            </w:rPr>
            <w:fldChar w:fldCharType="end"/>
          </w:r>
          <w:r>
            <w:rPr>
              <w:rFonts w:hint="default" w:ascii="Times New Roman" w:hAnsi="Times New Roman" w:eastAsia="宋体" w:cs="Times New Roman"/>
              <w:bCs w:val="0"/>
              <w:color w:val="auto"/>
              <w:kern w:val="2"/>
              <w:sz w:val="21"/>
              <w:szCs w:val="21"/>
              <w:lang w:val="en-US" w:eastAsia="zh-CN"/>
            </w:rPr>
            <w:fldChar w:fldCharType="end"/>
          </w:r>
        </w:p>
        <w:p w14:paraId="7500D37E">
          <w:pPr>
            <w:pStyle w:val="11"/>
            <w:tabs>
              <w:tab w:val="right" w:leader="dot" w:pos="9071"/>
            </w:tabs>
            <w:rPr>
              <w:rFonts w:hint="default" w:ascii="Times New Roman" w:hAnsi="Times New Roman" w:eastAsia="宋体" w:cs="Times New Roman"/>
              <w:sz w:val="21"/>
              <w:szCs w:val="21"/>
            </w:rPr>
          </w:pPr>
          <w:r>
            <w:rPr>
              <w:rFonts w:hint="default" w:ascii="Times New Roman" w:hAnsi="Times New Roman" w:eastAsia="宋体" w:cs="Times New Roman"/>
              <w:bCs w:val="0"/>
              <w:color w:val="auto"/>
              <w:kern w:val="2"/>
              <w:sz w:val="21"/>
              <w:szCs w:val="21"/>
              <w:lang w:val="en-US" w:eastAsia="zh-CN"/>
            </w:rPr>
            <w:fldChar w:fldCharType="begin"/>
          </w:r>
          <w:r>
            <w:rPr>
              <w:rFonts w:hint="default" w:ascii="Times New Roman" w:hAnsi="Times New Roman" w:eastAsia="宋体" w:cs="Times New Roman"/>
              <w:bCs w:val="0"/>
              <w:kern w:val="2"/>
              <w:sz w:val="21"/>
              <w:szCs w:val="21"/>
              <w:lang w:val="en-US" w:eastAsia="zh-CN"/>
            </w:rPr>
            <w:instrText xml:space="preserve"> HYPERLINK \l _Toc5218 </w:instrText>
          </w:r>
          <w:r>
            <w:rPr>
              <w:rFonts w:hint="default" w:ascii="Times New Roman" w:hAnsi="Times New Roman" w:eastAsia="宋体" w:cs="Times New Roman"/>
              <w:bCs w:val="0"/>
              <w:kern w:val="2"/>
              <w:sz w:val="21"/>
              <w:szCs w:val="21"/>
              <w:lang w:val="en-US" w:eastAsia="zh-CN"/>
            </w:rPr>
            <w:fldChar w:fldCharType="separate"/>
          </w:r>
          <w:r>
            <w:rPr>
              <w:rFonts w:hint="default" w:ascii="Times New Roman" w:hAnsi="Times New Roman" w:eastAsia="宋体" w:cs="Times New Roman"/>
              <w:sz w:val="21"/>
              <w:szCs w:val="21"/>
              <w:lang w:val="en-US" w:eastAsia="zh-CN"/>
            </w:rPr>
            <w:t>2.2 国内研究现状</w:t>
          </w:r>
          <w:r>
            <w:rPr>
              <w:rFonts w:hint="default" w:ascii="Times New Roman" w:hAnsi="Times New Roman" w:eastAsia="宋体" w:cs="Times New Roman"/>
              <w:sz w:val="21"/>
              <w:szCs w:val="21"/>
            </w:rPr>
            <w:tab/>
          </w:r>
          <w:r>
            <w:rPr>
              <w:rFonts w:hint="default" w:ascii="Times New Roman" w:hAnsi="Times New Roman" w:eastAsia="宋体" w:cs="Times New Roman"/>
              <w:sz w:val="21"/>
              <w:szCs w:val="21"/>
            </w:rPr>
            <w:fldChar w:fldCharType="begin"/>
          </w:r>
          <w:r>
            <w:rPr>
              <w:rFonts w:hint="default" w:ascii="Times New Roman" w:hAnsi="Times New Roman" w:eastAsia="宋体" w:cs="Times New Roman"/>
              <w:sz w:val="21"/>
              <w:szCs w:val="21"/>
            </w:rPr>
            <w:instrText xml:space="preserve"> PAGEREF _Toc5218 \h </w:instrText>
          </w:r>
          <w:r>
            <w:rPr>
              <w:rFonts w:hint="default" w:ascii="Times New Roman" w:hAnsi="Times New Roman" w:eastAsia="宋体" w:cs="Times New Roman"/>
              <w:sz w:val="21"/>
              <w:szCs w:val="21"/>
            </w:rPr>
            <w:fldChar w:fldCharType="separate"/>
          </w:r>
          <w:r>
            <w:rPr>
              <w:rFonts w:hint="default" w:ascii="Times New Roman" w:hAnsi="Times New Roman" w:eastAsia="宋体" w:cs="Times New Roman"/>
              <w:sz w:val="21"/>
              <w:szCs w:val="21"/>
            </w:rPr>
            <w:t>3</w:t>
          </w:r>
          <w:r>
            <w:rPr>
              <w:rFonts w:hint="default" w:ascii="Times New Roman" w:hAnsi="Times New Roman" w:eastAsia="宋体" w:cs="Times New Roman"/>
              <w:sz w:val="21"/>
              <w:szCs w:val="21"/>
            </w:rPr>
            <w:fldChar w:fldCharType="end"/>
          </w:r>
          <w:r>
            <w:rPr>
              <w:rFonts w:hint="default" w:ascii="Times New Roman" w:hAnsi="Times New Roman" w:eastAsia="宋体" w:cs="Times New Roman"/>
              <w:bCs w:val="0"/>
              <w:color w:val="auto"/>
              <w:kern w:val="2"/>
              <w:sz w:val="21"/>
              <w:szCs w:val="21"/>
              <w:lang w:val="en-US" w:eastAsia="zh-CN"/>
            </w:rPr>
            <w:fldChar w:fldCharType="end"/>
          </w:r>
        </w:p>
        <w:p w14:paraId="7858519B">
          <w:pPr>
            <w:pStyle w:val="10"/>
            <w:tabs>
              <w:tab w:val="right" w:leader="dot" w:pos="9071"/>
              <w:tab w:val="clear" w:pos="9061"/>
            </w:tabs>
            <w:rPr>
              <w:rFonts w:hint="default" w:ascii="Times New Roman" w:hAnsi="Times New Roman" w:eastAsia="宋体" w:cs="Times New Roman"/>
            </w:rPr>
          </w:pPr>
          <w:r>
            <w:rPr>
              <w:rFonts w:hint="default" w:ascii="Times New Roman" w:hAnsi="Times New Roman" w:eastAsia="宋体" w:cs="Times New Roman"/>
              <w:bCs w:val="0"/>
              <w:color w:val="auto"/>
              <w:kern w:val="2"/>
              <w:szCs w:val="21"/>
              <w:lang w:val="en-US" w:eastAsia="zh-CN"/>
            </w:rPr>
            <w:fldChar w:fldCharType="begin"/>
          </w:r>
          <w:r>
            <w:rPr>
              <w:rFonts w:hint="default" w:ascii="Times New Roman" w:hAnsi="Times New Roman" w:eastAsia="宋体" w:cs="Times New Roman"/>
              <w:bCs w:val="0"/>
              <w:kern w:val="2"/>
              <w:szCs w:val="21"/>
              <w:lang w:val="en-US" w:eastAsia="zh-CN"/>
            </w:rPr>
            <w:instrText xml:space="preserve"> HYPERLINK \l _Toc29293 </w:instrText>
          </w:r>
          <w:r>
            <w:rPr>
              <w:rFonts w:hint="default" w:ascii="Times New Roman" w:hAnsi="Times New Roman" w:eastAsia="宋体" w:cs="Times New Roman"/>
              <w:bCs w:val="0"/>
              <w:kern w:val="2"/>
              <w:szCs w:val="21"/>
              <w:lang w:val="en-US" w:eastAsia="zh-CN"/>
            </w:rPr>
            <w:fldChar w:fldCharType="separate"/>
          </w:r>
          <w:r>
            <w:rPr>
              <w:rFonts w:hint="default" w:ascii="Times New Roman" w:hAnsi="Times New Roman" w:eastAsia="宋体" w:cs="Times New Roman"/>
              <w:lang w:val="en-US" w:eastAsia="zh-CN"/>
            </w:rPr>
            <w:t>3 文章研究目的与研究意义</w:t>
          </w:r>
          <w:r>
            <w:rPr>
              <w:rFonts w:hint="default" w:ascii="Times New Roman" w:hAnsi="Times New Roman" w:eastAsia="宋体" w:cs="Times New Roman"/>
            </w:rPr>
            <w:tab/>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PAGEREF _Toc29293 \h </w:instrText>
          </w:r>
          <w:r>
            <w:rPr>
              <w:rFonts w:hint="default" w:ascii="Times New Roman" w:hAnsi="Times New Roman" w:eastAsia="宋体" w:cs="Times New Roman"/>
            </w:rPr>
            <w:fldChar w:fldCharType="separate"/>
          </w:r>
          <w:r>
            <w:rPr>
              <w:rFonts w:hint="default" w:ascii="Times New Roman" w:hAnsi="Times New Roman" w:eastAsia="宋体" w:cs="Times New Roman"/>
            </w:rPr>
            <w:t>4</w:t>
          </w:r>
          <w:r>
            <w:rPr>
              <w:rFonts w:hint="default" w:ascii="Times New Roman" w:hAnsi="Times New Roman" w:eastAsia="宋体" w:cs="Times New Roman"/>
            </w:rPr>
            <w:fldChar w:fldCharType="end"/>
          </w:r>
          <w:r>
            <w:rPr>
              <w:rFonts w:hint="default" w:ascii="Times New Roman" w:hAnsi="Times New Roman" w:eastAsia="宋体" w:cs="Times New Roman"/>
              <w:bCs w:val="0"/>
              <w:color w:val="auto"/>
              <w:kern w:val="2"/>
              <w:szCs w:val="21"/>
              <w:lang w:val="en-US" w:eastAsia="zh-CN"/>
            </w:rPr>
            <w:fldChar w:fldCharType="end"/>
          </w:r>
        </w:p>
        <w:p w14:paraId="0EEE9CF5">
          <w:pPr>
            <w:pStyle w:val="11"/>
            <w:tabs>
              <w:tab w:val="right" w:leader="dot" w:pos="9071"/>
            </w:tabs>
            <w:rPr>
              <w:rFonts w:hint="default" w:ascii="Times New Roman" w:hAnsi="Times New Roman" w:eastAsia="宋体" w:cs="Times New Roman"/>
              <w:sz w:val="21"/>
              <w:szCs w:val="21"/>
            </w:rPr>
          </w:pPr>
          <w:r>
            <w:rPr>
              <w:rFonts w:hint="default" w:ascii="Times New Roman" w:hAnsi="Times New Roman" w:eastAsia="宋体" w:cs="Times New Roman"/>
              <w:bCs w:val="0"/>
              <w:color w:val="auto"/>
              <w:kern w:val="2"/>
              <w:sz w:val="21"/>
              <w:szCs w:val="21"/>
              <w:lang w:val="en-US" w:eastAsia="zh-CN"/>
            </w:rPr>
            <w:fldChar w:fldCharType="begin"/>
          </w:r>
          <w:r>
            <w:rPr>
              <w:rFonts w:hint="default" w:ascii="Times New Roman" w:hAnsi="Times New Roman" w:eastAsia="宋体" w:cs="Times New Roman"/>
              <w:bCs w:val="0"/>
              <w:kern w:val="2"/>
              <w:sz w:val="21"/>
              <w:szCs w:val="21"/>
              <w:lang w:val="en-US" w:eastAsia="zh-CN"/>
            </w:rPr>
            <w:instrText xml:space="preserve"> HYPERLINK \l _Toc16219 </w:instrText>
          </w:r>
          <w:r>
            <w:rPr>
              <w:rFonts w:hint="default" w:ascii="Times New Roman" w:hAnsi="Times New Roman" w:eastAsia="宋体" w:cs="Times New Roman"/>
              <w:bCs w:val="0"/>
              <w:kern w:val="2"/>
              <w:sz w:val="21"/>
              <w:szCs w:val="21"/>
              <w:lang w:val="en-US" w:eastAsia="zh-CN"/>
            </w:rPr>
            <w:fldChar w:fldCharType="separate"/>
          </w:r>
          <w:r>
            <w:rPr>
              <w:rFonts w:hint="default" w:ascii="Times New Roman" w:hAnsi="Times New Roman" w:eastAsia="宋体" w:cs="Times New Roman"/>
              <w:sz w:val="21"/>
              <w:szCs w:val="21"/>
              <w:lang w:val="en-US" w:eastAsia="zh-CN"/>
            </w:rPr>
            <w:t>3.1目的</w:t>
          </w:r>
          <w:r>
            <w:rPr>
              <w:rFonts w:hint="default" w:ascii="Times New Roman" w:hAnsi="Times New Roman" w:eastAsia="宋体" w:cs="Times New Roman"/>
              <w:sz w:val="21"/>
              <w:szCs w:val="21"/>
            </w:rPr>
            <w:tab/>
          </w:r>
          <w:r>
            <w:rPr>
              <w:rFonts w:hint="default" w:ascii="Times New Roman" w:hAnsi="Times New Roman" w:eastAsia="宋体" w:cs="Times New Roman"/>
              <w:sz w:val="21"/>
              <w:szCs w:val="21"/>
            </w:rPr>
            <w:fldChar w:fldCharType="begin"/>
          </w:r>
          <w:r>
            <w:rPr>
              <w:rFonts w:hint="default" w:ascii="Times New Roman" w:hAnsi="Times New Roman" w:eastAsia="宋体" w:cs="Times New Roman"/>
              <w:sz w:val="21"/>
              <w:szCs w:val="21"/>
            </w:rPr>
            <w:instrText xml:space="preserve"> PAGEREF _Toc16219 \h </w:instrText>
          </w:r>
          <w:r>
            <w:rPr>
              <w:rFonts w:hint="default" w:ascii="Times New Roman" w:hAnsi="Times New Roman" w:eastAsia="宋体" w:cs="Times New Roman"/>
              <w:sz w:val="21"/>
              <w:szCs w:val="21"/>
            </w:rPr>
            <w:fldChar w:fldCharType="separate"/>
          </w:r>
          <w:r>
            <w:rPr>
              <w:rFonts w:hint="default" w:ascii="Times New Roman" w:hAnsi="Times New Roman" w:eastAsia="宋体" w:cs="Times New Roman"/>
              <w:sz w:val="21"/>
              <w:szCs w:val="21"/>
            </w:rPr>
            <w:t>4</w:t>
          </w:r>
          <w:r>
            <w:rPr>
              <w:rFonts w:hint="default" w:ascii="Times New Roman" w:hAnsi="Times New Roman" w:eastAsia="宋体" w:cs="Times New Roman"/>
              <w:sz w:val="21"/>
              <w:szCs w:val="21"/>
            </w:rPr>
            <w:fldChar w:fldCharType="end"/>
          </w:r>
          <w:r>
            <w:rPr>
              <w:rFonts w:hint="default" w:ascii="Times New Roman" w:hAnsi="Times New Roman" w:eastAsia="宋体" w:cs="Times New Roman"/>
              <w:bCs w:val="0"/>
              <w:color w:val="auto"/>
              <w:kern w:val="2"/>
              <w:sz w:val="21"/>
              <w:szCs w:val="21"/>
              <w:lang w:val="en-US" w:eastAsia="zh-CN"/>
            </w:rPr>
            <w:fldChar w:fldCharType="end"/>
          </w:r>
        </w:p>
        <w:p w14:paraId="501C7194">
          <w:pPr>
            <w:pStyle w:val="11"/>
            <w:tabs>
              <w:tab w:val="right" w:leader="dot" w:pos="9071"/>
            </w:tabs>
            <w:rPr>
              <w:rFonts w:hint="default" w:ascii="Times New Roman" w:hAnsi="Times New Roman" w:eastAsia="宋体" w:cs="Times New Roman"/>
              <w:sz w:val="21"/>
              <w:szCs w:val="21"/>
            </w:rPr>
          </w:pPr>
          <w:r>
            <w:rPr>
              <w:rFonts w:hint="default" w:ascii="Times New Roman" w:hAnsi="Times New Roman" w:eastAsia="宋体" w:cs="Times New Roman"/>
              <w:bCs w:val="0"/>
              <w:color w:val="auto"/>
              <w:kern w:val="2"/>
              <w:sz w:val="21"/>
              <w:szCs w:val="21"/>
              <w:lang w:val="en-US" w:eastAsia="zh-CN"/>
            </w:rPr>
            <w:fldChar w:fldCharType="begin"/>
          </w:r>
          <w:r>
            <w:rPr>
              <w:rFonts w:hint="default" w:ascii="Times New Roman" w:hAnsi="Times New Roman" w:eastAsia="宋体" w:cs="Times New Roman"/>
              <w:bCs w:val="0"/>
              <w:kern w:val="2"/>
              <w:sz w:val="21"/>
              <w:szCs w:val="21"/>
              <w:lang w:val="en-US" w:eastAsia="zh-CN"/>
            </w:rPr>
            <w:instrText xml:space="preserve"> HYPERLINK \l _Toc13394 </w:instrText>
          </w:r>
          <w:r>
            <w:rPr>
              <w:rFonts w:hint="default" w:ascii="Times New Roman" w:hAnsi="Times New Roman" w:eastAsia="宋体" w:cs="Times New Roman"/>
              <w:bCs w:val="0"/>
              <w:kern w:val="2"/>
              <w:sz w:val="21"/>
              <w:szCs w:val="21"/>
              <w:lang w:val="en-US" w:eastAsia="zh-CN"/>
            </w:rPr>
            <w:fldChar w:fldCharType="separate"/>
          </w:r>
          <w:r>
            <w:rPr>
              <w:rFonts w:hint="default" w:ascii="Times New Roman" w:hAnsi="Times New Roman" w:eastAsia="宋体" w:cs="Times New Roman"/>
              <w:sz w:val="21"/>
              <w:szCs w:val="21"/>
              <w:lang w:val="en-US" w:eastAsia="zh-CN"/>
            </w:rPr>
            <w:t>3.2</w:t>
          </w:r>
          <w:r>
            <w:rPr>
              <w:rFonts w:hint="default" w:ascii="Times New Roman" w:hAnsi="Times New Roman" w:eastAsia="宋体" w:cs="Times New Roman"/>
              <w:sz w:val="21"/>
              <w:szCs w:val="21"/>
            </w:rPr>
            <w:t>研究意义</w:t>
          </w:r>
          <w:r>
            <w:rPr>
              <w:rFonts w:hint="default" w:ascii="Times New Roman" w:hAnsi="Times New Roman" w:eastAsia="宋体" w:cs="Times New Roman"/>
              <w:sz w:val="21"/>
              <w:szCs w:val="21"/>
            </w:rPr>
            <w:tab/>
          </w:r>
          <w:r>
            <w:rPr>
              <w:rFonts w:hint="default" w:ascii="Times New Roman" w:hAnsi="Times New Roman" w:eastAsia="宋体" w:cs="Times New Roman"/>
              <w:sz w:val="21"/>
              <w:szCs w:val="21"/>
            </w:rPr>
            <w:fldChar w:fldCharType="begin"/>
          </w:r>
          <w:r>
            <w:rPr>
              <w:rFonts w:hint="default" w:ascii="Times New Roman" w:hAnsi="Times New Roman" w:eastAsia="宋体" w:cs="Times New Roman"/>
              <w:sz w:val="21"/>
              <w:szCs w:val="21"/>
            </w:rPr>
            <w:instrText xml:space="preserve"> PAGEREF _Toc13394 \h </w:instrText>
          </w:r>
          <w:r>
            <w:rPr>
              <w:rFonts w:hint="default" w:ascii="Times New Roman" w:hAnsi="Times New Roman" w:eastAsia="宋体" w:cs="Times New Roman"/>
              <w:sz w:val="21"/>
              <w:szCs w:val="21"/>
            </w:rPr>
            <w:fldChar w:fldCharType="separate"/>
          </w:r>
          <w:r>
            <w:rPr>
              <w:rFonts w:hint="default" w:ascii="Times New Roman" w:hAnsi="Times New Roman" w:eastAsia="宋体" w:cs="Times New Roman"/>
              <w:sz w:val="21"/>
              <w:szCs w:val="21"/>
            </w:rPr>
            <w:t>4</w:t>
          </w:r>
          <w:r>
            <w:rPr>
              <w:rFonts w:hint="default" w:ascii="Times New Roman" w:hAnsi="Times New Roman" w:eastAsia="宋体" w:cs="Times New Roman"/>
              <w:sz w:val="21"/>
              <w:szCs w:val="21"/>
            </w:rPr>
            <w:fldChar w:fldCharType="end"/>
          </w:r>
          <w:r>
            <w:rPr>
              <w:rFonts w:hint="default" w:ascii="Times New Roman" w:hAnsi="Times New Roman" w:eastAsia="宋体" w:cs="Times New Roman"/>
              <w:bCs w:val="0"/>
              <w:color w:val="auto"/>
              <w:kern w:val="2"/>
              <w:sz w:val="21"/>
              <w:szCs w:val="21"/>
              <w:lang w:val="en-US" w:eastAsia="zh-CN"/>
            </w:rPr>
            <w:fldChar w:fldCharType="end"/>
          </w:r>
        </w:p>
        <w:p w14:paraId="489E789E">
          <w:pPr>
            <w:pStyle w:val="10"/>
            <w:tabs>
              <w:tab w:val="right" w:leader="dot" w:pos="9071"/>
              <w:tab w:val="clear" w:pos="9061"/>
            </w:tabs>
            <w:rPr>
              <w:rFonts w:hint="eastAsia" w:ascii="宋体" w:hAnsi="宋体" w:eastAsia="宋体" w:cs="宋体"/>
            </w:rPr>
          </w:pPr>
          <w:r>
            <w:rPr>
              <w:rFonts w:hint="eastAsia" w:ascii="宋体" w:hAnsi="宋体" w:eastAsia="宋体" w:cs="宋体"/>
              <w:bCs w:val="0"/>
              <w:color w:val="auto"/>
              <w:kern w:val="2"/>
              <w:szCs w:val="21"/>
              <w:lang w:val="en-US" w:eastAsia="zh-CN"/>
            </w:rPr>
            <w:fldChar w:fldCharType="begin"/>
          </w:r>
          <w:r>
            <w:rPr>
              <w:rFonts w:hint="eastAsia" w:ascii="宋体" w:hAnsi="宋体" w:eastAsia="宋体" w:cs="宋体"/>
              <w:bCs w:val="0"/>
              <w:kern w:val="2"/>
              <w:szCs w:val="21"/>
              <w:lang w:val="en-US" w:eastAsia="zh-CN"/>
            </w:rPr>
            <w:instrText xml:space="preserve"> HYPERLINK \l _Toc20311 </w:instrText>
          </w:r>
          <w:r>
            <w:rPr>
              <w:rFonts w:hint="eastAsia" w:ascii="宋体" w:hAnsi="宋体" w:eastAsia="宋体" w:cs="宋体"/>
              <w:bCs w:val="0"/>
              <w:kern w:val="2"/>
              <w:szCs w:val="21"/>
              <w:lang w:val="en-US" w:eastAsia="zh-CN"/>
            </w:rPr>
            <w:fldChar w:fldCharType="separate"/>
          </w:r>
          <w:r>
            <w:rPr>
              <w:rFonts w:hint="eastAsia" w:ascii="宋体" w:hAnsi="宋体" w:eastAsia="宋体" w:cs="宋体"/>
              <w:kern w:val="44"/>
              <w:szCs w:val="28"/>
              <w:lang w:val="en-US" w:eastAsia="zh-CN" w:bidi="ar-SA"/>
            </w:rPr>
            <w:t>4 智能稳定器的设计</w:t>
          </w:r>
          <w:r>
            <w:rPr>
              <w:rFonts w:hint="eastAsia" w:ascii="宋体" w:hAnsi="宋体" w:eastAsia="宋体" w:cs="宋体"/>
            </w:rPr>
            <w:tab/>
          </w:r>
          <w:r>
            <w:rPr>
              <w:rFonts w:hint="eastAsia" w:ascii="宋体" w:hAnsi="宋体" w:cs="宋体"/>
              <w:lang w:val="en-US" w:eastAsia="zh-CN"/>
            </w:rPr>
            <w:t>...</w:t>
          </w:r>
          <w:r>
            <w:rPr>
              <w:rFonts w:hint="eastAsia" w:ascii="宋体" w:hAnsi="宋体" w:eastAsia="宋体" w:cs="宋体"/>
            </w:rPr>
            <w:fldChar w:fldCharType="begin"/>
          </w:r>
          <w:r>
            <w:rPr>
              <w:rFonts w:hint="eastAsia" w:ascii="宋体" w:hAnsi="宋体" w:eastAsia="宋体" w:cs="宋体"/>
            </w:rPr>
            <w:instrText xml:space="preserve"> PAGEREF _Toc20311 \h </w:instrText>
          </w:r>
          <w:r>
            <w:rPr>
              <w:rFonts w:hint="eastAsia" w:ascii="宋体" w:hAnsi="宋体" w:eastAsia="宋体" w:cs="宋体"/>
            </w:rPr>
            <w:fldChar w:fldCharType="separate"/>
          </w:r>
          <w:r>
            <w:rPr>
              <w:rFonts w:hint="eastAsia" w:ascii="宋体" w:hAnsi="宋体" w:eastAsia="宋体" w:cs="宋体"/>
            </w:rPr>
            <w:t>5</w:t>
          </w:r>
          <w:r>
            <w:rPr>
              <w:rFonts w:hint="eastAsia" w:ascii="宋体" w:hAnsi="宋体" w:eastAsia="宋体" w:cs="宋体"/>
            </w:rPr>
            <w:fldChar w:fldCharType="end"/>
          </w:r>
          <w:r>
            <w:rPr>
              <w:rFonts w:hint="eastAsia" w:ascii="宋体" w:hAnsi="宋体" w:eastAsia="宋体" w:cs="宋体"/>
              <w:bCs w:val="0"/>
              <w:color w:val="auto"/>
              <w:kern w:val="2"/>
              <w:szCs w:val="21"/>
              <w:lang w:val="en-US" w:eastAsia="zh-CN"/>
            </w:rPr>
            <w:fldChar w:fldCharType="end"/>
          </w:r>
        </w:p>
        <w:p w14:paraId="5F1BCCA1">
          <w:pPr>
            <w:pStyle w:val="11"/>
            <w:tabs>
              <w:tab w:val="right" w:leader="dot" w:pos="9071"/>
            </w:tabs>
            <w:rPr>
              <w:rFonts w:hint="default" w:ascii="Times New Roman" w:hAnsi="Times New Roman" w:eastAsia="宋体" w:cs="Times New Roman"/>
              <w:sz w:val="21"/>
              <w:szCs w:val="21"/>
            </w:rPr>
          </w:pPr>
          <w:r>
            <w:rPr>
              <w:rFonts w:hint="default" w:ascii="Times New Roman" w:hAnsi="Times New Roman" w:eastAsia="宋体" w:cs="Times New Roman"/>
              <w:bCs w:val="0"/>
              <w:color w:val="auto"/>
              <w:kern w:val="2"/>
              <w:sz w:val="21"/>
              <w:szCs w:val="21"/>
              <w:lang w:val="en-US" w:eastAsia="zh-CN"/>
            </w:rPr>
            <w:fldChar w:fldCharType="begin"/>
          </w:r>
          <w:r>
            <w:rPr>
              <w:rFonts w:hint="default" w:ascii="Times New Roman" w:hAnsi="Times New Roman" w:eastAsia="宋体" w:cs="Times New Roman"/>
              <w:bCs w:val="0"/>
              <w:kern w:val="2"/>
              <w:sz w:val="21"/>
              <w:szCs w:val="21"/>
              <w:lang w:val="en-US" w:eastAsia="zh-CN"/>
            </w:rPr>
            <w:instrText xml:space="preserve"> HYPERLINK \l _Toc10486 </w:instrText>
          </w:r>
          <w:r>
            <w:rPr>
              <w:rFonts w:hint="default" w:ascii="Times New Roman" w:hAnsi="Times New Roman" w:eastAsia="宋体" w:cs="Times New Roman"/>
              <w:bCs w:val="0"/>
              <w:kern w:val="2"/>
              <w:sz w:val="21"/>
              <w:szCs w:val="21"/>
              <w:lang w:val="en-US" w:eastAsia="zh-CN"/>
            </w:rPr>
            <w:fldChar w:fldCharType="separate"/>
          </w:r>
          <w:r>
            <w:rPr>
              <w:rFonts w:hint="default" w:ascii="Times New Roman" w:hAnsi="Times New Roman" w:eastAsia="宋体" w:cs="Times New Roman"/>
              <w:sz w:val="21"/>
              <w:szCs w:val="21"/>
              <w:lang w:val="en-US" w:eastAsia="zh-CN"/>
            </w:rPr>
            <w:t>4.1 智能稳定器的作用</w:t>
          </w:r>
          <w:r>
            <w:rPr>
              <w:rFonts w:hint="default" w:ascii="Times New Roman" w:hAnsi="Times New Roman" w:eastAsia="宋体" w:cs="Times New Roman"/>
              <w:sz w:val="21"/>
              <w:szCs w:val="21"/>
            </w:rPr>
            <w:tab/>
          </w:r>
          <w:r>
            <w:rPr>
              <w:rFonts w:hint="default" w:ascii="Times New Roman" w:hAnsi="Times New Roman" w:eastAsia="宋体" w:cs="Times New Roman"/>
              <w:sz w:val="21"/>
              <w:szCs w:val="21"/>
            </w:rPr>
            <w:fldChar w:fldCharType="begin"/>
          </w:r>
          <w:r>
            <w:rPr>
              <w:rFonts w:hint="default" w:ascii="Times New Roman" w:hAnsi="Times New Roman" w:eastAsia="宋体" w:cs="Times New Roman"/>
              <w:sz w:val="21"/>
              <w:szCs w:val="21"/>
            </w:rPr>
            <w:instrText xml:space="preserve"> PAGEREF _Toc10486 \h </w:instrText>
          </w:r>
          <w:r>
            <w:rPr>
              <w:rFonts w:hint="default" w:ascii="Times New Roman" w:hAnsi="Times New Roman" w:eastAsia="宋体" w:cs="Times New Roman"/>
              <w:sz w:val="21"/>
              <w:szCs w:val="21"/>
            </w:rPr>
            <w:fldChar w:fldCharType="separate"/>
          </w:r>
          <w:r>
            <w:rPr>
              <w:rFonts w:hint="default" w:ascii="Times New Roman" w:hAnsi="Times New Roman" w:eastAsia="宋体" w:cs="Times New Roman"/>
              <w:sz w:val="21"/>
              <w:szCs w:val="21"/>
            </w:rPr>
            <w:t>5</w:t>
          </w:r>
          <w:r>
            <w:rPr>
              <w:rFonts w:hint="default" w:ascii="Times New Roman" w:hAnsi="Times New Roman" w:eastAsia="宋体" w:cs="Times New Roman"/>
              <w:sz w:val="21"/>
              <w:szCs w:val="21"/>
            </w:rPr>
            <w:fldChar w:fldCharType="end"/>
          </w:r>
          <w:r>
            <w:rPr>
              <w:rFonts w:hint="default" w:ascii="Times New Roman" w:hAnsi="Times New Roman" w:eastAsia="宋体" w:cs="Times New Roman"/>
              <w:bCs w:val="0"/>
              <w:color w:val="auto"/>
              <w:kern w:val="2"/>
              <w:sz w:val="21"/>
              <w:szCs w:val="21"/>
              <w:lang w:val="en-US" w:eastAsia="zh-CN"/>
            </w:rPr>
            <w:fldChar w:fldCharType="end"/>
          </w:r>
        </w:p>
        <w:p w14:paraId="5BBE718D">
          <w:pPr>
            <w:pStyle w:val="11"/>
            <w:tabs>
              <w:tab w:val="right" w:leader="dot" w:pos="9071"/>
            </w:tabs>
            <w:rPr>
              <w:rFonts w:hint="eastAsia" w:ascii="宋体" w:hAnsi="宋体" w:eastAsia="宋体" w:cs="宋体"/>
              <w:sz w:val="21"/>
              <w:szCs w:val="21"/>
            </w:rPr>
          </w:pPr>
          <w:r>
            <w:rPr>
              <w:rFonts w:hint="default" w:ascii="Times New Roman" w:hAnsi="Times New Roman" w:eastAsia="宋体" w:cs="Times New Roman"/>
              <w:bCs w:val="0"/>
              <w:color w:val="auto"/>
              <w:kern w:val="2"/>
              <w:sz w:val="21"/>
              <w:szCs w:val="21"/>
              <w:lang w:val="en-US" w:eastAsia="zh-CN"/>
            </w:rPr>
            <w:fldChar w:fldCharType="begin"/>
          </w:r>
          <w:r>
            <w:rPr>
              <w:rFonts w:hint="default" w:ascii="Times New Roman" w:hAnsi="Times New Roman" w:eastAsia="宋体" w:cs="Times New Roman"/>
              <w:bCs w:val="0"/>
              <w:kern w:val="2"/>
              <w:sz w:val="21"/>
              <w:szCs w:val="21"/>
              <w:lang w:val="en-US" w:eastAsia="zh-CN"/>
            </w:rPr>
            <w:instrText xml:space="preserve"> HYPERLINK \l _Toc4800 </w:instrText>
          </w:r>
          <w:r>
            <w:rPr>
              <w:rFonts w:hint="default" w:ascii="Times New Roman" w:hAnsi="Times New Roman" w:eastAsia="宋体" w:cs="Times New Roman"/>
              <w:bCs w:val="0"/>
              <w:kern w:val="2"/>
              <w:sz w:val="21"/>
              <w:szCs w:val="21"/>
              <w:lang w:val="en-US" w:eastAsia="zh-CN"/>
            </w:rPr>
            <w:fldChar w:fldCharType="separate"/>
          </w:r>
          <w:r>
            <w:rPr>
              <w:rFonts w:hint="default" w:ascii="Times New Roman" w:hAnsi="Times New Roman" w:eastAsia="宋体" w:cs="Times New Roman"/>
              <w:sz w:val="21"/>
              <w:szCs w:val="21"/>
              <w:lang w:val="en-US" w:eastAsia="zh-CN"/>
            </w:rPr>
            <w:t>4.2 智能稳定器的工作原理</w:t>
          </w:r>
          <w:r>
            <w:rPr>
              <w:rFonts w:hint="default" w:ascii="Times New Roman" w:hAnsi="Times New Roman" w:eastAsia="宋体" w:cs="Times New Roman"/>
              <w:sz w:val="21"/>
              <w:szCs w:val="21"/>
            </w:rPr>
            <w:tab/>
          </w:r>
          <w:r>
            <w:rPr>
              <w:rFonts w:hint="default" w:ascii="Times New Roman" w:hAnsi="Times New Roman" w:eastAsia="宋体" w:cs="Times New Roman"/>
              <w:sz w:val="21"/>
              <w:szCs w:val="21"/>
            </w:rPr>
            <w:fldChar w:fldCharType="begin"/>
          </w:r>
          <w:r>
            <w:rPr>
              <w:rFonts w:hint="default" w:ascii="Times New Roman" w:hAnsi="Times New Roman" w:eastAsia="宋体" w:cs="Times New Roman"/>
              <w:sz w:val="21"/>
              <w:szCs w:val="21"/>
            </w:rPr>
            <w:instrText xml:space="preserve"> PAGEREF _Toc4800 \h </w:instrText>
          </w:r>
          <w:r>
            <w:rPr>
              <w:rFonts w:hint="default" w:ascii="Times New Roman" w:hAnsi="Times New Roman" w:eastAsia="宋体" w:cs="Times New Roman"/>
              <w:sz w:val="21"/>
              <w:szCs w:val="21"/>
            </w:rPr>
            <w:fldChar w:fldCharType="separate"/>
          </w:r>
          <w:r>
            <w:rPr>
              <w:rFonts w:hint="default" w:ascii="Times New Roman" w:hAnsi="Times New Roman" w:eastAsia="宋体" w:cs="Times New Roman"/>
              <w:sz w:val="21"/>
              <w:szCs w:val="21"/>
            </w:rPr>
            <w:t>5</w:t>
          </w:r>
          <w:r>
            <w:rPr>
              <w:rFonts w:hint="default" w:ascii="Times New Roman" w:hAnsi="Times New Roman" w:eastAsia="宋体" w:cs="Times New Roman"/>
              <w:sz w:val="21"/>
              <w:szCs w:val="21"/>
            </w:rPr>
            <w:fldChar w:fldCharType="end"/>
          </w:r>
          <w:r>
            <w:rPr>
              <w:rFonts w:hint="default" w:ascii="Times New Roman" w:hAnsi="Times New Roman" w:eastAsia="宋体" w:cs="Times New Roman"/>
              <w:bCs w:val="0"/>
              <w:color w:val="auto"/>
              <w:kern w:val="2"/>
              <w:sz w:val="21"/>
              <w:szCs w:val="21"/>
              <w:lang w:val="en-US" w:eastAsia="zh-CN"/>
            </w:rPr>
            <w:fldChar w:fldCharType="end"/>
          </w:r>
        </w:p>
        <w:p w14:paraId="0D5F5E96">
          <w:pPr>
            <w:pStyle w:val="10"/>
            <w:tabs>
              <w:tab w:val="right" w:leader="dot" w:pos="9071"/>
              <w:tab w:val="clear" w:pos="9061"/>
            </w:tabs>
            <w:rPr>
              <w:rFonts w:hint="default" w:ascii="Times New Roman" w:hAnsi="Times New Roman" w:eastAsia="宋体" w:cs="Times New Roman"/>
              <w:sz w:val="24"/>
              <w:szCs w:val="24"/>
            </w:rPr>
          </w:pPr>
          <w:r>
            <w:rPr>
              <w:rFonts w:hint="default" w:ascii="Times New Roman" w:hAnsi="Times New Roman" w:eastAsia="宋体" w:cs="Times New Roman"/>
              <w:bCs w:val="0"/>
              <w:color w:val="auto"/>
              <w:kern w:val="2"/>
              <w:sz w:val="24"/>
              <w:szCs w:val="24"/>
              <w:lang w:val="en-US" w:eastAsia="zh-CN"/>
            </w:rPr>
            <w:fldChar w:fldCharType="begin"/>
          </w:r>
          <w:r>
            <w:rPr>
              <w:rFonts w:hint="default" w:ascii="Times New Roman" w:hAnsi="Times New Roman" w:eastAsia="宋体" w:cs="Times New Roman"/>
              <w:bCs w:val="0"/>
              <w:kern w:val="2"/>
              <w:sz w:val="24"/>
              <w:szCs w:val="24"/>
              <w:lang w:val="en-US" w:eastAsia="zh-CN"/>
            </w:rPr>
            <w:instrText xml:space="preserve"> HYPERLINK \l _Toc19807 </w:instrText>
          </w:r>
          <w:r>
            <w:rPr>
              <w:rFonts w:hint="default" w:ascii="Times New Roman" w:hAnsi="Times New Roman" w:eastAsia="宋体" w:cs="Times New Roman"/>
              <w:bCs w:val="0"/>
              <w:kern w:val="2"/>
              <w:sz w:val="24"/>
              <w:szCs w:val="24"/>
              <w:lang w:val="en-US" w:eastAsia="zh-CN"/>
            </w:rPr>
            <w:fldChar w:fldCharType="separate"/>
          </w:r>
          <w:r>
            <w:rPr>
              <w:rFonts w:hint="default" w:ascii="Times New Roman" w:hAnsi="Times New Roman" w:eastAsia="宋体" w:cs="Times New Roman"/>
              <w:kern w:val="44"/>
              <w:sz w:val="24"/>
              <w:szCs w:val="24"/>
              <w:lang w:val="en-US" w:eastAsia="zh-CN" w:bidi="ar-SA"/>
            </w:rPr>
            <w:t>5 单机无穷大系统</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_Toc19807 \h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6</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bCs w:val="0"/>
              <w:color w:val="auto"/>
              <w:kern w:val="2"/>
              <w:sz w:val="24"/>
              <w:szCs w:val="24"/>
              <w:lang w:val="en-US" w:eastAsia="zh-CN"/>
            </w:rPr>
            <w:fldChar w:fldCharType="end"/>
          </w:r>
        </w:p>
        <w:p w14:paraId="4A033B7F">
          <w:pPr>
            <w:pStyle w:val="11"/>
            <w:tabs>
              <w:tab w:val="right" w:leader="dot" w:pos="9071"/>
            </w:tabs>
            <w:rPr>
              <w:rFonts w:hint="default" w:ascii="Times New Roman" w:hAnsi="Times New Roman" w:eastAsia="宋体" w:cs="Times New Roman"/>
              <w:sz w:val="21"/>
              <w:szCs w:val="21"/>
            </w:rPr>
          </w:pPr>
          <w:r>
            <w:rPr>
              <w:rFonts w:hint="default" w:ascii="Times New Roman" w:hAnsi="Times New Roman" w:eastAsia="宋体" w:cs="Times New Roman"/>
              <w:bCs w:val="0"/>
              <w:color w:val="auto"/>
              <w:kern w:val="2"/>
              <w:sz w:val="21"/>
              <w:szCs w:val="21"/>
              <w:lang w:val="en-US" w:eastAsia="zh-CN"/>
            </w:rPr>
            <w:fldChar w:fldCharType="begin"/>
          </w:r>
          <w:r>
            <w:rPr>
              <w:rFonts w:hint="default" w:ascii="Times New Roman" w:hAnsi="Times New Roman" w:eastAsia="宋体" w:cs="Times New Roman"/>
              <w:bCs w:val="0"/>
              <w:kern w:val="2"/>
              <w:sz w:val="21"/>
              <w:szCs w:val="21"/>
              <w:lang w:val="en-US" w:eastAsia="zh-CN"/>
            </w:rPr>
            <w:instrText xml:space="preserve"> HYPERLINK \l _Toc25020 </w:instrText>
          </w:r>
          <w:r>
            <w:rPr>
              <w:rFonts w:hint="default" w:ascii="Times New Roman" w:hAnsi="Times New Roman" w:eastAsia="宋体" w:cs="Times New Roman"/>
              <w:bCs w:val="0"/>
              <w:kern w:val="2"/>
              <w:sz w:val="21"/>
              <w:szCs w:val="21"/>
              <w:lang w:val="en-US" w:eastAsia="zh-CN"/>
            </w:rPr>
            <w:fldChar w:fldCharType="separate"/>
          </w:r>
          <w:r>
            <w:rPr>
              <w:rFonts w:hint="default" w:ascii="Times New Roman" w:hAnsi="Times New Roman" w:eastAsia="宋体" w:cs="Times New Roman"/>
              <w:sz w:val="21"/>
              <w:szCs w:val="21"/>
              <w:lang w:val="en-US" w:eastAsia="zh-CN"/>
            </w:rPr>
            <w:t>5.1 单机无穷大容量系统介绍</w:t>
          </w:r>
          <w:r>
            <w:rPr>
              <w:rFonts w:hint="default" w:ascii="Times New Roman" w:hAnsi="Times New Roman" w:eastAsia="宋体" w:cs="Times New Roman"/>
              <w:sz w:val="21"/>
              <w:szCs w:val="21"/>
            </w:rPr>
            <w:tab/>
          </w:r>
          <w:r>
            <w:rPr>
              <w:rFonts w:hint="default" w:ascii="Times New Roman" w:hAnsi="Times New Roman" w:eastAsia="宋体" w:cs="Times New Roman"/>
              <w:sz w:val="21"/>
              <w:szCs w:val="21"/>
            </w:rPr>
            <w:fldChar w:fldCharType="begin"/>
          </w:r>
          <w:r>
            <w:rPr>
              <w:rFonts w:hint="default" w:ascii="Times New Roman" w:hAnsi="Times New Roman" w:eastAsia="宋体" w:cs="Times New Roman"/>
              <w:sz w:val="21"/>
              <w:szCs w:val="21"/>
            </w:rPr>
            <w:instrText xml:space="preserve"> PAGEREF _Toc25020 \h </w:instrText>
          </w:r>
          <w:r>
            <w:rPr>
              <w:rFonts w:hint="default" w:ascii="Times New Roman" w:hAnsi="Times New Roman" w:eastAsia="宋体" w:cs="Times New Roman"/>
              <w:sz w:val="21"/>
              <w:szCs w:val="21"/>
            </w:rPr>
            <w:fldChar w:fldCharType="separate"/>
          </w:r>
          <w:r>
            <w:rPr>
              <w:rFonts w:hint="default" w:ascii="Times New Roman" w:hAnsi="Times New Roman" w:eastAsia="宋体" w:cs="Times New Roman"/>
              <w:sz w:val="21"/>
              <w:szCs w:val="21"/>
            </w:rPr>
            <w:t>6</w:t>
          </w:r>
          <w:r>
            <w:rPr>
              <w:rFonts w:hint="default" w:ascii="Times New Roman" w:hAnsi="Times New Roman" w:eastAsia="宋体" w:cs="Times New Roman"/>
              <w:sz w:val="21"/>
              <w:szCs w:val="21"/>
            </w:rPr>
            <w:fldChar w:fldCharType="end"/>
          </w:r>
          <w:r>
            <w:rPr>
              <w:rFonts w:hint="default" w:ascii="Times New Roman" w:hAnsi="Times New Roman" w:eastAsia="宋体" w:cs="Times New Roman"/>
              <w:bCs w:val="0"/>
              <w:color w:val="auto"/>
              <w:kern w:val="2"/>
              <w:sz w:val="21"/>
              <w:szCs w:val="21"/>
              <w:lang w:val="en-US" w:eastAsia="zh-CN"/>
            </w:rPr>
            <w:fldChar w:fldCharType="end"/>
          </w:r>
        </w:p>
        <w:p w14:paraId="386B196B">
          <w:pPr>
            <w:pStyle w:val="11"/>
            <w:tabs>
              <w:tab w:val="right" w:leader="dot" w:pos="9071"/>
            </w:tabs>
            <w:rPr>
              <w:rFonts w:hint="default" w:ascii="Times New Roman" w:hAnsi="Times New Roman" w:eastAsia="宋体" w:cs="Times New Roman"/>
              <w:sz w:val="21"/>
              <w:szCs w:val="21"/>
            </w:rPr>
          </w:pPr>
          <w:r>
            <w:rPr>
              <w:rFonts w:hint="default" w:ascii="Times New Roman" w:hAnsi="Times New Roman" w:eastAsia="宋体" w:cs="Times New Roman"/>
              <w:bCs w:val="0"/>
              <w:color w:val="auto"/>
              <w:kern w:val="2"/>
              <w:sz w:val="21"/>
              <w:szCs w:val="21"/>
              <w:lang w:val="en-US" w:eastAsia="zh-CN"/>
            </w:rPr>
            <w:fldChar w:fldCharType="begin"/>
          </w:r>
          <w:r>
            <w:rPr>
              <w:rFonts w:hint="default" w:ascii="Times New Roman" w:hAnsi="Times New Roman" w:eastAsia="宋体" w:cs="Times New Roman"/>
              <w:bCs w:val="0"/>
              <w:kern w:val="2"/>
              <w:sz w:val="21"/>
              <w:szCs w:val="21"/>
              <w:lang w:val="en-US" w:eastAsia="zh-CN"/>
            </w:rPr>
            <w:instrText xml:space="preserve"> HYPERLINK \l _Toc4971 </w:instrText>
          </w:r>
          <w:r>
            <w:rPr>
              <w:rFonts w:hint="default" w:ascii="Times New Roman" w:hAnsi="Times New Roman" w:eastAsia="宋体" w:cs="Times New Roman"/>
              <w:bCs w:val="0"/>
              <w:kern w:val="2"/>
              <w:sz w:val="21"/>
              <w:szCs w:val="21"/>
              <w:lang w:val="en-US" w:eastAsia="zh-CN"/>
            </w:rPr>
            <w:fldChar w:fldCharType="separate"/>
          </w:r>
          <w:r>
            <w:rPr>
              <w:rFonts w:hint="default" w:ascii="Times New Roman" w:hAnsi="Times New Roman" w:eastAsia="宋体" w:cs="Times New Roman"/>
              <w:sz w:val="21"/>
              <w:szCs w:val="21"/>
              <w:lang w:val="en-US" w:eastAsia="zh-CN"/>
            </w:rPr>
            <w:t>5.2 系统需要稳定器的原因</w:t>
          </w:r>
          <w:r>
            <w:rPr>
              <w:rFonts w:hint="default" w:ascii="Times New Roman" w:hAnsi="Times New Roman" w:eastAsia="宋体" w:cs="Times New Roman"/>
              <w:sz w:val="21"/>
              <w:szCs w:val="21"/>
            </w:rPr>
            <w:tab/>
          </w:r>
          <w:r>
            <w:rPr>
              <w:rFonts w:hint="default" w:ascii="Times New Roman" w:hAnsi="Times New Roman" w:eastAsia="宋体" w:cs="Times New Roman"/>
              <w:sz w:val="21"/>
              <w:szCs w:val="21"/>
            </w:rPr>
            <w:fldChar w:fldCharType="begin"/>
          </w:r>
          <w:r>
            <w:rPr>
              <w:rFonts w:hint="default" w:ascii="Times New Roman" w:hAnsi="Times New Roman" w:eastAsia="宋体" w:cs="Times New Roman"/>
              <w:sz w:val="21"/>
              <w:szCs w:val="21"/>
            </w:rPr>
            <w:instrText xml:space="preserve"> PAGEREF _Toc4971 \h </w:instrText>
          </w:r>
          <w:r>
            <w:rPr>
              <w:rFonts w:hint="default" w:ascii="Times New Roman" w:hAnsi="Times New Roman" w:eastAsia="宋体" w:cs="Times New Roman"/>
              <w:sz w:val="21"/>
              <w:szCs w:val="21"/>
            </w:rPr>
            <w:fldChar w:fldCharType="separate"/>
          </w:r>
          <w:r>
            <w:rPr>
              <w:rFonts w:hint="default" w:ascii="Times New Roman" w:hAnsi="Times New Roman" w:eastAsia="宋体" w:cs="Times New Roman"/>
              <w:sz w:val="21"/>
              <w:szCs w:val="21"/>
            </w:rPr>
            <w:t>7</w:t>
          </w:r>
          <w:r>
            <w:rPr>
              <w:rFonts w:hint="default" w:ascii="Times New Roman" w:hAnsi="Times New Roman" w:eastAsia="宋体" w:cs="Times New Roman"/>
              <w:sz w:val="21"/>
              <w:szCs w:val="21"/>
            </w:rPr>
            <w:fldChar w:fldCharType="end"/>
          </w:r>
          <w:r>
            <w:rPr>
              <w:rFonts w:hint="default" w:ascii="Times New Roman" w:hAnsi="Times New Roman" w:eastAsia="宋体" w:cs="Times New Roman"/>
              <w:bCs w:val="0"/>
              <w:color w:val="auto"/>
              <w:kern w:val="2"/>
              <w:sz w:val="21"/>
              <w:szCs w:val="21"/>
              <w:lang w:val="en-US" w:eastAsia="zh-CN"/>
            </w:rPr>
            <w:fldChar w:fldCharType="end"/>
          </w:r>
        </w:p>
        <w:p w14:paraId="045D4D7A">
          <w:pPr>
            <w:pStyle w:val="10"/>
            <w:tabs>
              <w:tab w:val="right" w:leader="dot" w:pos="9071"/>
              <w:tab w:val="clear" w:pos="9061"/>
            </w:tabs>
            <w:rPr>
              <w:rFonts w:hint="default" w:ascii="Times New Roman" w:hAnsi="Times New Roman" w:eastAsia="宋体" w:cs="Times New Roman"/>
            </w:rPr>
          </w:pPr>
          <w:r>
            <w:rPr>
              <w:rFonts w:hint="default" w:ascii="Times New Roman" w:hAnsi="Times New Roman" w:eastAsia="宋体" w:cs="Times New Roman"/>
              <w:bCs w:val="0"/>
              <w:color w:val="auto"/>
              <w:kern w:val="2"/>
              <w:szCs w:val="21"/>
              <w:lang w:val="en-US" w:eastAsia="zh-CN"/>
            </w:rPr>
            <w:fldChar w:fldCharType="begin"/>
          </w:r>
          <w:r>
            <w:rPr>
              <w:rFonts w:hint="default" w:ascii="Times New Roman" w:hAnsi="Times New Roman" w:eastAsia="宋体" w:cs="Times New Roman"/>
              <w:bCs w:val="0"/>
              <w:kern w:val="2"/>
              <w:szCs w:val="21"/>
              <w:lang w:val="en-US" w:eastAsia="zh-CN"/>
            </w:rPr>
            <w:instrText xml:space="preserve"> HYPERLINK \l _Toc16313 </w:instrText>
          </w:r>
          <w:r>
            <w:rPr>
              <w:rFonts w:hint="default" w:ascii="Times New Roman" w:hAnsi="Times New Roman" w:eastAsia="宋体" w:cs="Times New Roman"/>
              <w:bCs w:val="0"/>
              <w:kern w:val="2"/>
              <w:szCs w:val="21"/>
              <w:lang w:val="en-US" w:eastAsia="zh-CN"/>
            </w:rPr>
            <w:fldChar w:fldCharType="separate"/>
          </w:r>
          <w:r>
            <w:rPr>
              <w:rFonts w:hint="default" w:ascii="Times New Roman" w:hAnsi="Times New Roman" w:eastAsia="宋体" w:cs="Times New Roman"/>
              <w:kern w:val="44"/>
              <w:szCs w:val="28"/>
              <w:lang w:val="en-US" w:eastAsia="zh-CN" w:bidi="ar-SA"/>
            </w:rPr>
            <w:t>6 仿真模拟设计</w:t>
          </w:r>
          <w:r>
            <w:rPr>
              <w:rFonts w:hint="default" w:ascii="Times New Roman" w:hAnsi="Times New Roman" w:eastAsia="宋体" w:cs="Times New Roman"/>
            </w:rPr>
            <w:tab/>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PAGEREF _Toc16313 \h </w:instrText>
          </w:r>
          <w:r>
            <w:rPr>
              <w:rFonts w:hint="default" w:ascii="Times New Roman" w:hAnsi="Times New Roman" w:eastAsia="宋体" w:cs="Times New Roman"/>
            </w:rPr>
            <w:fldChar w:fldCharType="separate"/>
          </w:r>
          <w:r>
            <w:rPr>
              <w:rFonts w:hint="default" w:ascii="Times New Roman" w:hAnsi="Times New Roman" w:eastAsia="宋体" w:cs="Times New Roman"/>
            </w:rPr>
            <w:t>8</w:t>
          </w:r>
          <w:r>
            <w:rPr>
              <w:rFonts w:hint="default" w:ascii="Times New Roman" w:hAnsi="Times New Roman" w:eastAsia="宋体" w:cs="Times New Roman"/>
            </w:rPr>
            <w:fldChar w:fldCharType="end"/>
          </w:r>
          <w:r>
            <w:rPr>
              <w:rFonts w:hint="default" w:ascii="Times New Roman" w:hAnsi="Times New Roman" w:eastAsia="宋体" w:cs="Times New Roman"/>
              <w:bCs w:val="0"/>
              <w:color w:val="auto"/>
              <w:kern w:val="2"/>
              <w:szCs w:val="21"/>
              <w:lang w:val="en-US" w:eastAsia="zh-CN"/>
            </w:rPr>
            <w:fldChar w:fldCharType="end"/>
          </w:r>
        </w:p>
        <w:p w14:paraId="142ED9EE">
          <w:pPr>
            <w:pStyle w:val="11"/>
            <w:tabs>
              <w:tab w:val="right" w:leader="dot" w:pos="9071"/>
            </w:tabs>
            <w:rPr>
              <w:rFonts w:hint="default" w:ascii="Times New Roman" w:hAnsi="Times New Roman" w:eastAsia="宋体" w:cs="Times New Roman"/>
              <w:sz w:val="21"/>
              <w:szCs w:val="21"/>
            </w:rPr>
          </w:pPr>
          <w:r>
            <w:rPr>
              <w:rFonts w:hint="default" w:ascii="Times New Roman" w:hAnsi="Times New Roman" w:eastAsia="宋体" w:cs="Times New Roman"/>
              <w:bCs w:val="0"/>
              <w:color w:val="auto"/>
              <w:kern w:val="2"/>
              <w:sz w:val="21"/>
              <w:szCs w:val="21"/>
              <w:lang w:val="en-US" w:eastAsia="zh-CN"/>
            </w:rPr>
            <w:fldChar w:fldCharType="begin"/>
          </w:r>
          <w:r>
            <w:rPr>
              <w:rFonts w:hint="default" w:ascii="Times New Roman" w:hAnsi="Times New Roman" w:eastAsia="宋体" w:cs="Times New Roman"/>
              <w:bCs w:val="0"/>
              <w:kern w:val="2"/>
              <w:sz w:val="21"/>
              <w:szCs w:val="21"/>
              <w:lang w:val="en-US" w:eastAsia="zh-CN"/>
            </w:rPr>
            <w:instrText xml:space="preserve"> HYPERLINK \l _Toc3507 </w:instrText>
          </w:r>
          <w:r>
            <w:rPr>
              <w:rFonts w:hint="default" w:ascii="Times New Roman" w:hAnsi="Times New Roman" w:eastAsia="宋体" w:cs="Times New Roman"/>
              <w:bCs w:val="0"/>
              <w:kern w:val="2"/>
              <w:sz w:val="21"/>
              <w:szCs w:val="21"/>
              <w:lang w:val="en-US" w:eastAsia="zh-CN"/>
            </w:rPr>
            <w:fldChar w:fldCharType="separate"/>
          </w:r>
          <w:r>
            <w:rPr>
              <w:rFonts w:hint="default" w:ascii="Times New Roman" w:hAnsi="Times New Roman" w:eastAsia="宋体" w:cs="Times New Roman"/>
              <w:sz w:val="21"/>
              <w:szCs w:val="21"/>
              <w:lang w:val="en-US" w:eastAsia="zh-CN"/>
            </w:rPr>
            <w:t>6.1 有无稳定器比较</w:t>
          </w:r>
          <w:r>
            <w:rPr>
              <w:rFonts w:hint="default" w:ascii="Times New Roman" w:hAnsi="Times New Roman" w:eastAsia="宋体" w:cs="Times New Roman"/>
              <w:sz w:val="21"/>
              <w:szCs w:val="21"/>
            </w:rPr>
            <w:tab/>
          </w:r>
          <w:r>
            <w:rPr>
              <w:rFonts w:hint="default" w:ascii="Times New Roman" w:hAnsi="Times New Roman" w:eastAsia="宋体" w:cs="Times New Roman"/>
              <w:sz w:val="21"/>
              <w:szCs w:val="21"/>
            </w:rPr>
            <w:fldChar w:fldCharType="begin"/>
          </w:r>
          <w:r>
            <w:rPr>
              <w:rFonts w:hint="default" w:ascii="Times New Roman" w:hAnsi="Times New Roman" w:eastAsia="宋体" w:cs="Times New Roman"/>
              <w:sz w:val="21"/>
              <w:szCs w:val="21"/>
            </w:rPr>
            <w:instrText xml:space="preserve"> PAGEREF _Toc3507 \h </w:instrText>
          </w:r>
          <w:r>
            <w:rPr>
              <w:rFonts w:hint="default" w:ascii="Times New Roman" w:hAnsi="Times New Roman" w:eastAsia="宋体" w:cs="Times New Roman"/>
              <w:sz w:val="21"/>
              <w:szCs w:val="21"/>
            </w:rPr>
            <w:fldChar w:fldCharType="separate"/>
          </w:r>
          <w:r>
            <w:rPr>
              <w:rFonts w:hint="default" w:ascii="Times New Roman" w:hAnsi="Times New Roman" w:eastAsia="宋体" w:cs="Times New Roman"/>
              <w:sz w:val="21"/>
              <w:szCs w:val="21"/>
            </w:rPr>
            <w:t>8</w:t>
          </w:r>
          <w:r>
            <w:rPr>
              <w:rFonts w:hint="default" w:ascii="Times New Roman" w:hAnsi="Times New Roman" w:eastAsia="宋体" w:cs="Times New Roman"/>
              <w:sz w:val="21"/>
              <w:szCs w:val="21"/>
            </w:rPr>
            <w:fldChar w:fldCharType="end"/>
          </w:r>
          <w:r>
            <w:rPr>
              <w:rFonts w:hint="default" w:ascii="Times New Roman" w:hAnsi="Times New Roman" w:eastAsia="宋体" w:cs="Times New Roman"/>
              <w:bCs w:val="0"/>
              <w:color w:val="auto"/>
              <w:kern w:val="2"/>
              <w:sz w:val="21"/>
              <w:szCs w:val="21"/>
              <w:lang w:val="en-US" w:eastAsia="zh-CN"/>
            </w:rPr>
            <w:fldChar w:fldCharType="end"/>
          </w:r>
        </w:p>
        <w:p w14:paraId="191AAE00">
          <w:pPr>
            <w:pStyle w:val="11"/>
            <w:tabs>
              <w:tab w:val="right" w:leader="dot" w:pos="9071"/>
            </w:tabs>
            <w:rPr>
              <w:rFonts w:hint="default" w:ascii="Times New Roman" w:hAnsi="Times New Roman" w:eastAsia="宋体" w:cs="Times New Roman"/>
              <w:sz w:val="21"/>
              <w:szCs w:val="21"/>
            </w:rPr>
          </w:pPr>
          <w:r>
            <w:rPr>
              <w:rFonts w:hint="default" w:ascii="Times New Roman" w:hAnsi="Times New Roman" w:eastAsia="宋体" w:cs="Times New Roman"/>
              <w:bCs w:val="0"/>
              <w:color w:val="auto"/>
              <w:kern w:val="2"/>
              <w:sz w:val="21"/>
              <w:szCs w:val="21"/>
              <w:lang w:val="en-US" w:eastAsia="zh-CN"/>
            </w:rPr>
            <w:fldChar w:fldCharType="begin"/>
          </w:r>
          <w:r>
            <w:rPr>
              <w:rFonts w:hint="default" w:ascii="Times New Roman" w:hAnsi="Times New Roman" w:eastAsia="宋体" w:cs="Times New Roman"/>
              <w:bCs w:val="0"/>
              <w:kern w:val="2"/>
              <w:sz w:val="21"/>
              <w:szCs w:val="21"/>
              <w:lang w:val="en-US" w:eastAsia="zh-CN"/>
            </w:rPr>
            <w:instrText xml:space="preserve"> HYPERLINK \l _Toc9799 </w:instrText>
          </w:r>
          <w:r>
            <w:rPr>
              <w:rFonts w:hint="default" w:ascii="Times New Roman" w:hAnsi="Times New Roman" w:eastAsia="宋体" w:cs="Times New Roman"/>
              <w:bCs w:val="0"/>
              <w:kern w:val="2"/>
              <w:sz w:val="21"/>
              <w:szCs w:val="21"/>
              <w:lang w:val="en-US" w:eastAsia="zh-CN"/>
            </w:rPr>
            <w:fldChar w:fldCharType="separate"/>
          </w:r>
          <w:r>
            <w:rPr>
              <w:rFonts w:hint="default" w:ascii="Times New Roman" w:hAnsi="Times New Roman" w:eastAsia="宋体" w:cs="Times New Roman"/>
              <w:sz w:val="21"/>
              <w:szCs w:val="21"/>
              <w:lang w:val="en-US" w:eastAsia="zh-CN"/>
            </w:rPr>
            <w:t>6.2 MATLAB仿真平台</w:t>
          </w:r>
          <w:r>
            <w:rPr>
              <w:rFonts w:hint="default" w:ascii="Times New Roman" w:hAnsi="Times New Roman" w:eastAsia="宋体" w:cs="Times New Roman"/>
              <w:sz w:val="21"/>
              <w:szCs w:val="21"/>
            </w:rPr>
            <w:tab/>
          </w:r>
          <w:r>
            <w:rPr>
              <w:rFonts w:hint="default" w:ascii="Times New Roman" w:hAnsi="Times New Roman" w:eastAsia="宋体" w:cs="Times New Roman"/>
              <w:sz w:val="21"/>
              <w:szCs w:val="21"/>
            </w:rPr>
            <w:fldChar w:fldCharType="begin"/>
          </w:r>
          <w:r>
            <w:rPr>
              <w:rFonts w:hint="default" w:ascii="Times New Roman" w:hAnsi="Times New Roman" w:eastAsia="宋体" w:cs="Times New Roman"/>
              <w:sz w:val="21"/>
              <w:szCs w:val="21"/>
            </w:rPr>
            <w:instrText xml:space="preserve"> PAGEREF _Toc9799 \h </w:instrText>
          </w:r>
          <w:r>
            <w:rPr>
              <w:rFonts w:hint="default" w:ascii="Times New Roman" w:hAnsi="Times New Roman" w:eastAsia="宋体" w:cs="Times New Roman"/>
              <w:sz w:val="21"/>
              <w:szCs w:val="21"/>
            </w:rPr>
            <w:fldChar w:fldCharType="separate"/>
          </w:r>
          <w:r>
            <w:rPr>
              <w:rFonts w:hint="default" w:ascii="Times New Roman" w:hAnsi="Times New Roman" w:eastAsia="宋体" w:cs="Times New Roman"/>
              <w:sz w:val="21"/>
              <w:szCs w:val="21"/>
            </w:rPr>
            <w:t>9</w:t>
          </w:r>
          <w:r>
            <w:rPr>
              <w:rFonts w:hint="default" w:ascii="Times New Roman" w:hAnsi="Times New Roman" w:eastAsia="宋体" w:cs="Times New Roman"/>
              <w:sz w:val="21"/>
              <w:szCs w:val="21"/>
            </w:rPr>
            <w:fldChar w:fldCharType="end"/>
          </w:r>
          <w:r>
            <w:rPr>
              <w:rFonts w:hint="default" w:ascii="Times New Roman" w:hAnsi="Times New Roman" w:eastAsia="宋体" w:cs="Times New Roman"/>
              <w:bCs w:val="0"/>
              <w:color w:val="auto"/>
              <w:kern w:val="2"/>
              <w:sz w:val="21"/>
              <w:szCs w:val="21"/>
              <w:lang w:val="en-US" w:eastAsia="zh-CN"/>
            </w:rPr>
            <w:fldChar w:fldCharType="end"/>
          </w:r>
        </w:p>
        <w:p w14:paraId="09770FA0">
          <w:pPr>
            <w:pStyle w:val="11"/>
            <w:tabs>
              <w:tab w:val="right" w:leader="dot" w:pos="9071"/>
            </w:tabs>
            <w:rPr>
              <w:rFonts w:hint="default" w:ascii="Times New Roman" w:hAnsi="Times New Roman" w:eastAsia="宋体" w:cs="Times New Roman"/>
              <w:sz w:val="21"/>
              <w:szCs w:val="21"/>
            </w:rPr>
          </w:pPr>
          <w:r>
            <w:rPr>
              <w:rFonts w:hint="default" w:ascii="Times New Roman" w:hAnsi="Times New Roman" w:eastAsia="宋体" w:cs="Times New Roman"/>
              <w:bCs w:val="0"/>
              <w:color w:val="auto"/>
              <w:kern w:val="2"/>
              <w:sz w:val="21"/>
              <w:szCs w:val="21"/>
              <w:lang w:val="en-US" w:eastAsia="zh-CN"/>
            </w:rPr>
            <w:fldChar w:fldCharType="begin"/>
          </w:r>
          <w:r>
            <w:rPr>
              <w:rFonts w:hint="default" w:ascii="Times New Roman" w:hAnsi="Times New Roman" w:eastAsia="宋体" w:cs="Times New Roman"/>
              <w:bCs w:val="0"/>
              <w:kern w:val="2"/>
              <w:sz w:val="21"/>
              <w:szCs w:val="21"/>
              <w:lang w:val="en-US" w:eastAsia="zh-CN"/>
            </w:rPr>
            <w:instrText xml:space="preserve"> HYPERLINK \l _Toc9080 </w:instrText>
          </w:r>
          <w:r>
            <w:rPr>
              <w:rFonts w:hint="default" w:ascii="Times New Roman" w:hAnsi="Times New Roman" w:eastAsia="宋体" w:cs="Times New Roman"/>
              <w:bCs w:val="0"/>
              <w:kern w:val="2"/>
              <w:sz w:val="21"/>
              <w:szCs w:val="21"/>
              <w:lang w:val="en-US" w:eastAsia="zh-CN"/>
            </w:rPr>
            <w:fldChar w:fldCharType="separate"/>
          </w:r>
          <w:r>
            <w:rPr>
              <w:rFonts w:hint="default" w:ascii="Times New Roman" w:hAnsi="Times New Roman" w:eastAsia="宋体" w:cs="Times New Roman"/>
              <w:sz w:val="21"/>
              <w:szCs w:val="21"/>
              <w:lang w:val="en-US" w:eastAsia="zh-CN"/>
            </w:rPr>
            <w:t>6.3 智能稳定器的仿真验真</w:t>
          </w:r>
          <w:r>
            <w:rPr>
              <w:rFonts w:hint="default" w:ascii="Times New Roman" w:hAnsi="Times New Roman" w:eastAsia="宋体" w:cs="Times New Roman"/>
              <w:sz w:val="21"/>
              <w:szCs w:val="21"/>
            </w:rPr>
            <w:tab/>
          </w:r>
          <w:r>
            <w:rPr>
              <w:rFonts w:hint="default" w:ascii="Times New Roman" w:hAnsi="Times New Roman" w:eastAsia="宋体" w:cs="Times New Roman"/>
              <w:sz w:val="21"/>
              <w:szCs w:val="21"/>
            </w:rPr>
            <w:fldChar w:fldCharType="begin"/>
          </w:r>
          <w:r>
            <w:rPr>
              <w:rFonts w:hint="default" w:ascii="Times New Roman" w:hAnsi="Times New Roman" w:eastAsia="宋体" w:cs="Times New Roman"/>
              <w:sz w:val="21"/>
              <w:szCs w:val="21"/>
            </w:rPr>
            <w:instrText xml:space="preserve"> PAGEREF _Toc9080 \h </w:instrText>
          </w:r>
          <w:r>
            <w:rPr>
              <w:rFonts w:hint="default" w:ascii="Times New Roman" w:hAnsi="Times New Roman" w:eastAsia="宋体" w:cs="Times New Roman"/>
              <w:sz w:val="21"/>
              <w:szCs w:val="21"/>
            </w:rPr>
            <w:fldChar w:fldCharType="separate"/>
          </w:r>
          <w:r>
            <w:rPr>
              <w:rFonts w:hint="default" w:ascii="Times New Roman" w:hAnsi="Times New Roman" w:eastAsia="宋体" w:cs="Times New Roman"/>
              <w:sz w:val="21"/>
              <w:szCs w:val="21"/>
            </w:rPr>
            <w:t>10</w:t>
          </w:r>
          <w:r>
            <w:rPr>
              <w:rFonts w:hint="default" w:ascii="Times New Roman" w:hAnsi="Times New Roman" w:eastAsia="宋体" w:cs="Times New Roman"/>
              <w:sz w:val="21"/>
              <w:szCs w:val="21"/>
            </w:rPr>
            <w:fldChar w:fldCharType="end"/>
          </w:r>
          <w:r>
            <w:rPr>
              <w:rFonts w:hint="default" w:ascii="Times New Roman" w:hAnsi="Times New Roman" w:eastAsia="宋体" w:cs="Times New Roman"/>
              <w:bCs w:val="0"/>
              <w:color w:val="auto"/>
              <w:kern w:val="2"/>
              <w:sz w:val="21"/>
              <w:szCs w:val="21"/>
              <w:lang w:val="en-US" w:eastAsia="zh-CN"/>
            </w:rPr>
            <w:fldChar w:fldCharType="end"/>
          </w:r>
        </w:p>
        <w:p w14:paraId="55645D57">
          <w:pPr>
            <w:pStyle w:val="11"/>
            <w:tabs>
              <w:tab w:val="right" w:leader="dot" w:pos="9071"/>
            </w:tabs>
            <w:rPr>
              <w:rFonts w:hint="default" w:ascii="Times New Roman" w:hAnsi="Times New Roman" w:eastAsia="宋体" w:cs="Times New Roman"/>
              <w:sz w:val="21"/>
              <w:szCs w:val="21"/>
            </w:rPr>
          </w:pPr>
          <w:r>
            <w:rPr>
              <w:rFonts w:hint="default" w:ascii="Times New Roman" w:hAnsi="Times New Roman" w:eastAsia="宋体" w:cs="Times New Roman"/>
              <w:bCs w:val="0"/>
              <w:color w:val="auto"/>
              <w:kern w:val="2"/>
              <w:sz w:val="21"/>
              <w:szCs w:val="21"/>
              <w:lang w:val="en-US" w:eastAsia="zh-CN"/>
            </w:rPr>
            <w:fldChar w:fldCharType="begin"/>
          </w:r>
          <w:r>
            <w:rPr>
              <w:rFonts w:hint="default" w:ascii="Times New Roman" w:hAnsi="Times New Roman" w:eastAsia="宋体" w:cs="Times New Roman"/>
              <w:bCs w:val="0"/>
              <w:kern w:val="2"/>
              <w:sz w:val="21"/>
              <w:szCs w:val="21"/>
              <w:lang w:val="en-US" w:eastAsia="zh-CN"/>
            </w:rPr>
            <w:instrText xml:space="preserve"> HYPERLINK \l _Toc11212 </w:instrText>
          </w:r>
          <w:r>
            <w:rPr>
              <w:rFonts w:hint="default" w:ascii="Times New Roman" w:hAnsi="Times New Roman" w:eastAsia="宋体" w:cs="Times New Roman"/>
              <w:bCs w:val="0"/>
              <w:kern w:val="2"/>
              <w:sz w:val="21"/>
              <w:szCs w:val="21"/>
              <w:lang w:val="en-US" w:eastAsia="zh-CN"/>
            </w:rPr>
            <w:fldChar w:fldCharType="separate"/>
          </w:r>
          <w:r>
            <w:rPr>
              <w:rFonts w:hint="default" w:ascii="Times New Roman" w:hAnsi="Times New Roman" w:eastAsia="宋体" w:cs="Times New Roman"/>
              <w:sz w:val="21"/>
              <w:szCs w:val="21"/>
              <w:lang w:val="en-US" w:eastAsia="zh-CN"/>
            </w:rPr>
            <w:t xml:space="preserve">6.4 </w:t>
          </w:r>
          <w:r>
            <w:rPr>
              <w:rFonts w:hint="default" w:ascii="Times New Roman" w:hAnsi="Times New Roman" w:eastAsia="宋体" w:cs="Times New Roman"/>
              <w:bCs w:val="0"/>
              <w:kern w:val="2"/>
              <w:sz w:val="21"/>
              <w:szCs w:val="21"/>
              <w:lang w:val="en-US" w:eastAsia="zh-CN" w:bidi="ar-SA"/>
            </w:rPr>
            <w:t>实验数据的采集分析</w:t>
          </w:r>
          <w:r>
            <w:rPr>
              <w:rFonts w:hint="default" w:ascii="Times New Roman" w:hAnsi="Times New Roman" w:eastAsia="宋体" w:cs="Times New Roman"/>
              <w:sz w:val="21"/>
              <w:szCs w:val="21"/>
            </w:rPr>
            <w:tab/>
          </w:r>
          <w:r>
            <w:rPr>
              <w:rFonts w:hint="default" w:ascii="Times New Roman" w:hAnsi="Times New Roman" w:eastAsia="宋体" w:cs="Times New Roman"/>
              <w:sz w:val="21"/>
              <w:szCs w:val="21"/>
            </w:rPr>
            <w:fldChar w:fldCharType="begin"/>
          </w:r>
          <w:r>
            <w:rPr>
              <w:rFonts w:hint="default" w:ascii="Times New Roman" w:hAnsi="Times New Roman" w:eastAsia="宋体" w:cs="Times New Roman"/>
              <w:sz w:val="21"/>
              <w:szCs w:val="21"/>
            </w:rPr>
            <w:instrText xml:space="preserve"> PAGEREF _Toc11212 \h </w:instrText>
          </w:r>
          <w:r>
            <w:rPr>
              <w:rFonts w:hint="default" w:ascii="Times New Roman" w:hAnsi="Times New Roman" w:eastAsia="宋体" w:cs="Times New Roman"/>
              <w:sz w:val="21"/>
              <w:szCs w:val="21"/>
            </w:rPr>
            <w:fldChar w:fldCharType="separate"/>
          </w:r>
          <w:r>
            <w:rPr>
              <w:rFonts w:hint="default" w:ascii="Times New Roman" w:hAnsi="Times New Roman" w:eastAsia="宋体" w:cs="Times New Roman"/>
              <w:sz w:val="21"/>
              <w:szCs w:val="21"/>
            </w:rPr>
            <w:t>12</w:t>
          </w:r>
          <w:r>
            <w:rPr>
              <w:rFonts w:hint="default" w:ascii="Times New Roman" w:hAnsi="Times New Roman" w:eastAsia="宋体" w:cs="Times New Roman"/>
              <w:sz w:val="21"/>
              <w:szCs w:val="21"/>
            </w:rPr>
            <w:fldChar w:fldCharType="end"/>
          </w:r>
          <w:r>
            <w:rPr>
              <w:rFonts w:hint="default" w:ascii="Times New Roman" w:hAnsi="Times New Roman" w:eastAsia="宋体" w:cs="Times New Roman"/>
              <w:bCs w:val="0"/>
              <w:color w:val="auto"/>
              <w:kern w:val="2"/>
              <w:sz w:val="21"/>
              <w:szCs w:val="21"/>
              <w:lang w:val="en-US" w:eastAsia="zh-CN"/>
            </w:rPr>
            <w:fldChar w:fldCharType="end"/>
          </w:r>
        </w:p>
        <w:p w14:paraId="6B3B48AE">
          <w:pPr>
            <w:pStyle w:val="10"/>
            <w:tabs>
              <w:tab w:val="right" w:leader="dot" w:pos="9071"/>
              <w:tab w:val="clear" w:pos="9061"/>
            </w:tabs>
            <w:rPr>
              <w:rFonts w:hint="default" w:ascii="Times New Roman" w:hAnsi="Times New Roman" w:eastAsia="宋体" w:cs="Times New Roman"/>
              <w:sz w:val="24"/>
              <w:szCs w:val="24"/>
            </w:rPr>
          </w:pPr>
          <w:r>
            <w:rPr>
              <w:rFonts w:hint="default" w:ascii="Times New Roman" w:hAnsi="Times New Roman" w:eastAsia="宋体" w:cs="Times New Roman"/>
              <w:bCs w:val="0"/>
              <w:color w:val="auto"/>
              <w:kern w:val="2"/>
              <w:sz w:val="24"/>
              <w:szCs w:val="24"/>
              <w:lang w:val="en-US" w:eastAsia="zh-CN"/>
            </w:rPr>
            <w:fldChar w:fldCharType="begin"/>
          </w:r>
          <w:r>
            <w:rPr>
              <w:rFonts w:hint="default" w:ascii="Times New Roman" w:hAnsi="Times New Roman" w:eastAsia="宋体" w:cs="Times New Roman"/>
              <w:bCs w:val="0"/>
              <w:kern w:val="2"/>
              <w:sz w:val="24"/>
              <w:szCs w:val="24"/>
              <w:lang w:val="en-US" w:eastAsia="zh-CN"/>
            </w:rPr>
            <w:instrText xml:space="preserve"> HYPERLINK \l _Toc21767 </w:instrText>
          </w:r>
          <w:r>
            <w:rPr>
              <w:rFonts w:hint="default" w:ascii="Times New Roman" w:hAnsi="Times New Roman" w:eastAsia="宋体" w:cs="Times New Roman"/>
              <w:bCs w:val="0"/>
              <w:kern w:val="2"/>
              <w:sz w:val="24"/>
              <w:szCs w:val="24"/>
              <w:lang w:val="en-US" w:eastAsia="zh-CN"/>
            </w:rPr>
            <w:fldChar w:fldCharType="separate"/>
          </w:r>
          <w:r>
            <w:rPr>
              <w:rFonts w:hint="default" w:ascii="Times New Roman" w:hAnsi="Times New Roman" w:eastAsia="宋体" w:cs="Times New Roman"/>
              <w:kern w:val="44"/>
              <w:sz w:val="24"/>
              <w:szCs w:val="24"/>
              <w:lang w:val="en-US" w:eastAsia="zh-CN" w:bidi="ar-SA"/>
            </w:rPr>
            <w:t>7 实验结论</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_Toc21767 \h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14</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bCs w:val="0"/>
              <w:color w:val="auto"/>
              <w:kern w:val="2"/>
              <w:sz w:val="24"/>
              <w:szCs w:val="24"/>
              <w:lang w:val="en-US" w:eastAsia="zh-CN"/>
            </w:rPr>
            <w:fldChar w:fldCharType="end"/>
          </w:r>
        </w:p>
        <w:p w14:paraId="7E7007C2">
          <w:pPr>
            <w:pStyle w:val="10"/>
            <w:tabs>
              <w:tab w:val="right" w:leader="dot" w:pos="9071"/>
              <w:tab w:val="clear" w:pos="9061"/>
            </w:tabs>
            <w:rPr>
              <w:rFonts w:hint="default" w:ascii="Times New Roman" w:hAnsi="Times New Roman" w:eastAsia="宋体" w:cs="Times New Roman"/>
              <w:sz w:val="24"/>
              <w:szCs w:val="24"/>
            </w:rPr>
          </w:pPr>
          <w:r>
            <w:rPr>
              <w:rFonts w:hint="default" w:ascii="Times New Roman" w:hAnsi="Times New Roman" w:eastAsia="宋体" w:cs="Times New Roman"/>
              <w:bCs w:val="0"/>
              <w:color w:val="auto"/>
              <w:kern w:val="2"/>
              <w:sz w:val="24"/>
              <w:szCs w:val="24"/>
              <w:lang w:val="en-US" w:eastAsia="zh-CN"/>
            </w:rPr>
            <w:fldChar w:fldCharType="begin"/>
          </w:r>
          <w:r>
            <w:rPr>
              <w:rFonts w:hint="default" w:ascii="Times New Roman" w:hAnsi="Times New Roman" w:eastAsia="宋体" w:cs="Times New Roman"/>
              <w:bCs w:val="0"/>
              <w:kern w:val="2"/>
              <w:sz w:val="24"/>
              <w:szCs w:val="24"/>
              <w:lang w:val="en-US" w:eastAsia="zh-CN"/>
            </w:rPr>
            <w:instrText xml:space="preserve"> HYPERLINK \l _Toc3293 </w:instrText>
          </w:r>
          <w:r>
            <w:rPr>
              <w:rFonts w:hint="default" w:ascii="Times New Roman" w:hAnsi="Times New Roman" w:eastAsia="宋体" w:cs="Times New Roman"/>
              <w:bCs w:val="0"/>
              <w:kern w:val="2"/>
              <w:sz w:val="24"/>
              <w:szCs w:val="24"/>
              <w:lang w:val="en-US" w:eastAsia="zh-CN"/>
            </w:rPr>
            <w:fldChar w:fldCharType="separate"/>
          </w:r>
          <w:r>
            <w:rPr>
              <w:rFonts w:hint="default" w:ascii="Times New Roman" w:hAnsi="Times New Roman" w:eastAsia="宋体" w:cs="Times New Roman"/>
              <w:bCs/>
              <w:sz w:val="24"/>
              <w:szCs w:val="24"/>
            </w:rPr>
            <w:t>参考文献</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_Toc3293 \h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15</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bCs w:val="0"/>
              <w:color w:val="auto"/>
              <w:kern w:val="2"/>
              <w:sz w:val="24"/>
              <w:szCs w:val="24"/>
              <w:lang w:val="en-US" w:eastAsia="zh-CN"/>
            </w:rPr>
            <w:fldChar w:fldCharType="end"/>
          </w:r>
        </w:p>
        <w:p w14:paraId="6D55536A">
          <w:pPr>
            <w:numPr>
              <w:ilvl w:val="0"/>
              <w:numId w:val="0"/>
            </w:numPr>
            <w:spacing w:line="360" w:lineRule="exact"/>
            <w:rPr>
              <w:rFonts w:hint="eastAsia" w:ascii="宋体" w:hAnsi="宋体" w:cs="Times New Roman"/>
              <w:b w:val="0"/>
              <w:bCs w:val="0"/>
              <w:color w:val="auto"/>
              <w:kern w:val="2"/>
              <w:sz w:val="21"/>
              <w:szCs w:val="21"/>
              <w:lang w:val="en-US" w:eastAsia="zh-CN"/>
            </w:rPr>
          </w:pPr>
          <w:r>
            <w:rPr>
              <w:rFonts w:hint="eastAsia" w:ascii="宋体" w:hAnsi="宋体" w:cs="Times New Roman"/>
              <w:bCs w:val="0"/>
              <w:color w:val="auto"/>
              <w:kern w:val="2"/>
              <w:szCs w:val="21"/>
              <w:lang w:val="en-US" w:eastAsia="zh-CN"/>
            </w:rPr>
            <w:fldChar w:fldCharType="end"/>
          </w:r>
        </w:p>
        <w:p w14:paraId="1ED82624">
          <w:pPr>
            <w:numPr>
              <w:ilvl w:val="0"/>
              <w:numId w:val="0"/>
            </w:numPr>
            <w:spacing w:line="360" w:lineRule="exact"/>
            <w:rPr>
              <w:rFonts w:ascii="宋体" w:hAnsi="宋体"/>
              <w:szCs w:val="21"/>
            </w:rPr>
          </w:pPr>
        </w:p>
      </w:sdtContent>
    </w:sdt>
    <w:p w14:paraId="070EC4AD">
      <w:pPr>
        <w:pStyle w:val="2"/>
        <w:outlineLvl w:val="9"/>
      </w:pPr>
    </w:p>
    <w:p w14:paraId="52409553">
      <w:pPr>
        <w:keepNext w:val="0"/>
        <w:keepLines w:val="0"/>
        <w:pageBreakBefore w:val="0"/>
        <w:widowControl w:val="0"/>
        <w:kinsoku/>
        <w:wordWrap/>
        <w:overflowPunct/>
        <w:topLinePunct w:val="0"/>
        <w:autoSpaceDE/>
        <w:autoSpaceDN/>
        <w:bidi w:val="0"/>
        <w:adjustRightInd/>
        <w:snapToGrid/>
        <w:textAlignment w:val="auto"/>
        <w:outlineLvl w:val="0"/>
        <w:rPr>
          <w:rFonts w:hint="eastAsia" w:eastAsia="宋体"/>
          <w:lang w:val="en-US" w:eastAsia="zh-CN"/>
        </w:rPr>
        <w:sectPr>
          <w:pgSz w:w="11906" w:h="16838"/>
          <w:pgMar w:top="1418" w:right="1134" w:bottom="1418" w:left="1701" w:header="851" w:footer="992" w:gutter="0"/>
          <w:pgBorders>
            <w:top w:val="none" w:sz="0" w:space="0"/>
            <w:left w:val="none" w:sz="0" w:space="0"/>
            <w:bottom w:val="none" w:sz="0" w:space="0"/>
            <w:right w:val="none" w:sz="0" w:space="0"/>
          </w:pgBorders>
          <w:pgNumType w:fmt="decimal" w:start="1"/>
          <w:cols w:space="720" w:num="1"/>
          <w:docGrid w:type="lines" w:linePitch="312" w:charSpace="0"/>
        </w:sectPr>
      </w:pPr>
    </w:p>
    <w:p w14:paraId="3272C81B">
      <w:pPr>
        <w:pStyle w:val="2"/>
        <w:keepNext/>
        <w:keepLines/>
        <w:pageBreakBefore w:val="0"/>
        <w:widowControl w:val="0"/>
        <w:kinsoku/>
        <w:wordWrap/>
        <w:overflowPunct/>
        <w:topLinePunct w:val="0"/>
        <w:autoSpaceDE/>
        <w:autoSpaceDN/>
        <w:bidi w:val="0"/>
        <w:adjustRightInd/>
        <w:snapToGrid/>
        <w:textAlignment w:val="auto"/>
        <w:rPr>
          <w:rFonts w:hint="eastAsia" w:ascii="黑体" w:hAnsi="黑体" w:eastAsia="黑体" w:cs="黑体"/>
          <w:b/>
          <w:bCs w:val="0"/>
          <w:sz w:val="28"/>
          <w:szCs w:val="28"/>
        </w:rPr>
      </w:pPr>
      <w:bookmarkStart w:id="7" w:name="_Toc19645"/>
      <w:bookmarkStart w:id="8" w:name="_Toc19699"/>
      <w:bookmarkStart w:id="9" w:name="_Toc11329"/>
      <w:bookmarkStart w:id="10" w:name="_Toc31333"/>
      <w:bookmarkStart w:id="11" w:name="_Toc15917"/>
      <w:bookmarkStart w:id="12" w:name="_Toc8350"/>
      <w:bookmarkStart w:id="13" w:name="_Toc29682"/>
      <w:bookmarkStart w:id="14" w:name="_Toc22298"/>
      <w:r>
        <w:rPr>
          <w:rFonts w:hint="default" w:ascii="Times New Roman" w:hAnsi="Times New Roman" w:eastAsia="黑体" w:cs="Times New Roman"/>
          <w:b/>
          <w:bCs w:val="0"/>
          <w:sz w:val="28"/>
          <w:szCs w:val="28"/>
        </w:rPr>
        <w:t>1</w:t>
      </w:r>
      <w:bookmarkEnd w:id="0"/>
      <w:r>
        <w:rPr>
          <w:rFonts w:hint="default" w:ascii="Times New Roman" w:hAnsi="Times New Roman" w:eastAsia="黑体" w:cs="Times New Roman"/>
          <w:b/>
          <w:bCs w:val="0"/>
          <w:sz w:val="28"/>
          <w:szCs w:val="28"/>
        </w:rPr>
        <w:t xml:space="preserve"> </w:t>
      </w:r>
      <w:r>
        <w:rPr>
          <w:rFonts w:hint="eastAsia" w:ascii="黑体" w:hAnsi="黑体" w:eastAsia="黑体" w:cs="黑体"/>
          <w:b/>
          <w:bCs w:val="0"/>
          <w:sz w:val="28"/>
          <w:szCs w:val="28"/>
        </w:rPr>
        <w:t>绪论</w:t>
      </w:r>
      <w:bookmarkEnd w:id="7"/>
      <w:bookmarkEnd w:id="8"/>
      <w:bookmarkEnd w:id="9"/>
      <w:bookmarkEnd w:id="10"/>
      <w:bookmarkEnd w:id="11"/>
      <w:bookmarkEnd w:id="12"/>
      <w:bookmarkEnd w:id="13"/>
      <w:bookmarkEnd w:id="14"/>
    </w:p>
    <w:p w14:paraId="4DD72CFC">
      <w:pPr>
        <w:pStyle w:val="3"/>
        <w:bidi w:val="0"/>
        <w:rPr>
          <w:rFonts w:hint="eastAsia"/>
          <w:lang w:val="en-US" w:eastAsia="zh-CN"/>
        </w:rPr>
      </w:pPr>
      <w:bookmarkStart w:id="15" w:name="_Toc15459"/>
      <w:bookmarkStart w:id="16" w:name="_Toc16531"/>
      <w:bookmarkStart w:id="17" w:name="_Toc23827"/>
      <w:bookmarkStart w:id="18" w:name="_Toc25279"/>
      <w:bookmarkStart w:id="19" w:name="_Toc28794"/>
      <w:bookmarkStart w:id="20" w:name="_Toc7866"/>
      <w:bookmarkStart w:id="21" w:name="_Toc2462"/>
      <w:bookmarkStart w:id="22" w:name="_Toc13581"/>
      <w:bookmarkStart w:id="23" w:name="_Toc23024"/>
      <w:bookmarkStart w:id="24" w:name="_Toc2342"/>
      <w:r>
        <w:rPr>
          <w:rFonts w:hint="eastAsia"/>
          <w:lang w:val="en-US" w:eastAsia="zh-CN"/>
        </w:rPr>
        <w:t>1.1 背景介绍</w:t>
      </w:r>
      <w:bookmarkEnd w:id="15"/>
      <w:bookmarkEnd w:id="16"/>
      <w:bookmarkEnd w:id="17"/>
      <w:bookmarkEnd w:id="18"/>
      <w:bookmarkEnd w:id="19"/>
      <w:bookmarkEnd w:id="20"/>
      <w:bookmarkEnd w:id="21"/>
      <w:r>
        <w:rPr>
          <w:rFonts w:hint="eastAsia"/>
          <w:lang w:val="en-US" w:eastAsia="zh-CN"/>
        </w:rPr>
        <w:t>及意义</w:t>
      </w:r>
      <w:bookmarkEnd w:id="22"/>
      <w:bookmarkEnd w:id="23"/>
      <w:bookmarkEnd w:id="24"/>
    </w:p>
    <w:p w14:paraId="3D31A722">
      <w:pPr>
        <w:pStyle w:val="3"/>
        <w:keepNext/>
        <w:keepLines/>
        <w:pageBreakBefore w:val="0"/>
        <w:widowControl w:val="0"/>
        <w:kinsoku/>
        <w:wordWrap/>
        <w:overflowPunct/>
        <w:topLinePunct w:val="0"/>
        <w:autoSpaceDE/>
        <w:autoSpaceDN/>
        <w:bidi w:val="0"/>
        <w:adjustRightInd/>
        <w:snapToGrid/>
        <w:spacing w:before="157" w:beforeLines="50" w:after="157" w:afterLines="50"/>
        <w:textAlignment w:val="auto"/>
        <w:rPr>
          <w:rFonts w:hint="default"/>
          <w:lang w:val="en-US" w:eastAsia="zh-CN"/>
        </w:rPr>
      </w:pPr>
      <w:bookmarkStart w:id="25" w:name="_Toc31361"/>
      <w:r>
        <w:rPr>
          <w:rFonts w:hint="eastAsia"/>
          <w:lang w:val="en-US" w:eastAsia="zh-CN"/>
        </w:rPr>
        <w:t>1.1.1 背景</w:t>
      </w:r>
      <w:bookmarkEnd w:id="25"/>
    </w:p>
    <w:p w14:paraId="05BFE2A1">
      <w:pPr>
        <w:keepNext w:val="0"/>
        <w:keepLines w:val="0"/>
        <w:pageBreakBefore w:val="0"/>
        <w:widowControl w:val="0"/>
        <w:kinsoku/>
        <w:wordWrap/>
        <w:overflowPunct/>
        <w:topLinePunct w:val="0"/>
        <w:autoSpaceDE/>
        <w:autoSpaceDN/>
        <w:bidi w:val="0"/>
        <w:adjustRightInd w:val="0"/>
        <w:snapToGrid/>
        <w:spacing w:line="360" w:lineRule="exact"/>
        <w:ind w:firstLine="480" w:firstLineChars="200"/>
        <w:jc w:val="both"/>
        <w:textAlignment w:val="auto"/>
        <w:rPr>
          <w:rFonts w:ascii="宋体" w:hAnsi="宋体" w:eastAsia="宋体" w:cs="宋体"/>
          <w:sz w:val="24"/>
          <w:szCs w:val="24"/>
        </w:rPr>
      </w:pPr>
      <w:r>
        <w:rPr>
          <w:rFonts w:hint="eastAsia" w:ascii="宋体" w:hAnsi="宋体" w:cs="宋体"/>
          <w:b w:val="0"/>
          <w:bCs/>
          <w:sz w:val="24"/>
          <w:szCs w:val="24"/>
          <w:lang w:val="en-US" w:eastAsia="zh-CN"/>
        </w:rPr>
        <w:t>电力系统稳定器（</w:t>
      </w:r>
      <w:r>
        <w:rPr>
          <w:rFonts w:hint="default" w:ascii="Times New Roman" w:hAnsi="Times New Roman" w:cs="Times New Roman"/>
          <w:b w:val="0"/>
          <w:bCs/>
          <w:sz w:val="24"/>
          <w:szCs w:val="24"/>
          <w:lang w:val="en-US" w:eastAsia="zh-CN"/>
        </w:rPr>
        <w:t>PSS</w:t>
      </w:r>
      <w:r>
        <w:rPr>
          <w:rFonts w:hint="eastAsia" w:ascii="宋体" w:hAnsi="宋体" w:cs="宋体"/>
          <w:b w:val="0"/>
          <w:bCs/>
          <w:sz w:val="24"/>
          <w:szCs w:val="24"/>
          <w:lang w:val="en-US" w:eastAsia="zh-CN"/>
        </w:rPr>
        <w:t>）是一种附加的励磁控制装置，安装在发电机的自动电压调节器上，以提高电力系统的动态稳定性。它将一个领先于轴速的额外信号引入到励磁电压调节器中，产生一个正阻尼转矩，以克服原始励磁电压调节器产生的负阻尼转矩。这是增强电力系统动态稳定性的重要措施之一。</w:t>
      </w:r>
      <w:r>
        <w:rPr>
          <w:rFonts w:hint="eastAsia" w:ascii="宋体" w:hAnsi="宋体" w:eastAsia="宋体" w:cs="宋体"/>
          <w:sz w:val="24"/>
          <w:szCs w:val="24"/>
        </w:rPr>
        <w:t>随着</w:t>
      </w:r>
      <w:r>
        <w:rPr>
          <w:rFonts w:hint="eastAsia" w:ascii="宋体" w:hAnsi="宋体" w:cs="宋体"/>
          <w:sz w:val="24"/>
          <w:szCs w:val="24"/>
          <w:lang w:val="en-US" w:eastAsia="zh-CN"/>
        </w:rPr>
        <w:t>电力</w:t>
      </w:r>
      <w:r>
        <w:rPr>
          <w:rFonts w:hint="eastAsia" w:ascii="宋体" w:hAnsi="宋体" w:eastAsia="宋体" w:cs="宋体"/>
          <w:sz w:val="24"/>
          <w:szCs w:val="24"/>
        </w:rPr>
        <w:t>系统规模的扩大、</w:t>
      </w:r>
      <w:r>
        <w:rPr>
          <w:rFonts w:hint="eastAsia" w:ascii="宋体" w:hAnsi="宋体" w:cs="宋体"/>
          <w:sz w:val="24"/>
          <w:szCs w:val="24"/>
          <w:lang w:val="en-US" w:eastAsia="zh-CN"/>
        </w:rPr>
        <w:t>电力</w:t>
      </w:r>
      <w:r>
        <w:rPr>
          <w:rFonts w:hint="eastAsia" w:ascii="宋体" w:hAnsi="宋体" w:eastAsia="宋体" w:cs="宋体"/>
          <w:sz w:val="24"/>
          <w:szCs w:val="24"/>
        </w:rPr>
        <w:t>网络互联互通的深化和</w:t>
      </w:r>
      <w:r>
        <w:rPr>
          <w:rFonts w:hint="eastAsia" w:ascii="宋体" w:hAnsi="宋体" w:cs="宋体"/>
          <w:sz w:val="24"/>
          <w:szCs w:val="24"/>
          <w:lang w:val="en-US" w:eastAsia="zh-CN"/>
        </w:rPr>
        <w:t>电力</w:t>
      </w:r>
      <w:r>
        <w:rPr>
          <w:rFonts w:hint="eastAsia" w:ascii="宋体" w:hAnsi="宋体" w:eastAsia="宋体" w:cs="宋体"/>
          <w:sz w:val="24"/>
          <w:szCs w:val="24"/>
        </w:rPr>
        <w:t>电子技术的广泛应用，</w:t>
      </w:r>
      <w:r>
        <w:rPr>
          <w:rFonts w:hint="eastAsia" w:ascii="宋体" w:hAnsi="宋体" w:cs="宋体"/>
          <w:sz w:val="24"/>
          <w:szCs w:val="24"/>
          <w:lang w:val="en-US" w:eastAsia="zh-CN"/>
        </w:rPr>
        <w:t>电力</w:t>
      </w:r>
      <w:r>
        <w:rPr>
          <w:rFonts w:hint="eastAsia" w:ascii="宋体" w:hAnsi="宋体" w:eastAsia="宋体" w:cs="宋体"/>
          <w:sz w:val="24"/>
          <w:szCs w:val="24"/>
        </w:rPr>
        <w:t>系统的动态特性变得更加复杂。在这种情况下，经常出现低频振荡现象，</w:t>
      </w:r>
      <w:r>
        <w:rPr>
          <w:rFonts w:hint="eastAsia" w:ascii="宋体" w:hAnsi="宋体" w:cs="宋体"/>
          <w:sz w:val="24"/>
          <w:szCs w:val="24"/>
          <w:lang w:val="en-US" w:eastAsia="zh-CN"/>
        </w:rPr>
        <w:t>电力</w:t>
      </w:r>
      <w:r>
        <w:rPr>
          <w:rFonts w:hint="eastAsia" w:ascii="宋体" w:hAnsi="宋体" w:eastAsia="宋体" w:cs="宋体"/>
          <w:sz w:val="24"/>
          <w:szCs w:val="24"/>
        </w:rPr>
        <w:t>向</w:t>
      </w:r>
      <w:r>
        <w:rPr>
          <w:rFonts w:hint="eastAsia" w:ascii="宋体" w:hAnsi="宋体" w:cs="宋体"/>
          <w:sz w:val="24"/>
          <w:szCs w:val="24"/>
          <w:lang w:val="en-US" w:eastAsia="zh-CN"/>
        </w:rPr>
        <w:t>电力</w:t>
      </w:r>
      <w:r>
        <w:rPr>
          <w:rFonts w:hint="eastAsia" w:ascii="宋体" w:hAnsi="宋体" w:eastAsia="宋体" w:cs="宋体"/>
          <w:sz w:val="24"/>
          <w:szCs w:val="24"/>
        </w:rPr>
        <w:t>系统的传输受到限制，</w:t>
      </w:r>
      <w:r>
        <w:rPr>
          <w:rFonts w:hint="eastAsia" w:ascii="宋体" w:hAnsi="宋体" w:cs="宋体"/>
          <w:sz w:val="24"/>
          <w:szCs w:val="24"/>
          <w:lang w:val="en-US" w:eastAsia="zh-CN"/>
        </w:rPr>
        <w:t>电力</w:t>
      </w:r>
      <w:r>
        <w:rPr>
          <w:rFonts w:hint="eastAsia" w:ascii="宋体" w:hAnsi="宋体" w:eastAsia="宋体" w:cs="宋体"/>
          <w:sz w:val="24"/>
          <w:szCs w:val="24"/>
        </w:rPr>
        <w:t>质量下降，系统变得不稳定。低频振荡通常分为本地振荡模式（包括单个发电厂或地区）和区域间振荡模式</w:t>
      </w:r>
      <w:r>
        <w:rPr>
          <w:rFonts w:ascii="宋体" w:hAnsi="宋体" w:eastAsia="宋体" w:cs="宋体"/>
          <w:sz w:val="24"/>
          <w:szCs w:val="24"/>
        </w:rPr>
        <w:t>。这些振荡可能由多种因素引起，例如：</w:t>
      </w:r>
    </w:p>
    <w:p w14:paraId="7CAC850A">
      <w:pPr>
        <w:keepNext w:val="0"/>
        <w:keepLines w:val="0"/>
        <w:pageBreakBefore w:val="0"/>
        <w:widowControl w:val="0"/>
        <w:kinsoku/>
        <w:wordWrap/>
        <w:overflowPunct/>
        <w:topLinePunct w:val="0"/>
        <w:autoSpaceDE/>
        <w:autoSpaceDN/>
        <w:bidi w:val="0"/>
        <w:adjustRightInd w:val="0"/>
        <w:snapToGrid/>
        <w:spacing w:line="360" w:lineRule="exact"/>
        <w:ind w:firstLine="480" w:firstLineChars="200"/>
        <w:jc w:val="both"/>
        <w:textAlignment w:val="auto"/>
        <w:rPr>
          <w:rFonts w:hint="eastAsia" w:ascii="宋体" w:hAnsi="宋体" w:cs="宋体"/>
          <w:b w:val="0"/>
          <w:bCs/>
          <w:sz w:val="24"/>
          <w:szCs w:val="24"/>
          <w:lang w:val="en-US" w:eastAsia="zh-CN"/>
        </w:rPr>
      </w:pPr>
      <w:r>
        <w:rPr>
          <w:rFonts w:hint="eastAsia" w:ascii="宋体" w:hAnsi="宋体" w:cs="宋体"/>
          <w:sz w:val="24"/>
          <w:szCs w:val="24"/>
          <w:lang w:val="en-US" w:eastAsia="zh-CN"/>
        </w:rPr>
        <w:t>(1)</w:t>
      </w:r>
      <w:r>
        <w:rPr>
          <w:rFonts w:hint="eastAsia" w:ascii="宋体" w:hAnsi="宋体" w:cs="宋体"/>
          <w:b w:val="0"/>
          <w:bCs/>
          <w:sz w:val="24"/>
          <w:szCs w:val="24"/>
          <w:lang w:val="en-US" w:eastAsia="zh-CN"/>
        </w:rPr>
        <w:t>系统的负阻尼特性，导致系统在受到小干扰后振荡不能衰减。</w:t>
      </w:r>
    </w:p>
    <w:p w14:paraId="5B2799B4">
      <w:pPr>
        <w:keepNext w:val="0"/>
        <w:keepLines w:val="0"/>
        <w:pageBreakBefore w:val="0"/>
        <w:widowControl w:val="0"/>
        <w:kinsoku/>
        <w:wordWrap/>
        <w:overflowPunct/>
        <w:topLinePunct w:val="0"/>
        <w:autoSpaceDE/>
        <w:autoSpaceDN/>
        <w:bidi w:val="0"/>
        <w:adjustRightInd w:val="0"/>
        <w:snapToGrid/>
        <w:spacing w:line="360" w:lineRule="exact"/>
        <w:ind w:firstLine="480" w:firstLineChars="200"/>
        <w:jc w:val="both"/>
        <w:textAlignment w:val="auto"/>
        <w:rPr>
          <w:rFonts w:hint="eastAsia" w:ascii="宋体" w:hAnsi="宋体" w:cs="宋体"/>
          <w:b w:val="0"/>
          <w:bCs/>
          <w:sz w:val="24"/>
          <w:szCs w:val="24"/>
          <w:lang w:val="en-US" w:eastAsia="zh-CN"/>
        </w:rPr>
      </w:pPr>
      <w:r>
        <w:rPr>
          <w:rFonts w:hint="eastAsia" w:ascii="宋体" w:hAnsi="宋体" w:cs="宋体"/>
          <w:b w:val="0"/>
          <w:bCs/>
          <w:sz w:val="24"/>
          <w:szCs w:val="24"/>
          <w:lang w:val="en-US" w:eastAsia="zh-CN"/>
        </w:rPr>
        <w:t>(2)长距离输电线路的电抗较大，功率传输极限较低。</w:t>
      </w:r>
    </w:p>
    <w:p w14:paraId="1E86A198">
      <w:pPr>
        <w:keepNext w:val="0"/>
        <w:keepLines w:val="0"/>
        <w:pageBreakBefore w:val="0"/>
        <w:widowControl w:val="0"/>
        <w:kinsoku/>
        <w:wordWrap/>
        <w:overflowPunct/>
        <w:topLinePunct w:val="0"/>
        <w:autoSpaceDE/>
        <w:autoSpaceDN/>
        <w:bidi w:val="0"/>
        <w:adjustRightInd w:val="0"/>
        <w:snapToGrid/>
        <w:spacing w:line="360" w:lineRule="exact"/>
        <w:ind w:firstLine="480" w:firstLineChars="200"/>
        <w:jc w:val="both"/>
        <w:textAlignment w:val="auto"/>
        <w:rPr>
          <w:rFonts w:hint="eastAsia" w:ascii="宋体" w:hAnsi="宋体" w:cs="宋体"/>
          <w:b w:val="0"/>
          <w:bCs/>
          <w:sz w:val="24"/>
          <w:szCs w:val="24"/>
          <w:lang w:val="en-US" w:eastAsia="zh-CN"/>
        </w:rPr>
      </w:pPr>
      <w:r>
        <w:rPr>
          <w:rFonts w:hint="eastAsia" w:ascii="宋体" w:hAnsi="宋体" w:cs="宋体"/>
          <w:b w:val="0"/>
          <w:bCs/>
          <w:sz w:val="24"/>
          <w:szCs w:val="24"/>
          <w:lang w:val="en-US" w:eastAsia="zh-CN"/>
        </w:rPr>
        <w:t>(3)快速励磁系统的响应速度快，但可能减少系统的阻尼。</w:t>
      </w:r>
    </w:p>
    <w:p w14:paraId="678536FC">
      <w:pPr>
        <w:keepNext w:val="0"/>
        <w:keepLines w:val="0"/>
        <w:pageBreakBefore w:val="0"/>
        <w:widowControl w:val="0"/>
        <w:kinsoku/>
        <w:wordWrap/>
        <w:overflowPunct/>
        <w:topLinePunct w:val="0"/>
        <w:autoSpaceDE/>
        <w:autoSpaceDN/>
        <w:bidi w:val="0"/>
        <w:adjustRightInd w:val="0"/>
        <w:snapToGrid/>
        <w:spacing w:line="360" w:lineRule="exact"/>
        <w:ind w:firstLine="480" w:firstLineChars="200"/>
        <w:jc w:val="both"/>
        <w:textAlignment w:val="auto"/>
        <w:rPr>
          <w:rFonts w:hint="eastAsia" w:ascii="宋体" w:hAnsi="宋体" w:cs="宋体"/>
          <w:b w:val="0"/>
          <w:bCs/>
          <w:sz w:val="24"/>
          <w:szCs w:val="24"/>
          <w:lang w:val="en-US" w:eastAsia="zh-CN"/>
        </w:rPr>
      </w:pPr>
      <w:r>
        <w:rPr>
          <w:rFonts w:hint="eastAsia" w:ascii="宋体" w:hAnsi="宋体" w:cs="宋体"/>
          <w:b w:val="0"/>
          <w:bCs/>
          <w:sz w:val="24"/>
          <w:szCs w:val="24"/>
          <w:lang w:val="en-US" w:eastAsia="zh-CN"/>
        </w:rPr>
        <w:t>为了解决这些问题，电力系统稳定器应运而生。它通过检测发电机的转速、电功率等信号，经过适当的处理和相位补偿后，产生附加的励磁控制信号，为系统提供正阻尼，从而抑制低频振荡。</w:t>
      </w:r>
    </w:p>
    <w:p w14:paraId="7FF7D8E0">
      <w:pPr>
        <w:pStyle w:val="3"/>
        <w:keepNext/>
        <w:keepLines/>
        <w:pageBreakBefore w:val="0"/>
        <w:widowControl w:val="0"/>
        <w:kinsoku/>
        <w:wordWrap/>
        <w:overflowPunct/>
        <w:topLinePunct w:val="0"/>
        <w:autoSpaceDE/>
        <w:autoSpaceDN/>
        <w:bidi w:val="0"/>
        <w:adjustRightInd/>
        <w:snapToGrid/>
        <w:spacing w:before="157" w:beforeLines="50" w:after="10" w:line="360" w:lineRule="exact"/>
        <w:textAlignment w:val="auto"/>
        <w:rPr>
          <w:rFonts w:hint="eastAsia"/>
          <w:lang w:val="en-US" w:eastAsia="zh-CN"/>
        </w:rPr>
      </w:pPr>
      <w:bookmarkStart w:id="26" w:name="_Toc21005"/>
      <w:r>
        <w:rPr>
          <w:rFonts w:hint="eastAsia"/>
          <w:lang w:val="en-US" w:eastAsia="zh-CN"/>
        </w:rPr>
        <w:t>1.1.2意义</w:t>
      </w:r>
      <w:bookmarkEnd w:id="26"/>
    </w:p>
    <w:p w14:paraId="3EE7B32E">
      <w:pPr>
        <w:keepNext w:val="0"/>
        <w:keepLines w:val="0"/>
        <w:pageBreakBefore w:val="0"/>
        <w:widowControl w:val="0"/>
        <w:kinsoku/>
        <w:wordWrap/>
        <w:overflowPunct/>
        <w:topLinePunct w:val="0"/>
        <w:autoSpaceDE/>
        <w:autoSpaceDN/>
        <w:bidi w:val="0"/>
        <w:adjustRightInd/>
        <w:snapToGrid/>
        <w:spacing w:line="360" w:lineRule="exact"/>
        <w:ind w:firstLine="480" w:firstLineChars="200"/>
        <w:jc w:val="both"/>
        <w:textAlignment w:val="auto"/>
        <w:rPr>
          <w:rFonts w:hint="eastAsia" w:ascii="宋体" w:hAnsi="宋体" w:cs="宋体"/>
          <w:b w:val="0"/>
          <w:bCs/>
          <w:sz w:val="24"/>
          <w:szCs w:val="24"/>
          <w:lang w:val="en-US" w:eastAsia="zh-CN"/>
        </w:rPr>
      </w:pPr>
      <w:r>
        <w:rPr>
          <w:rFonts w:hint="eastAsia" w:ascii="宋体" w:hAnsi="宋体" w:cs="宋体"/>
          <w:b w:val="0"/>
          <w:bCs/>
          <w:sz w:val="24"/>
          <w:szCs w:val="24"/>
          <w:lang w:val="en-US" w:eastAsia="zh-CN"/>
        </w:rPr>
        <w:t>电力系统的稳定性是指电力系统在扰动电力系统的稳定性是指电力系统在扰动作用下，恢复到新的平衡状态所需要的时间和能够承受的最大扰动范围。稳定性是电力系统的重要指标之一，直接关系到电力系统的安全运行和可靠供电。在电力系统中，发电机是起着核心作用的设备，而发电机的振荡会对电力系统造成不良影响，如电压降低、功率变化、可能引起负荷损坏等。因此，保证电力系统的稳定性是电力系统安全稳定运行的基础和前提。</w:t>
      </w:r>
    </w:p>
    <w:p w14:paraId="190FBD1C">
      <w:pPr>
        <w:keepNext w:val="0"/>
        <w:keepLines w:val="0"/>
        <w:pageBreakBefore w:val="0"/>
        <w:widowControl w:val="0"/>
        <w:kinsoku/>
        <w:wordWrap/>
        <w:overflowPunct/>
        <w:topLinePunct w:val="0"/>
        <w:autoSpaceDE/>
        <w:autoSpaceDN/>
        <w:bidi w:val="0"/>
        <w:adjustRightInd/>
        <w:snapToGrid/>
        <w:spacing w:line="360" w:lineRule="exact"/>
        <w:ind w:firstLine="480" w:firstLineChars="200"/>
        <w:jc w:val="both"/>
        <w:textAlignment w:val="auto"/>
        <w:rPr>
          <w:rFonts w:hint="default" w:ascii="宋体" w:hAnsi="宋体" w:cs="宋体"/>
          <w:b w:val="0"/>
          <w:bCs/>
          <w:sz w:val="24"/>
          <w:szCs w:val="24"/>
          <w:lang w:val="en-US" w:eastAsia="zh-CN"/>
        </w:rPr>
      </w:pPr>
      <w:r>
        <w:rPr>
          <w:rFonts w:hint="default" w:ascii="宋体" w:hAnsi="宋体" w:cs="宋体"/>
          <w:b w:val="0"/>
          <w:bCs/>
          <w:sz w:val="24"/>
          <w:szCs w:val="24"/>
          <w:lang w:val="en-US" w:eastAsia="zh-CN"/>
        </w:rPr>
        <w:t>传统的发电机励磁控制系统来用</w:t>
      </w:r>
      <w:r>
        <w:rPr>
          <w:rFonts w:hint="default" w:ascii="Times New Roman" w:hAnsi="Times New Roman" w:cs="Times New Roman"/>
          <w:b w:val="0"/>
          <w:bCs/>
          <w:sz w:val="24"/>
          <w:szCs w:val="24"/>
          <w:lang w:val="en-US" w:eastAsia="zh-CN"/>
        </w:rPr>
        <w:t>PSS(Power System Stabilizer)</w:t>
      </w:r>
      <w:r>
        <w:rPr>
          <w:rFonts w:hint="default" w:ascii="宋体" w:hAnsi="宋体" w:cs="宋体"/>
          <w:b w:val="0"/>
          <w:bCs/>
          <w:sz w:val="24"/>
          <w:szCs w:val="24"/>
          <w:lang w:val="en-US" w:eastAsia="zh-CN"/>
        </w:rPr>
        <w:t>作为稳定器，通过增加系统低频振荡衰减控制回路的增益，使发电机励磁控制系统产生负的阻尼以达到系统稳态的目的。然而，传统</w:t>
      </w:r>
      <w:r>
        <w:rPr>
          <w:rFonts w:hint="default" w:ascii="Times New Roman" w:hAnsi="Times New Roman" w:cs="Times New Roman"/>
          <w:b w:val="0"/>
          <w:bCs/>
          <w:sz w:val="24"/>
          <w:szCs w:val="24"/>
          <w:lang w:val="en-US" w:eastAsia="zh-CN"/>
        </w:rPr>
        <w:t>PSS</w:t>
      </w:r>
      <w:r>
        <w:rPr>
          <w:rFonts w:hint="default" w:ascii="宋体" w:hAnsi="宋体" w:cs="宋体"/>
          <w:b w:val="0"/>
          <w:bCs/>
          <w:sz w:val="24"/>
          <w:szCs w:val="24"/>
          <w:lang w:val="en-US" w:eastAsia="zh-CN"/>
        </w:rPr>
        <w:t>存在着一些显著的缺陷。</w:t>
      </w:r>
    </w:p>
    <w:p w14:paraId="533CEF1D">
      <w:pPr>
        <w:keepNext w:val="0"/>
        <w:keepLines w:val="0"/>
        <w:pageBreakBefore w:val="0"/>
        <w:widowControl w:val="0"/>
        <w:kinsoku/>
        <w:wordWrap/>
        <w:overflowPunct/>
        <w:topLinePunct w:val="0"/>
        <w:autoSpaceDE/>
        <w:autoSpaceDN/>
        <w:bidi w:val="0"/>
        <w:adjustRightInd/>
        <w:snapToGrid/>
        <w:spacing w:line="360" w:lineRule="exact"/>
        <w:ind w:firstLine="480" w:firstLineChars="200"/>
        <w:jc w:val="both"/>
        <w:textAlignment w:val="auto"/>
        <w:rPr>
          <w:rFonts w:hint="eastAsia" w:ascii="宋体" w:hAnsi="宋体" w:cs="宋体"/>
          <w:b w:val="0"/>
          <w:bCs/>
          <w:sz w:val="24"/>
          <w:szCs w:val="24"/>
          <w:lang w:val="en-US" w:eastAsia="zh-CN"/>
        </w:rPr>
      </w:pPr>
      <w:r>
        <w:rPr>
          <w:rFonts w:hint="default" w:ascii="宋体" w:hAnsi="宋体" w:cs="宋体"/>
          <w:b w:val="0"/>
          <w:bCs/>
          <w:sz w:val="24"/>
          <w:szCs w:val="24"/>
          <w:lang w:val="en-US" w:eastAsia="zh-CN"/>
        </w:rPr>
        <w:t>传统</w:t>
      </w:r>
      <w:r>
        <w:rPr>
          <w:rFonts w:hint="default" w:ascii="Times New Roman" w:hAnsi="Times New Roman" w:cs="Times New Roman"/>
          <w:b w:val="0"/>
          <w:bCs/>
          <w:sz w:val="24"/>
          <w:szCs w:val="24"/>
          <w:lang w:val="en-US" w:eastAsia="zh-CN"/>
        </w:rPr>
        <w:t>PSS</w:t>
      </w:r>
      <w:r>
        <w:rPr>
          <w:rFonts w:hint="default" w:ascii="宋体" w:hAnsi="宋体" w:cs="宋体"/>
          <w:b w:val="0"/>
          <w:bCs/>
          <w:sz w:val="24"/>
          <w:szCs w:val="24"/>
          <w:lang w:val="en-US" w:eastAsia="zh-CN"/>
        </w:rPr>
        <w:t>通常基于线性化模型设计，在系统运行工况变化不大时能起到一定的增强阻尼作用</w:t>
      </w:r>
      <w:r>
        <w:rPr>
          <w:rFonts w:hint="eastAsia" w:ascii="宋体" w:hAnsi="宋体" w:cs="宋体"/>
          <w:b w:val="0"/>
          <w:bCs/>
          <w:sz w:val="24"/>
          <w:szCs w:val="24"/>
          <w:lang w:val="en-US" w:eastAsia="zh-CN"/>
        </w:rPr>
        <w:t>，</w:t>
      </w:r>
      <w:r>
        <w:rPr>
          <w:rFonts w:hint="default" w:ascii="宋体" w:hAnsi="宋体" w:cs="宋体"/>
          <w:b w:val="0"/>
          <w:bCs/>
          <w:sz w:val="24"/>
          <w:szCs w:val="24"/>
          <w:lang w:val="en-US" w:eastAsia="zh-CN"/>
        </w:rPr>
        <w:t>然而，实际电力系统是高度非线性的，特别是在发生三相短路故障等大扰动时，系统的动态特性会发生剧烈变化。传统PSS难以适应这种非线性变化，可能导致在故障期间及故障后恢复阶段控制效果不佳，无法有效抑制系统的强烈振荡。</w:t>
      </w:r>
    </w:p>
    <w:p w14:paraId="6BC1E611">
      <w:pPr>
        <w:keepNext w:val="0"/>
        <w:keepLines w:val="0"/>
        <w:pageBreakBefore w:val="0"/>
        <w:widowControl w:val="0"/>
        <w:kinsoku/>
        <w:wordWrap/>
        <w:overflowPunct/>
        <w:topLinePunct w:val="0"/>
        <w:autoSpaceDE/>
        <w:autoSpaceDN/>
        <w:bidi w:val="0"/>
        <w:adjustRightInd/>
        <w:snapToGrid/>
        <w:spacing w:line="360" w:lineRule="exact"/>
        <w:ind w:firstLine="480" w:firstLineChars="200"/>
        <w:jc w:val="both"/>
        <w:textAlignment w:val="auto"/>
        <w:rPr>
          <w:rFonts w:hint="eastAsia" w:ascii="宋体" w:hAnsi="宋体" w:cs="宋体"/>
          <w:b w:val="0"/>
          <w:bCs/>
          <w:sz w:val="24"/>
          <w:szCs w:val="24"/>
          <w:lang w:val="en-US" w:eastAsia="zh-CN"/>
        </w:rPr>
      </w:pPr>
      <w:r>
        <w:rPr>
          <w:rFonts w:hint="eastAsia" w:ascii="宋体" w:hAnsi="宋体" w:cs="宋体"/>
          <w:b w:val="0"/>
          <w:bCs/>
          <w:sz w:val="24"/>
          <w:szCs w:val="24"/>
          <w:lang w:val="en-US" w:eastAsia="zh-CN"/>
        </w:rPr>
        <w:t>当前，世界上大多数电力系统采用传统的</w:t>
      </w:r>
      <w:r>
        <w:rPr>
          <w:rFonts w:hint="default" w:ascii="Times New Roman" w:hAnsi="Times New Roman" w:cs="Times New Roman"/>
          <w:b w:val="0"/>
          <w:bCs/>
          <w:sz w:val="24"/>
          <w:szCs w:val="24"/>
          <w:lang w:val="en-US" w:eastAsia="zh-CN"/>
        </w:rPr>
        <w:t>PSS(Power System Stabilizer</w:t>
      </w:r>
      <w:r>
        <w:rPr>
          <w:rFonts w:hint="eastAsia" w:ascii="宋体" w:hAnsi="宋体" w:cs="宋体"/>
          <w:b w:val="0"/>
          <w:bCs/>
          <w:sz w:val="24"/>
          <w:szCs w:val="24"/>
          <w:lang w:val="en-US" w:eastAsia="zh-CN"/>
        </w:rPr>
        <w:t>,电力系统稳定器)作为稳定控制手段，通过控制发电机的励磁系统来减小发电机振荡，以提高电力系统的稳定性。然而，传统的</w:t>
      </w:r>
      <w:r>
        <w:rPr>
          <w:rFonts w:hint="default" w:ascii="Times New Roman" w:hAnsi="Times New Roman" w:cs="Times New Roman"/>
          <w:b w:val="0"/>
          <w:bCs/>
          <w:sz w:val="24"/>
          <w:szCs w:val="24"/>
          <w:lang w:val="en-US" w:eastAsia="zh-CN"/>
        </w:rPr>
        <w:t>PSS</w:t>
      </w:r>
      <w:r>
        <w:rPr>
          <w:rFonts w:hint="eastAsia" w:ascii="宋体" w:hAnsi="宋体" w:cs="宋体"/>
          <w:b w:val="0"/>
          <w:bCs/>
          <w:sz w:val="24"/>
          <w:szCs w:val="24"/>
          <w:lang w:val="en-US" w:eastAsia="zh-CN"/>
        </w:rPr>
        <w:t>有着一些缺陷，例如只能固定地调整发电机的励磁系统参数，无法根据电力系统的实际状态及时进行调整，并且只能针对低频区间的振荡进行补偿，对于高频区间的振荡无能为力。</w:t>
      </w:r>
    </w:p>
    <w:p w14:paraId="2814AE2C">
      <w:pPr>
        <w:keepNext w:val="0"/>
        <w:keepLines w:val="0"/>
        <w:pageBreakBefore w:val="0"/>
        <w:widowControl w:val="0"/>
        <w:kinsoku/>
        <w:wordWrap/>
        <w:overflowPunct/>
        <w:topLinePunct w:val="0"/>
        <w:autoSpaceDE/>
        <w:autoSpaceDN/>
        <w:bidi w:val="0"/>
        <w:adjustRightInd/>
        <w:snapToGrid/>
        <w:spacing w:line="360" w:lineRule="exact"/>
        <w:ind w:firstLine="480" w:firstLineChars="200"/>
        <w:jc w:val="both"/>
        <w:textAlignment w:val="auto"/>
        <w:rPr>
          <w:rFonts w:hint="eastAsia" w:ascii="宋体" w:hAnsi="宋体" w:cs="宋体"/>
          <w:b w:val="0"/>
          <w:bCs/>
          <w:sz w:val="24"/>
          <w:szCs w:val="24"/>
          <w:lang w:val="en-US" w:eastAsia="zh-CN"/>
        </w:rPr>
        <w:sectPr>
          <w:footerReference r:id="rId7" w:type="default"/>
          <w:footerReference r:id="rId8" w:type="even"/>
          <w:pgSz w:w="11906" w:h="16838"/>
          <w:pgMar w:top="1440" w:right="1800" w:bottom="1440" w:left="1800" w:header="851" w:footer="992" w:gutter="0"/>
          <w:pgBorders>
            <w:top w:val="none" w:sz="0" w:space="0"/>
            <w:left w:val="none" w:sz="0" w:space="0"/>
            <w:bottom w:val="none" w:sz="0" w:space="0"/>
            <w:right w:val="none" w:sz="0" w:space="0"/>
          </w:pgBorders>
          <w:pgNumType w:fmt="decimal" w:start="1"/>
          <w:cols w:space="720" w:num="1"/>
          <w:docGrid w:type="lines" w:linePitch="312" w:charSpace="0"/>
        </w:sectPr>
      </w:pPr>
      <w:r>
        <w:rPr>
          <w:rFonts w:hint="eastAsia" w:ascii="宋体" w:hAnsi="宋体" w:cs="宋体"/>
          <w:b w:val="0"/>
          <w:bCs/>
          <w:sz w:val="24"/>
          <w:szCs w:val="24"/>
          <w:lang w:val="en-US" w:eastAsia="zh-CN"/>
        </w:rPr>
        <w:t>智能稳定器PSS在此背景下应运而生。相较于传统</w:t>
      </w:r>
      <w:r>
        <w:rPr>
          <w:rFonts w:hint="default" w:ascii="Times New Roman" w:hAnsi="Times New Roman" w:cs="Times New Roman"/>
          <w:b w:val="0"/>
          <w:bCs/>
          <w:sz w:val="24"/>
          <w:szCs w:val="24"/>
          <w:lang w:val="en-US" w:eastAsia="zh-CN"/>
        </w:rPr>
        <w:t>PSS</w:t>
      </w:r>
      <w:r>
        <w:rPr>
          <w:rFonts w:hint="eastAsia" w:ascii="宋体" w:hAnsi="宋体" w:cs="宋体"/>
          <w:b w:val="0"/>
          <w:bCs/>
          <w:sz w:val="24"/>
          <w:szCs w:val="24"/>
          <w:lang w:val="en-US" w:eastAsia="zh-CN"/>
        </w:rPr>
        <w:t>，智能稳定器</w:t>
      </w:r>
      <w:r>
        <w:rPr>
          <w:rFonts w:hint="default" w:ascii="Times New Roman" w:hAnsi="Times New Roman" w:cs="Times New Roman"/>
          <w:b w:val="0"/>
          <w:bCs/>
          <w:sz w:val="24"/>
          <w:szCs w:val="24"/>
          <w:lang w:val="en-US" w:eastAsia="zh-CN"/>
        </w:rPr>
        <w:t>PSS</w:t>
      </w:r>
      <w:r>
        <w:rPr>
          <w:rFonts w:hint="eastAsia" w:ascii="宋体" w:hAnsi="宋体" w:cs="宋体"/>
          <w:b w:val="0"/>
          <w:bCs/>
          <w:sz w:val="24"/>
          <w:szCs w:val="24"/>
          <w:lang w:val="en-US" w:eastAsia="zh-CN"/>
        </w:rPr>
        <w:t>具有以下优势:可以根据电力系统的实际工作状态进行自适应调节，从而实现更加精确的控制；采用先进的控制算法和新型的控制器，使其能够对电力系统更广泛的振荡进行补偿，从而提高了电力系统的稳定性和运行可靠性</w:t>
      </w:r>
    </w:p>
    <w:p w14:paraId="2F73EE51">
      <w:pPr>
        <w:pStyle w:val="2"/>
        <w:keepNext/>
        <w:keepLines/>
        <w:pageBreakBefore w:val="0"/>
        <w:widowControl w:val="0"/>
        <w:kinsoku/>
        <w:wordWrap/>
        <w:overflowPunct/>
        <w:topLinePunct w:val="0"/>
        <w:autoSpaceDE/>
        <w:autoSpaceDN/>
        <w:bidi w:val="0"/>
        <w:adjustRightInd/>
        <w:snapToGrid/>
        <w:spacing w:line="360" w:lineRule="exact"/>
        <w:textAlignment w:val="auto"/>
        <w:rPr>
          <w:rFonts w:hint="eastAsia"/>
          <w:b/>
          <w:lang w:val="en-US" w:eastAsia="zh-CN"/>
        </w:rPr>
      </w:pPr>
      <w:bookmarkStart w:id="27" w:name="_Toc8511"/>
      <w:bookmarkStart w:id="28" w:name="_Toc31402"/>
      <w:bookmarkStart w:id="29" w:name="_Toc3332"/>
      <w:r>
        <w:rPr>
          <w:rFonts w:hint="eastAsia"/>
          <w:b/>
          <w:lang w:val="en-US" w:eastAsia="zh-CN"/>
        </w:rPr>
        <w:t>2 国内外研究现状</w:t>
      </w:r>
      <w:bookmarkEnd w:id="27"/>
      <w:bookmarkEnd w:id="28"/>
      <w:bookmarkEnd w:id="29"/>
    </w:p>
    <w:p w14:paraId="54081015">
      <w:pPr>
        <w:pStyle w:val="3"/>
        <w:keepNext/>
        <w:keepLines/>
        <w:pageBreakBefore w:val="0"/>
        <w:widowControl w:val="0"/>
        <w:kinsoku/>
        <w:wordWrap/>
        <w:overflowPunct/>
        <w:topLinePunct w:val="0"/>
        <w:autoSpaceDE/>
        <w:autoSpaceDN/>
        <w:bidi w:val="0"/>
        <w:adjustRightInd/>
        <w:snapToGrid/>
        <w:spacing w:before="157" w:beforeLines="50" w:after="157" w:afterLines="50"/>
        <w:textAlignment w:val="auto"/>
        <w:rPr>
          <w:rFonts w:hint="eastAsia"/>
          <w:lang w:val="en-US" w:eastAsia="zh-CN"/>
        </w:rPr>
      </w:pPr>
      <w:bookmarkStart w:id="30" w:name="_Toc26651"/>
      <w:r>
        <w:rPr>
          <w:rFonts w:hint="eastAsia"/>
          <w:lang w:val="en-US" w:eastAsia="zh-CN"/>
        </w:rPr>
        <w:t>2.1 国内研究现状</w:t>
      </w:r>
      <w:bookmarkEnd w:id="30"/>
    </w:p>
    <w:p w14:paraId="62BCA715">
      <w:pPr>
        <w:pStyle w:val="25"/>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宋体" w:hAnsi="宋体" w:eastAsia="宋体" w:cs="宋体"/>
          <w:b w:val="0"/>
          <w:bCs/>
          <w:kern w:val="2"/>
          <w:sz w:val="24"/>
          <w:szCs w:val="24"/>
          <w:lang w:val="en-US" w:eastAsia="zh-CN" w:bidi="ar-SA"/>
        </w:rPr>
      </w:pPr>
      <w:r>
        <w:rPr>
          <w:rFonts w:hint="eastAsia" w:ascii="宋体" w:hAnsi="宋体" w:eastAsia="宋体" w:cs="宋体"/>
          <w:b w:val="0"/>
          <w:bCs/>
          <w:kern w:val="2"/>
          <w:sz w:val="24"/>
          <w:szCs w:val="24"/>
          <w:lang w:val="en-US" w:eastAsia="zh-CN" w:bidi="ar-SA"/>
        </w:rPr>
        <w:t>国外电力系统智能稳定性理论研究起步较早，稳定性分析方法不断更新。例如，基于李雅普诺夫稳定性理论的应用研究相对深入，用于确定稳定性和建立电力系统评估指标；对复杂电力系统的动态特性和建模方法进行了广泛的研究，以更准确地描述系统的行为。此外，从智能计算与电力系统稳定性相结合的角度来看，例如利用遗传计算、不确定性和神经网络等智能计算进行的研究，为电力系统的稳定控制和优化做出决策。也产生了一定的结果，为智能稳定设计提供了论据支持。</w:t>
      </w:r>
    </w:p>
    <w:p w14:paraId="23DE5466">
      <w:pPr>
        <w:pStyle w:val="3"/>
        <w:keepNext/>
        <w:keepLines/>
        <w:pageBreakBefore w:val="0"/>
        <w:widowControl w:val="0"/>
        <w:kinsoku/>
        <w:wordWrap/>
        <w:overflowPunct/>
        <w:topLinePunct w:val="0"/>
        <w:autoSpaceDE/>
        <w:autoSpaceDN/>
        <w:bidi w:val="0"/>
        <w:adjustRightInd/>
        <w:snapToGrid/>
        <w:spacing w:before="157" w:beforeLines="50" w:after="157" w:afterLines="50"/>
        <w:textAlignment w:val="auto"/>
        <w:rPr>
          <w:rFonts w:hint="eastAsia"/>
          <w:lang w:val="en-US" w:eastAsia="zh-CN"/>
        </w:rPr>
      </w:pPr>
      <w:bookmarkStart w:id="31" w:name="_Toc5218"/>
      <w:r>
        <w:rPr>
          <w:rFonts w:hint="eastAsia"/>
          <w:lang w:val="en-US" w:eastAsia="zh-CN"/>
        </w:rPr>
        <w:t>2.2 国内研究现状</w:t>
      </w:r>
      <w:bookmarkEnd w:id="31"/>
    </w:p>
    <w:p w14:paraId="6C21D96D">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Chars="0" w:firstLine="480" w:firstLineChars="200"/>
        <w:textAlignment w:val="auto"/>
        <w:rPr>
          <w:rFonts w:hint="eastAsia" w:ascii="宋体" w:hAnsi="宋体" w:cs="宋体"/>
          <w:b w:val="0"/>
          <w:bCs/>
          <w:sz w:val="24"/>
          <w:szCs w:val="24"/>
          <w:lang w:val="en-US" w:eastAsia="zh-CN"/>
        </w:rPr>
        <w:sectPr>
          <w:footerReference r:id="rId9" w:type="default"/>
          <w:pgSz w:w="11906" w:h="16838"/>
          <w:pgMar w:top="1440" w:right="1800" w:bottom="1440" w:left="1800" w:header="851" w:footer="992" w:gutter="0"/>
          <w:pgBorders>
            <w:top w:val="none" w:sz="0" w:space="0"/>
            <w:left w:val="none" w:sz="0" w:space="0"/>
            <w:bottom w:val="none" w:sz="0" w:space="0"/>
            <w:right w:val="none" w:sz="0" w:space="0"/>
          </w:pgBorders>
          <w:pgNumType w:fmt="decimal"/>
          <w:cols w:space="720" w:num="1"/>
          <w:docGrid w:type="lines" w:linePitch="312" w:charSpace="0"/>
        </w:sectPr>
      </w:pPr>
      <w:r>
        <w:rPr>
          <w:rFonts w:hint="eastAsia" w:ascii="宋体" w:hAnsi="宋体" w:cs="宋体"/>
          <w:b w:val="0"/>
          <w:bCs/>
          <w:sz w:val="24"/>
          <w:szCs w:val="24"/>
          <w:lang w:val="en-US" w:eastAsia="zh-CN"/>
        </w:rPr>
        <w:t>国内高校和科研机构在电力系统智能稳定性理论研究方面取得了显著进展。对电力系统稳定性的基本理论和分析方法进行了深入研究，并结合我国电力系统的特点进行了创新和改进。在智能算法应用于电力系统稳定性方面开展了大量研究工作，如针对我国复杂的电网结构和运行特性，研究适合的智能优化算法和控制策略；对电力系统的多尺度稳定性问题进行了深入探讨，为智能稳定性设计提供了更全面的理论指导。</w:t>
      </w:r>
    </w:p>
    <w:p w14:paraId="06ED60F7">
      <w:pPr>
        <w:keepNext w:val="0"/>
        <w:keepLines w:val="0"/>
        <w:pageBreakBefore w:val="0"/>
        <w:widowControl w:val="0"/>
        <w:numPr>
          <w:ilvl w:val="0"/>
          <w:numId w:val="0"/>
        </w:numPr>
        <w:kinsoku/>
        <w:wordWrap/>
        <w:overflowPunct/>
        <w:topLinePunct w:val="0"/>
        <w:autoSpaceDE/>
        <w:autoSpaceDN/>
        <w:bidi w:val="0"/>
        <w:adjustRightInd/>
        <w:snapToGrid/>
        <w:spacing w:line="360" w:lineRule="exact"/>
        <w:textAlignment w:val="auto"/>
        <w:rPr>
          <w:rFonts w:hint="default" w:ascii="宋体" w:hAnsi="宋体" w:cs="宋体"/>
          <w:b w:val="0"/>
          <w:bCs/>
          <w:sz w:val="24"/>
          <w:szCs w:val="24"/>
          <w:lang w:val="en-US" w:eastAsia="zh-CN"/>
        </w:rPr>
      </w:pPr>
    </w:p>
    <w:p w14:paraId="3BBFC00B">
      <w:pPr>
        <w:pStyle w:val="2"/>
        <w:keepNext/>
        <w:keepLines/>
        <w:pageBreakBefore w:val="0"/>
        <w:widowControl w:val="0"/>
        <w:kinsoku/>
        <w:wordWrap/>
        <w:overflowPunct/>
        <w:topLinePunct w:val="0"/>
        <w:autoSpaceDE/>
        <w:autoSpaceDN/>
        <w:bidi w:val="0"/>
        <w:adjustRightInd/>
        <w:snapToGrid/>
        <w:spacing w:line="360" w:lineRule="exact"/>
        <w:textAlignment w:val="auto"/>
        <w:rPr>
          <w:rFonts w:hint="default"/>
          <w:b/>
          <w:lang w:val="en-US" w:eastAsia="zh-CN"/>
        </w:rPr>
      </w:pPr>
      <w:bookmarkStart w:id="32" w:name="_Toc7127"/>
      <w:bookmarkStart w:id="33" w:name="_Toc6001"/>
      <w:bookmarkStart w:id="34" w:name="_Toc30820"/>
      <w:bookmarkStart w:id="35" w:name="_Toc23879"/>
      <w:bookmarkStart w:id="36" w:name="_Toc31332"/>
      <w:bookmarkStart w:id="37" w:name="_Toc21251"/>
      <w:bookmarkStart w:id="38" w:name="_Toc29293"/>
      <w:bookmarkStart w:id="39" w:name="_Toc23794"/>
      <w:r>
        <w:rPr>
          <w:rFonts w:hint="eastAsia"/>
          <w:b/>
          <w:lang w:val="en-US" w:eastAsia="zh-CN"/>
        </w:rPr>
        <w:t>3 文章研究目的</w:t>
      </w:r>
      <w:bookmarkEnd w:id="32"/>
      <w:bookmarkEnd w:id="33"/>
      <w:bookmarkEnd w:id="34"/>
      <w:bookmarkEnd w:id="35"/>
      <w:bookmarkEnd w:id="36"/>
      <w:r>
        <w:rPr>
          <w:rFonts w:hint="eastAsia"/>
          <w:b/>
          <w:lang w:val="en-US" w:eastAsia="zh-CN"/>
        </w:rPr>
        <w:t>与研究意义</w:t>
      </w:r>
      <w:bookmarkEnd w:id="37"/>
      <w:bookmarkEnd w:id="38"/>
      <w:bookmarkEnd w:id="39"/>
    </w:p>
    <w:p w14:paraId="26539413">
      <w:pPr>
        <w:pStyle w:val="3"/>
        <w:keepNext/>
        <w:keepLines/>
        <w:pageBreakBefore w:val="0"/>
        <w:widowControl w:val="0"/>
        <w:kinsoku/>
        <w:wordWrap/>
        <w:overflowPunct/>
        <w:topLinePunct w:val="0"/>
        <w:autoSpaceDE/>
        <w:autoSpaceDN/>
        <w:bidi w:val="0"/>
        <w:adjustRightInd/>
        <w:snapToGrid/>
        <w:spacing w:before="157" w:beforeLines="50" w:after="157" w:afterLines="50"/>
        <w:textAlignment w:val="auto"/>
        <w:rPr>
          <w:rFonts w:hint="default"/>
          <w:lang w:val="en-US" w:eastAsia="zh-CN"/>
        </w:rPr>
      </w:pPr>
      <w:bookmarkStart w:id="40" w:name="_Toc19013"/>
      <w:bookmarkStart w:id="41" w:name="_Toc4362"/>
      <w:bookmarkStart w:id="42" w:name="_Toc29310"/>
      <w:bookmarkStart w:id="43" w:name="_Toc9555"/>
      <w:bookmarkStart w:id="44" w:name="_Toc10920"/>
      <w:bookmarkStart w:id="45" w:name="_Toc16219"/>
      <w:r>
        <w:rPr>
          <w:rFonts w:hint="eastAsia"/>
          <w:lang w:val="en-US" w:eastAsia="zh-CN"/>
        </w:rPr>
        <w:t>3.1目的</w:t>
      </w:r>
      <w:bookmarkEnd w:id="40"/>
      <w:bookmarkEnd w:id="41"/>
      <w:bookmarkEnd w:id="42"/>
      <w:bookmarkEnd w:id="43"/>
      <w:bookmarkEnd w:id="44"/>
      <w:bookmarkEnd w:id="45"/>
    </w:p>
    <w:p w14:paraId="4D524DFB">
      <w:pPr>
        <w:keepNext w:val="0"/>
        <w:keepLines w:val="0"/>
        <w:pageBreakBefore w:val="0"/>
        <w:widowControl w:val="0"/>
        <w:kinsoku/>
        <w:wordWrap/>
        <w:overflowPunct/>
        <w:topLinePunct w:val="0"/>
        <w:autoSpaceDE/>
        <w:autoSpaceDN/>
        <w:bidi w:val="0"/>
        <w:adjustRightInd/>
        <w:snapToGrid/>
        <w:spacing w:line="360" w:lineRule="exact"/>
        <w:ind w:firstLine="480" w:firstLineChars="200"/>
        <w:jc w:val="both"/>
        <w:textAlignment w:val="auto"/>
        <w:rPr>
          <w:rFonts w:hint="eastAsia" w:ascii="宋体" w:hAnsi="宋体" w:cs="宋体"/>
          <w:b w:val="0"/>
          <w:bCs/>
          <w:sz w:val="24"/>
          <w:szCs w:val="24"/>
          <w:lang w:val="en-US" w:eastAsia="zh-CN"/>
        </w:rPr>
      </w:pPr>
      <w:r>
        <w:rPr>
          <w:rFonts w:hint="eastAsia" w:ascii="宋体" w:hAnsi="宋体" w:cs="宋体"/>
          <w:b w:val="0"/>
          <w:bCs/>
          <w:sz w:val="24"/>
          <w:szCs w:val="24"/>
          <w:lang w:val="en-US" w:eastAsia="zh-CN"/>
        </w:rPr>
        <w:t>本文旨在探讨电力系统智能稳定器的设计目的就是做出一个智能稳定器，当电力系统遇到三相短路故障时，这个稳定器能让发电机的关键运行指标，像电压、频率、转速等，尽快恢复正常水平，并且减少系统在故障期间和故障后的剧烈振荡。</w:t>
      </w:r>
    </w:p>
    <w:p w14:paraId="0ED442F4">
      <w:pPr>
        <w:keepNext w:val="0"/>
        <w:keepLines w:val="0"/>
        <w:pageBreakBefore w:val="0"/>
        <w:widowControl w:val="0"/>
        <w:kinsoku/>
        <w:wordWrap/>
        <w:overflowPunct/>
        <w:topLinePunct w:val="0"/>
        <w:autoSpaceDE/>
        <w:autoSpaceDN/>
        <w:bidi w:val="0"/>
        <w:adjustRightInd/>
        <w:snapToGrid/>
        <w:spacing w:line="360" w:lineRule="exact"/>
        <w:ind w:firstLine="480" w:firstLineChars="200"/>
        <w:jc w:val="both"/>
        <w:textAlignment w:val="auto"/>
        <w:rPr>
          <w:rFonts w:hint="default" w:ascii="宋体" w:hAnsi="宋体" w:cs="宋体"/>
          <w:b w:val="0"/>
          <w:bCs/>
          <w:sz w:val="24"/>
          <w:szCs w:val="24"/>
          <w:lang w:val="en-US" w:eastAsia="zh-CN"/>
        </w:rPr>
      </w:pPr>
      <w:r>
        <w:rPr>
          <w:rFonts w:hint="eastAsia" w:ascii="宋体" w:hAnsi="宋体" w:cs="宋体"/>
          <w:b w:val="0"/>
          <w:bCs/>
          <w:sz w:val="24"/>
          <w:szCs w:val="24"/>
          <w:lang w:val="en-US" w:eastAsia="zh-CN"/>
        </w:rPr>
        <w:t>例如：原本故障后可能晃悠几分钟才稳定，我的目标就是让它在几十秒中稳定，并且要让这个稳定器在不同的系统运行状况下都能够正常运行，不管在什么情况下发生三相短路故障，智能稳定器都能快速调整，发挥最佳效果，适应能力要强。</w:t>
      </w:r>
    </w:p>
    <w:p w14:paraId="3000638A">
      <w:pPr>
        <w:pStyle w:val="3"/>
        <w:keepNext/>
        <w:keepLines/>
        <w:pageBreakBefore w:val="0"/>
        <w:widowControl w:val="0"/>
        <w:kinsoku/>
        <w:wordWrap/>
        <w:overflowPunct/>
        <w:topLinePunct w:val="0"/>
        <w:autoSpaceDE/>
        <w:autoSpaceDN/>
        <w:bidi w:val="0"/>
        <w:adjustRightInd/>
        <w:snapToGrid/>
        <w:spacing w:before="157" w:beforeLines="50" w:after="157" w:afterLines="50"/>
        <w:textAlignment w:val="auto"/>
      </w:pPr>
      <w:bookmarkStart w:id="46" w:name="_Toc28633"/>
      <w:bookmarkStart w:id="47" w:name="_Toc26204"/>
      <w:bookmarkStart w:id="48" w:name="_Toc12800"/>
      <w:bookmarkStart w:id="49" w:name="_Toc1534"/>
      <w:bookmarkStart w:id="50" w:name="_Toc11817"/>
      <w:bookmarkStart w:id="51" w:name="_Toc13394"/>
      <w:r>
        <w:rPr>
          <w:rFonts w:hint="eastAsia"/>
          <w:lang w:val="en-US" w:eastAsia="zh-CN"/>
        </w:rPr>
        <w:t>3.2</w:t>
      </w:r>
      <w:r>
        <w:t>研究意义</w:t>
      </w:r>
      <w:bookmarkEnd w:id="46"/>
      <w:bookmarkEnd w:id="47"/>
      <w:bookmarkEnd w:id="48"/>
      <w:bookmarkEnd w:id="49"/>
      <w:bookmarkEnd w:id="50"/>
      <w:bookmarkEnd w:id="51"/>
    </w:p>
    <w:p w14:paraId="5D1D2912">
      <w:pPr>
        <w:pStyle w:val="25"/>
        <w:keepNext w:val="0"/>
        <w:keepLines w:val="0"/>
        <w:pageBreakBefore w:val="0"/>
        <w:widowControl w:val="0"/>
        <w:numPr>
          <w:ilvl w:val="0"/>
          <w:numId w:val="0"/>
        </w:numPr>
        <w:kinsoku/>
        <w:wordWrap/>
        <w:overflowPunct/>
        <w:topLinePunct w:val="0"/>
        <w:autoSpaceDE/>
        <w:autoSpaceDN/>
        <w:bidi w:val="0"/>
        <w:adjustRightInd/>
        <w:snapToGrid/>
        <w:spacing w:line="360" w:lineRule="exact"/>
        <w:ind w:leftChars="0" w:firstLine="480" w:firstLineChars="200"/>
        <w:textAlignment w:val="auto"/>
        <w:rPr>
          <w:rFonts w:hint="eastAsia" w:ascii="宋体" w:hAnsi="宋体" w:eastAsia="宋体" w:cs="宋体"/>
          <w:b w:val="0"/>
          <w:bCs/>
          <w:kern w:val="2"/>
          <w:sz w:val="24"/>
          <w:szCs w:val="24"/>
          <w:lang w:val="en-US" w:eastAsia="zh-CN" w:bidi="ar-SA"/>
        </w:rPr>
      </w:pPr>
      <w:r>
        <w:rPr>
          <w:rFonts w:hint="eastAsia" w:ascii="宋体" w:hAnsi="宋体" w:eastAsia="宋体" w:cs="宋体"/>
          <w:b w:val="0"/>
          <w:bCs/>
          <w:kern w:val="2"/>
          <w:sz w:val="24"/>
          <w:szCs w:val="24"/>
          <w:lang w:val="en-US" w:eastAsia="zh-CN" w:bidi="ar-SA"/>
        </w:rPr>
        <w:t>保障电力系统供应稳定：三相短路故障一旦发生，如果不能快速解决，就会导致停电。我设计这个智能稳定器，就能大大减少停电的时间，让工厂的生产不会中断，我们的日常生活不会受到较大干扰，保障了社会的正常运转。</w:t>
      </w:r>
    </w:p>
    <w:p w14:paraId="4A2ECAB1">
      <w:pPr>
        <w:pStyle w:val="25"/>
        <w:keepNext w:val="0"/>
        <w:keepLines w:val="0"/>
        <w:pageBreakBefore w:val="0"/>
        <w:widowControl w:val="0"/>
        <w:numPr>
          <w:ilvl w:val="0"/>
          <w:numId w:val="0"/>
        </w:numPr>
        <w:kinsoku/>
        <w:wordWrap/>
        <w:overflowPunct/>
        <w:topLinePunct w:val="0"/>
        <w:autoSpaceDE/>
        <w:autoSpaceDN/>
        <w:bidi w:val="0"/>
        <w:adjustRightInd/>
        <w:snapToGrid/>
        <w:spacing w:line="360" w:lineRule="exact"/>
        <w:ind w:leftChars="0" w:firstLine="480" w:firstLineChars="200"/>
        <w:textAlignment w:val="auto"/>
        <w:rPr>
          <w:rFonts w:hint="eastAsia" w:ascii="宋体" w:hAnsi="宋体" w:eastAsia="宋体" w:cs="宋体"/>
          <w:b w:val="0"/>
          <w:bCs/>
          <w:kern w:val="2"/>
          <w:sz w:val="24"/>
          <w:szCs w:val="24"/>
          <w:lang w:val="en-US" w:eastAsia="zh-CN" w:bidi="ar-SA"/>
        </w:rPr>
      </w:pPr>
      <w:r>
        <w:rPr>
          <w:rFonts w:hint="eastAsia" w:ascii="宋体" w:hAnsi="宋体" w:eastAsia="宋体" w:cs="宋体"/>
          <w:b w:val="0"/>
          <w:bCs/>
          <w:kern w:val="2"/>
          <w:sz w:val="24"/>
          <w:szCs w:val="24"/>
          <w:lang w:val="en-US" w:eastAsia="zh-CN" w:bidi="ar-SA"/>
        </w:rPr>
        <w:t>提高电力系统安全性：电力系统稳定运行是安全的基础。这个智能稳定器能让系统在故障时更稳定，避免因为故障处理不好造成更大事故，提高了整个电力系统的安全性，减少了潜在的安全隐患。</w:t>
      </w:r>
    </w:p>
    <w:p w14:paraId="3F50C0B4">
      <w:pPr>
        <w:pStyle w:val="25"/>
        <w:keepNext w:val="0"/>
        <w:keepLines w:val="0"/>
        <w:pageBreakBefore w:val="0"/>
        <w:widowControl w:val="0"/>
        <w:numPr>
          <w:ilvl w:val="0"/>
          <w:numId w:val="0"/>
        </w:numPr>
        <w:kinsoku/>
        <w:wordWrap/>
        <w:overflowPunct/>
        <w:topLinePunct w:val="0"/>
        <w:autoSpaceDE/>
        <w:autoSpaceDN/>
        <w:bidi w:val="0"/>
        <w:adjustRightInd/>
        <w:snapToGrid/>
        <w:spacing w:line="360" w:lineRule="exact"/>
        <w:ind w:leftChars="0" w:firstLine="480" w:firstLineChars="200"/>
        <w:textAlignment w:val="auto"/>
        <w:rPr>
          <w:rFonts w:hint="default" w:ascii="宋体" w:hAnsi="宋体" w:eastAsia="宋体" w:cs="宋体"/>
          <w:b w:val="0"/>
          <w:bCs/>
          <w:kern w:val="2"/>
          <w:sz w:val="24"/>
          <w:szCs w:val="24"/>
          <w:lang w:val="en-US" w:eastAsia="zh-CN" w:bidi="ar-SA"/>
        </w:rPr>
        <w:sectPr>
          <w:footerReference r:id="rId10" w:type="default"/>
          <w:pgSz w:w="11906" w:h="16838"/>
          <w:pgMar w:top="1440" w:right="1800" w:bottom="1440" w:left="1800" w:header="851" w:footer="992" w:gutter="0"/>
          <w:pgBorders>
            <w:top w:val="none" w:sz="0" w:space="0"/>
            <w:left w:val="none" w:sz="0" w:space="0"/>
            <w:bottom w:val="none" w:sz="0" w:space="0"/>
            <w:right w:val="none" w:sz="0" w:space="0"/>
          </w:pgBorders>
          <w:pgNumType w:fmt="decimal"/>
          <w:cols w:space="720" w:num="1"/>
          <w:docGrid w:type="lines" w:linePitch="312" w:charSpace="0"/>
        </w:sectPr>
      </w:pPr>
      <w:r>
        <w:rPr>
          <w:rFonts w:hint="eastAsia" w:ascii="宋体" w:hAnsi="宋体" w:eastAsia="宋体" w:cs="宋体"/>
          <w:b w:val="0"/>
          <w:bCs/>
          <w:kern w:val="2"/>
          <w:sz w:val="24"/>
          <w:szCs w:val="24"/>
          <w:lang w:val="en-US" w:eastAsia="zh-CN" w:bidi="ar-SA"/>
        </w:rPr>
        <w:t>推动电力技术发展：研究这样的智能稳定器，会用到很多技术，能带动电力领域和相关领域一起发展，为电力系统智能化打下基础，使电力系统变得更安全可靠</w:t>
      </w:r>
    </w:p>
    <w:p w14:paraId="18FCB18C">
      <w:pPr>
        <w:keepNext w:val="0"/>
        <w:keepLines w:val="0"/>
        <w:pageBreakBefore w:val="0"/>
        <w:widowControl/>
        <w:kinsoku/>
        <w:wordWrap/>
        <w:overflowPunct/>
        <w:topLinePunct w:val="0"/>
        <w:autoSpaceDE/>
        <w:autoSpaceDN/>
        <w:bidi w:val="0"/>
        <w:adjustRightInd/>
        <w:snapToGrid/>
        <w:spacing w:before="157" w:beforeLines="50" w:after="157" w:afterLines="50" w:line="360" w:lineRule="exact"/>
        <w:jc w:val="left"/>
        <w:textAlignment w:val="auto"/>
        <w:outlineLvl w:val="0"/>
        <w:rPr>
          <w:rFonts w:hint="default"/>
          <w:lang w:val="en-US"/>
        </w:rPr>
      </w:pPr>
      <w:bookmarkStart w:id="52" w:name="_Toc13020"/>
      <w:bookmarkStart w:id="53" w:name="_Toc20311"/>
      <w:bookmarkStart w:id="54" w:name="_Toc1561"/>
      <w:bookmarkStart w:id="55" w:name="_Toc1081"/>
      <w:bookmarkStart w:id="56" w:name="_Toc22734"/>
      <w:bookmarkStart w:id="57" w:name="_Toc15939"/>
      <w:bookmarkStart w:id="58" w:name="_Toc32530"/>
      <w:bookmarkStart w:id="59" w:name="_Toc23216"/>
      <w:r>
        <w:rPr>
          <w:rFonts w:hint="eastAsia" w:eastAsia="黑体" w:cs="Times New Roman"/>
          <w:b/>
          <w:kern w:val="44"/>
          <w:sz w:val="28"/>
          <w:szCs w:val="28"/>
          <w:lang w:val="en-US" w:eastAsia="zh-CN" w:bidi="ar-SA"/>
        </w:rPr>
        <w:t>4 智能稳定器的设计</w:t>
      </w:r>
      <w:bookmarkEnd w:id="52"/>
      <w:bookmarkEnd w:id="53"/>
      <w:bookmarkEnd w:id="54"/>
    </w:p>
    <w:p w14:paraId="5C40E6E7">
      <w:pPr>
        <w:pStyle w:val="3"/>
        <w:keepNext/>
        <w:keepLines/>
        <w:pageBreakBefore w:val="0"/>
        <w:widowControl w:val="0"/>
        <w:kinsoku/>
        <w:wordWrap/>
        <w:overflowPunct/>
        <w:topLinePunct w:val="0"/>
        <w:autoSpaceDE/>
        <w:autoSpaceDN/>
        <w:bidi w:val="0"/>
        <w:adjustRightInd/>
        <w:snapToGrid/>
        <w:spacing w:before="157" w:beforeLines="50" w:after="157" w:afterLines="50"/>
        <w:textAlignment w:val="auto"/>
        <w:rPr>
          <w:rFonts w:hint="default" w:ascii="宋体" w:hAnsi="宋体" w:cs="宋体"/>
          <w:lang w:val="en-US" w:eastAsia="zh-CN"/>
        </w:rPr>
      </w:pPr>
      <w:bookmarkStart w:id="60" w:name="_Toc640"/>
      <w:bookmarkStart w:id="61" w:name="_Toc27474"/>
      <w:bookmarkStart w:id="62" w:name="_Toc10486"/>
      <w:r>
        <w:rPr>
          <w:rFonts w:hint="default" w:ascii="Times New Roman" w:hAnsi="Times New Roman" w:cs="Times New Roman"/>
          <w:lang w:val="en-US" w:eastAsia="zh-CN"/>
        </w:rPr>
        <w:t>4.1</w:t>
      </w:r>
      <w:r>
        <w:rPr>
          <w:rFonts w:hint="eastAsia" w:ascii="宋体" w:hAnsi="宋体" w:cs="宋体"/>
          <w:lang w:val="en-US" w:eastAsia="zh-CN"/>
        </w:rPr>
        <w:t xml:space="preserve"> 智能稳定器的作用</w:t>
      </w:r>
      <w:bookmarkEnd w:id="60"/>
      <w:bookmarkEnd w:id="61"/>
      <w:bookmarkEnd w:id="62"/>
    </w:p>
    <w:p w14:paraId="585F7F10">
      <w:pPr>
        <w:keepNext w:val="0"/>
        <w:keepLines w:val="0"/>
        <w:pageBreakBefore w:val="0"/>
        <w:widowControl w:val="0"/>
        <w:kinsoku/>
        <w:wordWrap/>
        <w:overflowPunct/>
        <w:topLinePunct w:val="0"/>
        <w:autoSpaceDE/>
        <w:autoSpaceDN/>
        <w:bidi w:val="0"/>
        <w:adjustRightInd/>
        <w:snapToGrid/>
        <w:spacing w:line="360" w:lineRule="exact"/>
        <w:ind w:firstLine="480" w:firstLineChars="200"/>
        <w:jc w:val="both"/>
        <w:textAlignment w:val="auto"/>
        <w:rPr>
          <w:rFonts w:hint="eastAsia" w:ascii="宋体" w:hAnsi="宋体" w:cs="宋体"/>
          <w:b w:val="0"/>
          <w:bCs/>
          <w:sz w:val="24"/>
          <w:szCs w:val="24"/>
          <w:lang w:val="en-US" w:eastAsia="zh-CN"/>
        </w:rPr>
      </w:pPr>
      <w:r>
        <w:rPr>
          <w:rFonts w:hint="eastAsia" w:ascii="宋体" w:hAnsi="宋体" w:cs="宋体"/>
          <w:b w:val="0"/>
          <w:bCs/>
          <w:sz w:val="24"/>
          <w:szCs w:val="24"/>
          <w:lang w:val="en-US" w:eastAsia="zh-CN"/>
        </w:rPr>
        <w:t>电力系统就像一个超级大的电网，里面有很多发电机在发电，正常情况，发出的电会平平稳稳的送到各家各户和工厂，可是有时候会出现三相故障，一旦发生三相故障，电网上的电压就会变低，发电机的电磁功率也会发生改变，而且发电机的转子会失去控制开始晃悠，转速也不稳定，要是没有稳定器调节，发电机晃悠太厉害就可能跟整个电网“脱节”，也就是失去同步，一旦发电机和电网不同步，就会导致大面积停电，工厂就得停工。</w:t>
      </w:r>
    </w:p>
    <w:p w14:paraId="6F71066F">
      <w:pPr>
        <w:keepNext w:val="0"/>
        <w:keepLines w:val="0"/>
        <w:pageBreakBefore w:val="0"/>
        <w:widowControl w:val="0"/>
        <w:kinsoku/>
        <w:wordWrap/>
        <w:overflowPunct/>
        <w:topLinePunct w:val="0"/>
        <w:autoSpaceDE/>
        <w:autoSpaceDN/>
        <w:bidi w:val="0"/>
        <w:adjustRightInd/>
        <w:snapToGrid/>
        <w:spacing w:line="360" w:lineRule="exact"/>
        <w:ind w:firstLine="480" w:firstLineChars="200"/>
        <w:jc w:val="both"/>
        <w:textAlignment w:val="auto"/>
        <w:rPr>
          <w:rFonts w:hint="eastAsia" w:ascii="宋体" w:hAnsi="宋体" w:cs="宋体"/>
          <w:b w:val="0"/>
          <w:bCs/>
          <w:sz w:val="24"/>
          <w:szCs w:val="24"/>
          <w:lang w:val="en-US" w:eastAsia="zh-CN"/>
        </w:rPr>
      </w:pPr>
      <w:r>
        <w:rPr>
          <w:rFonts w:hint="eastAsia" w:ascii="宋体" w:hAnsi="宋体" w:cs="宋体"/>
          <w:b w:val="0"/>
          <w:bCs/>
          <w:sz w:val="24"/>
          <w:szCs w:val="24"/>
          <w:lang w:val="en-US" w:eastAsia="zh-CN"/>
        </w:rPr>
        <w:t>所以，为了让发电机发电机遇到三相故障时还能保持稳定运行，不产生更大事故，就需要稳定器来调节。</w:t>
      </w:r>
    </w:p>
    <w:p w14:paraId="7BCCD384">
      <w:pPr>
        <w:pStyle w:val="3"/>
        <w:keepNext/>
        <w:keepLines/>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宋体" w:hAnsi="宋体" w:cs="宋体"/>
          <w:lang w:val="en-US" w:eastAsia="zh-CN"/>
        </w:rPr>
      </w:pPr>
      <w:bookmarkStart w:id="63" w:name="_Toc4800"/>
      <w:bookmarkStart w:id="64" w:name="_Toc7588"/>
      <w:bookmarkStart w:id="65" w:name="_Toc16861"/>
      <w:r>
        <w:rPr>
          <w:rFonts w:hint="eastAsia" w:ascii="宋体" w:hAnsi="宋体" w:cs="宋体"/>
          <w:lang w:val="en-US" w:eastAsia="zh-CN"/>
        </w:rPr>
        <w:t>4.2 智能稳定器的工作原理</w:t>
      </w:r>
      <w:bookmarkEnd w:id="63"/>
      <w:bookmarkEnd w:id="64"/>
      <w:bookmarkEnd w:id="65"/>
    </w:p>
    <w:p w14:paraId="15239B6B">
      <w:pPr>
        <w:keepNext w:val="0"/>
        <w:keepLines w:val="0"/>
        <w:pageBreakBefore w:val="0"/>
        <w:widowControl w:val="0"/>
        <w:kinsoku/>
        <w:wordWrap/>
        <w:overflowPunct/>
        <w:topLinePunct w:val="0"/>
        <w:autoSpaceDE/>
        <w:autoSpaceDN/>
        <w:bidi w:val="0"/>
        <w:adjustRightInd/>
        <w:snapToGrid/>
        <w:spacing w:line="360" w:lineRule="exact"/>
        <w:ind w:firstLine="480" w:firstLineChars="200"/>
        <w:jc w:val="both"/>
        <w:textAlignment w:val="auto"/>
        <w:rPr>
          <w:rFonts w:hint="eastAsia" w:ascii="宋体" w:hAnsi="宋体" w:cs="宋体"/>
          <w:b w:val="0"/>
          <w:bCs/>
          <w:sz w:val="24"/>
          <w:szCs w:val="24"/>
          <w:lang w:val="en-US" w:eastAsia="zh-CN"/>
        </w:rPr>
      </w:pPr>
      <w:r>
        <w:rPr>
          <w:rFonts w:hint="eastAsia" w:ascii="宋体" w:hAnsi="宋体" w:cs="宋体"/>
          <w:b w:val="0"/>
          <w:bCs/>
          <w:sz w:val="24"/>
          <w:szCs w:val="24"/>
          <w:lang w:val="en-US" w:eastAsia="zh-CN"/>
        </w:rPr>
        <w:t>为了更好的设计智能稳定器就得借助单机无穷大系统模型来理解，单机无穷大系统就好比把一台发电机连到一个超级大、永远不会受影响的电网（无穷大母线）上，这个智能稳定器就像发电机的“管家”，它会时刻盯着发电机的情况，主要是转速和功角。</w:t>
      </w:r>
    </w:p>
    <w:p w14:paraId="52F60953">
      <w:pPr>
        <w:keepNext w:val="0"/>
        <w:keepLines w:val="0"/>
        <w:pageBreakBefore w:val="0"/>
        <w:widowControl w:val="0"/>
        <w:kinsoku/>
        <w:wordWrap/>
        <w:overflowPunct/>
        <w:topLinePunct w:val="0"/>
        <w:autoSpaceDE/>
        <w:autoSpaceDN/>
        <w:bidi w:val="0"/>
        <w:adjustRightInd/>
        <w:snapToGrid/>
        <w:spacing w:line="360" w:lineRule="exact"/>
        <w:ind w:firstLine="480" w:firstLineChars="200"/>
        <w:jc w:val="both"/>
        <w:textAlignment w:val="auto"/>
        <w:rPr>
          <w:rFonts w:hint="eastAsia" w:ascii="宋体" w:hAnsi="宋体" w:cs="宋体"/>
          <w:b w:val="0"/>
          <w:bCs/>
          <w:sz w:val="24"/>
          <w:szCs w:val="24"/>
          <w:lang w:val="en-US" w:eastAsia="zh-CN"/>
        </w:rPr>
      </w:pPr>
      <w:r>
        <w:rPr>
          <w:rFonts w:hint="eastAsia" w:ascii="宋体" w:hAnsi="宋体" w:cs="宋体"/>
          <w:b w:val="0"/>
          <w:bCs/>
          <w:sz w:val="24"/>
          <w:szCs w:val="24"/>
          <w:lang w:val="en-US" w:eastAsia="zh-CN"/>
        </w:rPr>
        <w:t>当发生三相短路时，发电机的转速和功角就会不稳定，智能稳定器会注意到异常情况，立刻行动起来，它通过监测发电机的转速，要是发现转速变快，就明白发电机要“失控”，这时候，就会调节发电机的励磁电流，它会让励磁电流变大，这时候发电机的电动势就会升高，这样发电机输出的电磁功率也会变大，就能平衡原动机的机械功率，让发电机的转速变慢，功角也会慢慢稳定；反之，如果发电机转速变慢，智能稳定器就会通过调节让励磁电流变小，降低电磁功率，让发电机回到稳定状态。</w:t>
      </w:r>
    </w:p>
    <w:p w14:paraId="2DAA7A30">
      <w:pPr>
        <w:keepNext w:val="0"/>
        <w:keepLines w:val="0"/>
        <w:pageBreakBefore w:val="0"/>
        <w:widowControl w:val="0"/>
        <w:kinsoku/>
        <w:wordWrap/>
        <w:overflowPunct/>
        <w:topLinePunct w:val="0"/>
        <w:autoSpaceDE/>
        <w:autoSpaceDN/>
        <w:bidi w:val="0"/>
        <w:adjustRightInd/>
        <w:snapToGrid/>
        <w:spacing w:line="360" w:lineRule="exact"/>
        <w:ind w:firstLine="480" w:firstLineChars="200"/>
        <w:jc w:val="both"/>
        <w:textAlignment w:val="auto"/>
        <w:rPr>
          <w:rFonts w:hint="eastAsia" w:ascii="宋体" w:hAnsi="宋体" w:cs="宋体"/>
          <w:b w:val="0"/>
          <w:bCs/>
          <w:sz w:val="24"/>
          <w:szCs w:val="24"/>
          <w:lang w:val="en-US" w:eastAsia="zh-CN"/>
        </w:rPr>
        <w:sectPr>
          <w:pgSz w:w="11906" w:h="16838"/>
          <w:pgMar w:top="1440" w:right="1800" w:bottom="1440" w:left="1800" w:header="851" w:footer="992" w:gutter="0"/>
          <w:pgBorders>
            <w:top w:val="none" w:sz="0" w:space="0"/>
            <w:left w:val="none" w:sz="0" w:space="0"/>
            <w:bottom w:val="none" w:sz="0" w:space="0"/>
            <w:right w:val="none" w:sz="0" w:space="0"/>
          </w:pgBorders>
          <w:pgNumType w:fmt="decimal"/>
          <w:cols w:space="720" w:num="1"/>
          <w:docGrid w:type="lines" w:linePitch="312" w:charSpace="0"/>
        </w:sectPr>
      </w:pPr>
      <w:r>
        <w:rPr>
          <w:rFonts w:hint="eastAsia" w:ascii="宋体" w:hAnsi="宋体" w:cs="宋体"/>
          <w:b w:val="0"/>
          <w:bCs/>
          <w:sz w:val="24"/>
          <w:szCs w:val="24"/>
          <w:lang w:val="en-US" w:eastAsia="zh-CN"/>
        </w:rPr>
        <w:t>智能稳定器并不是随意调节，它会根据发电机实时的转速、功角这些信息，利用先进的算法，快速算出最合适的调节方案，然后通过精准调节励磁电流，让发电机的转速和功角尽快恢复正常运行，保证发电机可以稳定供电。</w:t>
      </w:r>
    </w:p>
    <w:p w14:paraId="6C068E5B">
      <w:pPr>
        <w:keepNext w:val="0"/>
        <w:keepLines w:val="0"/>
        <w:pageBreakBefore w:val="0"/>
        <w:widowControl/>
        <w:kinsoku/>
        <w:wordWrap/>
        <w:overflowPunct/>
        <w:topLinePunct w:val="0"/>
        <w:autoSpaceDE/>
        <w:autoSpaceDN/>
        <w:bidi w:val="0"/>
        <w:adjustRightInd/>
        <w:snapToGrid/>
        <w:spacing w:before="157" w:beforeLines="50" w:after="157" w:afterLines="50" w:line="360" w:lineRule="exact"/>
        <w:jc w:val="left"/>
        <w:textAlignment w:val="auto"/>
        <w:outlineLvl w:val="0"/>
        <w:rPr>
          <w:rFonts w:hint="default" w:eastAsia="黑体" w:cs="Times New Roman"/>
          <w:b/>
          <w:kern w:val="44"/>
          <w:sz w:val="28"/>
          <w:szCs w:val="28"/>
          <w:lang w:val="en-US" w:eastAsia="zh-CN" w:bidi="ar-SA"/>
        </w:rPr>
      </w:pPr>
      <w:bookmarkStart w:id="66" w:name="_Toc26278"/>
      <w:bookmarkStart w:id="67" w:name="_Toc29535"/>
      <w:bookmarkStart w:id="68" w:name="_Toc19807"/>
      <w:r>
        <w:rPr>
          <w:rFonts w:hint="eastAsia" w:eastAsia="黑体" w:cs="Times New Roman"/>
          <w:b/>
          <w:kern w:val="44"/>
          <w:sz w:val="28"/>
          <w:szCs w:val="28"/>
          <w:lang w:val="en-US" w:eastAsia="zh-CN" w:bidi="ar-SA"/>
        </w:rPr>
        <w:t>5 单机无穷大系统</w:t>
      </w:r>
      <w:bookmarkEnd w:id="66"/>
      <w:bookmarkEnd w:id="67"/>
      <w:bookmarkEnd w:id="68"/>
    </w:p>
    <w:p w14:paraId="75334556">
      <w:pPr>
        <w:pStyle w:val="3"/>
        <w:keepNext/>
        <w:keepLines/>
        <w:pageBreakBefore w:val="0"/>
        <w:widowControl w:val="0"/>
        <w:kinsoku/>
        <w:wordWrap/>
        <w:overflowPunct/>
        <w:topLinePunct w:val="0"/>
        <w:autoSpaceDE/>
        <w:autoSpaceDN/>
        <w:bidi w:val="0"/>
        <w:adjustRightInd/>
        <w:snapToGrid/>
        <w:spacing w:before="157" w:beforeLines="50" w:after="157" w:afterLines="50"/>
        <w:textAlignment w:val="auto"/>
        <w:rPr>
          <w:rFonts w:hint="default" w:ascii="宋体" w:hAnsi="宋体" w:cs="宋体"/>
          <w:lang w:val="en-US" w:eastAsia="zh-CN"/>
        </w:rPr>
      </w:pPr>
      <w:bookmarkStart w:id="69" w:name="_Toc18043"/>
      <w:bookmarkStart w:id="70" w:name="_Toc13353"/>
      <w:bookmarkStart w:id="71" w:name="_Toc25020"/>
      <w:r>
        <w:rPr>
          <w:rFonts w:hint="default" w:ascii="Times New Roman" w:hAnsi="Times New Roman" w:cs="Times New Roman"/>
          <w:lang w:val="en-US" w:eastAsia="zh-CN"/>
        </w:rPr>
        <w:t>5.1</w:t>
      </w:r>
      <w:r>
        <w:rPr>
          <w:rFonts w:hint="eastAsia" w:ascii="宋体" w:hAnsi="宋体" w:cs="宋体"/>
          <w:lang w:val="en-US" w:eastAsia="zh-CN"/>
        </w:rPr>
        <w:t xml:space="preserve"> 单机无穷大容量系统介绍</w:t>
      </w:r>
      <w:bookmarkEnd w:id="69"/>
      <w:bookmarkEnd w:id="70"/>
      <w:bookmarkEnd w:id="71"/>
    </w:p>
    <w:p w14:paraId="5DDCD44D">
      <w:pPr>
        <w:keepNext w:val="0"/>
        <w:keepLines w:val="0"/>
        <w:pageBreakBefore w:val="0"/>
        <w:widowControl w:val="0"/>
        <w:kinsoku/>
        <w:wordWrap/>
        <w:overflowPunct/>
        <w:topLinePunct w:val="0"/>
        <w:autoSpaceDE/>
        <w:autoSpaceDN/>
        <w:bidi w:val="0"/>
        <w:adjustRightInd/>
        <w:snapToGrid/>
        <w:spacing w:line="360" w:lineRule="exact"/>
        <w:ind w:firstLine="480" w:firstLineChars="200"/>
        <w:jc w:val="both"/>
        <w:textAlignment w:val="auto"/>
        <w:rPr>
          <w:rFonts w:hint="default" w:ascii="宋体" w:hAnsi="宋体" w:cs="宋体"/>
          <w:b w:val="0"/>
          <w:bCs/>
          <w:sz w:val="24"/>
          <w:szCs w:val="24"/>
          <w:lang w:val="en-US" w:eastAsia="zh-CN"/>
        </w:rPr>
      </w:pPr>
      <w:r>
        <w:rPr>
          <w:rFonts w:hint="eastAsia" w:ascii="宋体" w:hAnsi="宋体" w:cs="宋体"/>
          <w:b w:val="0"/>
          <w:bCs/>
          <w:sz w:val="24"/>
          <w:szCs w:val="24"/>
          <w:lang w:val="en-US" w:eastAsia="zh-CN"/>
        </w:rPr>
        <w:t>在探讨电力系统智能稳定器设计时，单机无穷大容量系统是一个重要概念，单机无穷大容量系统是一种理想化的电力系统模型，主要用来简化电力系统的分析过程。在这个模型里，“单机”代表有一个发电机，它是系统中的电能供应源头，而“无穷大容量”描述的是与之相连的另外一个部分，是一个容量极大的电力网络，大到任何情况下，从这个网络取用或向其注入电能，都不会使它的电压和频率发生改变，就像一个取之不尽、用之不竭且始终保持稳定状态的“电力宝库”，这个模型在实际分析中，极大的简化了电力系统的研究过程，更专注于对发电机本身特性和行为的分析。</w:t>
      </w:r>
    </w:p>
    <w:p w14:paraId="6FBDA883">
      <w:pPr>
        <w:keepNext w:val="0"/>
        <w:keepLines w:val="0"/>
        <w:pageBreakBefore w:val="0"/>
        <w:widowControl w:val="0"/>
        <w:kinsoku/>
        <w:wordWrap/>
        <w:overflowPunct/>
        <w:topLinePunct w:val="0"/>
        <w:autoSpaceDE/>
        <w:autoSpaceDN/>
        <w:bidi w:val="0"/>
        <w:adjustRightInd/>
        <w:snapToGrid/>
        <w:spacing w:line="360" w:lineRule="exact"/>
        <w:ind w:firstLine="480" w:firstLineChars="200"/>
        <w:jc w:val="both"/>
        <w:textAlignment w:val="auto"/>
        <w:rPr>
          <w:rFonts w:hint="eastAsia" w:ascii="宋体" w:hAnsi="宋体" w:cs="宋体"/>
          <w:b w:val="0"/>
          <w:bCs/>
          <w:sz w:val="24"/>
          <w:szCs w:val="24"/>
          <w:lang w:val="en-US" w:eastAsia="zh-CN"/>
        </w:rPr>
      </w:pPr>
      <w:r>
        <w:rPr>
          <w:rFonts w:hint="eastAsia" w:ascii="宋体" w:hAnsi="宋体" w:cs="宋体"/>
          <w:b w:val="0"/>
          <w:bCs/>
          <w:sz w:val="24"/>
          <w:szCs w:val="24"/>
          <w:lang w:val="en-US" w:eastAsia="zh-CN"/>
        </w:rPr>
        <w:t>单机无穷大系统的示意图如</w:t>
      </w:r>
      <w:r>
        <w:rPr>
          <w:rFonts w:hint="eastAsia" w:ascii="宋体" w:hAnsi="宋体" w:cs="宋体"/>
          <w:b w:val="0"/>
          <w:bCs/>
          <w:sz w:val="24"/>
          <w:szCs w:val="24"/>
          <w:lang w:val="en-US" w:eastAsia="zh-CN"/>
        </w:rPr>
        <w:fldChar w:fldCharType="begin"/>
      </w:r>
      <w:r>
        <w:rPr>
          <w:rFonts w:hint="eastAsia" w:ascii="宋体" w:hAnsi="宋体" w:cs="宋体"/>
          <w:b w:val="0"/>
          <w:bCs/>
          <w:sz w:val="24"/>
          <w:szCs w:val="24"/>
          <w:lang w:val="en-US" w:eastAsia="zh-CN"/>
        </w:rPr>
        <w:instrText xml:space="preserve"> REF _Ref25238 \h </w:instrText>
      </w:r>
      <w:r>
        <w:rPr>
          <w:rFonts w:hint="eastAsia" w:ascii="宋体" w:hAnsi="宋体" w:cs="宋体"/>
          <w:b w:val="0"/>
          <w:bCs/>
          <w:sz w:val="24"/>
          <w:szCs w:val="24"/>
          <w:lang w:val="en-US" w:eastAsia="zh-CN"/>
        </w:rPr>
        <w:fldChar w:fldCharType="separate"/>
      </w:r>
      <w:r>
        <w:rPr>
          <w:rFonts w:hint="eastAsia" w:ascii="宋体" w:hAnsi="宋体" w:cs="宋体"/>
          <w:b w:val="0"/>
          <w:bCs/>
          <w:sz w:val="24"/>
          <w:szCs w:val="24"/>
          <w:lang w:val="en-US" w:eastAsia="zh-CN"/>
        </w:rPr>
        <w:t>图3. 1</w:t>
      </w:r>
      <w:r>
        <w:rPr>
          <w:rFonts w:hint="eastAsia" w:ascii="宋体" w:hAnsi="宋体" w:cs="宋体"/>
          <w:b w:val="0"/>
          <w:bCs/>
          <w:sz w:val="24"/>
          <w:szCs w:val="24"/>
          <w:lang w:val="en-US" w:eastAsia="zh-CN"/>
        </w:rPr>
        <w:fldChar w:fldCharType="end"/>
      </w:r>
      <w:r>
        <w:rPr>
          <w:rFonts w:hint="eastAsia" w:ascii="宋体" w:hAnsi="宋体" w:cs="宋体"/>
          <w:b w:val="0"/>
          <w:bCs/>
          <w:sz w:val="24"/>
          <w:szCs w:val="24"/>
          <w:lang w:val="en-US" w:eastAsia="zh-CN"/>
        </w:rPr>
        <w:t>所示，其</w:t>
      </w:r>
      <w:r>
        <w:rPr>
          <w:rFonts w:hint="default" w:ascii="Times New Roman" w:hAnsi="Times New Roman" w:cs="Times New Roman"/>
          <w:b w:val="0"/>
          <w:bCs/>
          <w:sz w:val="24"/>
          <w:szCs w:val="24"/>
          <w:lang w:val="en-US" w:eastAsia="zh-CN"/>
        </w:rPr>
        <w:t>SIMULINK</w:t>
      </w:r>
      <w:r>
        <w:rPr>
          <w:rFonts w:hint="eastAsia" w:ascii="宋体" w:hAnsi="宋体" w:cs="宋体"/>
          <w:b w:val="0"/>
          <w:bCs/>
          <w:sz w:val="24"/>
          <w:szCs w:val="24"/>
          <w:lang w:val="en-US" w:eastAsia="zh-CN"/>
        </w:rPr>
        <w:t>模型如</w:t>
      </w:r>
      <w:r>
        <w:rPr>
          <w:rFonts w:hint="eastAsia" w:ascii="宋体" w:hAnsi="宋体" w:cs="宋体"/>
          <w:b w:val="0"/>
          <w:bCs/>
          <w:sz w:val="24"/>
          <w:szCs w:val="24"/>
          <w:lang w:val="en-US" w:eastAsia="zh-CN"/>
        </w:rPr>
        <w:fldChar w:fldCharType="begin"/>
      </w:r>
      <w:r>
        <w:rPr>
          <w:rFonts w:hint="eastAsia" w:ascii="宋体" w:hAnsi="宋体" w:cs="宋体"/>
          <w:b w:val="0"/>
          <w:bCs/>
          <w:sz w:val="24"/>
          <w:szCs w:val="24"/>
          <w:lang w:val="en-US" w:eastAsia="zh-CN"/>
        </w:rPr>
        <w:instrText xml:space="preserve"> REF _Ref25277 \h </w:instrText>
      </w:r>
      <w:r>
        <w:rPr>
          <w:rFonts w:hint="eastAsia" w:ascii="宋体" w:hAnsi="宋体" w:cs="宋体"/>
          <w:b w:val="0"/>
          <w:bCs/>
          <w:sz w:val="24"/>
          <w:szCs w:val="24"/>
          <w:lang w:val="en-US" w:eastAsia="zh-CN"/>
        </w:rPr>
        <w:fldChar w:fldCharType="separate"/>
      </w:r>
      <w:r>
        <w:rPr>
          <w:rFonts w:hint="eastAsia" w:ascii="宋体" w:hAnsi="宋体" w:cs="宋体"/>
          <w:b w:val="0"/>
          <w:bCs/>
          <w:sz w:val="24"/>
          <w:szCs w:val="24"/>
          <w:lang w:val="en-US" w:eastAsia="zh-CN"/>
        </w:rPr>
        <w:t>图3. 2</w:t>
      </w:r>
      <w:r>
        <w:rPr>
          <w:rFonts w:hint="eastAsia" w:ascii="宋体" w:hAnsi="宋体" w:cs="宋体"/>
          <w:b w:val="0"/>
          <w:bCs/>
          <w:sz w:val="24"/>
          <w:szCs w:val="24"/>
          <w:lang w:val="en-US" w:eastAsia="zh-CN"/>
        </w:rPr>
        <w:fldChar w:fldCharType="end"/>
      </w:r>
      <w:r>
        <w:rPr>
          <w:rFonts w:hint="eastAsia" w:ascii="宋体" w:hAnsi="宋体" w:cs="宋体"/>
          <w:b w:val="0"/>
          <w:bCs/>
          <w:sz w:val="24"/>
          <w:szCs w:val="24"/>
          <w:lang w:val="en-US" w:eastAsia="zh-CN"/>
        </w:rPr>
        <w:t>所示，在该模型中，发电机采用p.u.标准同步发电机模块，两台变电压器均采用“</w:t>
      </w:r>
      <w:r>
        <w:rPr>
          <w:rFonts w:hint="default" w:ascii="Times New Roman" w:hAnsi="Times New Roman" w:cs="Times New Roman"/>
          <w:b w:val="0"/>
          <w:bCs/>
          <w:sz w:val="24"/>
          <w:szCs w:val="24"/>
          <w:lang w:val="en-US" w:eastAsia="zh-CN"/>
        </w:rPr>
        <w:t>Three-Phase transformer(Two Winding</w:t>
      </w:r>
      <w:r>
        <w:rPr>
          <w:rFonts w:hint="eastAsia" w:ascii="宋体" w:hAnsi="宋体" w:cs="宋体"/>
          <w:b w:val="0"/>
          <w:bCs/>
          <w:sz w:val="24"/>
          <w:szCs w:val="24"/>
          <w:lang w:val="en-US" w:eastAsia="zh-CN"/>
        </w:rPr>
        <w:t>)”模块，输电线路采用三相分布参数线路模块，负荷模块采用三相并联</w:t>
      </w:r>
      <w:r>
        <w:rPr>
          <w:rFonts w:hint="default" w:ascii="Times New Roman" w:hAnsi="Times New Roman" w:cs="Times New Roman"/>
          <w:b w:val="0"/>
          <w:bCs/>
          <w:sz w:val="24"/>
          <w:szCs w:val="24"/>
          <w:lang w:val="en-US" w:eastAsia="zh-CN"/>
        </w:rPr>
        <w:t>PLC</w:t>
      </w:r>
      <w:r>
        <w:rPr>
          <w:rFonts w:hint="eastAsia" w:ascii="宋体" w:hAnsi="宋体" w:cs="宋体"/>
          <w:b w:val="0"/>
          <w:bCs/>
          <w:sz w:val="24"/>
          <w:szCs w:val="24"/>
          <w:lang w:val="en-US" w:eastAsia="zh-CN"/>
        </w:rPr>
        <w:t>负荷模块，故障点采用三相线路故障模块</w:t>
      </w:r>
      <w:r>
        <w:rPr>
          <w:rFonts w:hint="default" w:ascii="Times New Roman" w:hAnsi="Times New Roman" w:cs="Times New Roman"/>
          <w:b w:val="0"/>
          <w:bCs/>
          <w:sz w:val="24"/>
          <w:szCs w:val="24"/>
          <w:lang w:val="en-US" w:eastAsia="zh-CN"/>
        </w:rPr>
        <w:t>“Three-Phase Fault</w:t>
      </w:r>
      <w:r>
        <w:rPr>
          <w:rFonts w:hint="eastAsia" w:ascii="宋体" w:hAnsi="宋体" w:cs="宋体"/>
          <w:b w:val="0"/>
          <w:bCs/>
          <w:sz w:val="24"/>
          <w:szCs w:val="24"/>
          <w:lang w:val="en-US" w:eastAsia="zh-CN"/>
        </w:rPr>
        <w:t>”，由于三相短路故障是电力系统中最危险，并且造成的后果最严重，所以下面重点对三相故障进行分析。</w:t>
      </w:r>
    </w:p>
    <w:tbl>
      <w:tblPr>
        <w:tblStyle w:val="1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522"/>
      </w:tblGrid>
      <w:tr w14:paraId="736E259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522" w:type="dxa"/>
          </w:tcPr>
          <w:p w14:paraId="404BC7C1">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default" w:ascii="宋体" w:hAnsi="宋体" w:cs="宋体"/>
                <w:vertAlign w:val="baseline"/>
                <w:lang w:val="en-US" w:eastAsia="zh-CN"/>
              </w:rPr>
            </w:pPr>
            <w:r>
              <w:rPr>
                <w:rFonts w:hint="default" w:ascii="宋体" w:hAnsi="宋体" w:cs="宋体"/>
                <w:vertAlign w:val="baseline"/>
                <w:lang w:val="en-US" w:eastAsia="zh-CN"/>
              </w:rPr>
              <w:drawing>
                <wp:inline distT="0" distB="0" distL="114300" distR="114300">
                  <wp:extent cx="5227320" cy="1173480"/>
                  <wp:effectExtent l="0" t="0" r="0" b="0"/>
                  <wp:docPr id="12" name="图片 12" descr="无穷大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无穷大示意图"/>
                          <pic:cNvPicPr>
                            <a:picLocks noChangeAspect="1"/>
                          </pic:cNvPicPr>
                        </pic:nvPicPr>
                        <pic:blipFill>
                          <a:blip r:embed="rId15"/>
                          <a:stretch>
                            <a:fillRect/>
                          </a:stretch>
                        </pic:blipFill>
                        <pic:spPr>
                          <a:xfrm>
                            <a:off x="0" y="0"/>
                            <a:ext cx="5227320" cy="1173480"/>
                          </a:xfrm>
                          <a:prstGeom prst="rect">
                            <a:avLst/>
                          </a:prstGeom>
                        </pic:spPr>
                      </pic:pic>
                    </a:graphicData>
                  </a:graphic>
                </wp:inline>
              </w:drawing>
            </w:r>
          </w:p>
          <w:p w14:paraId="5568377E">
            <w:pPr>
              <w:pStyle w:val="5"/>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exact"/>
              <w:jc w:val="center"/>
              <w:textAlignment w:val="auto"/>
              <w:rPr>
                <w:rFonts w:hint="eastAsia" w:ascii="宋体" w:hAnsi="宋体" w:eastAsia="宋体" w:cs="宋体"/>
                <w:vertAlign w:val="baseline"/>
                <w:lang w:val="en-US" w:eastAsia="zh-CN"/>
              </w:rPr>
            </w:pPr>
            <w:bookmarkStart w:id="72" w:name="_Ref25238"/>
            <w:r>
              <w:rPr>
                <w:rFonts w:hint="eastAsia" w:ascii="宋体" w:hAnsi="宋体" w:eastAsia="宋体" w:cs="宋体"/>
                <w:b/>
                <w:bCs/>
                <w:sz w:val="21"/>
                <w:szCs w:val="21"/>
              </w:rPr>
              <w:t>图</w:t>
            </w:r>
            <w:r>
              <w:rPr>
                <w:rFonts w:hint="default" w:ascii="Times New Roman" w:hAnsi="Times New Roman" w:eastAsia="宋体" w:cs="Times New Roman"/>
                <w:b/>
                <w:bCs/>
                <w:sz w:val="21"/>
                <w:szCs w:val="21"/>
              </w:rPr>
              <w:t>3.</w:t>
            </w:r>
            <w:r>
              <w:rPr>
                <w:rFonts w:hint="default" w:ascii="Times New Roman" w:hAnsi="Times New Roman" w:eastAsia="宋体" w:cs="Times New Roman"/>
                <w:b/>
                <w:bCs/>
                <w:sz w:val="21"/>
                <w:szCs w:val="21"/>
              </w:rPr>
              <w:fldChar w:fldCharType="begin"/>
            </w:r>
            <w:r>
              <w:rPr>
                <w:rFonts w:hint="default" w:ascii="Times New Roman" w:hAnsi="Times New Roman" w:eastAsia="宋体" w:cs="Times New Roman"/>
                <w:b/>
                <w:bCs/>
                <w:sz w:val="21"/>
                <w:szCs w:val="21"/>
              </w:rPr>
              <w:instrText xml:space="preserve"> SEQ 图3. \* ARABIC </w:instrText>
            </w:r>
            <w:r>
              <w:rPr>
                <w:rFonts w:hint="default" w:ascii="Times New Roman" w:hAnsi="Times New Roman" w:eastAsia="宋体" w:cs="Times New Roman"/>
                <w:b/>
                <w:bCs/>
                <w:sz w:val="21"/>
                <w:szCs w:val="21"/>
              </w:rPr>
              <w:fldChar w:fldCharType="separate"/>
            </w:r>
            <w:r>
              <w:rPr>
                <w:rFonts w:hint="default" w:ascii="Times New Roman" w:hAnsi="Times New Roman" w:eastAsia="宋体" w:cs="Times New Roman"/>
                <w:b/>
                <w:bCs/>
                <w:sz w:val="21"/>
                <w:szCs w:val="21"/>
              </w:rPr>
              <w:t>1</w:t>
            </w:r>
            <w:r>
              <w:rPr>
                <w:rFonts w:hint="default" w:ascii="Times New Roman" w:hAnsi="Times New Roman" w:eastAsia="宋体" w:cs="Times New Roman"/>
                <w:b/>
                <w:bCs/>
                <w:sz w:val="21"/>
                <w:szCs w:val="21"/>
              </w:rPr>
              <w:fldChar w:fldCharType="end"/>
            </w:r>
            <w:bookmarkEnd w:id="72"/>
            <w:r>
              <w:rPr>
                <w:rFonts w:hint="eastAsia" w:ascii="宋体" w:hAnsi="宋体" w:eastAsia="宋体" w:cs="宋体"/>
                <w:b/>
                <w:bCs/>
                <w:sz w:val="21"/>
                <w:szCs w:val="21"/>
                <w:lang w:eastAsia="zh-CN"/>
              </w:rPr>
              <w:t xml:space="preserve"> 单机无穷大系统示意图</w:t>
            </w:r>
          </w:p>
        </w:tc>
      </w:tr>
    </w:tbl>
    <w:p w14:paraId="7EAD7478">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200"/>
        <w:textAlignment w:val="auto"/>
        <w:rPr>
          <w:rFonts w:hint="default" w:ascii="宋体" w:hAnsi="宋体" w:cs="宋体"/>
          <w:lang w:val="en-US" w:eastAsia="zh-CN"/>
        </w:rPr>
      </w:pPr>
    </w:p>
    <w:tbl>
      <w:tblPr>
        <w:tblStyle w:val="1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522"/>
      </w:tblGrid>
      <w:tr w14:paraId="186EFAD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522" w:type="dxa"/>
          </w:tcPr>
          <w:p w14:paraId="7374A639">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宋体" w:hAnsi="宋体" w:cs="宋体"/>
                <w:vertAlign w:val="baseline"/>
                <w:lang w:val="en-US" w:eastAsia="zh-CN"/>
              </w:rPr>
            </w:pPr>
            <w:r>
              <w:rPr>
                <w:rFonts w:hint="default" w:ascii="宋体" w:hAnsi="宋体" w:cs="宋体"/>
                <w:vertAlign w:val="baseline"/>
                <w:lang w:val="en-US" w:eastAsia="zh-CN"/>
              </w:rPr>
              <w:drawing>
                <wp:inline distT="0" distB="0" distL="114300" distR="114300">
                  <wp:extent cx="5247640" cy="2156460"/>
                  <wp:effectExtent l="0" t="0" r="10160" b="7620"/>
                  <wp:docPr id="10" name="图片 10" descr="无穷大模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无穷大模型"/>
                          <pic:cNvPicPr>
                            <a:picLocks noChangeAspect="1"/>
                          </pic:cNvPicPr>
                        </pic:nvPicPr>
                        <pic:blipFill>
                          <a:blip r:embed="rId16"/>
                          <a:srcRect t="4927" r="398"/>
                          <a:stretch>
                            <a:fillRect/>
                          </a:stretch>
                        </pic:blipFill>
                        <pic:spPr>
                          <a:xfrm>
                            <a:off x="0" y="0"/>
                            <a:ext cx="5247640" cy="2156460"/>
                          </a:xfrm>
                          <a:prstGeom prst="rect">
                            <a:avLst/>
                          </a:prstGeom>
                        </pic:spPr>
                      </pic:pic>
                    </a:graphicData>
                  </a:graphic>
                </wp:inline>
              </w:drawing>
            </w:r>
          </w:p>
          <w:p w14:paraId="57FB7120">
            <w:pPr>
              <w:pStyle w:val="5"/>
              <w:keepNext w:val="0"/>
              <w:keepLines w:val="0"/>
              <w:pageBreakBefore w:val="0"/>
              <w:widowControl w:val="0"/>
              <w:kinsoku/>
              <w:wordWrap/>
              <w:overflowPunct/>
              <w:topLinePunct w:val="0"/>
              <w:autoSpaceDE/>
              <w:autoSpaceDN/>
              <w:bidi w:val="0"/>
              <w:adjustRightInd/>
              <w:snapToGrid/>
              <w:spacing w:before="157" w:beforeLines="50" w:after="157" w:afterLines="50" w:line="360" w:lineRule="exact"/>
              <w:jc w:val="center"/>
              <w:textAlignment w:val="auto"/>
              <w:rPr>
                <w:rFonts w:hint="eastAsia" w:ascii="宋体" w:hAnsi="宋体" w:eastAsia="宋体" w:cs="宋体"/>
                <w:vertAlign w:val="baseline"/>
                <w:lang w:val="en-US" w:eastAsia="zh-CN"/>
              </w:rPr>
            </w:pPr>
            <w:bookmarkStart w:id="73" w:name="_Ref25277"/>
            <w:r>
              <w:rPr>
                <w:rFonts w:hint="eastAsia" w:ascii="宋体" w:hAnsi="宋体" w:eastAsia="宋体" w:cs="宋体"/>
                <w:b/>
                <w:bCs/>
                <w:sz w:val="21"/>
                <w:szCs w:val="21"/>
              </w:rPr>
              <w:t>图</w:t>
            </w:r>
            <w:r>
              <w:rPr>
                <w:rFonts w:hint="default" w:ascii="Times New Roman" w:hAnsi="Times New Roman" w:eastAsia="宋体" w:cs="Times New Roman"/>
                <w:b/>
                <w:bCs/>
                <w:sz w:val="21"/>
                <w:szCs w:val="21"/>
              </w:rPr>
              <w:t>3.</w:t>
            </w:r>
            <w:r>
              <w:rPr>
                <w:rFonts w:hint="default" w:ascii="Times New Roman" w:hAnsi="Times New Roman" w:eastAsia="宋体" w:cs="Times New Roman"/>
                <w:b/>
                <w:bCs/>
                <w:sz w:val="21"/>
                <w:szCs w:val="21"/>
              </w:rPr>
              <w:fldChar w:fldCharType="begin"/>
            </w:r>
            <w:r>
              <w:rPr>
                <w:rFonts w:hint="default" w:ascii="Times New Roman" w:hAnsi="Times New Roman" w:eastAsia="宋体" w:cs="Times New Roman"/>
                <w:b/>
                <w:bCs/>
                <w:sz w:val="21"/>
                <w:szCs w:val="21"/>
              </w:rPr>
              <w:instrText xml:space="preserve"> SEQ 图3. \* ARABIC </w:instrText>
            </w:r>
            <w:r>
              <w:rPr>
                <w:rFonts w:hint="default" w:ascii="Times New Roman" w:hAnsi="Times New Roman" w:eastAsia="宋体" w:cs="Times New Roman"/>
                <w:b/>
                <w:bCs/>
                <w:sz w:val="21"/>
                <w:szCs w:val="21"/>
              </w:rPr>
              <w:fldChar w:fldCharType="separate"/>
            </w:r>
            <w:r>
              <w:rPr>
                <w:rFonts w:hint="default" w:ascii="Times New Roman" w:hAnsi="Times New Roman" w:eastAsia="宋体" w:cs="Times New Roman"/>
                <w:b/>
                <w:bCs/>
                <w:sz w:val="21"/>
                <w:szCs w:val="21"/>
              </w:rPr>
              <w:t>2</w:t>
            </w:r>
            <w:r>
              <w:rPr>
                <w:rFonts w:hint="default" w:ascii="Times New Roman" w:hAnsi="Times New Roman" w:eastAsia="宋体" w:cs="Times New Roman"/>
                <w:b/>
                <w:bCs/>
                <w:sz w:val="21"/>
                <w:szCs w:val="21"/>
              </w:rPr>
              <w:fldChar w:fldCharType="end"/>
            </w:r>
            <w:bookmarkEnd w:id="73"/>
            <w:r>
              <w:rPr>
                <w:rFonts w:hint="eastAsia" w:ascii="宋体" w:hAnsi="宋体" w:eastAsia="宋体" w:cs="宋体"/>
                <w:b/>
                <w:bCs/>
                <w:sz w:val="21"/>
                <w:szCs w:val="21"/>
                <w:lang w:eastAsia="zh-CN"/>
              </w:rPr>
              <w:t xml:space="preserve"> 单机无穷大系统模型</w:t>
            </w:r>
          </w:p>
        </w:tc>
      </w:tr>
    </w:tbl>
    <w:p w14:paraId="34D3739F">
      <w:pPr>
        <w:pStyle w:val="3"/>
        <w:keepNext/>
        <w:keepLines/>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宋体" w:hAnsi="宋体" w:cs="宋体"/>
          <w:lang w:val="en-US" w:eastAsia="zh-CN"/>
        </w:rPr>
      </w:pPr>
      <w:bookmarkStart w:id="74" w:name="_Toc9760"/>
      <w:bookmarkStart w:id="75" w:name="_Toc4971"/>
      <w:bookmarkStart w:id="76" w:name="_Toc17804"/>
      <w:r>
        <w:rPr>
          <w:rFonts w:hint="default" w:ascii="Times New Roman" w:hAnsi="Times New Roman" w:cs="Times New Roman"/>
          <w:lang w:val="en-US" w:eastAsia="zh-CN"/>
        </w:rPr>
        <w:t>5.2</w:t>
      </w:r>
      <w:r>
        <w:rPr>
          <w:rFonts w:hint="eastAsia" w:ascii="宋体" w:hAnsi="宋体" w:cs="宋体"/>
          <w:lang w:val="en-US" w:eastAsia="zh-CN"/>
        </w:rPr>
        <w:t xml:space="preserve"> 系统需要稳定器的原因</w:t>
      </w:r>
      <w:bookmarkEnd w:id="74"/>
      <w:bookmarkEnd w:id="75"/>
      <w:bookmarkEnd w:id="76"/>
    </w:p>
    <w:p w14:paraId="39EE2C52">
      <w:pPr>
        <w:keepNext w:val="0"/>
        <w:keepLines w:val="0"/>
        <w:pageBreakBefore w:val="0"/>
        <w:widowControl w:val="0"/>
        <w:kinsoku/>
        <w:wordWrap/>
        <w:overflowPunct/>
        <w:topLinePunct w:val="0"/>
        <w:autoSpaceDE/>
        <w:autoSpaceDN/>
        <w:bidi w:val="0"/>
        <w:adjustRightInd/>
        <w:snapToGrid/>
        <w:spacing w:line="360" w:lineRule="exact"/>
        <w:ind w:firstLine="480" w:firstLineChars="200"/>
        <w:jc w:val="both"/>
        <w:textAlignment w:val="auto"/>
        <w:rPr>
          <w:rFonts w:hint="eastAsia" w:ascii="宋体" w:hAnsi="宋体" w:cs="宋体"/>
          <w:b w:val="0"/>
          <w:bCs/>
          <w:sz w:val="24"/>
          <w:szCs w:val="24"/>
          <w:lang w:val="en-US" w:eastAsia="zh-CN"/>
        </w:rPr>
      </w:pPr>
      <w:r>
        <w:rPr>
          <w:rFonts w:hint="eastAsia" w:ascii="宋体" w:hAnsi="宋体" w:cs="宋体"/>
          <w:b w:val="0"/>
          <w:bCs/>
          <w:sz w:val="24"/>
          <w:szCs w:val="24"/>
          <w:lang w:val="en-US" w:eastAsia="zh-CN"/>
        </w:rPr>
        <w:t>虽然单机无穷大容量系统具有理想化的稳定性，但在实际运行中，稳定器仍然是不可或缺的，尤其考虑到三相短路故障的影响，主要原因如下：</w:t>
      </w:r>
    </w:p>
    <w:p w14:paraId="35561B5A">
      <w:pPr>
        <w:keepNext w:val="0"/>
        <w:keepLines w:val="0"/>
        <w:pageBreakBefore w:val="0"/>
        <w:widowControl w:val="0"/>
        <w:kinsoku/>
        <w:wordWrap/>
        <w:overflowPunct/>
        <w:topLinePunct w:val="0"/>
        <w:autoSpaceDE/>
        <w:autoSpaceDN/>
        <w:bidi w:val="0"/>
        <w:adjustRightInd/>
        <w:snapToGrid/>
        <w:spacing w:line="360" w:lineRule="exact"/>
        <w:ind w:firstLine="480" w:firstLineChars="200"/>
        <w:jc w:val="both"/>
        <w:textAlignment w:val="auto"/>
        <w:rPr>
          <w:rFonts w:hint="eastAsia" w:ascii="宋体" w:hAnsi="宋体" w:cs="宋体"/>
          <w:b w:val="0"/>
          <w:bCs/>
          <w:sz w:val="24"/>
          <w:szCs w:val="24"/>
          <w:lang w:val="en-US" w:eastAsia="zh-CN"/>
        </w:rPr>
      </w:pPr>
      <w:r>
        <w:rPr>
          <w:rFonts w:hint="eastAsia" w:ascii="宋体" w:hAnsi="宋体" w:cs="宋体"/>
          <w:b w:val="0"/>
          <w:bCs/>
          <w:sz w:val="24"/>
          <w:szCs w:val="24"/>
          <w:lang w:val="en-US" w:eastAsia="zh-CN"/>
        </w:rPr>
        <w:t>应对突发故障冲击：三相短路故障在电力系统中随时可能发生，一旦发生三相短路，就会导致发电机输出的电磁功率下降，然而，发电机的原动机并不会停止工作，仍然继续向发电机输入机械功率，这就会使发电机转子所受的转矩失去平衡，转子开始剧烈振荡，转速也变得不稳定。如果没有稳定器这种振荡可能会加剧，最终导致发电机与无穷大容量网络失去同步，无法正常供电。</w:t>
      </w:r>
    </w:p>
    <w:p w14:paraId="287F301C">
      <w:pPr>
        <w:keepNext w:val="0"/>
        <w:keepLines w:val="0"/>
        <w:pageBreakBefore w:val="0"/>
        <w:widowControl w:val="0"/>
        <w:kinsoku/>
        <w:wordWrap/>
        <w:overflowPunct/>
        <w:topLinePunct w:val="0"/>
        <w:autoSpaceDE/>
        <w:autoSpaceDN/>
        <w:bidi w:val="0"/>
        <w:adjustRightInd/>
        <w:snapToGrid/>
        <w:spacing w:line="360" w:lineRule="exact"/>
        <w:ind w:firstLine="480" w:firstLineChars="200"/>
        <w:jc w:val="both"/>
        <w:textAlignment w:val="auto"/>
        <w:rPr>
          <w:rFonts w:hint="default" w:ascii="宋体" w:hAnsi="宋体" w:cs="宋体"/>
          <w:b w:val="0"/>
          <w:bCs/>
          <w:sz w:val="24"/>
          <w:szCs w:val="24"/>
          <w:lang w:val="en-US" w:eastAsia="zh-CN"/>
        </w:rPr>
      </w:pPr>
      <w:r>
        <w:rPr>
          <w:rFonts w:hint="eastAsia" w:ascii="宋体" w:hAnsi="宋体" w:cs="宋体"/>
          <w:b w:val="0"/>
          <w:bCs/>
          <w:sz w:val="24"/>
          <w:szCs w:val="24"/>
          <w:lang w:val="en-US" w:eastAsia="zh-CN"/>
        </w:rPr>
        <w:t>维持系统动态平衡：稳定器在故障发生时能够快速响应，通过调整发电机的励磁电流，改变发电机的电动势，从而调节发电机输出的电磁功率。当发电机转子因为三相短路故障而振荡时，稳定器就会实时监测发电机的运行状态，根据这些信息快速计算并调整励磁电流，使发电机输出的电磁功率与原动机输入的机械功率达到平衡，从而抑制转子振荡，让发电机的转速和功角恢复到稳定状态，确保发电机与无穷大容量网络始终保持同步运行。</w:t>
      </w:r>
    </w:p>
    <w:p w14:paraId="6F645B9E">
      <w:pPr>
        <w:keepNext w:val="0"/>
        <w:keepLines w:val="0"/>
        <w:pageBreakBefore w:val="0"/>
        <w:widowControl w:val="0"/>
        <w:kinsoku/>
        <w:wordWrap/>
        <w:overflowPunct/>
        <w:topLinePunct w:val="0"/>
        <w:autoSpaceDE/>
        <w:autoSpaceDN/>
        <w:bidi w:val="0"/>
        <w:adjustRightInd/>
        <w:snapToGrid/>
        <w:spacing w:line="360" w:lineRule="exact"/>
        <w:ind w:firstLine="480" w:firstLineChars="200"/>
        <w:jc w:val="both"/>
        <w:textAlignment w:val="auto"/>
        <w:rPr>
          <w:rFonts w:hint="eastAsia" w:ascii="宋体" w:hAnsi="宋体" w:cs="宋体"/>
          <w:b w:val="0"/>
          <w:bCs/>
          <w:sz w:val="24"/>
          <w:szCs w:val="24"/>
          <w:lang w:val="en-US" w:eastAsia="zh-CN"/>
        </w:rPr>
        <w:sectPr>
          <w:pgSz w:w="11906" w:h="16838"/>
          <w:pgMar w:top="1440" w:right="1800" w:bottom="1440" w:left="1800" w:header="851" w:footer="992" w:gutter="0"/>
          <w:pgBorders>
            <w:top w:val="none" w:sz="0" w:space="0"/>
            <w:left w:val="none" w:sz="0" w:space="0"/>
            <w:bottom w:val="none" w:sz="0" w:space="0"/>
            <w:right w:val="none" w:sz="0" w:space="0"/>
          </w:pgBorders>
          <w:pgNumType w:fmt="decimal"/>
          <w:cols w:space="720" w:num="1"/>
          <w:docGrid w:type="lines" w:linePitch="312" w:charSpace="0"/>
        </w:sectPr>
      </w:pPr>
      <w:r>
        <w:rPr>
          <w:rFonts w:hint="eastAsia" w:ascii="宋体" w:hAnsi="宋体" w:cs="宋体"/>
          <w:b w:val="0"/>
          <w:bCs/>
          <w:sz w:val="24"/>
          <w:szCs w:val="24"/>
          <w:lang w:val="en-US" w:eastAsia="zh-CN"/>
        </w:rPr>
        <w:t>提高系统可靠性与故障恢复能力：稳定器的存在大大提高了单机无穷大容量系统在面对三相短路故障时的可靠性和故障恢复能力。当系统发生故障时，稳定器能快速响应并采取措施，减小发电机失步的风险，避免因为一台发电机引起连锁反应，导致大面积停电，即使在故障较为严重情况下，稳定器也能协助系统快速恢复，缩短停电时间减少影响，保障电力系统的可靠供电。</w:t>
      </w:r>
    </w:p>
    <w:p w14:paraId="55C32E74">
      <w:pPr>
        <w:keepNext w:val="0"/>
        <w:keepLines w:val="0"/>
        <w:pageBreakBefore w:val="0"/>
        <w:widowControl/>
        <w:kinsoku/>
        <w:wordWrap/>
        <w:overflowPunct/>
        <w:topLinePunct w:val="0"/>
        <w:autoSpaceDE/>
        <w:autoSpaceDN/>
        <w:bidi w:val="0"/>
        <w:adjustRightInd/>
        <w:snapToGrid/>
        <w:spacing w:before="157" w:beforeLines="50" w:after="157" w:afterLines="50" w:line="360" w:lineRule="exact"/>
        <w:jc w:val="left"/>
        <w:textAlignment w:val="auto"/>
        <w:outlineLvl w:val="0"/>
        <w:rPr>
          <w:rFonts w:hint="eastAsia" w:eastAsia="黑体" w:cs="Times New Roman"/>
          <w:b/>
          <w:kern w:val="44"/>
          <w:sz w:val="28"/>
          <w:szCs w:val="28"/>
          <w:lang w:val="en-US" w:eastAsia="zh-CN" w:bidi="ar-SA"/>
        </w:rPr>
      </w:pPr>
      <w:bookmarkStart w:id="77" w:name="_Toc16313"/>
      <w:bookmarkStart w:id="78" w:name="_Toc2322"/>
      <w:bookmarkStart w:id="79" w:name="_Toc3254"/>
      <w:r>
        <w:rPr>
          <w:rFonts w:hint="eastAsia" w:eastAsia="黑体" w:cs="Times New Roman"/>
          <w:b/>
          <w:kern w:val="44"/>
          <w:sz w:val="28"/>
          <w:szCs w:val="28"/>
          <w:lang w:val="en-US" w:eastAsia="zh-CN" w:bidi="ar-SA"/>
        </w:rPr>
        <w:t>6</w:t>
      </w:r>
      <w:r>
        <w:rPr>
          <w:rFonts w:hint="eastAsia" w:ascii="Times New Roman" w:hAnsi="Times New Roman" w:eastAsia="黑体" w:cs="Times New Roman"/>
          <w:b/>
          <w:kern w:val="44"/>
          <w:sz w:val="28"/>
          <w:szCs w:val="28"/>
          <w:lang w:val="en-US" w:eastAsia="zh-CN" w:bidi="ar-SA"/>
        </w:rPr>
        <w:t xml:space="preserve"> </w:t>
      </w:r>
      <w:r>
        <w:rPr>
          <w:rFonts w:hint="eastAsia" w:eastAsia="黑体" w:cs="Times New Roman"/>
          <w:b/>
          <w:kern w:val="44"/>
          <w:sz w:val="28"/>
          <w:szCs w:val="28"/>
          <w:lang w:val="en-US" w:eastAsia="zh-CN" w:bidi="ar-SA"/>
        </w:rPr>
        <w:t>仿真模拟设计</w:t>
      </w:r>
      <w:bookmarkEnd w:id="55"/>
      <w:bookmarkEnd w:id="56"/>
      <w:bookmarkEnd w:id="57"/>
      <w:bookmarkEnd w:id="58"/>
      <w:bookmarkEnd w:id="59"/>
      <w:bookmarkEnd w:id="77"/>
      <w:bookmarkEnd w:id="78"/>
      <w:bookmarkEnd w:id="79"/>
    </w:p>
    <w:p w14:paraId="4B703299">
      <w:pPr>
        <w:pStyle w:val="3"/>
        <w:keepNext/>
        <w:keepLines/>
        <w:pageBreakBefore w:val="0"/>
        <w:widowControl w:val="0"/>
        <w:kinsoku/>
        <w:wordWrap/>
        <w:overflowPunct/>
        <w:topLinePunct w:val="0"/>
        <w:autoSpaceDE/>
        <w:autoSpaceDN/>
        <w:bidi w:val="0"/>
        <w:adjustRightInd/>
        <w:snapToGrid/>
        <w:spacing w:before="157" w:beforeLines="50" w:after="157" w:afterLines="50"/>
        <w:textAlignment w:val="auto"/>
        <w:rPr>
          <w:rFonts w:hint="default" w:ascii="宋体" w:hAnsi="宋体" w:cs="宋体"/>
          <w:lang w:val="en-US" w:eastAsia="zh-CN"/>
        </w:rPr>
      </w:pPr>
      <w:bookmarkStart w:id="80" w:name="_Toc16031"/>
      <w:bookmarkStart w:id="81" w:name="_Toc3507"/>
      <w:bookmarkStart w:id="82" w:name="_Toc32663"/>
      <w:r>
        <w:rPr>
          <w:rFonts w:hint="default" w:ascii="Times New Roman" w:hAnsi="Times New Roman" w:cs="Times New Roman"/>
          <w:lang w:val="en-US" w:eastAsia="zh-CN"/>
        </w:rPr>
        <w:t>6.1</w:t>
      </w:r>
      <w:r>
        <w:rPr>
          <w:rFonts w:hint="eastAsia" w:ascii="宋体" w:hAnsi="宋体" w:cs="宋体"/>
          <w:lang w:val="en-US" w:eastAsia="zh-CN"/>
        </w:rPr>
        <w:t xml:space="preserve"> 有无稳定器比较</w:t>
      </w:r>
      <w:bookmarkEnd w:id="80"/>
      <w:bookmarkEnd w:id="81"/>
      <w:bookmarkEnd w:id="82"/>
    </w:p>
    <w:p w14:paraId="15356054">
      <w:pPr>
        <w:keepNext w:val="0"/>
        <w:keepLines w:val="0"/>
        <w:pageBreakBefore w:val="0"/>
        <w:widowControl w:val="0"/>
        <w:numPr>
          <w:ilvl w:val="0"/>
          <w:numId w:val="0"/>
        </w:numPr>
        <w:kinsoku/>
        <w:wordWrap/>
        <w:overflowPunct/>
        <w:topLinePunct w:val="0"/>
        <w:autoSpaceDE/>
        <w:autoSpaceDN/>
        <w:bidi w:val="0"/>
        <w:adjustRightInd/>
        <w:snapToGrid/>
        <w:spacing w:line="360" w:lineRule="exac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（1）发电机转子运动方程</w:t>
      </w:r>
    </w:p>
    <w:p w14:paraId="09622D28">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80" w:firstLineChars="200"/>
        <w:textAlignment w:val="auto"/>
        <w:rPr>
          <w:rFonts w:hint="eastAsia" w:ascii="宋体" w:hAnsi="宋体" w:cs="宋体"/>
          <w:b w:val="0"/>
          <w:bCs w:val="0"/>
          <w:sz w:val="21"/>
          <w:szCs w:val="21"/>
          <w:lang w:val="en-US" w:eastAsia="zh-CN"/>
        </w:rPr>
      </w:pPr>
      <w:r>
        <w:rPr>
          <w:rFonts w:hint="eastAsia" w:ascii="宋体" w:hAnsi="宋体" w:cs="宋体"/>
          <w:b w:val="0"/>
          <w:bCs/>
          <w:sz w:val="24"/>
          <w:szCs w:val="24"/>
          <w:lang w:val="en-US" w:eastAsia="zh-CN"/>
        </w:rPr>
        <w:t>发电机无穷大系统中的转子运动方程为</w:t>
      </w:r>
      <w:r>
        <w:rPr>
          <w:rFonts w:hint="eastAsia" w:ascii="宋体" w:hAnsi="宋体" w:cs="宋体"/>
          <w:b w:val="0"/>
          <w:bCs w:val="0"/>
          <w:sz w:val="21"/>
          <w:szCs w:val="21"/>
          <w:lang w:val="en-US" w:eastAsia="zh-CN"/>
        </w:rPr>
        <w:t>：</w:t>
      </w:r>
      <w:r>
        <w:rPr>
          <w:rFonts w:hint="default" w:ascii="Times New Roman" w:hAnsi="Times New Roman" w:cs="Times New Roman"/>
          <w:b w:val="0"/>
          <w:bCs w:val="0"/>
          <w:position w:val="-24"/>
          <w:sz w:val="21"/>
          <w:szCs w:val="21"/>
          <w:lang w:val="en-US" w:eastAsia="zh-CN"/>
        </w:rPr>
        <w:object>
          <v:shape id="_x0000_i1025" o:spt="75" type="#_x0000_t75" style="height:31pt;width:124pt;" o:ole="t" filled="f" o:preferrelative="t" stroked="f" coordsize="21600,21600">
            <v:path/>
            <v:fill on="f" focussize="0,0"/>
            <v:stroke on="f"/>
            <v:imagedata r:id="rId18" o:title=""/>
            <o:lock v:ext="edit" aspectratio="t"/>
            <w10:wrap type="none"/>
            <w10:anchorlock/>
          </v:shape>
          <o:OLEObject Type="Embed" ProgID="Equation.KSEE3" ShapeID="_x0000_i1025" DrawAspect="Content" ObjectID="_1468075725" r:id="rId17">
            <o:LockedField>false</o:LockedField>
          </o:OLEObject>
        </w:object>
      </w:r>
      <w:r>
        <w:rPr>
          <w:rFonts w:hint="eastAsia" w:ascii="宋体" w:hAnsi="宋体" w:cs="宋体"/>
          <w:b w:val="0"/>
          <w:bCs/>
          <w:sz w:val="24"/>
          <w:szCs w:val="24"/>
          <w:lang w:val="en-US" w:eastAsia="zh-CN"/>
        </w:rPr>
        <w:t>，其中，</w:t>
      </w:r>
      <w:r>
        <w:rPr>
          <w:rFonts w:hint="eastAsia" w:cs="Times New Roman"/>
          <w:b w:val="0"/>
          <w:bCs w:val="0"/>
          <w:position w:val="-4"/>
          <w:sz w:val="24"/>
          <w:szCs w:val="24"/>
          <w:lang w:val="en-US" w:eastAsia="zh-CN"/>
        </w:rPr>
        <w:object>
          <v:shape id="_x0000_i1026" o:spt="75" type="#_x0000_t75" style="height:13pt;width:16pt;" o:ole="t" filled="f" o:preferrelative="t" stroked="f" coordsize="21600,21600">
            <v:path/>
            <v:fill on="f" focussize="0,0"/>
            <v:stroke on="f"/>
            <v:imagedata r:id="rId20" o:title=""/>
            <o:lock v:ext="edit" aspectratio="t"/>
            <w10:wrap type="none"/>
            <w10:anchorlock/>
          </v:shape>
          <o:OLEObject Type="Embed" ProgID="Equation.KSEE3" ShapeID="_x0000_i1026" DrawAspect="Content" ObjectID="_1468075726" r:id="rId19">
            <o:LockedField>false</o:LockedField>
          </o:OLEObject>
        </w:object>
      </w:r>
      <w:r>
        <w:rPr>
          <w:rFonts w:hint="eastAsia" w:ascii="宋体" w:hAnsi="宋体" w:cs="宋体"/>
          <w:b w:val="0"/>
          <w:bCs/>
          <w:sz w:val="24"/>
          <w:szCs w:val="24"/>
          <w:lang w:val="en-US" w:eastAsia="zh-CN"/>
        </w:rPr>
        <w:t>为发电机的惯性时间常数</w:t>
      </w:r>
      <w:r>
        <w:rPr>
          <w:rFonts w:hint="eastAsia" w:ascii="宋体" w:hAnsi="宋体" w:cs="宋体"/>
          <w:lang w:val="en-US" w:eastAsia="zh-CN"/>
        </w:rPr>
        <w:t>，</w:t>
      </w:r>
      <w:r>
        <w:rPr>
          <w:rFonts w:hint="default" w:ascii="Times New Roman" w:hAnsi="Times New Roman" w:cs="Times New Roman"/>
          <w:position w:val="-6"/>
          <w:lang w:val="en-US" w:eastAsia="zh-CN"/>
        </w:rPr>
        <w:object>
          <v:shape id="_x0000_i1027" o:spt="75" type="#_x0000_t75" style="height:13.95pt;width:17pt;" o:ole="t" filled="f" o:preferrelative="t" stroked="f" coordsize="21600,21600">
            <v:path/>
            <v:fill on="f" focussize="0,0"/>
            <v:stroke on="f"/>
            <v:imagedata r:id="rId22" o:title=""/>
            <o:lock v:ext="edit" aspectratio="t"/>
            <w10:wrap type="none"/>
            <w10:anchorlock/>
          </v:shape>
          <o:OLEObject Type="Embed" ProgID="Equation.KSEE3" ShapeID="_x0000_i1027" DrawAspect="Content" ObjectID="_1468075727" r:id="rId21">
            <o:LockedField>false</o:LockedField>
          </o:OLEObject>
        </w:object>
      </w:r>
      <w:r>
        <w:rPr>
          <w:rFonts w:hint="eastAsia" w:ascii="宋体" w:hAnsi="宋体" w:cs="宋体"/>
          <w:b w:val="0"/>
          <w:bCs/>
          <w:sz w:val="24"/>
          <w:szCs w:val="24"/>
          <w:lang w:val="en-US" w:eastAsia="zh-CN"/>
        </w:rPr>
        <w:t>为机械功率</w:t>
      </w:r>
      <w:r>
        <w:rPr>
          <w:rFonts w:hint="eastAsia" w:ascii="宋体" w:hAnsi="宋体" w:cs="宋体"/>
          <w:b w:val="0"/>
          <w:bCs w:val="0"/>
          <w:sz w:val="21"/>
          <w:szCs w:val="21"/>
          <w:lang w:val="en-US" w:eastAsia="zh-CN"/>
        </w:rPr>
        <w:t>，</w:t>
      </w:r>
      <w:r>
        <w:rPr>
          <w:rFonts w:hint="eastAsia" w:ascii="宋体" w:hAnsi="宋体" w:cs="宋体"/>
          <w:b w:val="0"/>
          <w:bCs w:val="0"/>
          <w:position w:val="-6"/>
          <w:sz w:val="21"/>
          <w:szCs w:val="21"/>
          <w:lang w:val="en-US" w:eastAsia="zh-CN"/>
        </w:rPr>
        <w:object>
          <v:shape id="_x0000_i1028" o:spt="75" type="#_x0000_t75" style="height:13.95pt;width:15pt;" o:ole="t" filled="f" o:preferrelative="t" stroked="f" coordsize="21600,21600">
            <v:path/>
            <v:fill on="f" focussize="0,0"/>
            <v:stroke on="f"/>
            <v:imagedata r:id="rId24" o:title=""/>
            <o:lock v:ext="edit" aspectratio="t"/>
            <w10:wrap type="none"/>
            <w10:anchorlock/>
          </v:shape>
          <o:OLEObject Type="Embed" ProgID="Equation.KSEE3" ShapeID="_x0000_i1028" DrawAspect="Content" ObjectID="_1468075728" r:id="rId23">
            <o:LockedField>false</o:LockedField>
          </o:OLEObject>
        </w:object>
      </w:r>
      <w:r>
        <w:rPr>
          <w:rFonts w:hint="eastAsia" w:ascii="宋体" w:hAnsi="宋体" w:cs="宋体"/>
          <w:b w:val="0"/>
          <w:bCs/>
          <w:sz w:val="24"/>
          <w:szCs w:val="24"/>
          <w:lang w:val="en-US" w:eastAsia="zh-CN"/>
        </w:rPr>
        <w:t>为电磁功率，</w:t>
      </w:r>
      <w:r>
        <w:rPr>
          <w:rFonts w:hint="default" w:ascii="Times New Roman" w:hAnsi="Times New Roman" w:cs="Times New Roman"/>
          <w:b w:val="0"/>
          <w:bCs w:val="0"/>
          <w:position w:val="-4"/>
          <w:sz w:val="21"/>
          <w:szCs w:val="21"/>
          <w:lang w:val="en-US" w:eastAsia="zh-CN"/>
        </w:rPr>
        <w:object>
          <v:shape id="_x0000_i1029" o:spt="75" type="#_x0000_t75" style="height:13pt;width:13pt;" o:ole="t" filled="f" o:preferrelative="t" stroked="f" coordsize="21600,21600">
            <v:path/>
            <v:fill on="f" focussize="0,0"/>
            <v:stroke on="f"/>
            <v:imagedata r:id="rId26" o:title=""/>
            <o:lock v:ext="edit" aspectratio="t"/>
            <w10:wrap type="none"/>
            <w10:anchorlock/>
          </v:shape>
          <o:OLEObject Type="Embed" ProgID="Equation.KSEE3" ShapeID="_x0000_i1029" DrawAspect="Content" ObjectID="_1468075729" r:id="rId25">
            <o:LockedField>false</o:LockedField>
          </o:OLEObject>
        </w:object>
      </w:r>
      <w:r>
        <w:rPr>
          <w:rFonts w:hint="eastAsia" w:ascii="宋体" w:hAnsi="宋体" w:cs="宋体"/>
          <w:b w:val="0"/>
          <w:bCs/>
          <w:sz w:val="24"/>
          <w:szCs w:val="24"/>
          <w:lang w:val="en-US" w:eastAsia="zh-CN"/>
        </w:rPr>
        <w:t>为阻尼系数，</w:t>
      </w:r>
      <w:r>
        <w:rPr>
          <w:rFonts w:hint="default" w:ascii="Times New Roman" w:hAnsi="Times New Roman" w:cs="Times New Roman"/>
          <w:b w:val="0"/>
          <w:bCs w:val="0"/>
          <w:position w:val="-6"/>
          <w:sz w:val="21"/>
          <w:szCs w:val="21"/>
          <w:lang w:val="en-US" w:eastAsia="zh-CN"/>
        </w:rPr>
        <w:object>
          <v:shape id="_x0000_i1030" o:spt="75" type="#_x0000_t75" style="height:13.95pt;width:20pt;" o:ole="t" filled="f" o:preferrelative="t" stroked="f" coordsize="21600,21600">
            <v:path/>
            <v:fill on="f" focussize="0,0"/>
            <v:stroke on="f"/>
            <v:imagedata r:id="rId28" o:title=""/>
            <o:lock v:ext="edit" aspectratio="t"/>
            <w10:wrap type="none"/>
            <w10:anchorlock/>
          </v:shape>
          <o:OLEObject Type="Embed" ProgID="Equation.KSEE3" ShapeID="_x0000_i1030" DrawAspect="Content" ObjectID="_1468075730" r:id="rId27">
            <o:LockedField>false</o:LockedField>
          </o:OLEObject>
        </w:object>
      </w:r>
      <w:r>
        <w:rPr>
          <w:rFonts w:hint="eastAsia" w:ascii="宋体" w:hAnsi="宋体" w:cs="宋体"/>
          <w:b w:val="0"/>
          <w:bCs/>
          <w:sz w:val="24"/>
          <w:szCs w:val="24"/>
          <w:lang w:val="en-US" w:eastAsia="zh-CN"/>
        </w:rPr>
        <w:t>为发电机转速与同步转速的偏差。</w:t>
      </w:r>
    </w:p>
    <w:p w14:paraId="32CA18B5">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Chars="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（2）电磁功率表达式</w:t>
      </w:r>
    </w:p>
    <w:p w14:paraId="1C6645EF">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80" w:firstLineChars="200"/>
        <w:textAlignment w:val="auto"/>
        <w:rPr>
          <w:rFonts w:hint="eastAsia" w:ascii="宋体" w:hAnsi="宋体" w:cs="宋体"/>
          <w:b w:val="0"/>
          <w:bCs/>
          <w:sz w:val="24"/>
          <w:szCs w:val="24"/>
          <w:lang w:val="en-US" w:eastAsia="zh-CN"/>
        </w:rPr>
      </w:pPr>
      <w:r>
        <w:rPr>
          <w:rFonts w:hint="eastAsia" w:ascii="宋体" w:hAnsi="宋体" w:cs="宋体"/>
          <w:b w:val="0"/>
          <w:bCs/>
          <w:sz w:val="24"/>
          <w:szCs w:val="24"/>
          <w:lang w:val="en-US" w:eastAsia="zh-CN"/>
        </w:rPr>
        <w:t>电磁功率</w:t>
      </w:r>
      <w:r>
        <w:rPr>
          <w:rFonts w:hint="default" w:ascii="Times New Roman" w:hAnsi="Times New Roman" w:cs="Times New Roman"/>
          <w:b w:val="0"/>
          <w:bCs w:val="0"/>
          <w:position w:val="-6"/>
          <w:sz w:val="24"/>
          <w:szCs w:val="24"/>
          <w:lang w:val="en-US" w:eastAsia="zh-CN"/>
        </w:rPr>
        <w:object>
          <v:shape id="_x0000_i1031" o:spt="75" type="#_x0000_t75" style="height:13.95pt;width:15pt;" o:ole="t" filled="f" o:preferrelative="t" stroked="f" coordsize="21600,21600">
            <v:path/>
            <v:fill on="f" focussize="0,0"/>
            <v:stroke on="f"/>
            <v:imagedata r:id="rId30" o:title=""/>
            <o:lock v:ext="edit" aspectratio="t"/>
            <w10:wrap type="none"/>
            <w10:anchorlock/>
          </v:shape>
          <o:OLEObject Type="Embed" ProgID="Equation.KSEE3" ShapeID="_x0000_i1031" DrawAspect="Content" ObjectID="_1468075731" r:id="rId29">
            <o:LockedField>false</o:LockedField>
          </o:OLEObject>
        </w:object>
      </w:r>
      <w:r>
        <w:rPr>
          <w:rFonts w:hint="eastAsia" w:ascii="宋体" w:hAnsi="宋体" w:cs="宋体"/>
          <w:b w:val="0"/>
          <w:bCs/>
          <w:sz w:val="24"/>
          <w:szCs w:val="24"/>
          <w:lang w:val="en-US" w:eastAsia="zh-CN"/>
        </w:rPr>
        <w:t>为发电机的功角</w:t>
      </w:r>
      <w:r>
        <w:rPr>
          <w:rFonts w:hint="eastAsia" w:ascii="宋体" w:hAnsi="宋体" w:cs="宋体"/>
          <w:b w:val="0"/>
          <w:bCs w:val="0"/>
          <w:position w:val="-6"/>
          <w:sz w:val="24"/>
          <w:szCs w:val="24"/>
          <w:lang w:val="en-US" w:eastAsia="zh-CN"/>
        </w:rPr>
        <w:object>
          <v:shape id="_x0000_i1032" o:spt="75" type="#_x0000_t75" style="height:13.95pt;width:11pt;" o:ole="t" filled="f" o:preferrelative="t" stroked="f" coordsize="21600,21600">
            <v:path/>
            <v:fill on="f" focussize="0,0"/>
            <v:stroke on="f"/>
            <v:imagedata r:id="rId32" o:title=""/>
            <o:lock v:ext="edit" aspectratio="t"/>
            <w10:wrap type="none"/>
            <w10:anchorlock/>
          </v:shape>
          <o:OLEObject Type="Embed" ProgID="Equation.KSEE3" ShapeID="_x0000_i1032" DrawAspect="Content" ObjectID="_1468075732" r:id="rId31">
            <o:LockedField>false</o:LockedField>
          </o:OLEObject>
        </w:object>
      </w:r>
      <w:r>
        <w:rPr>
          <w:rFonts w:hint="eastAsia" w:ascii="宋体" w:hAnsi="宋体" w:cs="宋体"/>
          <w:b w:val="0"/>
          <w:bCs/>
          <w:sz w:val="24"/>
          <w:szCs w:val="24"/>
          <w:lang w:val="en-US" w:eastAsia="zh-CN"/>
        </w:rPr>
        <w:t>相关，可表示为：</w:t>
      </w:r>
      <w:r>
        <w:rPr>
          <w:rFonts w:hint="eastAsia" w:ascii="宋体" w:hAnsi="宋体" w:cs="宋体"/>
          <w:b w:val="0"/>
          <w:bCs w:val="0"/>
          <w:position w:val="-26"/>
          <w:sz w:val="21"/>
          <w:szCs w:val="21"/>
          <w:lang w:val="en-US" w:eastAsia="zh-CN"/>
        </w:rPr>
        <w:object>
          <v:shape id="_x0000_i1033" o:spt="75" type="#_x0000_t75" style="height:31.95pt;width:76pt;" o:ole="t" filled="f" o:preferrelative="t" stroked="f" coordsize="21600,21600">
            <v:path/>
            <v:fill on="f" focussize="0,0"/>
            <v:stroke on="f"/>
            <v:imagedata r:id="rId34" o:title=""/>
            <o:lock v:ext="edit" aspectratio="t"/>
            <w10:wrap type="none"/>
            <w10:anchorlock/>
          </v:shape>
          <o:OLEObject Type="Embed" ProgID="Equation.KSEE3" ShapeID="_x0000_i1033" DrawAspect="Content" ObjectID="_1468075733" r:id="rId33">
            <o:LockedField>false</o:LockedField>
          </o:OLEObject>
        </w:object>
      </w:r>
      <w:r>
        <w:rPr>
          <w:rFonts w:hint="eastAsia" w:ascii="宋体" w:hAnsi="宋体" w:cs="宋体"/>
          <w:b w:val="0"/>
          <w:bCs/>
          <w:sz w:val="24"/>
          <w:szCs w:val="24"/>
          <w:lang w:val="en-US" w:eastAsia="zh-CN"/>
        </w:rPr>
        <w:t>，其中，</w:t>
      </w:r>
      <w:r>
        <w:rPr>
          <w:rFonts w:hint="eastAsia" w:ascii="宋体" w:hAnsi="宋体" w:cs="宋体"/>
          <w:b w:val="0"/>
          <w:bCs w:val="0"/>
          <w:position w:val="-8"/>
          <w:sz w:val="21"/>
          <w:szCs w:val="21"/>
          <w:lang w:val="en-US" w:eastAsia="zh-CN"/>
        </w:rPr>
        <w:object>
          <v:shape id="_x0000_i1034" o:spt="75" type="#_x0000_t75" style="height:15pt;width:15pt;" o:ole="t" filled="f" o:preferrelative="t" stroked="f" coordsize="21600,21600">
            <v:path/>
            <v:fill on="f" focussize="0,0"/>
            <v:stroke on="f"/>
            <v:imagedata r:id="rId36" o:title=""/>
            <o:lock v:ext="edit" aspectratio="t"/>
            <w10:wrap type="none"/>
            <w10:anchorlock/>
          </v:shape>
          <o:OLEObject Type="Embed" ProgID="Equation.KSEE3" ShapeID="_x0000_i1034" DrawAspect="Content" ObjectID="_1468075734" r:id="rId35">
            <o:LockedField>false</o:LockedField>
          </o:OLEObject>
        </w:object>
      </w:r>
      <w:r>
        <w:rPr>
          <w:rFonts w:hint="eastAsia" w:ascii="宋体" w:hAnsi="宋体" w:cs="宋体"/>
          <w:b w:val="0"/>
          <w:bCs/>
          <w:sz w:val="24"/>
          <w:szCs w:val="24"/>
          <w:lang w:val="en-US" w:eastAsia="zh-CN"/>
        </w:rPr>
        <w:t>为发电机的空载电势，</w:t>
      </w:r>
      <w:r>
        <w:rPr>
          <w:rFonts w:hint="eastAsia" w:ascii="宋体" w:hAnsi="宋体" w:cs="宋体"/>
          <w:b w:val="0"/>
          <w:bCs w:val="0"/>
          <w:position w:val="-6"/>
          <w:sz w:val="21"/>
          <w:szCs w:val="21"/>
          <w:lang w:val="en-US" w:eastAsia="zh-CN"/>
        </w:rPr>
        <w:object>
          <v:shape id="_x0000_i1035" o:spt="75" type="#_x0000_t75" style="height:13.95pt;width:12pt;" o:ole="t" filled="f" o:preferrelative="t" stroked="f" coordsize="21600,21600">
            <v:path/>
            <v:fill on="f" focussize="0,0"/>
            <v:stroke on="f"/>
            <v:imagedata r:id="rId38" o:title=""/>
            <o:lock v:ext="edit" aspectratio="t"/>
            <w10:wrap type="none"/>
            <w10:anchorlock/>
          </v:shape>
          <o:OLEObject Type="Embed" ProgID="Equation.KSEE3" ShapeID="_x0000_i1035" DrawAspect="Content" ObjectID="_1468075735" r:id="rId37">
            <o:LockedField>false</o:LockedField>
          </o:OLEObject>
        </w:object>
      </w:r>
      <w:r>
        <w:rPr>
          <w:rFonts w:hint="eastAsia" w:ascii="宋体" w:hAnsi="宋体" w:cs="宋体"/>
          <w:b w:val="0"/>
          <w:bCs/>
          <w:sz w:val="24"/>
          <w:szCs w:val="24"/>
          <w:lang w:val="en-US" w:eastAsia="zh-CN"/>
        </w:rPr>
        <w:t>为无穷大母线电压，</w:t>
      </w:r>
      <w:r>
        <w:rPr>
          <w:rFonts w:hint="eastAsia" w:ascii="宋体" w:hAnsi="宋体" w:cs="宋体"/>
          <w:b w:val="0"/>
          <w:bCs w:val="0"/>
          <w:position w:val="-8"/>
          <w:sz w:val="21"/>
          <w:szCs w:val="21"/>
          <w:lang w:val="en-US" w:eastAsia="zh-CN"/>
        </w:rPr>
        <w:object>
          <v:shape id="_x0000_i1036" o:spt="75" type="#_x0000_t75" style="height:15pt;width:27pt;" o:ole="t" filled="f" o:preferrelative="t" stroked="f" coordsize="21600,21600">
            <v:path/>
            <v:fill on="f" focussize="0,0"/>
            <v:stroke on="f"/>
            <v:imagedata r:id="rId40" o:title=""/>
            <o:lock v:ext="edit" aspectratio="t"/>
            <w10:wrap type="none"/>
            <w10:anchorlock/>
          </v:shape>
          <o:OLEObject Type="Embed" ProgID="Equation.KSEE3" ShapeID="_x0000_i1036" DrawAspect="Content" ObjectID="_1468075736" r:id="rId39">
            <o:LockedField>false</o:LockedField>
          </o:OLEObject>
        </w:object>
      </w:r>
      <w:r>
        <w:rPr>
          <w:rFonts w:hint="eastAsia" w:ascii="宋体" w:hAnsi="宋体" w:cs="宋体"/>
          <w:b w:val="0"/>
          <w:bCs/>
          <w:sz w:val="24"/>
          <w:szCs w:val="24"/>
          <w:lang w:val="en-US" w:eastAsia="zh-CN"/>
        </w:rPr>
        <w:t>为发电机到无穷大母线的总电抗。</w:t>
      </w:r>
    </w:p>
    <w:p w14:paraId="1D7910F3">
      <w:pPr>
        <w:numPr>
          <w:ilvl w:val="0"/>
          <w:numId w:val="0"/>
        </w:numPr>
        <w:spacing w:line="240" w:lineRule="auto"/>
        <w:ind w:leftChars="0"/>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（3）</w:t>
      </w:r>
      <w:r>
        <w:rPr>
          <w:rFonts w:hint="default" w:ascii="Times New Roman" w:hAnsi="Times New Roman" w:cs="Times New Roman"/>
          <w:b w:val="0"/>
          <w:bCs w:val="0"/>
          <w:sz w:val="24"/>
          <w:szCs w:val="24"/>
          <w:lang w:val="en-US" w:eastAsia="zh-CN"/>
        </w:rPr>
        <w:t>PSS</w:t>
      </w:r>
      <w:r>
        <w:rPr>
          <w:rFonts w:hint="eastAsia" w:ascii="宋体" w:hAnsi="宋体" w:cs="宋体"/>
          <w:b w:val="0"/>
          <w:bCs w:val="0"/>
          <w:sz w:val="24"/>
          <w:szCs w:val="24"/>
          <w:lang w:val="en-US" w:eastAsia="zh-CN"/>
        </w:rPr>
        <w:t>传递函数模型</w:t>
      </w:r>
    </w:p>
    <w:p w14:paraId="1264AE05">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80" w:firstLineChars="200"/>
        <w:textAlignment w:val="auto"/>
        <w:rPr>
          <w:rFonts w:hint="eastAsia" w:ascii="宋体" w:hAnsi="宋体" w:cs="宋体"/>
          <w:b w:val="0"/>
          <w:bCs/>
          <w:sz w:val="24"/>
          <w:szCs w:val="24"/>
          <w:lang w:val="en-US" w:eastAsia="zh-CN"/>
        </w:rPr>
      </w:pPr>
      <w:r>
        <w:rPr>
          <w:rFonts w:hint="eastAsia" w:ascii="宋体" w:hAnsi="宋体" w:cs="宋体"/>
          <w:b w:val="0"/>
          <w:bCs/>
          <w:sz w:val="24"/>
          <w:szCs w:val="24"/>
          <w:lang w:val="en-US" w:eastAsia="zh-CN"/>
        </w:rPr>
        <w:t>设计的电力系统智能稳定器传递函数为：</w:t>
      </w:r>
      <w:r>
        <w:rPr>
          <w:rFonts w:hint="eastAsia" w:ascii="宋体" w:hAnsi="宋体" w:cs="宋体"/>
          <w:b w:val="0"/>
          <w:bCs w:val="0"/>
          <w:position w:val="-28"/>
          <w:sz w:val="21"/>
          <w:szCs w:val="21"/>
          <w:lang w:val="en-US" w:eastAsia="zh-CN"/>
        </w:rPr>
        <w:object>
          <v:shape id="_x0000_i1037" o:spt="75" type="#_x0000_t75" style="height:33pt;width:105pt;" o:ole="t" filled="f" o:preferrelative="t" stroked="f" coordsize="21600,21600">
            <v:path/>
            <v:fill on="f" focussize="0,0"/>
            <v:stroke on="f"/>
            <v:imagedata r:id="rId42" o:title=""/>
            <o:lock v:ext="edit" aspectratio="t"/>
            <w10:wrap type="none"/>
            <w10:anchorlock/>
          </v:shape>
          <o:OLEObject Type="Embed" ProgID="Equation.KSEE3" ShapeID="_x0000_i1037" DrawAspect="Content" ObjectID="_1468075737" r:id="rId41">
            <o:LockedField>false</o:LockedField>
          </o:OLEObject>
        </w:object>
      </w:r>
      <w:r>
        <w:rPr>
          <w:rFonts w:hint="eastAsia" w:ascii="宋体" w:hAnsi="宋体" w:cs="宋体"/>
          <w:b w:val="0"/>
          <w:bCs/>
          <w:sz w:val="24"/>
          <w:szCs w:val="24"/>
          <w:lang w:val="en-US" w:eastAsia="zh-CN"/>
        </w:rPr>
        <w:t>，其中，</w:t>
      </w:r>
      <w:r>
        <w:rPr>
          <w:rFonts w:hint="eastAsia" w:ascii="宋体" w:hAnsi="宋体" w:cs="宋体"/>
          <w:b w:val="0"/>
          <w:bCs w:val="0"/>
          <w:position w:val="-8"/>
          <w:sz w:val="21"/>
          <w:szCs w:val="21"/>
          <w:lang w:val="en-US" w:eastAsia="zh-CN"/>
        </w:rPr>
        <w:object>
          <v:shape id="_x0000_i1038" o:spt="75" type="#_x0000_t75" style="height:15pt;width:22pt;" o:ole="t" filled="f" o:preferrelative="t" stroked="f" coordsize="21600,21600">
            <v:path/>
            <v:fill on="f" focussize="0,0"/>
            <v:stroke on="f"/>
            <v:imagedata r:id="rId44" o:title=""/>
            <o:lock v:ext="edit" aspectratio="t"/>
            <w10:wrap type="none"/>
            <w10:anchorlock/>
          </v:shape>
          <o:OLEObject Type="Embed" ProgID="Equation.KSEE3" ShapeID="_x0000_i1038" DrawAspect="Content" ObjectID="_1468075738" r:id="rId43">
            <o:LockedField>false</o:LockedField>
          </o:OLEObject>
        </w:object>
      </w:r>
      <w:r>
        <w:rPr>
          <w:rFonts w:hint="eastAsia" w:ascii="宋体" w:hAnsi="宋体" w:cs="宋体"/>
          <w:b w:val="0"/>
          <w:bCs/>
          <w:sz w:val="24"/>
          <w:szCs w:val="24"/>
          <w:lang w:val="en-US" w:eastAsia="zh-CN"/>
        </w:rPr>
        <w:t>为增益系统，</w:t>
      </w:r>
      <w:r>
        <w:rPr>
          <w:rFonts w:hint="eastAsia" w:ascii="宋体" w:hAnsi="宋体" w:cs="宋体"/>
          <w:b w:val="0"/>
          <w:bCs w:val="0"/>
          <w:position w:val="-4"/>
          <w:sz w:val="21"/>
          <w:szCs w:val="21"/>
          <w:lang w:val="en-US" w:eastAsia="zh-CN"/>
        </w:rPr>
        <w:object>
          <v:shape id="_x0000_i1039" o:spt="75" type="#_x0000_t75" style="height:13pt;width:13.95pt;" o:ole="t" filled="f" o:preferrelative="t" stroked="f" coordsize="21600,21600">
            <v:path/>
            <v:fill on="f" focussize="0,0"/>
            <v:stroke on="f"/>
            <v:imagedata r:id="rId46" o:title=""/>
            <o:lock v:ext="edit" aspectratio="t"/>
            <w10:wrap type="none"/>
            <w10:anchorlock/>
          </v:shape>
          <o:OLEObject Type="Embed" ProgID="Equation.KSEE3" ShapeID="_x0000_i1039" DrawAspect="Content" ObjectID="_1468075739" r:id="rId45">
            <o:LockedField>false</o:LockedField>
          </o:OLEObject>
        </w:object>
      </w:r>
      <w:r>
        <w:rPr>
          <w:rFonts w:hint="eastAsia" w:ascii="宋体" w:hAnsi="宋体" w:cs="宋体"/>
          <w:b w:val="0"/>
          <w:bCs/>
          <w:sz w:val="24"/>
          <w:szCs w:val="24"/>
          <w:lang w:val="en-US" w:eastAsia="zh-CN"/>
        </w:rPr>
        <w:t>和</w:t>
      </w:r>
      <w:r>
        <w:rPr>
          <w:rFonts w:hint="eastAsia" w:ascii="宋体" w:hAnsi="宋体" w:cs="宋体"/>
          <w:b w:val="0"/>
          <w:bCs w:val="0"/>
          <w:position w:val="-4"/>
          <w:sz w:val="21"/>
          <w:szCs w:val="21"/>
          <w:lang w:val="en-US" w:eastAsia="zh-CN"/>
        </w:rPr>
        <w:object>
          <v:shape id="_x0000_i1040" o:spt="75" type="#_x0000_t75" style="height:13pt;width:15pt;" o:ole="t" filled="f" o:preferrelative="t" stroked="f" coordsize="21600,21600">
            <v:path/>
            <v:fill on="f" focussize="0,0"/>
            <v:stroke on="f"/>
            <v:imagedata r:id="rId48" o:title=""/>
            <o:lock v:ext="edit" aspectratio="t"/>
            <w10:wrap type="none"/>
            <w10:anchorlock/>
          </v:shape>
          <o:OLEObject Type="Embed" ProgID="Equation.KSEE3" ShapeID="_x0000_i1040" DrawAspect="Content" ObjectID="_1468075740" r:id="rId47">
            <o:LockedField>false</o:LockedField>
          </o:OLEObject>
        </w:object>
      </w:r>
      <w:r>
        <w:rPr>
          <w:rFonts w:hint="eastAsia" w:ascii="宋体" w:hAnsi="宋体" w:cs="宋体"/>
          <w:b w:val="0"/>
          <w:bCs/>
          <w:sz w:val="24"/>
          <w:szCs w:val="24"/>
          <w:lang w:val="en-US" w:eastAsia="zh-CN"/>
        </w:rPr>
        <w:t>为时间常数，该传递函数将输入的转速偏差信号</w:t>
      </w:r>
      <w:r>
        <w:rPr>
          <w:rFonts w:hint="eastAsia" w:ascii="宋体" w:hAnsi="宋体" w:cs="宋体"/>
          <w:b w:val="0"/>
          <w:bCs w:val="0"/>
          <w:position w:val="-6"/>
          <w:sz w:val="21"/>
          <w:szCs w:val="21"/>
          <w:lang w:val="en-US" w:eastAsia="zh-CN"/>
        </w:rPr>
        <w:object>
          <v:shape id="_x0000_i1041" o:spt="75" type="#_x0000_t75" style="height:13.95pt;width:20pt;" o:ole="t" filled="f" o:preferrelative="t" stroked="f" coordsize="21600,21600">
            <v:path/>
            <v:fill on="f" focussize="0,0"/>
            <v:stroke on="f"/>
            <v:imagedata r:id="rId28" o:title=""/>
            <o:lock v:ext="edit" aspectratio="t"/>
            <w10:wrap type="none"/>
            <w10:anchorlock/>
          </v:shape>
          <o:OLEObject Type="Embed" ProgID="Equation.KSEE3" ShapeID="_x0000_i1041" DrawAspect="Content" ObjectID="_1468075741" r:id="rId49">
            <o:LockedField>false</o:LockedField>
          </o:OLEObject>
        </w:object>
      </w:r>
      <w:r>
        <w:rPr>
          <w:rFonts w:hint="eastAsia" w:ascii="宋体" w:hAnsi="宋体" w:cs="宋体"/>
          <w:b w:val="0"/>
          <w:bCs/>
          <w:sz w:val="24"/>
          <w:szCs w:val="24"/>
          <w:lang w:val="en-US" w:eastAsia="zh-CN"/>
        </w:rPr>
        <w:t>进行处理后，输出附加励磁控制信号</w:t>
      </w:r>
      <w:r>
        <w:rPr>
          <w:rFonts w:hint="eastAsia" w:ascii="宋体" w:hAnsi="宋体" w:cs="宋体"/>
          <w:b w:val="0"/>
          <w:bCs w:val="0"/>
          <w:position w:val="-8"/>
          <w:sz w:val="21"/>
          <w:szCs w:val="21"/>
          <w:lang w:val="en-US" w:eastAsia="zh-CN"/>
        </w:rPr>
        <w:object>
          <v:shape id="_x0000_i1042" o:spt="75" type="#_x0000_t75" style="height:15pt;width:22pt;" o:ole="t" filled="f" o:preferrelative="t" stroked="f" coordsize="21600,21600">
            <v:path/>
            <v:fill on="f" focussize="0,0"/>
            <v:stroke on="f"/>
            <v:imagedata r:id="rId51" o:title=""/>
            <o:lock v:ext="edit" aspectratio="t"/>
            <w10:wrap type="none"/>
            <w10:anchorlock/>
          </v:shape>
          <o:OLEObject Type="Embed" ProgID="Equation.KSEE3" ShapeID="_x0000_i1042" DrawAspect="Content" ObjectID="_1468075742" r:id="rId50">
            <o:LockedField>false</o:LockedField>
          </o:OLEObject>
        </w:object>
      </w:r>
      <w:r>
        <w:rPr>
          <w:rFonts w:hint="eastAsia" w:ascii="宋体" w:hAnsi="宋体" w:cs="宋体"/>
          <w:b w:val="0"/>
          <w:bCs/>
          <w:sz w:val="24"/>
          <w:szCs w:val="24"/>
          <w:lang w:val="en-US" w:eastAsia="zh-CN"/>
        </w:rPr>
        <w:t>，用于调节发电机的励磁电流，进而影响电磁功率，抑制系统振荡。</w:t>
      </w:r>
    </w:p>
    <w:p w14:paraId="3AB3FC4E">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（4）无穷大系统参数</w:t>
      </w:r>
    </w:p>
    <w:p w14:paraId="49DCF2FC">
      <w:pPr>
        <w:pStyle w:val="5"/>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exact"/>
        <w:ind w:leftChars="200"/>
        <w:jc w:val="center"/>
        <w:textAlignment w:val="auto"/>
        <w:rPr>
          <w:rFonts w:hint="eastAsia" w:ascii="黑体" w:hAnsi="黑体" w:eastAsia="黑体" w:cs="黑体"/>
          <w:b w:val="0"/>
          <w:bCs w:val="0"/>
          <w:sz w:val="21"/>
          <w:szCs w:val="21"/>
          <w:lang w:val="en-US" w:eastAsia="zh-CN"/>
        </w:rPr>
      </w:pPr>
      <w:r>
        <w:rPr>
          <w:rFonts w:hint="eastAsia" w:ascii="黑体" w:hAnsi="黑体" w:eastAsia="黑体" w:cs="黑体"/>
          <w:sz w:val="21"/>
          <w:szCs w:val="21"/>
        </w:rPr>
        <w:t>表</w:t>
      </w:r>
      <w:r>
        <w:rPr>
          <w:rFonts w:hint="eastAsia" w:ascii="黑体" w:hAnsi="黑体" w:cs="黑体"/>
          <w:sz w:val="21"/>
          <w:szCs w:val="21"/>
          <w:lang w:val="en-US" w:eastAsia="zh-CN"/>
        </w:rPr>
        <w:t>6</w:t>
      </w:r>
      <w:r>
        <w:rPr>
          <w:rFonts w:hint="default" w:ascii="Times New Roman" w:hAnsi="Times New Roman" w:eastAsia="黑体" w:cs="Times New Roman"/>
          <w:sz w:val="21"/>
          <w:szCs w:val="21"/>
        </w:rPr>
        <w:t>.</w:t>
      </w:r>
      <w:r>
        <w:rPr>
          <w:rFonts w:hint="default" w:ascii="Times New Roman" w:hAnsi="Times New Roman" w:eastAsia="黑体" w:cs="Times New Roman"/>
          <w:sz w:val="21"/>
          <w:szCs w:val="21"/>
        </w:rPr>
        <w:fldChar w:fldCharType="begin"/>
      </w:r>
      <w:r>
        <w:rPr>
          <w:rFonts w:hint="default" w:ascii="Times New Roman" w:hAnsi="Times New Roman" w:eastAsia="黑体" w:cs="Times New Roman"/>
          <w:sz w:val="21"/>
          <w:szCs w:val="21"/>
        </w:rPr>
        <w:instrText xml:space="preserve"> SEQ 表4. \* ARABIC </w:instrText>
      </w:r>
      <w:r>
        <w:rPr>
          <w:rFonts w:hint="default" w:ascii="Times New Roman" w:hAnsi="Times New Roman" w:eastAsia="黑体" w:cs="Times New Roman"/>
          <w:sz w:val="21"/>
          <w:szCs w:val="21"/>
        </w:rPr>
        <w:fldChar w:fldCharType="separate"/>
      </w:r>
      <w:r>
        <w:rPr>
          <w:rFonts w:hint="default" w:ascii="Times New Roman" w:hAnsi="Times New Roman" w:eastAsia="黑体" w:cs="Times New Roman"/>
          <w:sz w:val="21"/>
          <w:szCs w:val="21"/>
        </w:rPr>
        <w:t>1</w:t>
      </w:r>
      <w:r>
        <w:rPr>
          <w:rFonts w:hint="default" w:ascii="Times New Roman" w:hAnsi="Times New Roman" w:eastAsia="黑体" w:cs="Times New Roman"/>
          <w:sz w:val="21"/>
          <w:szCs w:val="21"/>
        </w:rPr>
        <w:fldChar w:fldCharType="end"/>
      </w:r>
      <w:r>
        <w:rPr>
          <w:rFonts w:hint="eastAsia" w:ascii="黑体" w:hAnsi="黑体" w:eastAsia="黑体" w:cs="黑体"/>
          <w:sz w:val="21"/>
          <w:szCs w:val="21"/>
          <w:lang w:eastAsia="zh-CN"/>
        </w:rPr>
        <w:t xml:space="preserve"> 无穷大系统参数设置</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14:paraId="3CEBB2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40" w:type="dxa"/>
            <w:tcBorders>
              <w:top w:val="single" w:color="auto" w:sz="12" w:space="0"/>
              <w:left w:val="nil"/>
              <w:bottom w:val="single" w:color="auto" w:sz="6" w:space="0"/>
              <w:right w:val="nil"/>
            </w:tcBorders>
          </w:tcPr>
          <w:p w14:paraId="16CDFF2B">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cs="宋体"/>
                <w:b w:val="0"/>
                <w:bCs w:val="0"/>
                <w:sz w:val="21"/>
                <w:szCs w:val="21"/>
                <w:vertAlign w:val="baseline"/>
                <w:lang w:val="en-US" w:eastAsia="zh-CN"/>
              </w:rPr>
            </w:pPr>
            <w:r>
              <w:rPr>
                <w:rFonts w:hint="eastAsia" w:ascii="宋体" w:hAnsi="宋体" w:cs="宋体"/>
                <w:b w:val="0"/>
                <w:bCs w:val="0"/>
                <w:sz w:val="21"/>
                <w:szCs w:val="21"/>
                <w:vertAlign w:val="baseline"/>
                <w:lang w:val="en-US" w:eastAsia="zh-CN"/>
              </w:rPr>
              <w:t>参数</w:t>
            </w:r>
          </w:p>
        </w:tc>
        <w:tc>
          <w:tcPr>
            <w:tcW w:w="2841" w:type="dxa"/>
            <w:tcBorders>
              <w:top w:val="single" w:color="auto" w:sz="12" w:space="0"/>
              <w:left w:val="nil"/>
              <w:bottom w:val="single" w:color="auto" w:sz="6" w:space="0"/>
              <w:right w:val="nil"/>
            </w:tcBorders>
          </w:tcPr>
          <w:p w14:paraId="1EDB9965">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cs="宋体"/>
                <w:b w:val="0"/>
                <w:bCs w:val="0"/>
                <w:sz w:val="21"/>
                <w:szCs w:val="21"/>
                <w:vertAlign w:val="baseline"/>
                <w:lang w:val="en-US" w:eastAsia="zh-CN"/>
              </w:rPr>
            </w:pPr>
            <w:r>
              <w:rPr>
                <w:rFonts w:hint="eastAsia" w:ascii="宋体" w:hAnsi="宋体" w:cs="宋体"/>
                <w:b w:val="0"/>
                <w:bCs w:val="0"/>
                <w:sz w:val="21"/>
                <w:szCs w:val="21"/>
                <w:vertAlign w:val="baseline"/>
                <w:lang w:val="en-US" w:eastAsia="zh-CN"/>
              </w:rPr>
              <w:t>数值</w:t>
            </w:r>
          </w:p>
        </w:tc>
        <w:tc>
          <w:tcPr>
            <w:tcW w:w="2841" w:type="dxa"/>
            <w:tcBorders>
              <w:top w:val="single" w:color="auto" w:sz="12" w:space="0"/>
              <w:left w:val="nil"/>
              <w:bottom w:val="single" w:color="auto" w:sz="6" w:space="0"/>
              <w:right w:val="nil"/>
            </w:tcBorders>
          </w:tcPr>
          <w:p w14:paraId="7740D5CD">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cs="宋体"/>
                <w:b w:val="0"/>
                <w:bCs w:val="0"/>
                <w:sz w:val="21"/>
                <w:szCs w:val="21"/>
                <w:vertAlign w:val="baseline"/>
                <w:lang w:val="en-US" w:eastAsia="zh-CN"/>
              </w:rPr>
            </w:pPr>
            <w:r>
              <w:rPr>
                <w:rFonts w:hint="eastAsia" w:ascii="宋体" w:hAnsi="宋体" w:cs="宋体"/>
                <w:b w:val="0"/>
                <w:bCs w:val="0"/>
                <w:sz w:val="21"/>
                <w:szCs w:val="21"/>
                <w:vertAlign w:val="baseline"/>
                <w:lang w:val="en-US" w:eastAsia="zh-CN"/>
              </w:rPr>
              <w:t>说明</w:t>
            </w:r>
          </w:p>
        </w:tc>
      </w:tr>
      <w:tr w14:paraId="372D40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top w:val="single" w:color="auto" w:sz="6" w:space="0"/>
              <w:left w:val="nil"/>
              <w:bottom w:val="nil"/>
              <w:right w:val="nil"/>
            </w:tcBorders>
          </w:tcPr>
          <w:p w14:paraId="6477DFB3">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cs="宋体"/>
                <w:b w:val="0"/>
                <w:bCs w:val="0"/>
                <w:sz w:val="21"/>
                <w:szCs w:val="21"/>
                <w:vertAlign w:val="baseline"/>
                <w:lang w:val="en-US" w:eastAsia="zh-CN"/>
              </w:rPr>
            </w:pPr>
            <w:r>
              <w:rPr>
                <w:rFonts w:hint="eastAsia" w:ascii="宋体" w:hAnsi="宋体" w:cs="宋体"/>
                <w:b w:val="0"/>
                <w:bCs w:val="0"/>
                <w:sz w:val="21"/>
                <w:szCs w:val="21"/>
                <w:vertAlign w:val="baseline"/>
                <w:lang w:val="en-US" w:eastAsia="zh-CN"/>
              </w:rPr>
              <w:t>线路电抗</w:t>
            </w:r>
          </w:p>
        </w:tc>
        <w:tc>
          <w:tcPr>
            <w:tcW w:w="2841" w:type="dxa"/>
            <w:tcBorders>
              <w:top w:val="single" w:color="auto" w:sz="6" w:space="0"/>
              <w:left w:val="nil"/>
              <w:bottom w:val="nil"/>
              <w:right w:val="nil"/>
            </w:tcBorders>
          </w:tcPr>
          <w:p w14:paraId="21DB9577">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cs="宋体"/>
                <w:b w:val="0"/>
                <w:bCs w:val="0"/>
                <w:sz w:val="21"/>
                <w:szCs w:val="21"/>
                <w:vertAlign w:val="baseline"/>
                <w:lang w:val="en-US" w:eastAsia="zh-CN"/>
              </w:rPr>
            </w:pPr>
            <w:r>
              <w:rPr>
                <w:rFonts w:hint="eastAsia" w:ascii="宋体" w:hAnsi="宋体" w:cs="宋体"/>
                <w:b w:val="0"/>
                <w:bCs w:val="0"/>
                <w:sz w:val="21"/>
                <w:szCs w:val="21"/>
                <w:vertAlign w:val="baseline"/>
                <w:lang w:val="en-US" w:eastAsia="zh-CN"/>
              </w:rPr>
              <w:t>0.1</w:t>
            </w:r>
          </w:p>
        </w:tc>
        <w:tc>
          <w:tcPr>
            <w:tcW w:w="2841" w:type="dxa"/>
            <w:tcBorders>
              <w:top w:val="single" w:color="auto" w:sz="6" w:space="0"/>
              <w:left w:val="nil"/>
              <w:bottom w:val="nil"/>
              <w:right w:val="nil"/>
            </w:tcBorders>
          </w:tcPr>
          <w:p w14:paraId="76D98C0C">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cs="宋体"/>
                <w:b w:val="0"/>
                <w:bCs w:val="0"/>
                <w:sz w:val="21"/>
                <w:szCs w:val="21"/>
                <w:vertAlign w:val="baseline"/>
                <w:lang w:val="en-US" w:eastAsia="zh-CN"/>
              </w:rPr>
            </w:pPr>
            <w:r>
              <w:rPr>
                <w:rFonts w:hint="eastAsia" w:ascii="宋体" w:hAnsi="宋体" w:cs="宋体"/>
                <w:b w:val="0"/>
                <w:bCs w:val="0"/>
                <w:sz w:val="21"/>
                <w:szCs w:val="21"/>
                <w:vertAlign w:val="baseline"/>
                <w:lang w:val="en-US" w:eastAsia="zh-CN"/>
              </w:rPr>
              <w:t>模拟输电线路阻抗</w:t>
            </w:r>
          </w:p>
        </w:tc>
      </w:tr>
      <w:tr w14:paraId="64D6EF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top w:val="nil"/>
              <w:left w:val="nil"/>
              <w:bottom w:val="nil"/>
              <w:right w:val="nil"/>
            </w:tcBorders>
          </w:tcPr>
          <w:p w14:paraId="0CB1A795">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cs="宋体"/>
                <w:b w:val="0"/>
                <w:bCs w:val="0"/>
                <w:sz w:val="21"/>
                <w:szCs w:val="21"/>
                <w:vertAlign w:val="baseline"/>
                <w:lang w:val="en-US" w:eastAsia="zh-CN"/>
              </w:rPr>
            </w:pPr>
            <w:r>
              <w:rPr>
                <w:rFonts w:hint="eastAsia" w:ascii="宋体" w:hAnsi="宋体" w:cs="宋体"/>
                <w:b w:val="0"/>
                <w:bCs w:val="0"/>
                <w:sz w:val="21"/>
                <w:szCs w:val="21"/>
                <w:vertAlign w:val="baseline"/>
                <w:lang w:val="en-US" w:eastAsia="zh-CN"/>
              </w:rPr>
              <w:t>变压器电抗</w:t>
            </w:r>
          </w:p>
        </w:tc>
        <w:tc>
          <w:tcPr>
            <w:tcW w:w="2841" w:type="dxa"/>
            <w:tcBorders>
              <w:top w:val="nil"/>
              <w:left w:val="nil"/>
              <w:bottom w:val="nil"/>
              <w:right w:val="nil"/>
            </w:tcBorders>
          </w:tcPr>
          <w:p w14:paraId="605CAB7E">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cs="宋体"/>
                <w:b w:val="0"/>
                <w:bCs w:val="0"/>
                <w:sz w:val="21"/>
                <w:szCs w:val="21"/>
                <w:vertAlign w:val="baseline"/>
                <w:lang w:val="en-US" w:eastAsia="zh-CN"/>
              </w:rPr>
            </w:pPr>
            <w:r>
              <w:rPr>
                <w:rFonts w:hint="eastAsia" w:ascii="宋体" w:hAnsi="宋体" w:cs="宋体"/>
                <w:b w:val="0"/>
                <w:bCs w:val="0"/>
                <w:sz w:val="21"/>
                <w:szCs w:val="21"/>
                <w:vertAlign w:val="baseline"/>
                <w:lang w:val="en-US" w:eastAsia="zh-CN"/>
              </w:rPr>
              <w:t>0.1</w:t>
            </w:r>
          </w:p>
        </w:tc>
        <w:tc>
          <w:tcPr>
            <w:tcW w:w="2841" w:type="dxa"/>
            <w:tcBorders>
              <w:top w:val="nil"/>
              <w:left w:val="nil"/>
              <w:bottom w:val="nil"/>
              <w:right w:val="nil"/>
            </w:tcBorders>
          </w:tcPr>
          <w:p w14:paraId="5FD77C27">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cs="宋体"/>
                <w:b w:val="0"/>
                <w:bCs w:val="0"/>
                <w:sz w:val="21"/>
                <w:szCs w:val="21"/>
                <w:vertAlign w:val="baseline"/>
                <w:lang w:val="en-US" w:eastAsia="zh-CN"/>
              </w:rPr>
            </w:pPr>
            <w:r>
              <w:rPr>
                <w:rFonts w:hint="eastAsia" w:ascii="宋体" w:hAnsi="宋体" w:cs="宋体"/>
                <w:b w:val="0"/>
                <w:bCs w:val="0"/>
                <w:sz w:val="21"/>
                <w:szCs w:val="21"/>
                <w:vertAlign w:val="baseline"/>
                <w:lang w:val="en-US" w:eastAsia="zh-CN"/>
              </w:rPr>
              <w:t>模拟升压变压器阻抗</w:t>
            </w:r>
          </w:p>
        </w:tc>
      </w:tr>
      <w:tr w14:paraId="052D92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top w:val="nil"/>
              <w:left w:val="nil"/>
              <w:bottom w:val="nil"/>
              <w:right w:val="nil"/>
            </w:tcBorders>
          </w:tcPr>
          <w:p w14:paraId="14A1A6D8">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cs="宋体"/>
                <w:b w:val="0"/>
                <w:bCs w:val="0"/>
                <w:sz w:val="21"/>
                <w:szCs w:val="21"/>
                <w:vertAlign w:val="baseline"/>
                <w:lang w:val="en-US" w:eastAsia="zh-CN"/>
              </w:rPr>
            </w:pPr>
            <w:r>
              <w:rPr>
                <w:rFonts w:hint="eastAsia" w:ascii="宋体" w:hAnsi="宋体" w:cs="宋体"/>
                <w:b w:val="0"/>
                <w:bCs w:val="0"/>
                <w:sz w:val="21"/>
                <w:szCs w:val="21"/>
                <w:vertAlign w:val="baseline"/>
                <w:lang w:val="en-US" w:eastAsia="zh-CN"/>
              </w:rPr>
              <w:t>系统总电抗</w:t>
            </w:r>
          </w:p>
        </w:tc>
        <w:tc>
          <w:tcPr>
            <w:tcW w:w="2841" w:type="dxa"/>
            <w:tcBorders>
              <w:top w:val="nil"/>
              <w:left w:val="nil"/>
              <w:bottom w:val="nil"/>
              <w:right w:val="nil"/>
            </w:tcBorders>
          </w:tcPr>
          <w:p w14:paraId="1C83EC4D">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cs="宋体"/>
                <w:b w:val="0"/>
                <w:bCs w:val="0"/>
                <w:sz w:val="21"/>
                <w:szCs w:val="21"/>
                <w:vertAlign w:val="baseline"/>
                <w:lang w:val="en-US" w:eastAsia="zh-CN"/>
              </w:rPr>
            </w:pPr>
            <w:r>
              <w:rPr>
                <w:rFonts w:hint="eastAsia" w:ascii="宋体" w:hAnsi="宋体" w:cs="宋体"/>
                <w:b w:val="0"/>
                <w:bCs w:val="0"/>
                <w:sz w:val="21"/>
                <w:szCs w:val="21"/>
                <w:vertAlign w:val="baseline"/>
                <w:lang w:val="en-US" w:eastAsia="zh-CN"/>
              </w:rPr>
              <w:t>0.2</w:t>
            </w:r>
          </w:p>
        </w:tc>
        <w:tc>
          <w:tcPr>
            <w:tcW w:w="2841" w:type="dxa"/>
            <w:tcBorders>
              <w:top w:val="nil"/>
              <w:left w:val="nil"/>
              <w:bottom w:val="nil"/>
              <w:right w:val="nil"/>
            </w:tcBorders>
          </w:tcPr>
          <w:p w14:paraId="60970D0A">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cs="宋体"/>
                <w:b w:val="0"/>
                <w:bCs w:val="0"/>
                <w:sz w:val="21"/>
                <w:szCs w:val="21"/>
                <w:vertAlign w:val="baseline"/>
                <w:lang w:val="en-US" w:eastAsia="zh-CN"/>
              </w:rPr>
            </w:pPr>
            <w:r>
              <w:rPr>
                <w:rFonts w:hint="eastAsia" w:ascii="宋体" w:hAnsi="宋体" w:cs="宋体"/>
                <w:b w:val="0"/>
                <w:bCs w:val="0"/>
                <w:sz w:val="21"/>
                <w:szCs w:val="21"/>
                <w:vertAlign w:val="baseline"/>
                <w:lang w:val="en-US" w:eastAsia="zh-CN"/>
              </w:rPr>
              <w:t>正常工况下线路与变压器电抗之和</w:t>
            </w:r>
          </w:p>
        </w:tc>
      </w:tr>
      <w:tr w14:paraId="5DFF8A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top w:val="nil"/>
              <w:left w:val="nil"/>
              <w:bottom w:val="single" w:color="auto" w:sz="12" w:space="0"/>
              <w:right w:val="nil"/>
            </w:tcBorders>
          </w:tcPr>
          <w:p w14:paraId="5230A354">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cs="宋体"/>
                <w:b w:val="0"/>
                <w:bCs w:val="0"/>
                <w:sz w:val="21"/>
                <w:szCs w:val="21"/>
                <w:vertAlign w:val="baseline"/>
                <w:lang w:val="en-US" w:eastAsia="zh-CN"/>
              </w:rPr>
            </w:pPr>
            <w:r>
              <w:rPr>
                <w:rFonts w:hint="eastAsia" w:ascii="宋体" w:hAnsi="宋体" w:cs="宋体"/>
                <w:b w:val="0"/>
                <w:bCs w:val="0"/>
                <w:sz w:val="21"/>
                <w:szCs w:val="21"/>
                <w:vertAlign w:val="baseline"/>
                <w:lang w:val="en-US" w:eastAsia="zh-CN"/>
              </w:rPr>
              <w:t>故障电抗</w:t>
            </w:r>
          </w:p>
        </w:tc>
        <w:tc>
          <w:tcPr>
            <w:tcW w:w="2841" w:type="dxa"/>
            <w:tcBorders>
              <w:top w:val="nil"/>
              <w:left w:val="nil"/>
              <w:bottom w:val="single" w:color="auto" w:sz="12" w:space="0"/>
              <w:right w:val="nil"/>
            </w:tcBorders>
          </w:tcPr>
          <w:p w14:paraId="0EA9E27C">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cs="宋体"/>
                <w:b w:val="0"/>
                <w:bCs w:val="0"/>
                <w:sz w:val="21"/>
                <w:szCs w:val="21"/>
                <w:vertAlign w:val="baseline"/>
                <w:lang w:val="en-US" w:eastAsia="zh-CN"/>
              </w:rPr>
            </w:pPr>
            <w:r>
              <w:rPr>
                <w:rFonts w:hint="eastAsia" w:ascii="宋体" w:hAnsi="宋体" w:cs="宋体"/>
                <w:b w:val="0"/>
                <w:bCs w:val="0"/>
                <w:sz w:val="21"/>
                <w:szCs w:val="21"/>
                <w:vertAlign w:val="baseline"/>
                <w:lang w:val="en-US" w:eastAsia="zh-CN"/>
              </w:rPr>
              <w:t>0.01</w:t>
            </w:r>
          </w:p>
        </w:tc>
        <w:tc>
          <w:tcPr>
            <w:tcW w:w="2841" w:type="dxa"/>
            <w:tcBorders>
              <w:top w:val="nil"/>
              <w:left w:val="nil"/>
              <w:bottom w:val="single" w:color="auto" w:sz="12" w:space="0"/>
              <w:right w:val="nil"/>
            </w:tcBorders>
          </w:tcPr>
          <w:p w14:paraId="1B33EA2A">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cs="宋体"/>
                <w:b w:val="0"/>
                <w:bCs w:val="0"/>
                <w:sz w:val="21"/>
                <w:szCs w:val="21"/>
                <w:vertAlign w:val="baseline"/>
                <w:lang w:val="en-US" w:eastAsia="zh-CN"/>
              </w:rPr>
            </w:pPr>
            <w:r>
              <w:rPr>
                <w:rFonts w:hint="eastAsia" w:ascii="宋体" w:hAnsi="宋体" w:cs="宋体"/>
                <w:b w:val="0"/>
                <w:bCs w:val="0"/>
                <w:sz w:val="21"/>
                <w:szCs w:val="21"/>
                <w:vertAlign w:val="baseline"/>
                <w:lang w:val="en-US" w:eastAsia="zh-CN"/>
              </w:rPr>
              <w:t>三相短路时近似0，此处保留小值避免计算问题</w:t>
            </w:r>
          </w:p>
        </w:tc>
      </w:tr>
    </w:tbl>
    <w:p w14:paraId="2AB8EB65">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（5）故障设置</w:t>
      </w:r>
    </w:p>
    <w:p w14:paraId="633E6B8D">
      <w:pPr>
        <w:pStyle w:val="5"/>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exact"/>
        <w:ind w:leftChars="200"/>
        <w:jc w:val="center"/>
        <w:textAlignment w:val="auto"/>
        <w:rPr>
          <w:rFonts w:hint="eastAsia" w:ascii="黑体" w:hAnsi="黑体" w:eastAsia="黑体" w:cs="黑体"/>
          <w:b w:val="0"/>
          <w:bCs w:val="0"/>
          <w:sz w:val="21"/>
          <w:szCs w:val="21"/>
          <w:lang w:val="en-US" w:eastAsia="zh-CN"/>
        </w:rPr>
      </w:pPr>
      <w:r>
        <w:rPr>
          <w:rFonts w:hint="eastAsia" w:ascii="黑体" w:hAnsi="黑体" w:eastAsia="黑体" w:cs="黑体"/>
          <w:sz w:val="21"/>
          <w:szCs w:val="21"/>
        </w:rPr>
        <w:t>表</w:t>
      </w:r>
      <w:r>
        <w:rPr>
          <w:rFonts w:hint="eastAsia" w:ascii="黑体" w:hAnsi="黑体" w:cs="黑体"/>
          <w:sz w:val="21"/>
          <w:szCs w:val="21"/>
          <w:lang w:val="en-US" w:eastAsia="zh-CN"/>
        </w:rPr>
        <w:t>6</w:t>
      </w:r>
      <w:r>
        <w:rPr>
          <w:rFonts w:hint="default" w:ascii="Times New Roman" w:hAnsi="Times New Roman" w:eastAsia="黑体" w:cs="Times New Roman"/>
          <w:sz w:val="21"/>
          <w:szCs w:val="21"/>
        </w:rPr>
        <w:t>.</w:t>
      </w:r>
      <w:r>
        <w:rPr>
          <w:rFonts w:hint="default" w:ascii="Times New Roman" w:hAnsi="Times New Roman" w:eastAsia="黑体" w:cs="Times New Roman"/>
          <w:sz w:val="21"/>
          <w:szCs w:val="21"/>
        </w:rPr>
        <w:fldChar w:fldCharType="begin"/>
      </w:r>
      <w:r>
        <w:rPr>
          <w:rFonts w:hint="default" w:ascii="Times New Roman" w:hAnsi="Times New Roman" w:eastAsia="黑体" w:cs="Times New Roman"/>
          <w:sz w:val="21"/>
          <w:szCs w:val="21"/>
        </w:rPr>
        <w:instrText xml:space="preserve"> SEQ 表4. \* ARABIC </w:instrText>
      </w:r>
      <w:r>
        <w:rPr>
          <w:rFonts w:hint="default" w:ascii="Times New Roman" w:hAnsi="Times New Roman" w:eastAsia="黑体" w:cs="Times New Roman"/>
          <w:sz w:val="21"/>
          <w:szCs w:val="21"/>
        </w:rPr>
        <w:fldChar w:fldCharType="separate"/>
      </w:r>
      <w:r>
        <w:rPr>
          <w:rFonts w:hint="default" w:ascii="Times New Roman" w:hAnsi="Times New Roman" w:eastAsia="黑体" w:cs="Times New Roman"/>
          <w:sz w:val="21"/>
          <w:szCs w:val="21"/>
        </w:rPr>
        <w:t>2</w:t>
      </w:r>
      <w:r>
        <w:rPr>
          <w:rFonts w:hint="default" w:ascii="Times New Roman" w:hAnsi="Times New Roman" w:eastAsia="黑体" w:cs="Times New Roman"/>
          <w:sz w:val="21"/>
          <w:szCs w:val="21"/>
        </w:rPr>
        <w:fldChar w:fldCharType="end"/>
      </w:r>
      <w:r>
        <w:rPr>
          <w:rFonts w:hint="eastAsia" w:ascii="黑体" w:hAnsi="黑体" w:eastAsia="黑体" w:cs="黑体"/>
          <w:sz w:val="21"/>
          <w:szCs w:val="21"/>
          <w:lang w:eastAsia="zh-CN"/>
        </w:rPr>
        <w:t xml:space="preserve"> 故障设置</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14:paraId="7B7B45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top w:val="single" w:color="auto" w:sz="12" w:space="0"/>
              <w:left w:val="nil"/>
              <w:bottom w:val="single" w:color="auto" w:sz="6" w:space="0"/>
              <w:right w:val="nil"/>
            </w:tcBorders>
          </w:tcPr>
          <w:p w14:paraId="3A379D0C">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cs="宋体"/>
                <w:b w:val="0"/>
                <w:bCs w:val="0"/>
                <w:sz w:val="21"/>
                <w:szCs w:val="21"/>
                <w:vertAlign w:val="baseline"/>
                <w:lang w:val="en-US" w:eastAsia="zh-CN"/>
              </w:rPr>
            </w:pPr>
            <w:r>
              <w:rPr>
                <w:rFonts w:hint="eastAsia" w:ascii="宋体" w:hAnsi="宋体" w:cs="宋体"/>
                <w:b w:val="0"/>
                <w:bCs w:val="0"/>
                <w:sz w:val="21"/>
                <w:szCs w:val="21"/>
                <w:vertAlign w:val="baseline"/>
                <w:lang w:val="en-US" w:eastAsia="zh-CN"/>
              </w:rPr>
              <w:t>参数</w:t>
            </w:r>
          </w:p>
        </w:tc>
        <w:tc>
          <w:tcPr>
            <w:tcW w:w="2841" w:type="dxa"/>
            <w:tcBorders>
              <w:top w:val="single" w:color="auto" w:sz="12" w:space="0"/>
              <w:left w:val="nil"/>
              <w:bottom w:val="single" w:color="auto" w:sz="6" w:space="0"/>
              <w:right w:val="nil"/>
            </w:tcBorders>
          </w:tcPr>
          <w:p w14:paraId="2D625A90">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cs="宋体"/>
                <w:b w:val="0"/>
                <w:bCs w:val="0"/>
                <w:sz w:val="21"/>
                <w:szCs w:val="21"/>
                <w:vertAlign w:val="baseline"/>
                <w:lang w:val="en-US" w:eastAsia="zh-CN"/>
              </w:rPr>
            </w:pPr>
            <w:r>
              <w:rPr>
                <w:rFonts w:hint="eastAsia" w:ascii="宋体" w:hAnsi="宋体" w:cs="宋体"/>
                <w:b w:val="0"/>
                <w:bCs w:val="0"/>
                <w:sz w:val="21"/>
                <w:szCs w:val="21"/>
                <w:vertAlign w:val="baseline"/>
                <w:lang w:val="en-US" w:eastAsia="zh-CN"/>
              </w:rPr>
              <w:t>数值</w:t>
            </w:r>
          </w:p>
        </w:tc>
        <w:tc>
          <w:tcPr>
            <w:tcW w:w="2841" w:type="dxa"/>
            <w:tcBorders>
              <w:top w:val="single" w:color="auto" w:sz="12" w:space="0"/>
              <w:left w:val="nil"/>
              <w:bottom w:val="single" w:color="auto" w:sz="6" w:space="0"/>
              <w:right w:val="nil"/>
            </w:tcBorders>
          </w:tcPr>
          <w:p w14:paraId="260D86F4">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cs="宋体"/>
                <w:b w:val="0"/>
                <w:bCs w:val="0"/>
                <w:sz w:val="21"/>
                <w:szCs w:val="21"/>
                <w:vertAlign w:val="baseline"/>
                <w:lang w:val="en-US" w:eastAsia="zh-CN"/>
              </w:rPr>
            </w:pPr>
            <w:r>
              <w:rPr>
                <w:rFonts w:hint="eastAsia" w:ascii="宋体" w:hAnsi="宋体" w:cs="宋体"/>
                <w:b w:val="0"/>
                <w:bCs w:val="0"/>
                <w:sz w:val="21"/>
                <w:szCs w:val="21"/>
                <w:vertAlign w:val="baseline"/>
                <w:lang w:val="en-US" w:eastAsia="zh-CN"/>
              </w:rPr>
              <w:t>说明</w:t>
            </w:r>
          </w:p>
        </w:tc>
      </w:tr>
      <w:tr w14:paraId="481DCD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top w:val="single" w:color="auto" w:sz="6" w:space="0"/>
              <w:left w:val="nil"/>
              <w:bottom w:val="nil"/>
              <w:right w:val="nil"/>
            </w:tcBorders>
          </w:tcPr>
          <w:p w14:paraId="74C9E5D6">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cs="宋体"/>
                <w:b w:val="0"/>
                <w:bCs w:val="0"/>
                <w:sz w:val="21"/>
                <w:szCs w:val="21"/>
                <w:vertAlign w:val="baseline"/>
                <w:lang w:val="en-US" w:eastAsia="zh-CN"/>
              </w:rPr>
            </w:pPr>
            <w:r>
              <w:rPr>
                <w:rFonts w:hint="eastAsia" w:ascii="宋体" w:hAnsi="宋体" w:cs="宋体"/>
                <w:b w:val="0"/>
                <w:bCs w:val="0"/>
                <w:sz w:val="21"/>
                <w:szCs w:val="21"/>
                <w:vertAlign w:val="baseline"/>
                <w:lang w:val="en-US" w:eastAsia="zh-CN"/>
              </w:rPr>
              <w:t>故障开始时间</w:t>
            </w:r>
          </w:p>
        </w:tc>
        <w:tc>
          <w:tcPr>
            <w:tcW w:w="2841" w:type="dxa"/>
            <w:tcBorders>
              <w:top w:val="single" w:color="auto" w:sz="6" w:space="0"/>
              <w:left w:val="nil"/>
              <w:bottom w:val="nil"/>
              <w:right w:val="nil"/>
            </w:tcBorders>
          </w:tcPr>
          <w:p w14:paraId="4E942F8D">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cs="宋体"/>
                <w:b w:val="0"/>
                <w:bCs w:val="0"/>
                <w:sz w:val="21"/>
                <w:szCs w:val="21"/>
                <w:vertAlign w:val="baseline"/>
                <w:lang w:val="en-US" w:eastAsia="zh-CN"/>
              </w:rPr>
            </w:pPr>
            <w:r>
              <w:rPr>
                <w:rFonts w:hint="eastAsia" w:ascii="宋体" w:hAnsi="宋体" w:cs="宋体"/>
                <w:b w:val="0"/>
                <w:bCs w:val="0"/>
                <w:sz w:val="21"/>
                <w:szCs w:val="21"/>
                <w:vertAlign w:val="baseline"/>
                <w:lang w:val="en-US" w:eastAsia="zh-CN"/>
              </w:rPr>
              <w:t>1.0s</w:t>
            </w:r>
          </w:p>
        </w:tc>
        <w:tc>
          <w:tcPr>
            <w:tcW w:w="2841" w:type="dxa"/>
            <w:tcBorders>
              <w:top w:val="single" w:color="auto" w:sz="6" w:space="0"/>
              <w:left w:val="nil"/>
              <w:bottom w:val="nil"/>
              <w:right w:val="nil"/>
            </w:tcBorders>
          </w:tcPr>
          <w:p w14:paraId="5EB138A1">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cs="宋体"/>
                <w:b w:val="0"/>
                <w:bCs w:val="0"/>
                <w:sz w:val="21"/>
                <w:szCs w:val="21"/>
                <w:vertAlign w:val="baseline"/>
                <w:lang w:val="en-US" w:eastAsia="zh-CN"/>
              </w:rPr>
            </w:pPr>
            <w:r>
              <w:rPr>
                <w:rFonts w:hint="eastAsia" w:ascii="宋体" w:hAnsi="宋体" w:cs="宋体"/>
                <w:b w:val="0"/>
                <w:bCs w:val="0"/>
                <w:sz w:val="21"/>
                <w:szCs w:val="21"/>
                <w:vertAlign w:val="baseline"/>
                <w:lang w:val="en-US" w:eastAsia="zh-CN"/>
              </w:rPr>
              <w:t>仿真第1秒发生三相短路</w:t>
            </w:r>
          </w:p>
        </w:tc>
      </w:tr>
      <w:tr w14:paraId="326625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top w:val="nil"/>
              <w:left w:val="nil"/>
              <w:bottom w:val="nil"/>
              <w:right w:val="nil"/>
            </w:tcBorders>
          </w:tcPr>
          <w:p w14:paraId="2D37F7DB">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cs="宋体"/>
                <w:b w:val="0"/>
                <w:bCs w:val="0"/>
                <w:sz w:val="21"/>
                <w:szCs w:val="21"/>
                <w:vertAlign w:val="baseline"/>
                <w:lang w:val="en-US" w:eastAsia="zh-CN"/>
              </w:rPr>
            </w:pPr>
            <w:r>
              <w:rPr>
                <w:rFonts w:hint="eastAsia" w:ascii="宋体" w:hAnsi="宋体" w:cs="宋体"/>
                <w:b w:val="0"/>
                <w:bCs w:val="0"/>
                <w:sz w:val="21"/>
                <w:szCs w:val="21"/>
                <w:vertAlign w:val="baseline"/>
                <w:lang w:val="en-US" w:eastAsia="zh-CN"/>
              </w:rPr>
              <w:t>故障结束时间</w:t>
            </w:r>
          </w:p>
        </w:tc>
        <w:tc>
          <w:tcPr>
            <w:tcW w:w="2841" w:type="dxa"/>
            <w:tcBorders>
              <w:top w:val="nil"/>
              <w:left w:val="nil"/>
              <w:bottom w:val="nil"/>
              <w:right w:val="nil"/>
            </w:tcBorders>
          </w:tcPr>
          <w:p w14:paraId="2B0ADFE4">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cs="宋体"/>
                <w:b w:val="0"/>
                <w:bCs w:val="0"/>
                <w:sz w:val="21"/>
                <w:szCs w:val="21"/>
                <w:vertAlign w:val="baseline"/>
                <w:lang w:val="en-US" w:eastAsia="zh-CN"/>
              </w:rPr>
            </w:pPr>
            <w:r>
              <w:rPr>
                <w:rFonts w:hint="eastAsia" w:ascii="宋体" w:hAnsi="宋体" w:cs="宋体"/>
                <w:b w:val="0"/>
                <w:bCs w:val="0"/>
                <w:sz w:val="21"/>
                <w:szCs w:val="21"/>
                <w:vertAlign w:val="baseline"/>
                <w:lang w:val="en-US" w:eastAsia="zh-CN"/>
              </w:rPr>
              <w:t>1.1s</w:t>
            </w:r>
          </w:p>
        </w:tc>
        <w:tc>
          <w:tcPr>
            <w:tcW w:w="2841" w:type="dxa"/>
            <w:tcBorders>
              <w:top w:val="nil"/>
              <w:left w:val="nil"/>
              <w:bottom w:val="nil"/>
              <w:right w:val="nil"/>
            </w:tcBorders>
          </w:tcPr>
          <w:p w14:paraId="4ABF6DF4">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cs="宋体"/>
                <w:b w:val="0"/>
                <w:bCs w:val="0"/>
                <w:sz w:val="21"/>
                <w:szCs w:val="21"/>
                <w:vertAlign w:val="baseline"/>
                <w:lang w:val="en-US" w:eastAsia="zh-CN"/>
              </w:rPr>
            </w:pPr>
            <w:r>
              <w:rPr>
                <w:rFonts w:hint="eastAsia" w:ascii="宋体" w:hAnsi="宋体" w:cs="宋体"/>
                <w:b w:val="0"/>
                <w:bCs w:val="0"/>
                <w:sz w:val="21"/>
                <w:szCs w:val="21"/>
                <w:vertAlign w:val="baseline"/>
                <w:lang w:val="en-US" w:eastAsia="zh-CN"/>
              </w:rPr>
              <w:t>持续0.1秒故障清除</w:t>
            </w:r>
          </w:p>
        </w:tc>
      </w:tr>
      <w:tr w14:paraId="7B4A2D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top w:val="nil"/>
              <w:left w:val="nil"/>
              <w:bottom w:val="single" w:color="auto" w:sz="12" w:space="0"/>
              <w:right w:val="nil"/>
            </w:tcBorders>
          </w:tcPr>
          <w:p w14:paraId="415E4862">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cs="宋体"/>
                <w:b w:val="0"/>
                <w:bCs w:val="0"/>
                <w:sz w:val="21"/>
                <w:szCs w:val="21"/>
                <w:vertAlign w:val="baseline"/>
                <w:lang w:val="en-US" w:eastAsia="zh-CN"/>
              </w:rPr>
            </w:pPr>
            <w:r>
              <w:rPr>
                <w:rFonts w:hint="eastAsia" w:ascii="宋体" w:hAnsi="宋体" w:cs="宋体"/>
                <w:b w:val="0"/>
                <w:bCs w:val="0"/>
                <w:sz w:val="21"/>
                <w:szCs w:val="21"/>
                <w:vertAlign w:val="baseline"/>
                <w:lang w:val="en-US" w:eastAsia="zh-CN"/>
              </w:rPr>
              <w:t>故障类型</w:t>
            </w:r>
          </w:p>
        </w:tc>
        <w:tc>
          <w:tcPr>
            <w:tcW w:w="2841" w:type="dxa"/>
            <w:tcBorders>
              <w:top w:val="nil"/>
              <w:left w:val="nil"/>
              <w:bottom w:val="single" w:color="auto" w:sz="12" w:space="0"/>
              <w:right w:val="nil"/>
            </w:tcBorders>
          </w:tcPr>
          <w:p w14:paraId="2670746E">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cs="宋体"/>
                <w:b w:val="0"/>
                <w:bCs w:val="0"/>
                <w:sz w:val="21"/>
                <w:szCs w:val="21"/>
                <w:vertAlign w:val="baseline"/>
                <w:lang w:val="en-US" w:eastAsia="zh-CN"/>
              </w:rPr>
            </w:pPr>
            <w:r>
              <w:rPr>
                <w:rFonts w:hint="eastAsia" w:ascii="宋体" w:hAnsi="宋体" w:cs="宋体"/>
                <w:b w:val="0"/>
                <w:bCs w:val="0"/>
                <w:sz w:val="21"/>
                <w:szCs w:val="21"/>
                <w:vertAlign w:val="baseline"/>
                <w:lang w:val="en-US" w:eastAsia="zh-CN"/>
              </w:rPr>
              <w:t>三相短路</w:t>
            </w:r>
          </w:p>
        </w:tc>
        <w:tc>
          <w:tcPr>
            <w:tcW w:w="2841" w:type="dxa"/>
            <w:tcBorders>
              <w:top w:val="nil"/>
              <w:left w:val="nil"/>
              <w:bottom w:val="single" w:color="auto" w:sz="12" w:space="0"/>
              <w:right w:val="nil"/>
            </w:tcBorders>
          </w:tcPr>
          <w:p w14:paraId="45C583FF">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cs="宋体"/>
                <w:b w:val="0"/>
                <w:bCs w:val="0"/>
                <w:sz w:val="21"/>
                <w:szCs w:val="21"/>
                <w:vertAlign w:val="baseline"/>
                <w:lang w:val="en-US" w:eastAsia="zh-CN"/>
              </w:rPr>
            </w:pPr>
            <w:r>
              <w:rPr>
                <w:rFonts w:hint="eastAsia" w:ascii="宋体" w:hAnsi="宋体" w:cs="宋体"/>
                <w:b w:val="0"/>
                <w:bCs w:val="0"/>
                <w:sz w:val="21"/>
                <w:szCs w:val="21"/>
                <w:vertAlign w:val="baseline"/>
                <w:lang w:val="en-US" w:eastAsia="zh-CN"/>
              </w:rPr>
              <w:t>故障期间电抗转换</w:t>
            </w:r>
          </w:p>
        </w:tc>
      </w:tr>
    </w:tbl>
    <w:p w14:paraId="1F0DCEBF">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default" w:ascii="宋体" w:hAnsi="宋体" w:cs="宋体"/>
          <w:b w:val="0"/>
          <w:bCs w:val="0"/>
          <w:sz w:val="21"/>
          <w:szCs w:val="21"/>
          <w:lang w:val="en-US" w:eastAsia="zh-CN"/>
        </w:rPr>
      </w:pPr>
    </w:p>
    <w:tbl>
      <w:tblPr>
        <w:tblStyle w:val="1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522"/>
      </w:tblGrid>
      <w:tr w14:paraId="1BA921D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8522" w:type="dxa"/>
          </w:tcPr>
          <w:p w14:paraId="16C325E6">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cs="宋体"/>
                <w:b w:val="0"/>
                <w:bCs w:val="0"/>
                <w:sz w:val="21"/>
                <w:szCs w:val="21"/>
                <w:vertAlign w:val="baseline"/>
                <w:lang w:val="en-US" w:eastAsia="zh-CN"/>
              </w:rPr>
            </w:pPr>
            <w:r>
              <w:rPr>
                <w:rFonts w:hint="eastAsia" w:ascii="宋体" w:hAnsi="宋体" w:cs="宋体"/>
                <w:b w:val="0"/>
                <w:bCs w:val="0"/>
                <w:sz w:val="21"/>
                <w:szCs w:val="21"/>
                <w:vertAlign w:val="baseline"/>
                <w:lang w:val="en-US" w:eastAsia="zh-CN"/>
              </w:rPr>
              <w:drawing>
                <wp:inline distT="0" distB="0" distL="114300" distR="114300">
                  <wp:extent cx="5166360" cy="3825240"/>
                  <wp:effectExtent l="0" t="0" r="0" b="0"/>
                  <wp:docPr id="15" name="图片 15" descr="功角、转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功角、转速"/>
                          <pic:cNvPicPr>
                            <a:picLocks noChangeAspect="1"/>
                          </pic:cNvPicPr>
                        </pic:nvPicPr>
                        <pic:blipFill>
                          <a:blip r:embed="rId52"/>
                          <a:stretch>
                            <a:fillRect/>
                          </a:stretch>
                        </pic:blipFill>
                        <pic:spPr>
                          <a:xfrm>
                            <a:off x="0" y="0"/>
                            <a:ext cx="5166360" cy="3825240"/>
                          </a:xfrm>
                          <a:prstGeom prst="rect">
                            <a:avLst/>
                          </a:prstGeom>
                        </pic:spPr>
                      </pic:pic>
                    </a:graphicData>
                  </a:graphic>
                </wp:inline>
              </w:drawing>
            </w:r>
          </w:p>
          <w:p w14:paraId="47E64E32">
            <w:pPr>
              <w:pStyle w:val="5"/>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exact"/>
              <w:jc w:val="center"/>
              <w:textAlignment w:val="auto"/>
              <w:rPr>
                <w:rFonts w:hint="eastAsia" w:ascii="宋体" w:hAnsi="宋体" w:eastAsia="宋体" w:cs="宋体"/>
                <w:b w:val="0"/>
                <w:bCs w:val="0"/>
                <w:sz w:val="21"/>
                <w:szCs w:val="21"/>
                <w:vertAlign w:val="baseline"/>
                <w:lang w:val="en-US" w:eastAsia="zh-CN"/>
              </w:rPr>
            </w:pPr>
            <w:r>
              <w:rPr>
                <w:rFonts w:hint="eastAsia" w:ascii="宋体" w:hAnsi="宋体" w:eastAsia="宋体" w:cs="宋体"/>
                <w:b/>
                <w:bCs/>
              </w:rPr>
              <w:t>图</w:t>
            </w:r>
            <w:r>
              <w:rPr>
                <w:rFonts w:hint="eastAsia" w:ascii="宋体" w:hAnsi="宋体" w:eastAsia="宋体" w:cs="宋体"/>
                <w:b/>
                <w:bCs/>
                <w:lang w:val="en-US" w:eastAsia="zh-CN"/>
              </w:rPr>
              <w:t>6</w:t>
            </w:r>
            <w:r>
              <w:rPr>
                <w:rFonts w:hint="eastAsia" w:ascii="宋体" w:hAnsi="宋体" w:eastAsia="宋体" w:cs="宋体"/>
                <w:b/>
                <w:bCs/>
              </w:rPr>
              <w:t>.</w:t>
            </w:r>
            <w:r>
              <w:rPr>
                <w:rFonts w:hint="eastAsia" w:ascii="宋体" w:hAnsi="宋体" w:eastAsia="宋体" w:cs="宋体"/>
                <w:b/>
                <w:bCs/>
              </w:rPr>
              <w:fldChar w:fldCharType="begin"/>
            </w:r>
            <w:r>
              <w:rPr>
                <w:rFonts w:hint="eastAsia" w:ascii="宋体" w:hAnsi="宋体" w:eastAsia="宋体" w:cs="宋体"/>
                <w:b/>
                <w:bCs/>
              </w:rPr>
              <w:instrText xml:space="preserve"> SEQ 图4. \* ARABIC </w:instrText>
            </w:r>
            <w:r>
              <w:rPr>
                <w:rFonts w:hint="eastAsia" w:ascii="宋体" w:hAnsi="宋体" w:eastAsia="宋体" w:cs="宋体"/>
                <w:b/>
                <w:bCs/>
              </w:rPr>
              <w:fldChar w:fldCharType="separate"/>
            </w:r>
            <w:r>
              <w:rPr>
                <w:rFonts w:hint="eastAsia" w:ascii="宋体" w:hAnsi="宋体" w:eastAsia="宋体" w:cs="宋体"/>
                <w:b/>
                <w:bCs/>
              </w:rPr>
              <w:t>1</w:t>
            </w:r>
            <w:r>
              <w:rPr>
                <w:rFonts w:hint="eastAsia" w:ascii="宋体" w:hAnsi="宋体" w:eastAsia="宋体" w:cs="宋体"/>
                <w:b/>
                <w:bCs/>
              </w:rPr>
              <w:fldChar w:fldCharType="end"/>
            </w:r>
            <w:r>
              <w:rPr>
                <w:rFonts w:hint="eastAsia" w:ascii="宋体" w:hAnsi="宋体" w:eastAsia="宋体" w:cs="宋体"/>
                <w:b/>
                <w:bCs/>
                <w:lang w:eastAsia="zh-CN"/>
              </w:rPr>
              <w:t xml:space="preserve"> 有无稳定器前后比较图</w:t>
            </w:r>
          </w:p>
        </w:tc>
      </w:tr>
    </w:tbl>
    <w:p w14:paraId="656AAF5C">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Chars="0" w:firstLine="480" w:firstLineChars="200"/>
        <w:textAlignment w:val="auto"/>
        <w:rPr>
          <w:rFonts w:hint="default" w:ascii="宋体" w:hAnsi="宋体" w:cs="宋体"/>
          <w:b w:val="0"/>
          <w:bCs/>
          <w:sz w:val="24"/>
          <w:szCs w:val="24"/>
          <w:lang w:val="en-US" w:eastAsia="zh-CN"/>
        </w:rPr>
      </w:pPr>
      <w:r>
        <w:rPr>
          <w:rFonts w:hint="eastAsia" w:ascii="宋体" w:hAnsi="宋体" w:cs="宋体"/>
          <w:b w:val="0"/>
          <w:bCs/>
          <w:sz w:val="24"/>
          <w:szCs w:val="24"/>
          <w:lang w:val="en-US" w:eastAsia="zh-CN"/>
        </w:rPr>
        <w:t>利用MATLAB搭建单机无穷大系统仿真模型，在模型中加入智能稳定器，设置不同扰动情况，在1s时发生三相故障短路，在1.1s结束，观察加入智能稳定器前后功角和转速变化，在未加入智能稳定器情况下，三相短路故障后发电机功角出现大幅振荡，转速也偏离同步转速，系统长时间难以稳定，而加入设计的智能稳定器后，发电机的振荡得到抑制，转速在短时间内恢复稳定运行，这说明所设计的基于控制理论的电力系统智能稳定器在单机无穷大系统中能够有效增强系统的稳定性。</w:t>
      </w:r>
    </w:p>
    <w:p w14:paraId="67BF00CA">
      <w:pPr>
        <w:pStyle w:val="3"/>
        <w:keepNext/>
        <w:keepLines/>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宋体" w:hAnsi="宋体" w:cs="宋体"/>
          <w:lang w:val="en-US" w:eastAsia="zh-CN"/>
        </w:rPr>
      </w:pPr>
      <w:bookmarkStart w:id="83" w:name="_Toc5108"/>
      <w:bookmarkStart w:id="84" w:name="_Toc17901"/>
      <w:bookmarkStart w:id="85" w:name="_Toc31727"/>
      <w:bookmarkStart w:id="86" w:name="_Toc19832"/>
      <w:bookmarkStart w:id="87" w:name="_Toc9799"/>
      <w:bookmarkStart w:id="88" w:name="_Toc239"/>
      <w:bookmarkStart w:id="89" w:name="_Toc13036"/>
      <w:bookmarkStart w:id="90" w:name="_Toc10250"/>
      <w:r>
        <w:rPr>
          <w:rFonts w:hint="default" w:ascii="Times New Roman" w:hAnsi="Times New Roman" w:cs="Times New Roman"/>
          <w:lang w:val="en-US" w:eastAsia="zh-CN"/>
        </w:rPr>
        <w:t>6</w:t>
      </w:r>
      <w:r>
        <w:rPr>
          <w:rFonts w:hint="default" w:ascii="Times New Roman" w:hAnsi="Times New Roman" w:eastAsia="宋体" w:cs="Times New Roman"/>
          <w:lang w:val="en-US" w:eastAsia="zh-CN"/>
        </w:rPr>
        <w:t>.</w:t>
      </w:r>
      <w:r>
        <w:rPr>
          <w:rFonts w:hint="default" w:ascii="Times New Roman" w:hAnsi="Times New Roman" w:cs="Times New Roman"/>
          <w:lang w:val="en-US" w:eastAsia="zh-CN"/>
        </w:rPr>
        <w:t>2</w:t>
      </w:r>
      <w:r>
        <w:rPr>
          <w:rFonts w:hint="default" w:ascii="Times New Roman" w:hAnsi="Times New Roman" w:eastAsia="宋体" w:cs="Times New Roman"/>
          <w:lang w:val="en-US" w:eastAsia="zh-CN"/>
        </w:rPr>
        <w:t xml:space="preserve"> </w:t>
      </w:r>
      <w:r>
        <w:rPr>
          <w:rFonts w:hint="default" w:ascii="Times New Roman" w:hAnsi="Times New Roman" w:cs="Times New Roman"/>
          <w:lang w:val="en-US" w:eastAsia="zh-CN"/>
        </w:rPr>
        <w:t>MATLAB</w:t>
      </w:r>
      <w:r>
        <w:rPr>
          <w:rFonts w:hint="eastAsia" w:ascii="宋体" w:hAnsi="宋体" w:cs="宋体"/>
          <w:lang w:val="en-US" w:eastAsia="zh-CN"/>
        </w:rPr>
        <w:t>仿真平台</w:t>
      </w:r>
      <w:bookmarkEnd w:id="83"/>
      <w:bookmarkEnd w:id="84"/>
      <w:bookmarkEnd w:id="85"/>
      <w:bookmarkEnd w:id="86"/>
      <w:bookmarkEnd w:id="87"/>
      <w:bookmarkEnd w:id="88"/>
      <w:bookmarkEnd w:id="89"/>
      <w:bookmarkEnd w:id="90"/>
    </w:p>
    <w:p w14:paraId="50C6964E">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Chars="0" w:firstLine="480" w:firstLineChars="200"/>
        <w:textAlignment w:val="auto"/>
        <w:rPr>
          <w:rFonts w:hint="eastAsia" w:ascii="宋体" w:hAnsi="宋体" w:cs="宋体"/>
          <w:b w:val="0"/>
          <w:bCs/>
          <w:sz w:val="24"/>
          <w:szCs w:val="24"/>
          <w:lang w:val="en-US" w:eastAsia="zh-CN"/>
        </w:rPr>
      </w:pPr>
      <w:r>
        <w:rPr>
          <w:rFonts w:hint="eastAsia" w:ascii="宋体" w:hAnsi="宋体" w:cs="宋体"/>
          <w:b w:val="0"/>
          <w:bCs/>
          <w:sz w:val="24"/>
          <w:szCs w:val="24"/>
          <w:lang w:val="en-US" w:eastAsia="zh-CN"/>
        </w:rPr>
        <w:t>本课题设计的电力系统智能稳定器要进行研究验证有效性和稳定性，先要搭建实验平台的硬件环境，使用全数字控制器作为控制中心，并采用高性能控制器、模块接口以及高速数据采集器，还为实验平台配备了高精度电力仪表，以确保实验的准确性和可靠性。</w:t>
      </w:r>
    </w:p>
    <w:p w14:paraId="3C0ED869">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Chars="0" w:firstLine="480" w:firstLineChars="200"/>
        <w:textAlignment w:val="auto"/>
        <w:rPr>
          <w:rFonts w:hint="default" w:ascii="宋体" w:hAnsi="宋体" w:cs="宋体"/>
          <w:b w:val="0"/>
          <w:bCs/>
          <w:sz w:val="24"/>
          <w:szCs w:val="24"/>
          <w:lang w:val="en-US" w:eastAsia="zh-CN"/>
        </w:rPr>
      </w:pPr>
      <w:r>
        <w:rPr>
          <w:rFonts w:hint="eastAsia" w:ascii="宋体" w:hAnsi="宋体" w:cs="宋体"/>
          <w:b w:val="0"/>
          <w:bCs/>
          <w:sz w:val="24"/>
          <w:szCs w:val="24"/>
          <w:lang w:val="en-US" w:eastAsia="zh-CN"/>
        </w:rPr>
        <w:t>在实验平台上搭建仿真环境，使用</w:t>
      </w:r>
      <w:r>
        <w:rPr>
          <w:rFonts w:hint="default" w:ascii="Times New Roman" w:hAnsi="Times New Roman" w:cs="Times New Roman"/>
          <w:b w:val="0"/>
          <w:bCs/>
          <w:sz w:val="24"/>
          <w:szCs w:val="24"/>
          <w:lang w:val="en-US" w:eastAsia="zh-CN"/>
        </w:rPr>
        <w:t>MATLAB</w:t>
      </w:r>
      <w:r>
        <w:rPr>
          <w:rFonts w:hint="eastAsia" w:ascii="宋体" w:hAnsi="宋体" w:cs="宋体"/>
          <w:b w:val="0"/>
          <w:bCs/>
          <w:sz w:val="24"/>
          <w:szCs w:val="24"/>
          <w:lang w:val="en-US" w:eastAsia="zh-CN"/>
        </w:rPr>
        <w:t>作为仿真软件，对电力系统的各个场景进行建模，同时搭建了实时仿真系统，可以在实验中进行实时仿真，更好的评估性能。</w:t>
      </w:r>
    </w:p>
    <w:tbl>
      <w:tblPr>
        <w:tblStyle w:val="13"/>
        <w:tblW w:w="0" w:type="auto"/>
        <w:tblInd w:w="0"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3E8E7E49">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8522" w:type="dxa"/>
          </w:tcPr>
          <w:p w14:paraId="4853743C">
            <w:pPr>
              <w:rPr>
                <w:rFonts w:hint="default" w:ascii="宋体" w:hAnsi="宋体" w:cs="宋体"/>
                <w:vertAlign w:val="baseline"/>
                <w:lang w:val="en-US" w:eastAsia="zh-CN"/>
              </w:rPr>
            </w:pPr>
            <w:r>
              <w:rPr>
                <w:rFonts w:hint="default" w:ascii="宋体" w:hAnsi="宋体" w:cs="宋体"/>
                <w:vertAlign w:val="baseline"/>
                <w:lang w:val="en-US" w:eastAsia="zh-CN"/>
              </w:rPr>
              <w:drawing>
                <wp:inline distT="0" distB="0" distL="114300" distR="114300">
                  <wp:extent cx="5271770" cy="2108835"/>
                  <wp:effectExtent l="0" t="0" r="1270" b="9525"/>
                  <wp:docPr id="13" name="图片 13" descr="c8d14ae1f3e62715df3d069052a7a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c8d14ae1f3e62715df3d069052a7ad0"/>
                          <pic:cNvPicPr>
                            <a:picLocks noChangeAspect="1"/>
                          </pic:cNvPicPr>
                        </pic:nvPicPr>
                        <pic:blipFill>
                          <a:blip r:embed="rId53"/>
                          <a:stretch>
                            <a:fillRect/>
                          </a:stretch>
                        </pic:blipFill>
                        <pic:spPr>
                          <a:xfrm>
                            <a:off x="0" y="0"/>
                            <a:ext cx="5271770" cy="2108835"/>
                          </a:xfrm>
                          <a:prstGeom prst="rect">
                            <a:avLst/>
                          </a:prstGeom>
                        </pic:spPr>
                      </pic:pic>
                    </a:graphicData>
                  </a:graphic>
                </wp:inline>
              </w:drawing>
            </w:r>
          </w:p>
          <w:p w14:paraId="427A0BDA">
            <w:pPr>
              <w:pStyle w:val="5"/>
              <w:keepNext w:val="0"/>
              <w:keepLines w:val="0"/>
              <w:pageBreakBefore w:val="0"/>
              <w:widowControl w:val="0"/>
              <w:kinsoku/>
              <w:wordWrap/>
              <w:overflowPunct/>
              <w:topLinePunct w:val="0"/>
              <w:autoSpaceDE/>
              <w:autoSpaceDN/>
              <w:bidi w:val="0"/>
              <w:adjustRightInd/>
              <w:snapToGrid/>
              <w:spacing w:before="157" w:beforeLines="50" w:after="157" w:afterLines="50" w:line="360" w:lineRule="exact"/>
              <w:jc w:val="center"/>
              <w:textAlignment w:val="auto"/>
              <w:rPr>
                <w:rFonts w:hint="eastAsia" w:ascii="宋体" w:hAnsi="宋体" w:eastAsia="宋体" w:cs="宋体"/>
                <w:vertAlign w:val="baseline"/>
                <w:lang w:val="en-US" w:eastAsia="zh-CN"/>
              </w:rPr>
            </w:pPr>
            <w:bookmarkStart w:id="91" w:name="_Ref10202"/>
            <w:r>
              <w:rPr>
                <w:rFonts w:hint="eastAsia" w:ascii="宋体" w:hAnsi="宋体" w:eastAsia="宋体" w:cs="宋体"/>
                <w:b/>
                <w:bCs/>
                <w:sz w:val="21"/>
                <w:szCs w:val="21"/>
              </w:rPr>
              <w:t>图</w:t>
            </w:r>
            <w:r>
              <w:rPr>
                <w:rFonts w:hint="default" w:ascii="Times New Roman" w:hAnsi="Times New Roman" w:eastAsia="宋体" w:cs="Times New Roman"/>
                <w:b/>
                <w:bCs/>
                <w:sz w:val="21"/>
                <w:szCs w:val="21"/>
                <w:lang w:val="en-US" w:eastAsia="zh-CN"/>
              </w:rPr>
              <w:t>6</w:t>
            </w:r>
            <w:r>
              <w:rPr>
                <w:rFonts w:hint="default" w:ascii="Times New Roman" w:hAnsi="Times New Roman" w:eastAsia="宋体" w:cs="Times New Roman"/>
                <w:b/>
                <w:bCs/>
                <w:sz w:val="21"/>
                <w:szCs w:val="21"/>
              </w:rPr>
              <w:t>.</w:t>
            </w:r>
            <w:r>
              <w:rPr>
                <w:rFonts w:hint="default" w:ascii="Times New Roman" w:hAnsi="Times New Roman" w:eastAsia="宋体" w:cs="Times New Roman"/>
                <w:b/>
                <w:bCs/>
                <w:sz w:val="21"/>
                <w:szCs w:val="21"/>
              </w:rPr>
              <w:fldChar w:fldCharType="begin"/>
            </w:r>
            <w:r>
              <w:rPr>
                <w:rFonts w:hint="default" w:ascii="Times New Roman" w:hAnsi="Times New Roman" w:eastAsia="宋体" w:cs="Times New Roman"/>
                <w:b/>
                <w:bCs/>
                <w:sz w:val="21"/>
                <w:szCs w:val="21"/>
              </w:rPr>
              <w:instrText xml:space="preserve"> SEQ 图4. \* ARABIC </w:instrText>
            </w:r>
            <w:r>
              <w:rPr>
                <w:rFonts w:hint="default" w:ascii="Times New Roman" w:hAnsi="Times New Roman" w:eastAsia="宋体" w:cs="Times New Roman"/>
                <w:b/>
                <w:bCs/>
                <w:sz w:val="21"/>
                <w:szCs w:val="21"/>
              </w:rPr>
              <w:fldChar w:fldCharType="separate"/>
            </w:r>
            <w:r>
              <w:rPr>
                <w:rFonts w:hint="default" w:ascii="Times New Roman" w:hAnsi="Times New Roman" w:eastAsia="宋体" w:cs="Times New Roman"/>
                <w:b/>
                <w:bCs/>
                <w:sz w:val="21"/>
                <w:szCs w:val="21"/>
              </w:rPr>
              <w:t>2</w:t>
            </w:r>
            <w:r>
              <w:rPr>
                <w:rFonts w:hint="default" w:ascii="Times New Roman" w:hAnsi="Times New Roman" w:eastAsia="宋体" w:cs="Times New Roman"/>
                <w:b/>
                <w:bCs/>
                <w:sz w:val="21"/>
                <w:szCs w:val="21"/>
              </w:rPr>
              <w:fldChar w:fldCharType="end"/>
            </w:r>
            <w:bookmarkEnd w:id="91"/>
            <w:r>
              <w:rPr>
                <w:rFonts w:hint="eastAsia" w:ascii="宋体" w:hAnsi="宋体" w:eastAsia="宋体" w:cs="宋体"/>
                <w:b/>
                <w:bCs/>
                <w:sz w:val="21"/>
                <w:szCs w:val="21"/>
                <w:lang w:eastAsia="zh-CN"/>
              </w:rPr>
              <w:t xml:space="preserve"> 电力系统实时仿真原理图</w:t>
            </w:r>
          </w:p>
        </w:tc>
      </w:tr>
    </w:tbl>
    <w:p w14:paraId="57F2602D">
      <w:pPr>
        <w:pStyle w:val="3"/>
        <w:keepNext/>
        <w:keepLines/>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宋体" w:hAnsi="宋体" w:eastAsia="宋体" w:cs="宋体"/>
          <w:lang w:val="en-US" w:eastAsia="zh-CN"/>
        </w:rPr>
      </w:pPr>
      <w:bookmarkStart w:id="92" w:name="_Toc24824"/>
      <w:bookmarkStart w:id="93" w:name="_Toc7058"/>
      <w:bookmarkStart w:id="94" w:name="_Toc1703"/>
      <w:bookmarkStart w:id="95" w:name="_Toc28188"/>
      <w:bookmarkStart w:id="96" w:name="_Toc28232"/>
      <w:bookmarkStart w:id="97" w:name="_Toc9080"/>
      <w:bookmarkStart w:id="98" w:name="_Toc25986"/>
      <w:bookmarkStart w:id="99" w:name="_Toc7050"/>
      <w:r>
        <w:rPr>
          <w:rFonts w:hint="eastAsia" w:cs="Times New Roman"/>
          <w:lang w:val="en-US" w:eastAsia="zh-CN"/>
        </w:rPr>
        <w:t>6</w:t>
      </w:r>
      <w:r>
        <w:rPr>
          <w:rFonts w:hint="default" w:ascii="Times New Roman" w:hAnsi="Times New Roman" w:eastAsia="宋体" w:cs="Times New Roman"/>
          <w:lang w:val="en-US" w:eastAsia="zh-CN"/>
        </w:rPr>
        <w:t>.</w:t>
      </w:r>
      <w:r>
        <w:rPr>
          <w:rFonts w:hint="default" w:ascii="Times New Roman" w:hAnsi="Times New Roman" w:cs="Times New Roman"/>
          <w:lang w:val="en-US" w:eastAsia="zh-CN"/>
        </w:rPr>
        <w:t>3</w:t>
      </w:r>
      <w:r>
        <w:rPr>
          <w:rFonts w:hint="eastAsia" w:ascii="宋体" w:hAnsi="宋体" w:eastAsia="宋体" w:cs="宋体"/>
          <w:lang w:val="en-US" w:eastAsia="zh-CN"/>
        </w:rPr>
        <w:t xml:space="preserve"> </w:t>
      </w:r>
      <w:r>
        <w:rPr>
          <w:rFonts w:hint="eastAsia" w:ascii="宋体" w:hAnsi="宋体" w:cs="宋体"/>
          <w:lang w:val="en-US" w:eastAsia="zh-CN"/>
        </w:rPr>
        <w:t>智能稳定器</w:t>
      </w:r>
      <w:r>
        <w:rPr>
          <w:rFonts w:hint="eastAsia" w:ascii="宋体" w:hAnsi="宋体" w:eastAsia="宋体" w:cs="宋体"/>
          <w:lang w:val="en-US" w:eastAsia="zh-CN"/>
        </w:rPr>
        <w:t>的仿真验真</w:t>
      </w:r>
      <w:bookmarkEnd w:id="92"/>
      <w:bookmarkEnd w:id="93"/>
      <w:bookmarkEnd w:id="94"/>
      <w:bookmarkEnd w:id="95"/>
      <w:bookmarkEnd w:id="96"/>
      <w:bookmarkEnd w:id="97"/>
      <w:bookmarkEnd w:id="98"/>
      <w:bookmarkEnd w:id="99"/>
    </w:p>
    <w:p w14:paraId="144BB7F1">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Chars="0" w:firstLine="480" w:firstLineChars="200"/>
        <w:textAlignment w:val="auto"/>
        <w:rPr>
          <w:rFonts w:hint="eastAsia" w:ascii="宋体" w:hAnsi="宋体" w:cs="宋体"/>
          <w:b w:val="0"/>
          <w:bCs/>
          <w:sz w:val="24"/>
          <w:szCs w:val="24"/>
          <w:lang w:val="en-US" w:eastAsia="zh-CN"/>
        </w:rPr>
      </w:pPr>
      <w:r>
        <w:rPr>
          <w:rFonts w:hint="eastAsia" w:ascii="宋体" w:hAnsi="宋体" w:cs="宋体"/>
          <w:b w:val="0"/>
          <w:bCs/>
          <w:sz w:val="24"/>
          <w:szCs w:val="24"/>
          <w:lang w:val="en-US" w:eastAsia="zh-CN"/>
        </w:rPr>
        <w:t>使用</w:t>
      </w:r>
      <w:r>
        <w:rPr>
          <w:rFonts w:hint="default" w:ascii="Times New Roman" w:hAnsi="Times New Roman" w:cs="Times New Roman"/>
          <w:b w:val="0"/>
          <w:bCs/>
          <w:sz w:val="24"/>
          <w:szCs w:val="24"/>
          <w:lang w:val="en-US" w:eastAsia="zh-CN"/>
        </w:rPr>
        <w:t>MATLAB</w:t>
      </w:r>
      <w:r>
        <w:rPr>
          <w:rFonts w:hint="eastAsia" w:ascii="宋体" w:hAnsi="宋体" w:cs="宋体"/>
          <w:b w:val="0"/>
          <w:bCs/>
          <w:sz w:val="24"/>
          <w:szCs w:val="24"/>
          <w:lang w:val="en-US" w:eastAsia="zh-CN"/>
        </w:rPr>
        <w:t>仿真软件，并对电力系统的各种场景进行建模，还搭建了实时仿真系统，可以在实验中进行仿真，更好的评估</w:t>
      </w:r>
      <w:r>
        <w:rPr>
          <w:rFonts w:hint="default" w:ascii="Times New Roman" w:hAnsi="Times New Roman" w:cs="Times New Roman"/>
          <w:b w:val="0"/>
          <w:bCs/>
          <w:sz w:val="24"/>
          <w:szCs w:val="24"/>
          <w:lang w:val="en-US" w:eastAsia="zh-CN"/>
        </w:rPr>
        <w:t>PSS</w:t>
      </w:r>
      <w:r>
        <w:rPr>
          <w:rFonts w:hint="eastAsia" w:ascii="宋体" w:hAnsi="宋体" w:cs="宋体"/>
          <w:b w:val="0"/>
          <w:bCs/>
          <w:sz w:val="24"/>
          <w:szCs w:val="24"/>
          <w:lang w:val="en-US" w:eastAsia="zh-CN"/>
        </w:rPr>
        <w:t>的性能。</w:t>
      </w:r>
    </w:p>
    <w:p w14:paraId="2A4369F0">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Chars="0" w:firstLine="480" w:firstLineChars="200"/>
        <w:textAlignment w:val="auto"/>
        <w:rPr>
          <w:rFonts w:hint="default" w:ascii="宋体" w:hAnsi="宋体" w:cs="宋体"/>
          <w:b w:val="0"/>
          <w:bCs/>
          <w:sz w:val="24"/>
          <w:szCs w:val="24"/>
          <w:lang w:val="en-US" w:eastAsia="zh-CN"/>
        </w:rPr>
      </w:pPr>
      <w:r>
        <w:rPr>
          <w:rFonts w:hint="eastAsia" w:ascii="宋体" w:hAnsi="宋体" w:cs="宋体"/>
          <w:b w:val="0"/>
          <w:bCs/>
          <w:sz w:val="24"/>
          <w:szCs w:val="24"/>
          <w:lang w:val="en-US" w:eastAsia="zh-CN"/>
        </w:rPr>
        <w:t>确定实验参数，根据电力系统的实际运行情况以及智能稳定器算法的优化方案，确定了实验的各项参数，包括采样频率、控制参数等，还进行实验故障的模拟，并对出现的故障进行了调整。</w:t>
      </w:r>
    </w:p>
    <w:p w14:paraId="7E09DA3F">
      <w:pPr>
        <w:pStyle w:val="5"/>
        <w:keepNext w:val="0"/>
        <w:keepLines w:val="0"/>
        <w:pageBreakBefore w:val="0"/>
        <w:widowControl w:val="0"/>
        <w:kinsoku/>
        <w:wordWrap/>
        <w:overflowPunct/>
        <w:topLinePunct w:val="0"/>
        <w:autoSpaceDE/>
        <w:autoSpaceDN/>
        <w:bidi w:val="0"/>
        <w:adjustRightInd/>
        <w:snapToGrid/>
        <w:spacing w:before="157" w:beforeLines="50" w:after="157" w:afterLines="50" w:line="360" w:lineRule="exact"/>
        <w:jc w:val="center"/>
        <w:textAlignment w:val="auto"/>
        <w:rPr>
          <w:rFonts w:hint="eastAsia" w:ascii="黑体" w:hAnsi="黑体" w:eastAsia="黑体" w:cs="黑体"/>
          <w:sz w:val="21"/>
          <w:szCs w:val="21"/>
          <w:lang w:val="en-US" w:eastAsia="zh-CN"/>
        </w:rPr>
      </w:pPr>
      <w:bookmarkStart w:id="100" w:name="_Ref8228"/>
      <w:r>
        <w:rPr>
          <w:rFonts w:hint="eastAsia" w:ascii="黑体" w:hAnsi="黑体" w:eastAsia="黑体" w:cs="黑体"/>
          <w:sz w:val="21"/>
          <w:szCs w:val="21"/>
        </w:rPr>
        <w:t>表</w:t>
      </w:r>
      <w:r>
        <w:rPr>
          <w:rFonts w:hint="default" w:ascii="Times New Roman" w:hAnsi="Times New Roman" w:eastAsia="黑体" w:cs="Times New Roman"/>
          <w:sz w:val="21"/>
          <w:szCs w:val="21"/>
          <w:lang w:val="en-US" w:eastAsia="zh-CN"/>
        </w:rPr>
        <w:t>6</w:t>
      </w:r>
      <w:r>
        <w:rPr>
          <w:rFonts w:hint="default" w:ascii="Times New Roman" w:hAnsi="Times New Roman" w:eastAsia="黑体" w:cs="Times New Roman"/>
          <w:sz w:val="21"/>
          <w:szCs w:val="21"/>
        </w:rPr>
        <w:t>.</w:t>
      </w:r>
      <w:r>
        <w:rPr>
          <w:rFonts w:hint="default" w:ascii="Times New Roman" w:hAnsi="Times New Roman" w:eastAsia="黑体" w:cs="Times New Roman"/>
          <w:sz w:val="21"/>
          <w:szCs w:val="21"/>
        </w:rPr>
        <w:fldChar w:fldCharType="begin"/>
      </w:r>
      <w:r>
        <w:rPr>
          <w:rFonts w:hint="default" w:ascii="Times New Roman" w:hAnsi="Times New Roman" w:eastAsia="黑体" w:cs="Times New Roman"/>
          <w:sz w:val="21"/>
          <w:szCs w:val="21"/>
        </w:rPr>
        <w:instrText xml:space="preserve"> SEQ 表4. \* ARABIC </w:instrText>
      </w:r>
      <w:r>
        <w:rPr>
          <w:rFonts w:hint="default" w:ascii="Times New Roman" w:hAnsi="Times New Roman" w:eastAsia="黑体" w:cs="Times New Roman"/>
          <w:sz w:val="21"/>
          <w:szCs w:val="21"/>
        </w:rPr>
        <w:fldChar w:fldCharType="separate"/>
      </w:r>
      <w:r>
        <w:rPr>
          <w:rFonts w:hint="default" w:ascii="Times New Roman" w:hAnsi="Times New Roman" w:eastAsia="黑体" w:cs="Times New Roman"/>
          <w:sz w:val="21"/>
          <w:szCs w:val="21"/>
        </w:rPr>
        <w:t>3</w:t>
      </w:r>
      <w:r>
        <w:rPr>
          <w:rFonts w:hint="default" w:ascii="Times New Roman" w:hAnsi="Times New Roman" w:eastAsia="黑体" w:cs="Times New Roman"/>
          <w:sz w:val="21"/>
          <w:szCs w:val="21"/>
        </w:rPr>
        <w:fldChar w:fldCharType="end"/>
      </w:r>
      <w:bookmarkEnd w:id="100"/>
      <w:r>
        <w:rPr>
          <w:rFonts w:hint="eastAsia" w:ascii="黑体" w:hAnsi="黑体" w:eastAsia="黑体" w:cs="黑体"/>
          <w:sz w:val="21"/>
          <w:szCs w:val="21"/>
          <w:lang w:eastAsia="zh-CN"/>
        </w:rPr>
        <w:t xml:space="preserve"> 实验参数</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14:paraId="360B32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Borders>
              <w:top w:val="single" w:color="auto" w:sz="12" w:space="0"/>
              <w:left w:val="nil"/>
              <w:bottom w:val="single" w:color="auto" w:sz="6" w:space="0"/>
              <w:right w:val="nil"/>
            </w:tcBorders>
          </w:tcPr>
          <w:p w14:paraId="3D7CAA36">
            <w:pPr>
              <w:numPr>
                <w:ilvl w:val="0"/>
                <w:numId w:val="0"/>
              </w:numPr>
              <w:jc w:val="center"/>
              <w:rPr>
                <w:rFonts w:hint="default"/>
                <w:vertAlign w:val="baseline"/>
                <w:lang w:val="en-US" w:eastAsia="zh-CN"/>
              </w:rPr>
            </w:pPr>
            <w:r>
              <w:rPr>
                <w:rFonts w:hint="eastAsia"/>
                <w:vertAlign w:val="baseline"/>
                <w:lang w:val="en-US" w:eastAsia="zh-CN"/>
              </w:rPr>
              <w:t>阻塞比</w:t>
            </w:r>
            <w:r>
              <w:rPr>
                <w:rFonts w:hint="eastAsia" w:ascii="微软雅黑" w:hAnsi="微软雅黑" w:eastAsia="微软雅黑" w:cs="微软雅黑"/>
                <w:vertAlign w:val="baseline"/>
                <w:lang w:val="en-US" w:eastAsia="zh-CN"/>
              </w:rPr>
              <w:t>ε</w:t>
            </w:r>
          </w:p>
        </w:tc>
        <w:tc>
          <w:tcPr>
            <w:tcW w:w="2130" w:type="dxa"/>
            <w:tcBorders>
              <w:top w:val="single" w:color="auto" w:sz="12" w:space="0"/>
              <w:left w:val="nil"/>
              <w:bottom w:val="single" w:color="auto" w:sz="6" w:space="0"/>
              <w:right w:val="nil"/>
            </w:tcBorders>
          </w:tcPr>
          <w:p w14:paraId="1DFEC186">
            <w:pPr>
              <w:numPr>
                <w:ilvl w:val="0"/>
                <w:numId w:val="0"/>
              </w:numPr>
              <w:jc w:val="center"/>
              <w:rPr>
                <w:rFonts w:hint="default"/>
                <w:vertAlign w:val="baseline"/>
                <w:lang w:val="en-US" w:eastAsia="zh-CN"/>
              </w:rPr>
            </w:pPr>
            <w:r>
              <w:rPr>
                <w:rFonts w:hint="eastAsia"/>
                <w:vertAlign w:val="baseline"/>
                <w:lang w:val="en-US" w:eastAsia="zh-CN"/>
              </w:rPr>
              <w:t>槽宽</w:t>
            </w:r>
            <w:r>
              <w:rPr>
                <w:rFonts w:hint="eastAsia"/>
                <w:vertAlign w:val="baseline"/>
                <w:lang w:val="en-US" w:eastAsia="zh-CN"/>
              </w:rPr>
              <w:object>
                <v:shape id="_x0000_i1043" o:spt="75" type="#_x0000_t75" style="height:13.95pt;width:40pt;" o:ole="t" filled="f" o:preferrelative="t" stroked="f" coordsize="21600,21600">
                  <v:path/>
                  <v:fill on="f" focussize="0,0"/>
                  <v:stroke on="f"/>
                  <v:imagedata r:id="rId55" o:title=""/>
                  <o:lock v:ext="edit" aspectratio="t"/>
                  <w10:wrap type="none"/>
                  <w10:anchorlock/>
                </v:shape>
                <o:OLEObject Type="Embed" ProgID="Equation.KSEE3" ShapeID="_x0000_i1043" DrawAspect="Content" ObjectID="_1468075743" r:id="rId54">
                  <o:LockedField>false</o:LockedField>
                </o:OLEObject>
              </w:object>
            </w:r>
          </w:p>
        </w:tc>
        <w:tc>
          <w:tcPr>
            <w:tcW w:w="2131" w:type="dxa"/>
            <w:tcBorders>
              <w:top w:val="single" w:color="auto" w:sz="12" w:space="0"/>
              <w:left w:val="nil"/>
              <w:bottom w:val="single" w:color="auto" w:sz="6" w:space="0"/>
              <w:right w:val="nil"/>
            </w:tcBorders>
          </w:tcPr>
          <w:p w14:paraId="79029091">
            <w:pPr>
              <w:numPr>
                <w:ilvl w:val="0"/>
                <w:numId w:val="0"/>
              </w:numPr>
              <w:jc w:val="center"/>
              <w:rPr>
                <w:rFonts w:hint="default"/>
                <w:vertAlign w:val="baseline"/>
                <w:lang w:val="en-US" w:eastAsia="zh-CN"/>
              </w:rPr>
            </w:pPr>
            <w:r>
              <w:rPr>
                <w:rFonts w:hint="eastAsia"/>
                <w:vertAlign w:val="baseline"/>
                <w:lang w:val="en-US" w:eastAsia="zh-CN"/>
              </w:rPr>
              <w:t>顶角</w:t>
            </w:r>
            <w:r>
              <w:rPr>
                <w:rFonts w:hint="eastAsia"/>
                <w:vertAlign w:val="baseline"/>
                <w:lang w:val="en-US" w:eastAsia="zh-CN"/>
              </w:rPr>
              <w:object>
                <v:shape id="_x0000_i1044" o:spt="75" type="#_x0000_t75" style="height:13.95pt;width:23pt;" o:ole="t" filled="f" o:preferrelative="t" stroked="f" coordsize="21600,21600">
                  <v:path/>
                  <v:fill on="f" focussize="0,0"/>
                  <v:stroke on="f"/>
                  <v:imagedata r:id="rId57" o:title=""/>
                  <o:lock v:ext="edit" aspectratio="t"/>
                  <w10:wrap type="none"/>
                  <w10:anchorlock/>
                </v:shape>
                <o:OLEObject Type="Embed" ProgID="Equation.KSEE3" ShapeID="_x0000_i1044" DrawAspect="Content" ObjectID="_1468075744" r:id="rId56">
                  <o:LockedField>false</o:LockedField>
                </o:OLEObject>
              </w:object>
            </w:r>
          </w:p>
        </w:tc>
        <w:tc>
          <w:tcPr>
            <w:tcW w:w="2131" w:type="dxa"/>
            <w:tcBorders>
              <w:top w:val="single" w:color="auto" w:sz="12" w:space="0"/>
              <w:left w:val="nil"/>
              <w:bottom w:val="single" w:color="auto" w:sz="6" w:space="0"/>
              <w:right w:val="nil"/>
            </w:tcBorders>
          </w:tcPr>
          <w:p w14:paraId="3A9DF4C3">
            <w:pPr>
              <w:numPr>
                <w:ilvl w:val="0"/>
                <w:numId w:val="0"/>
              </w:numPr>
              <w:jc w:val="center"/>
              <w:rPr>
                <w:rFonts w:hint="default"/>
                <w:vertAlign w:val="baseline"/>
                <w:lang w:val="en-US" w:eastAsia="zh-CN"/>
              </w:rPr>
            </w:pPr>
            <w:r>
              <w:rPr>
                <w:rFonts w:hint="eastAsia"/>
                <w:vertAlign w:val="baseline"/>
                <w:lang w:val="en-US" w:eastAsia="zh-CN"/>
              </w:rPr>
              <w:t>顶角倒圆直径</w:t>
            </w:r>
            <w:r>
              <w:rPr>
                <w:rFonts w:hint="eastAsia"/>
                <w:vertAlign w:val="baseline"/>
                <w:lang w:val="en-US" w:eastAsia="zh-CN"/>
              </w:rPr>
              <w:object>
                <v:shape id="_x0000_i1045" o:spt="75" type="#_x0000_t75" style="height:13.95pt;width:38pt;" o:ole="t" filled="f" o:preferrelative="t" stroked="f" coordsize="21600,21600">
                  <v:path/>
                  <v:fill on="f" focussize="0,0"/>
                  <v:stroke on="f"/>
                  <v:imagedata r:id="rId59" o:title=""/>
                  <o:lock v:ext="edit" aspectratio="t"/>
                  <w10:wrap type="none"/>
                  <w10:anchorlock/>
                </v:shape>
                <o:OLEObject Type="Embed" ProgID="Equation.KSEE3" ShapeID="_x0000_i1045" DrawAspect="Content" ObjectID="_1468075745" r:id="rId58">
                  <o:LockedField>false</o:LockedField>
                </o:OLEObject>
              </w:object>
            </w:r>
          </w:p>
        </w:tc>
      </w:tr>
      <w:tr w14:paraId="2B4EFC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Borders>
              <w:top w:val="single" w:color="auto" w:sz="6" w:space="0"/>
              <w:left w:val="nil"/>
              <w:bottom w:val="single" w:color="auto" w:sz="12" w:space="0"/>
              <w:right w:val="nil"/>
            </w:tcBorders>
          </w:tcPr>
          <w:p w14:paraId="23F65BD1">
            <w:pPr>
              <w:numPr>
                <w:ilvl w:val="0"/>
                <w:numId w:val="0"/>
              </w:numPr>
              <w:jc w:val="center"/>
              <w:rPr>
                <w:rFonts w:hint="default"/>
                <w:vertAlign w:val="baseline"/>
                <w:lang w:val="en-US" w:eastAsia="zh-CN"/>
              </w:rPr>
            </w:pPr>
            <w:r>
              <w:rPr>
                <w:rFonts w:hint="eastAsia"/>
                <w:vertAlign w:val="baseline"/>
                <w:lang w:val="en-US" w:eastAsia="zh-CN"/>
              </w:rPr>
              <w:t>0.4</w:t>
            </w:r>
          </w:p>
        </w:tc>
        <w:tc>
          <w:tcPr>
            <w:tcW w:w="2130" w:type="dxa"/>
            <w:tcBorders>
              <w:top w:val="single" w:color="auto" w:sz="6" w:space="0"/>
              <w:left w:val="nil"/>
              <w:bottom w:val="single" w:color="auto" w:sz="12" w:space="0"/>
              <w:right w:val="nil"/>
            </w:tcBorders>
          </w:tcPr>
          <w:p w14:paraId="6E88744F">
            <w:pPr>
              <w:numPr>
                <w:ilvl w:val="0"/>
                <w:numId w:val="0"/>
              </w:numPr>
              <w:jc w:val="center"/>
              <w:rPr>
                <w:rFonts w:hint="default"/>
                <w:vertAlign w:val="baseline"/>
                <w:lang w:val="en-US" w:eastAsia="zh-CN"/>
              </w:rPr>
            </w:pPr>
            <w:r>
              <w:rPr>
                <w:rFonts w:hint="eastAsia"/>
                <w:vertAlign w:val="baseline"/>
                <w:lang w:val="en-US" w:eastAsia="zh-CN"/>
              </w:rPr>
              <w:t>52</w:t>
            </w:r>
          </w:p>
        </w:tc>
        <w:tc>
          <w:tcPr>
            <w:tcW w:w="2131" w:type="dxa"/>
            <w:tcBorders>
              <w:top w:val="single" w:color="auto" w:sz="6" w:space="0"/>
              <w:left w:val="nil"/>
              <w:bottom w:val="single" w:color="auto" w:sz="12" w:space="0"/>
              <w:right w:val="nil"/>
            </w:tcBorders>
          </w:tcPr>
          <w:p w14:paraId="195EC132">
            <w:pPr>
              <w:numPr>
                <w:ilvl w:val="0"/>
                <w:numId w:val="0"/>
              </w:numPr>
              <w:jc w:val="center"/>
              <w:rPr>
                <w:rFonts w:hint="default"/>
                <w:vertAlign w:val="baseline"/>
                <w:lang w:val="en-US" w:eastAsia="zh-CN"/>
              </w:rPr>
            </w:pPr>
            <w:r>
              <w:rPr>
                <w:rFonts w:hint="eastAsia"/>
                <w:vertAlign w:val="baseline"/>
                <w:lang w:val="en-US" w:eastAsia="zh-CN"/>
              </w:rPr>
              <w:t>30°</w:t>
            </w:r>
          </w:p>
        </w:tc>
        <w:tc>
          <w:tcPr>
            <w:tcW w:w="2131" w:type="dxa"/>
            <w:tcBorders>
              <w:top w:val="single" w:color="auto" w:sz="6" w:space="0"/>
              <w:left w:val="nil"/>
              <w:bottom w:val="single" w:color="auto" w:sz="12" w:space="0"/>
              <w:right w:val="nil"/>
            </w:tcBorders>
          </w:tcPr>
          <w:p w14:paraId="2249118C">
            <w:pPr>
              <w:numPr>
                <w:ilvl w:val="0"/>
                <w:numId w:val="0"/>
              </w:numPr>
              <w:jc w:val="center"/>
              <w:rPr>
                <w:rFonts w:hint="default"/>
                <w:vertAlign w:val="baseline"/>
                <w:lang w:val="en-US" w:eastAsia="zh-CN"/>
              </w:rPr>
            </w:pPr>
            <w:r>
              <w:rPr>
                <w:rFonts w:hint="eastAsia"/>
                <w:vertAlign w:val="baseline"/>
                <w:lang w:val="en-US" w:eastAsia="zh-CN"/>
              </w:rPr>
              <w:t>16</w:t>
            </w:r>
          </w:p>
        </w:tc>
      </w:tr>
    </w:tbl>
    <w:p w14:paraId="6359C221">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Chars="0" w:firstLine="480" w:firstLineChars="200"/>
        <w:textAlignment w:val="auto"/>
        <w:rPr>
          <w:rFonts w:hint="eastAsia" w:ascii="宋体" w:hAnsi="宋体" w:cs="宋体"/>
          <w:b w:val="0"/>
          <w:bCs/>
          <w:sz w:val="24"/>
          <w:szCs w:val="24"/>
          <w:lang w:val="en-US" w:eastAsia="zh-CN"/>
        </w:rPr>
      </w:pPr>
      <w:r>
        <w:rPr>
          <w:rFonts w:hint="eastAsia" w:ascii="宋体" w:hAnsi="宋体" w:cs="宋体"/>
          <w:b w:val="0"/>
          <w:bCs/>
          <w:sz w:val="24"/>
          <w:szCs w:val="24"/>
          <w:lang w:val="en-US" w:eastAsia="zh-CN"/>
        </w:rPr>
        <w:t>最后，对实验平台的搭建进行了调试和测试，采用了单元测试、模块测试、集成测试和验收测试，确保了实验平台的稳定性和有效性。</w:t>
      </w:r>
    </w:p>
    <w:tbl>
      <w:tblPr>
        <w:tblStyle w:val="1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300"/>
        <w:gridCol w:w="222"/>
      </w:tblGrid>
      <w:tr w14:paraId="63F69B5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8280" w:type="dxa"/>
            <w:tcBorders>
              <w:top w:val="nil"/>
              <w:left w:val="nil"/>
              <w:bottom w:val="nil"/>
              <w:right w:val="nil"/>
            </w:tcBorders>
          </w:tcPr>
          <w:tbl>
            <w:tblPr>
              <w:tblStyle w:val="13"/>
              <w:tblW w:w="0" w:type="auto"/>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079"/>
            </w:tblGrid>
            <w:tr w14:paraId="6901088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084" w:type="dxa"/>
                </w:tcPr>
                <w:p w14:paraId="353376D5">
                  <w:pPr>
                    <w:rPr>
                      <w:rFonts w:hint="eastAsia"/>
                      <w:vertAlign w:val="baseline"/>
                      <w:lang w:val="en-US" w:eastAsia="zh-CN"/>
                    </w:rPr>
                  </w:pPr>
                  <w:r>
                    <w:rPr>
                      <w:rFonts w:hint="eastAsia"/>
                      <w:vertAlign w:val="baseline"/>
                      <w:lang w:val="en-US" w:eastAsia="zh-CN"/>
                    </w:rPr>
                    <w:drawing>
                      <wp:inline distT="0" distB="0" distL="114300" distR="114300">
                        <wp:extent cx="5238115" cy="2520315"/>
                        <wp:effectExtent l="0" t="0" r="4445" b="9525"/>
                        <wp:docPr id="7" name="图片 7" descr="未加入pss电机pe仿真波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未加入pss电机pe仿真波形"/>
                                <pic:cNvPicPr>
                                  <a:picLocks noChangeAspect="1"/>
                                </pic:cNvPicPr>
                              </pic:nvPicPr>
                              <pic:blipFill>
                                <a:blip r:embed="rId60"/>
                                <a:srcRect/>
                                <a:stretch>
                                  <a:fillRect/>
                                </a:stretch>
                              </pic:blipFill>
                              <pic:spPr>
                                <a:xfrm>
                                  <a:off x="0" y="0"/>
                                  <a:ext cx="5238115" cy="2520315"/>
                                </a:xfrm>
                                <a:prstGeom prst="rect">
                                  <a:avLst/>
                                </a:prstGeom>
                              </pic:spPr>
                            </pic:pic>
                          </a:graphicData>
                        </a:graphic>
                      </wp:inline>
                    </w:drawing>
                  </w:r>
                </w:p>
                <w:p w14:paraId="723F197A">
                  <w:pPr>
                    <w:pStyle w:val="5"/>
                    <w:keepNext w:val="0"/>
                    <w:keepLines w:val="0"/>
                    <w:pageBreakBefore w:val="0"/>
                    <w:widowControl w:val="0"/>
                    <w:kinsoku/>
                    <w:wordWrap/>
                    <w:overflowPunct/>
                    <w:topLinePunct w:val="0"/>
                    <w:autoSpaceDE/>
                    <w:autoSpaceDN/>
                    <w:bidi w:val="0"/>
                    <w:adjustRightInd/>
                    <w:snapToGrid/>
                    <w:spacing w:before="157" w:beforeLines="50" w:after="157" w:afterLines="50" w:line="360" w:lineRule="exact"/>
                    <w:jc w:val="center"/>
                    <w:textAlignment w:val="auto"/>
                    <w:rPr>
                      <w:rFonts w:hint="eastAsia" w:eastAsia="宋体"/>
                      <w:b/>
                      <w:bCs/>
                      <w:sz w:val="21"/>
                      <w:szCs w:val="21"/>
                      <w:vertAlign w:val="baseline"/>
                      <w:lang w:val="en-US" w:eastAsia="zh-CN"/>
                    </w:rPr>
                  </w:pPr>
                  <w:r>
                    <w:rPr>
                      <w:rFonts w:hint="eastAsia" w:ascii="宋体" w:hAnsi="宋体" w:eastAsia="宋体" w:cs="宋体"/>
                      <w:b/>
                      <w:bCs/>
                      <w:sz w:val="21"/>
                      <w:szCs w:val="21"/>
                    </w:rPr>
                    <w:t>图</w:t>
                  </w:r>
                  <w:r>
                    <w:rPr>
                      <w:rFonts w:hint="default" w:ascii="Times New Roman" w:hAnsi="Times New Roman" w:eastAsia="宋体" w:cs="Times New Roman"/>
                      <w:b/>
                      <w:bCs/>
                      <w:sz w:val="21"/>
                      <w:szCs w:val="21"/>
                      <w:lang w:val="en-US" w:eastAsia="zh-CN"/>
                    </w:rPr>
                    <w:t>6</w:t>
                  </w:r>
                  <w:r>
                    <w:rPr>
                      <w:rFonts w:hint="default" w:ascii="Times New Roman" w:hAnsi="Times New Roman" w:eastAsia="宋体" w:cs="Times New Roman"/>
                      <w:b/>
                      <w:bCs/>
                      <w:sz w:val="21"/>
                      <w:szCs w:val="21"/>
                    </w:rPr>
                    <w:t>.</w:t>
                  </w:r>
                  <w:r>
                    <w:rPr>
                      <w:rFonts w:hint="default" w:ascii="Times New Roman" w:hAnsi="Times New Roman" w:eastAsia="宋体" w:cs="Times New Roman"/>
                      <w:b/>
                      <w:bCs/>
                      <w:sz w:val="21"/>
                      <w:szCs w:val="21"/>
                    </w:rPr>
                    <w:fldChar w:fldCharType="begin"/>
                  </w:r>
                  <w:r>
                    <w:rPr>
                      <w:rFonts w:hint="default" w:ascii="Times New Roman" w:hAnsi="Times New Roman" w:eastAsia="宋体" w:cs="Times New Roman"/>
                      <w:b/>
                      <w:bCs/>
                      <w:sz w:val="21"/>
                      <w:szCs w:val="21"/>
                    </w:rPr>
                    <w:instrText xml:space="preserve"> SEQ 图4. \* ARABIC </w:instrText>
                  </w:r>
                  <w:r>
                    <w:rPr>
                      <w:rFonts w:hint="default" w:ascii="Times New Roman" w:hAnsi="Times New Roman" w:eastAsia="宋体" w:cs="Times New Roman"/>
                      <w:b/>
                      <w:bCs/>
                      <w:sz w:val="21"/>
                      <w:szCs w:val="21"/>
                    </w:rPr>
                    <w:fldChar w:fldCharType="separate"/>
                  </w:r>
                  <w:r>
                    <w:rPr>
                      <w:rFonts w:hint="default" w:ascii="Times New Roman" w:hAnsi="Times New Roman" w:eastAsia="宋体" w:cs="Times New Roman"/>
                      <w:b/>
                      <w:bCs/>
                      <w:sz w:val="21"/>
                      <w:szCs w:val="21"/>
                    </w:rPr>
                    <w:t>3</w:t>
                  </w:r>
                  <w:r>
                    <w:rPr>
                      <w:rFonts w:hint="default" w:ascii="Times New Roman" w:hAnsi="Times New Roman" w:eastAsia="宋体" w:cs="Times New Roman"/>
                      <w:b/>
                      <w:bCs/>
                      <w:sz w:val="21"/>
                      <w:szCs w:val="21"/>
                    </w:rPr>
                    <w:fldChar w:fldCharType="end"/>
                  </w:r>
                  <w:r>
                    <w:rPr>
                      <w:rFonts w:hint="eastAsia" w:ascii="Times New Roman" w:hAnsi="Times New Roman" w:eastAsia="宋体" w:cs="Times New Roman"/>
                      <w:b/>
                      <w:bCs/>
                      <w:sz w:val="21"/>
                      <w:szCs w:val="21"/>
                      <w:lang w:val="en-US" w:eastAsia="zh-CN"/>
                    </w:rPr>
                    <w:t xml:space="preserve"> </w:t>
                  </w:r>
                  <w:r>
                    <w:rPr>
                      <w:rFonts w:hint="eastAsia" w:ascii="宋体" w:hAnsi="宋体" w:eastAsia="宋体" w:cs="宋体"/>
                      <w:b/>
                      <w:bCs/>
                      <w:color w:val="0000FF"/>
                      <w:sz w:val="21"/>
                      <w:szCs w:val="21"/>
                      <w:lang w:eastAsia="zh-CN"/>
                      <w14:textFill>
                        <w14:gradFill>
                          <w14:gsLst>
                            <w14:gs w14:pos="50000">
                              <w14:schemeClr w14:val="tx1"/>
                            </w14:gs>
                            <w14:gs w14:pos="0">
                              <w14:schemeClr w14:val="tx1">
                                <w14:lumMod w14:val="25000"/>
                                <w14:lumOff w14:val="75000"/>
                              </w14:schemeClr>
                            </w14:gs>
                            <w14:gs w14:pos="100000">
                              <w14:schemeClr w14:val="tx1">
                                <w14:lumMod w14:val="85000"/>
                              </w14:schemeClr>
                            </w14:gs>
                          </w14:gsLst>
                          <w14:lin w14:ang="5400000" w14:scaled="1"/>
                        </w14:gradFill>
                      </w14:textFill>
                    </w:rPr>
                    <w:t>未加入</w:t>
                  </w:r>
                  <w:r>
                    <w:rPr>
                      <w:rFonts w:hint="eastAsia" w:ascii="宋体" w:hAnsi="宋体" w:eastAsia="宋体" w:cs="宋体"/>
                      <w:b/>
                      <w:bCs/>
                      <w:color w:val="0000FF"/>
                      <w:sz w:val="21"/>
                      <w:szCs w:val="21"/>
                      <w:lang w:val="en-US" w:eastAsia="zh-CN"/>
                      <w14:textFill>
                        <w14:gradFill>
                          <w14:gsLst>
                            <w14:gs w14:pos="50000">
                              <w14:schemeClr w14:val="tx1"/>
                            </w14:gs>
                            <w14:gs w14:pos="0">
                              <w14:schemeClr w14:val="tx1">
                                <w14:lumMod w14:val="25000"/>
                                <w14:lumOff w14:val="75000"/>
                              </w14:schemeClr>
                            </w14:gs>
                            <w14:gs w14:pos="100000">
                              <w14:schemeClr w14:val="tx1">
                                <w14:lumMod w14:val="85000"/>
                              </w14:schemeClr>
                            </w14:gs>
                          </w14:gsLst>
                          <w14:lin w14:ang="5400000" w14:scaled="1"/>
                        </w14:gradFill>
                      </w14:textFill>
                    </w:rPr>
                    <w:t>PSS时的</w:t>
                  </w:r>
                  <w:r>
                    <w:rPr>
                      <w:rFonts w:hint="eastAsia" w:ascii="宋体" w:hAnsi="宋体" w:eastAsia="宋体" w:cs="宋体"/>
                      <w:b/>
                      <w:bCs/>
                      <w:color w:val="0000FF"/>
                      <w:position w:val="-6"/>
                      <w:sz w:val="21"/>
                      <w:szCs w:val="21"/>
                      <w:lang w:val="en-US" w:eastAsia="zh-CN"/>
                      <w14:textFill>
                        <w14:gradFill>
                          <w14:gsLst>
                            <w14:gs w14:pos="50000">
                              <w14:schemeClr w14:val="tx1"/>
                            </w14:gs>
                            <w14:gs w14:pos="0">
                              <w14:schemeClr w14:val="tx1">
                                <w14:lumMod w14:val="25000"/>
                                <w14:lumOff w14:val="75000"/>
                              </w14:schemeClr>
                            </w14:gs>
                            <w14:gs w14:pos="100000">
                              <w14:schemeClr w14:val="tx1">
                                <w14:lumMod w14:val="85000"/>
                              </w14:schemeClr>
                            </w14:gs>
                          </w14:gsLst>
                          <w14:lin w14:ang="5400000" w14:scaled="1"/>
                        </w14:gradFill>
                      </w14:textFill>
                    </w:rPr>
                    <w:object>
                      <v:shape id="_x0000_i1046" o:spt="75" type="#_x0000_t75" style="height:13.95pt;width:15pt;" o:ole="t" filled="f" o:preferrelative="t" stroked="f" coordsize="21600,21600">
                        <v:path/>
                        <v:fill on="f" focussize="0,0"/>
                        <v:stroke on="f"/>
                        <v:imagedata r:id="rId62" o:title=""/>
                        <o:lock v:ext="edit" aspectratio="t"/>
                        <w10:wrap type="none"/>
                        <w10:anchorlock/>
                      </v:shape>
                      <o:OLEObject Type="Embed" ProgID="Equation.KSEE3" ShapeID="_x0000_i1046" DrawAspect="Content" ObjectID="_1468075746" r:id="rId61">
                        <o:LockedField>false</o:LockedField>
                      </o:OLEObject>
                    </w:object>
                  </w:r>
                  <w:r>
                    <w:rPr>
                      <w:rFonts w:hint="eastAsia" w:ascii="宋体" w:hAnsi="宋体" w:eastAsia="宋体" w:cs="宋体"/>
                      <w:b/>
                      <w:bCs/>
                      <w:color w:val="0000FF"/>
                      <w:sz w:val="21"/>
                      <w:szCs w:val="21"/>
                      <w:lang w:val="en-US" w:eastAsia="zh-CN"/>
                      <w14:textFill>
                        <w14:gradFill>
                          <w14:gsLst>
                            <w14:gs w14:pos="50000">
                              <w14:schemeClr w14:val="tx1"/>
                            </w14:gs>
                            <w14:gs w14:pos="0">
                              <w14:schemeClr w14:val="tx1">
                                <w14:lumMod w14:val="25000"/>
                                <w14:lumOff w14:val="75000"/>
                              </w14:schemeClr>
                            </w14:gs>
                            <w14:gs w14:pos="100000">
                              <w14:schemeClr w14:val="tx1">
                                <w14:lumMod w14:val="85000"/>
                              </w14:schemeClr>
                            </w14:gs>
                          </w14:gsLst>
                          <w14:lin w14:ang="5400000" w14:scaled="1"/>
                        </w14:gradFill>
                      </w14:textFill>
                    </w:rPr>
                    <w:t>波形</w:t>
                  </w:r>
                </w:p>
                <w:tbl>
                  <w:tblPr>
                    <w:tblStyle w:val="13"/>
                    <w:tblW w:w="0" w:type="auto"/>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858"/>
                  </w:tblGrid>
                  <w:tr w14:paraId="72B8E7D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7863" w:type="dxa"/>
                      </w:tcPr>
                      <w:p w14:paraId="736163B7">
                        <w:pPr>
                          <w:rPr>
                            <w:rFonts w:hint="default"/>
                            <w:vertAlign w:val="baseline"/>
                            <w:lang w:val="en-US" w:eastAsia="zh-CN"/>
                          </w:rPr>
                        </w:pPr>
                        <w:r>
                          <w:rPr>
                            <w:rFonts w:hint="eastAsia"/>
                            <w:vertAlign w:val="baseline"/>
                            <w:lang w:val="en-US" w:eastAsia="zh-CN"/>
                          </w:rPr>
                          <w:t>。</w:t>
                        </w:r>
                        <w:r>
                          <w:rPr>
                            <w:rFonts w:hint="default"/>
                            <w:vertAlign w:val="baseline"/>
                            <w:lang w:val="en-US" w:eastAsia="zh-CN"/>
                          </w:rPr>
                          <w:drawing>
                            <wp:inline distT="0" distB="0" distL="114300" distR="114300">
                              <wp:extent cx="4845050" cy="2272665"/>
                              <wp:effectExtent l="0" t="0" r="1270" b="13335"/>
                              <wp:docPr id="9" name="图片 9" descr="未加入pss的功角仿真波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未加入pss的功角仿真波形"/>
                                      <pic:cNvPicPr>
                                        <a:picLocks noChangeAspect="1"/>
                                      </pic:cNvPicPr>
                                    </pic:nvPicPr>
                                    <pic:blipFill>
                                      <a:blip r:embed="rId63"/>
                                      <a:stretch>
                                        <a:fillRect/>
                                      </a:stretch>
                                    </pic:blipFill>
                                    <pic:spPr>
                                      <a:xfrm>
                                        <a:off x="0" y="0"/>
                                        <a:ext cx="4845050" cy="2272665"/>
                                      </a:xfrm>
                                      <a:prstGeom prst="rect">
                                        <a:avLst/>
                                      </a:prstGeom>
                                    </pic:spPr>
                                  </pic:pic>
                                </a:graphicData>
                              </a:graphic>
                            </wp:inline>
                          </w:drawing>
                        </w:r>
                      </w:p>
                      <w:p w14:paraId="69428855">
                        <w:pPr>
                          <w:pStyle w:val="5"/>
                          <w:keepNext w:val="0"/>
                          <w:keepLines w:val="0"/>
                          <w:pageBreakBefore w:val="0"/>
                          <w:widowControl w:val="0"/>
                          <w:kinsoku/>
                          <w:wordWrap/>
                          <w:overflowPunct/>
                          <w:topLinePunct w:val="0"/>
                          <w:autoSpaceDE/>
                          <w:autoSpaceDN/>
                          <w:bidi w:val="0"/>
                          <w:adjustRightInd/>
                          <w:snapToGrid/>
                          <w:jc w:val="center"/>
                          <w:textAlignment w:val="auto"/>
                          <w:rPr>
                            <w:rFonts w:hint="eastAsia" w:ascii="宋体" w:hAnsi="宋体" w:eastAsia="宋体" w:cs="宋体"/>
                            <w:b/>
                            <w:bCs/>
                            <w:color w:val="0000FF"/>
                            <w:sz w:val="21"/>
                            <w:szCs w:val="21"/>
                            <w:lang w:eastAsia="zh-CN"/>
                            <w14:textFill>
                              <w14:gradFill>
                                <w14:gsLst>
                                  <w14:gs w14:pos="50000">
                                    <w14:schemeClr w14:val="tx1"/>
                                  </w14:gs>
                                  <w14:gs w14:pos="0">
                                    <w14:schemeClr w14:val="tx1">
                                      <w14:lumMod w14:val="25000"/>
                                      <w14:lumOff w14:val="75000"/>
                                    </w14:schemeClr>
                                  </w14:gs>
                                  <w14:gs w14:pos="100000">
                                    <w14:schemeClr w14:val="tx1">
                                      <w14:lumMod w14:val="85000"/>
                                    </w14:schemeClr>
                                  </w14:gs>
                                </w14:gsLst>
                                <w14:lin w14:ang="5400000" w14:scaled="1"/>
                              </w14:gradFill>
                            </w14:textFill>
                          </w:rPr>
                        </w:pPr>
                        <w:r>
                          <w:rPr>
                            <w:rFonts w:hint="eastAsia" w:ascii="宋体" w:hAnsi="宋体" w:eastAsia="宋体" w:cs="宋体"/>
                            <w:b/>
                            <w:bCs/>
                            <w:color w:val="0000FF"/>
                            <w:sz w:val="21"/>
                            <w:szCs w:val="21"/>
                            <w14:textFill>
                              <w14:gradFill>
                                <w14:gsLst>
                                  <w14:gs w14:pos="50000">
                                    <w14:schemeClr w14:val="tx1"/>
                                  </w14:gs>
                                  <w14:gs w14:pos="0">
                                    <w14:schemeClr w14:val="tx1">
                                      <w14:lumMod w14:val="25000"/>
                                      <w14:lumOff w14:val="75000"/>
                                    </w14:schemeClr>
                                  </w14:gs>
                                  <w14:gs w14:pos="100000">
                                    <w14:schemeClr w14:val="tx1">
                                      <w14:lumMod w14:val="85000"/>
                                    </w14:schemeClr>
                                  </w14:gs>
                                </w14:gsLst>
                                <w14:lin w14:ang="5400000" w14:scaled="1"/>
                              </w14:gradFill>
                            </w14:textFill>
                          </w:rPr>
                          <w:t>图</w:t>
                        </w:r>
                        <w:r>
                          <w:rPr>
                            <w:rFonts w:hint="default" w:ascii="Times New Roman" w:hAnsi="Times New Roman" w:eastAsia="宋体" w:cs="Times New Roman"/>
                            <w:b/>
                            <w:bCs/>
                            <w:color w:val="0000FF"/>
                            <w:sz w:val="21"/>
                            <w:szCs w:val="21"/>
                            <w:lang w:val="en-US" w:eastAsia="zh-CN"/>
                            <w14:textFill>
                              <w14:gradFill>
                                <w14:gsLst>
                                  <w14:gs w14:pos="50000">
                                    <w14:schemeClr w14:val="tx1"/>
                                  </w14:gs>
                                  <w14:gs w14:pos="0">
                                    <w14:schemeClr w14:val="tx1">
                                      <w14:lumMod w14:val="25000"/>
                                      <w14:lumOff w14:val="75000"/>
                                    </w14:schemeClr>
                                  </w14:gs>
                                  <w14:gs w14:pos="100000">
                                    <w14:schemeClr w14:val="tx1">
                                      <w14:lumMod w14:val="85000"/>
                                    </w14:schemeClr>
                                  </w14:gs>
                                </w14:gsLst>
                                <w14:lin w14:ang="5400000" w14:scaled="1"/>
                              </w14:gradFill>
                            </w14:textFill>
                          </w:rPr>
                          <w:t>6</w:t>
                        </w:r>
                        <w:r>
                          <w:rPr>
                            <w:rFonts w:hint="default" w:ascii="Times New Roman" w:hAnsi="Times New Roman" w:eastAsia="宋体" w:cs="Times New Roman"/>
                            <w:b/>
                            <w:bCs/>
                            <w:color w:val="0000FF"/>
                            <w:sz w:val="21"/>
                            <w:szCs w:val="21"/>
                            <w14:textFill>
                              <w14:gradFill>
                                <w14:gsLst>
                                  <w14:gs w14:pos="50000">
                                    <w14:schemeClr w14:val="tx1"/>
                                  </w14:gs>
                                  <w14:gs w14:pos="0">
                                    <w14:schemeClr w14:val="tx1">
                                      <w14:lumMod w14:val="25000"/>
                                      <w14:lumOff w14:val="75000"/>
                                    </w14:schemeClr>
                                  </w14:gs>
                                  <w14:gs w14:pos="100000">
                                    <w14:schemeClr w14:val="tx1">
                                      <w14:lumMod w14:val="85000"/>
                                    </w14:schemeClr>
                                  </w14:gs>
                                </w14:gsLst>
                                <w14:lin w14:ang="5400000" w14:scaled="1"/>
                              </w14:gradFill>
                            </w14:textFill>
                          </w:rPr>
                          <w:t>.</w:t>
                        </w:r>
                        <w:r>
                          <w:rPr>
                            <w:rFonts w:hint="default" w:ascii="Times New Roman" w:hAnsi="Times New Roman" w:eastAsia="宋体" w:cs="Times New Roman"/>
                            <w:b/>
                            <w:bCs/>
                            <w:color w:val="0000FF"/>
                            <w:sz w:val="21"/>
                            <w:szCs w:val="21"/>
                            <w14:textFill>
                              <w14:gradFill>
                                <w14:gsLst>
                                  <w14:gs w14:pos="50000">
                                    <w14:schemeClr w14:val="tx1"/>
                                  </w14:gs>
                                  <w14:gs w14:pos="0">
                                    <w14:schemeClr w14:val="tx1">
                                      <w14:lumMod w14:val="25000"/>
                                      <w14:lumOff w14:val="75000"/>
                                    </w14:schemeClr>
                                  </w14:gs>
                                  <w14:gs w14:pos="100000">
                                    <w14:schemeClr w14:val="tx1">
                                      <w14:lumMod w14:val="85000"/>
                                    </w14:schemeClr>
                                  </w14:gs>
                                </w14:gsLst>
                                <w14:lin w14:ang="5400000" w14:scaled="1"/>
                              </w14:gradFill>
                            </w14:textFill>
                          </w:rPr>
                          <w:fldChar w:fldCharType="begin"/>
                        </w:r>
                        <w:r>
                          <w:rPr>
                            <w:rFonts w:hint="default" w:ascii="Times New Roman" w:hAnsi="Times New Roman" w:eastAsia="宋体" w:cs="Times New Roman"/>
                            <w:b/>
                            <w:bCs/>
                            <w:color w:val="0000FF"/>
                            <w:sz w:val="21"/>
                            <w:szCs w:val="21"/>
                            <w14:textFill>
                              <w14:gradFill>
                                <w14:gsLst>
                                  <w14:gs w14:pos="50000">
                                    <w14:schemeClr w14:val="tx1"/>
                                  </w14:gs>
                                  <w14:gs w14:pos="0">
                                    <w14:schemeClr w14:val="tx1">
                                      <w14:lumMod w14:val="25000"/>
                                      <w14:lumOff w14:val="75000"/>
                                    </w14:schemeClr>
                                  </w14:gs>
                                  <w14:gs w14:pos="100000">
                                    <w14:schemeClr w14:val="tx1">
                                      <w14:lumMod w14:val="85000"/>
                                    </w14:schemeClr>
                                  </w14:gs>
                                </w14:gsLst>
                                <w14:lin w14:ang="5400000" w14:scaled="1"/>
                              </w14:gradFill>
                            </w14:textFill>
                          </w:rPr>
                          <w:instrText xml:space="preserve"> SEQ 图4. \* ARABIC </w:instrText>
                        </w:r>
                        <w:r>
                          <w:rPr>
                            <w:rFonts w:hint="default" w:ascii="Times New Roman" w:hAnsi="Times New Roman" w:eastAsia="宋体" w:cs="Times New Roman"/>
                            <w:b/>
                            <w:bCs/>
                            <w:color w:val="0000FF"/>
                            <w:sz w:val="21"/>
                            <w:szCs w:val="21"/>
                            <w14:textFill>
                              <w14:gradFill>
                                <w14:gsLst>
                                  <w14:gs w14:pos="50000">
                                    <w14:schemeClr w14:val="tx1"/>
                                  </w14:gs>
                                  <w14:gs w14:pos="0">
                                    <w14:schemeClr w14:val="tx1">
                                      <w14:lumMod w14:val="25000"/>
                                      <w14:lumOff w14:val="75000"/>
                                    </w14:schemeClr>
                                  </w14:gs>
                                  <w14:gs w14:pos="100000">
                                    <w14:schemeClr w14:val="tx1">
                                      <w14:lumMod w14:val="85000"/>
                                    </w14:schemeClr>
                                  </w14:gs>
                                </w14:gsLst>
                                <w14:lin w14:ang="5400000" w14:scaled="1"/>
                              </w14:gradFill>
                            </w14:textFill>
                          </w:rPr>
                          <w:fldChar w:fldCharType="separate"/>
                        </w:r>
                        <w:r>
                          <w:rPr>
                            <w:rFonts w:hint="default" w:ascii="Times New Roman" w:hAnsi="Times New Roman" w:eastAsia="宋体" w:cs="Times New Roman"/>
                            <w:b/>
                            <w:bCs/>
                            <w:color w:val="0000FF"/>
                            <w:sz w:val="21"/>
                            <w:szCs w:val="21"/>
                            <w14:textFill>
                              <w14:gradFill>
                                <w14:gsLst>
                                  <w14:gs w14:pos="50000">
                                    <w14:schemeClr w14:val="tx1"/>
                                  </w14:gs>
                                  <w14:gs w14:pos="0">
                                    <w14:schemeClr w14:val="tx1">
                                      <w14:lumMod w14:val="25000"/>
                                      <w14:lumOff w14:val="75000"/>
                                    </w14:schemeClr>
                                  </w14:gs>
                                  <w14:gs w14:pos="100000">
                                    <w14:schemeClr w14:val="tx1">
                                      <w14:lumMod w14:val="85000"/>
                                    </w14:schemeClr>
                                  </w14:gs>
                                </w14:gsLst>
                                <w14:lin w14:ang="5400000" w14:scaled="1"/>
                              </w14:gradFill>
                            </w14:textFill>
                          </w:rPr>
                          <w:t>4</w:t>
                        </w:r>
                        <w:r>
                          <w:rPr>
                            <w:rFonts w:hint="default" w:ascii="Times New Roman" w:hAnsi="Times New Roman" w:eastAsia="宋体" w:cs="Times New Roman"/>
                            <w:b/>
                            <w:bCs/>
                            <w:color w:val="0000FF"/>
                            <w:sz w:val="21"/>
                            <w:szCs w:val="21"/>
                            <w14:textFill>
                              <w14:gradFill>
                                <w14:gsLst>
                                  <w14:gs w14:pos="50000">
                                    <w14:schemeClr w14:val="tx1"/>
                                  </w14:gs>
                                  <w14:gs w14:pos="0">
                                    <w14:schemeClr w14:val="tx1">
                                      <w14:lumMod w14:val="25000"/>
                                      <w14:lumOff w14:val="75000"/>
                                    </w14:schemeClr>
                                  </w14:gs>
                                  <w14:gs w14:pos="100000">
                                    <w14:schemeClr w14:val="tx1">
                                      <w14:lumMod w14:val="85000"/>
                                    </w14:schemeClr>
                                  </w14:gs>
                                </w14:gsLst>
                                <w14:lin w14:ang="5400000" w14:scaled="1"/>
                              </w14:gradFill>
                            </w14:textFill>
                          </w:rPr>
                          <w:fldChar w:fldCharType="end"/>
                        </w:r>
                        <w:r>
                          <w:rPr>
                            <w:rFonts w:hint="eastAsia" w:ascii="宋体" w:hAnsi="宋体" w:eastAsia="宋体" w:cs="宋体"/>
                            <w:b/>
                            <w:bCs/>
                            <w:color w:val="0000FF"/>
                            <w:sz w:val="21"/>
                            <w:szCs w:val="21"/>
                            <w:lang w:eastAsia="zh-CN"/>
                            <w14:textFill>
                              <w14:gradFill>
                                <w14:gsLst>
                                  <w14:gs w14:pos="50000">
                                    <w14:schemeClr w14:val="tx1"/>
                                  </w14:gs>
                                  <w14:gs w14:pos="0">
                                    <w14:schemeClr w14:val="tx1">
                                      <w14:lumMod w14:val="25000"/>
                                      <w14:lumOff w14:val="75000"/>
                                    </w14:schemeClr>
                                  </w14:gs>
                                  <w14:gs w14:pos="100000">
                                    <w14:schemeClr w14:val="tx1">
                                      <w14:lumMod w14:val="85000"/>
                                    </w14:schemeClr>
                                  </w14:gs>
                                </w14:gsLst>
                                <w14:lin w14:ang="5400000" w14:scaled="1"/>
                              </w14:gradFill>
                            </w14:textFill>
                          </w:rPr>
                          <w:t xml:space="preserve"> 未加入</w:t>
                        </w:r>
                        <w:r>
                          <w:rPr>
                            <w:rFonts w:hint="default" w:ascii="Times New Roman" w:hAnsi="Times New Roman" w:eastAsia="宋体" w:cs="Times New Roman"/>
                            <w:b/>
                            <w:bCs/>
                            <w:color w:val="0000FF"/>
                            <w:sz w:val="21"/>
                            <w:szCs w:val="21"/>
                            <w:lang w:eastAsia="zh-CN"/>
                            <w14:textFill>
                              <w14:gradFill>
                                <w14:gsLst>
                                  <w14:gs w14:pos="50000">
                                    <w14:schemeClr w14:val="tx1"/>
                                  </w14:gs>
                                  <w14:gs w14:pos="0">
                                    <w14:schemeClr w14:val="tx1">
                                      <w14:lumMod w14:val="25000"/>
                                      <w14:lumOff w14:val="75000"/>
                                    </w14:schemeClr>
                                  </w14:gs>
                                  <w14:gs w14:pos="100000">
                                    <w14:schemeClr w14:val="tx1">
                                      <w14:lumMod w14:val="85000"/>
                                    </w14:schemeClr>
                                  </w14:gs>
                                </w14:gsLst>
                                <w14:lin w14:ang="5400000" w14:scaled="1"/>
                              </w14:gradFill>
                            </w14:textFill>
                          </w:rPr>
                          <w:t>PSS</w:t>
                        </w:r>
                        <w:r>
                          <w:rPr>
                            <w:rFonts w:hint="eastAsia" w:ascii="宋体" w:hAnsi="宋体" w:eastAsia="宋体" w:cs="宋体"/>
                            <w:b/>
                            <w:bCs/>
                            <w:color w:val="0000FF"/>
                            <w:sz w:val="21"/>
                            <w:szCs w:val="21"/>
                            <w:lang w:eastAsia="zh-CN"/>
                            <w14:textFill>
                              <w14:gradFill>
                                <w14:gsLst>
                                  <w14:gs w14:pos="50000">
                                    <w14:schemeClr w14:val="tx1"/>
                                  </w14:gs>
                                  <w14:gs w14:pos="0">
                                    <w14:schemeClr w14:val="tx1">
                                      <w14:lumMod w14:val="25000"/>
                                      <w14:lumOff w14:val="75000"/>
                                    </w14:schemeClr>
                                  </w14:gs>
                                  <w14:gs w14:pos="100000">
                                    <w14:schemeClr w14:val="tx1">
                                      <w14:lumMod w14:val="85000"/>
                                    </w14:schemeClr>
                                  </w14:gs>
                                </w14:gsLst>
                                <w14:lin w14:ang="5400000" w14:scaled="1"/>
                              </w14:gradFill>
                            </w14:textFill>
                          </w:rPr>
                          <w:t>的功角仿真波形</w:t>
                        </w:r>
                      </w:p>
                      <w:p w14:paraId="7A620F8D">
                        <w:pPr>
                          <w:pStyle w:val="5"/>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eastAsia" w:eastAsia="宋体"/>
                            <w:vertAlign w:val="baseline"/>
                            <w:lang w:val="en-US" w:eastAsia="zh-CN"/>
                          </w:rPr>
                        </w:pPr>
                        <w:r>
                          <w:rPr>
                            <w:rFonts w:hint="eastAsia" w:eastAsia="宋体"/>
                            <w:vertAlign w:val="baseline"/>
                            <w:lang w:val="en-US" w:eastAsia="zh-CN"/>
                          </w:rPr>
                          <w:drawing>
                            <wp:inline distT="0" distB="0" distL="114300" distR="114300">
                              <wp:extent cx="5111750" cy="2434590"/>
                              <wp:effectExtent l="0" t="0" r="8890" b="3810"/>
                              <wp:docPr id="4" name="图片 4" descr="未加入PSS时的波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未加入PSS时的波形"/>
                                      <pic:cNvPicPr>
                                        <a:picLocks noChangeAspect="1"/>
                                      </pic:cNvPicPr>
                                    </pic:nvPicPr>
                                    <pic:blipFill>
                                      <a:blip r:embed="rId64"/>
                                      <a:stretch>
                                        <a:fillRect/>
                                      </a:stretch>
                                    </pic:blipFill>
                                    <pic:spPr>
                                      <a:xfrm>
                                        <a:off x="0" y="0"/>
                                        <a:ext cx="5111750" cy="2434590"/>
                                      </a:xfrm>
                                      <a:prstGeom prst="rect">
                                        <a:avLst/>
                                      </a:prstGeom>
                                    </pic:spPr>
                                  </pic:pic>
                                </a:graphicData>
                              </a:graphic>
                            </wp:inline>
                          </w:drawing>
                        </w:r>
                      </w:p>
                      <w:p w14:paraId="14693408">
                        <w:pPr>
                          <w:pStyle w:val="5"/>
                          <w:keepNext w:val="0"/>
                          <w:keepLines w:val="0"/>
                          <w:pageBreakBefore w:val="0"/>
                          <w:widowControl w:val="0"/>
                          <w:kinsoku/>
                          <w:wordWrap/>
                          <w:overflowPunct/>
                          <w:topLinePunct w:val="0"/>
                          <w:autoSpaceDE/>
                          <w:autoSpaceDN/>
                          <w:bidi w:val="0"/>
                          <w:adjustRightInd/>
                          <w:snapToGrid/>
                          <w:jc w:val="center"/>
                          <w:textAlignment w:val="auto"/>
                          <w:rPr>
                            <w:rFonts w:hint="eastAsia"/>
                            <w:lang w:val="en-US" w:eastAsia="zh-CN"/>
                          </w:rPr>
                        </w:pPr>
                        <w:r>
                          <w:rPr>
                            <w:rFonts w:hint="eastAsia" w:ascii="宋体" w:hAnsi="宋体" w:eastAsia="宋体" w:cs="宋体"/>
                            <w:b/>
                            <w:bCs/>
                            <w:color w:val="0000FF"/>
                            <w:sz w:val="21"/>
                            <w:szCs w:val="21"/>
                            <w14:textFill>
                              <w14:gradFill>
                                <w14:gsLst>
                                  <w14:gs w14:pos="50000">
                                    <w14:schemeClr w14:val="tx1"/>
                                  </w14:gs>
                                  <w14:gs w14:pos="0">
                                    <w14:schemeClr w14:val="tx1">
                                      <w14:lumMod w14:val="25000"/>
                                      <w14:lumOff w14:val="75000"/>
                                    </w14:schemeClr>
                                  </w14:gs>
                                  <w14:gs w14:pos="100000">
                                    <w14:schemeClr w14:val="tx1">
                                      <w14:lumMod w14:val="85000"/>
                                    </w14:schemeClr>
                                  </w14:gs>
                                </w14:gsLst>
                                <w14:lin w14:ang="5400000" w14:scaled="1"/>
                              </w14:gradFill>
                            </w14:textFill>
                          </w:rPr>
                          <w:t>图</w:t>
                        </w:r>
                        <w:r>
                          <w:rPr>
                            <w:rFonts w:hint="default" w:ascii="Times New Roman" w:hAnsi="Times New Roman" w:eastAsia="宋体" w:cs="Times New Roman"/>
                            <w:b/>
                            <w:bCs/>
                            <w:color w:val="0000FF"/>
                            <w:sz w:val="21"/>
                            <w:szCs w:val="21"/>
                            <w:lang w:val="en-US" w:eastAsia="zh-CN"/>
                            <w14:textFill>
                              <w14:gradFill>
                                <w14:gsLst>
                                  <w14:gs w14:pos="50000">
                                    <w14:schemeClr w14:val="tx1"/>
                                  </w14:gs>
                                  <w14:gs w14:pos="0">
                                    <w14:schemeClr w14:val="tx1">
                                      <w14:lumMod w14:val="25000"/>
                                      <w14:lumOff w14:val="75000"/>
                                    </w14:schemeClr>
                                  </w14:gs>
                                  <w14:gs w14:pos="100000">
                                    <w14:schemeClr w14:val="tx1">
                                      <w14:lumMod w14:val="85000"/>
                                    </w14:schemeClr>
                                  </w14:gs>
                                </w14:gsLst>
                                <w14:lin w14:ang="5400000" w14:scaled="1"/>
                              </w14:gradFill>
                            </w14:textFill>
                          </w:rPr>
                          <w:t>6</w:t>
                        </w:r>
                        <w:r>
                          <w:rPr>
                            <w:rFonts w:hint="default" w:ascii="Times New Roman" w:hAnsi="Times New Roman" w:eastAsia="宋体" w:cs="Times New Roman"/>
                            <w:b/>
                            <w:bCs/>
                            <w:color w:val="0000FF"/>
                            <w:sz w:val="21"/>
                            <w:szCs w:val="21"/>
                            <w14:textFill>
                              <w14:gradFill>
                                <w14:gsLst>
                                  <w14:gs w14:pos="50000">
                                    <w14:schemeClr w14:val="tx1"/>
                                  </w14:gs>
                                  <w14:gs w14:pos="0">
                                    <w14:schemeClr w14:val="tx1">
                                      <w14:lumMod w14:val="25000"/>
                                      <w14:lumOff w14:val="75000"/>
                                    </w14:schemeClr>
                                  </w14:gs>
                                  <w14:gs w14:pos="100000">
                                    <w14:schemeClr w14:val="tx1">
                                      <w14:lumMod w14:val="85000"/>
                                    </w14:schemeClr>
                                  </w14:gs>
                                </w14:gsLst>
                                <w14:lin w14:ang="5400000" w14:scaled="1"/>
                              </w14:gradFill>
                            </w14:textFill>
                          </w:rPr>
                          <w:t>.</w:t>
                        </w:r>
                        <w:r>
                          <w:rPr>
                            <w:rFonts w:hint="default" w:ascii="Times New Roman" w:hAnsi="Times New Roman" w:eastAsia="宋体" w:cs="Times New Roman"/>
                            <w:b/>
                            <w:bCs/>
                            <w:color w:val="0000FF"/>
                            <w:sz w:val="21"/>
                            <w:szCs w:val="21"/>
                            <w14:textFill>
                              <w14:gradFill>
                                <w14:gsLst>
                                  <w14:gs w14:pos="50000">
                                    <w14:schemeClr w14:val="tx1"/>
                                  </w14:gs>
                                  <w14:gs w14:pos="0">
                                    <w14:schemeClr w14:val="tx1">
                                      <w14:lumMod w14:val="25000"/>
                                      <w14:lumOff w14:val="75000"/>
                                    </w14:schemeClr>
                                  </w14:gs>
                                  <w14:gs w14:pos="100000">
                                    <w14:schemeClr w14:val="tx1">
                                      <w14:lumMod w14:val="85000"/>
                                    </w14:schemeClr>
                                  </w14:gs>
                                </w14:gsLst>
                                <w14:lin w14:ang="5400000" w14:scaled="1"/>
                              </w14:gradFill>
                            </w14:textFill>
                          </w:rPr>
                          <w:fldChar w:fldCharType="begin"/>
                        </w:r>
                        <w:r>
                          <w:rPr>
                            <w:rFonts w:hint="default" w:ascii="Times New Roman" w:hAnsi="Times New Roman" w:eastAsia="宋体" w:cs="Times New Roman"/>
                            <w:b/>
                            <w:bCs/>
                            <w:color w:val="0000FF"/>
                            <w:sz w:val="21"/>
                            <w:szCs w:val="21"/>
                            <w14:textFill>
                              <w14:gradFill>
                                <w14:gsLst>
                                  <w14:gs w14:pos="50000">
                                    <w14:schemeClr w14:val="tx1"/>
                                  </w14:gs>
                                  <w14:gs w14:pos="0">
                                    <w14:schemeClr w14:val="tx1">
                                      <w14:lumMod w14:val="25000"/>
                                      <w14:lumOff w14:val="75000"/>
                                    </w14:schemeClr>
                                  </w14:gs>
                                  <w14:gs w14:pos="100000">
                                    <w14:schemeClr w14:val="tx1">
                                      <w14:lumMod w14:val="85000"/>
                                    </w14:schemeClr>
                                  </w14:gs>
                                </w14:gsLst>
                                <w14:lin w14:ang="5400000" w14:scaled="1"/>
                              </w14:gradFill>
                            </w14:textFill>
                          </w:rPr>
                          <w:instrText xml:space="preserve"> SEQ 图4. \* ARABIC </w:instrText>
                        </w:r>
                        <w:r>
                          <w:rPr>
                            <w:rFonts w:hint="default" w:ascii="Times New Roman" w:hAnsi="Times New Roman" w:eastAsia="宋体" w:cs="Times New Roman"/>
                            <w:b/>
                            <w:bCs/>
                            <w:color w:val="0000FF"/>
                            <w:sz w:val="21"/>
                            <w:szCs w:val="21"/>
                            <w14:textFill>
                              <w14:gradFill>
                                <w14:gsLst>
                                  <w14:gs w14:pos="50000">
                                    <w14:schemeClr w14:val="tx1"/>
                                  </w14:gs>
                                  <w14:gs w14:pos="0">
                                    <w14:schemeClr w14:val="tx1">
                                      <w14:lumMod w14:val="25000"/>
                                      <w14:lumOff w14:val="75000"/>
                                    </w14:schemeClr>
                                  </w14:gs>
                                  <w14:gs w14:pos="100000">
                                    <w14:schemeClr w14:val="tx1">
                                      <w14:lumMod w14:val="85000"/>
                                    </w14:schemeClr>
                                  </w14:gs>
                                </w14:gsLst>
                                <w14:lin w14:ang="5400000" w14:scaled="1"/>
                              </w14:gradFill>
                            </w14:textFill>
                          </w:rPr>
                          <w:fldChar w:fldCharType="separate"/>
                        </w:r>
                        <w:r>
                          <w:rPr>
                            <w:rFonts w:hint="default" w:ascii="Times New Roman" w:hAnsi="Times New Roman" w:eastAsia="宋体" w:cs="Times New Roman"/>
                            <w:b/>
                            <w:bCs/>
                            <w:color w:val="0000FF"/>
                            <w:sz w:val="21"/>
                            <w:szCs w:val="21"/>
                            <w14:textFill>
                              <w14:gradFill>
                                <w14:gsLst>
                                  <w14:gs w14:pos="50000">
                                    <w14:schemeClr w14:val="tx1"/>
                                  </w14:gs>
                                  <w14:gs w14:pos="0">
                                    <w14:schemeClr w14:val="tx1">
                                      <w14:lumMod w14:val="25000"/>
                                      <w14:lumOff w14:val="75000"/>
                                    </w14:schemeClr>
                                  </w14:gs>
                                  <w14:gs w14:pos="100000">
                                    <w14:schemeClr w14:val="tx1">
                                      <w14:lumMod w14:val="85000"/>
                                    </w14:schemeClr>
                                  </w14:gs>
                                </w14:gsLst>
                                <w14:lin w14:ang="5400000" w14:scaled="1"/>
                              </w14:gradFill>
                            </w14:textFill>
                          </w:rPr>
                          <w:t>5</w:t>
                        </w:r>
                        <w:r>
                          <w:rPr>
                            <w:rFonts w:hint="default" w:ascii="Times New Roman" w:hAnsi="Times New Roman" w:eastAsia="宋体" w:cs="Times New Roman"/>
                            <w:b/>
                            <w:bCs/>
                            <w:color w:val="0000FF"/>
                            <w:sz w:val="21"/>
                            <w:szCs w:val="21"/>
                            <w14:textFill>
                              <w14:gradFill>
                                <w14:gsLst>
                                  <w14:gs w14:pos="50000">
                                    <w14:schemeClr w14:val="tx1"/>
                                  </w14:gs>
                                  <w14:gs w14:pos="0">
                                    <w14:schemeClr w14:val="tx1">
                                      <w14:lumMod w14:val="25000"/>
                                      <w14:lumOff w14:val="75000"/>
                                    </w14:schemeClr>
                                  </w14:gs>
                                  <w14:gs w14:pos="100000">
                                    <w14:schemeClr w14:val="tx1">
                                      <w14:lumMod w14:val="85000"/>
                                    </w14:schemeClr>
                                  </w14:gs>
                                </w14:gsLst>
                                <w14:lin w14:ang="5400000" w14:scaled="1"/>
                              </w14:gradFill>
                            </w14:textFill>
                          </w:rPr>
                          <w:fldChar w:fldCharType="end"/>
                        </w:r>
                        <w:r>
                          <w:rPr>
                            <w:rFonts w:hint="eastAsia" w:ascii="宋体" w:hAnsi="宋体" w:eastAsia="宋体" w:cs="宋体"/>
                            <w:b/>
                            <w:bCs/>
                            <w:color w:val="0000FF"/>
                            <w:sz w:val="21"/>
                            <w:szCs w:val="21"/>
                            <w:lang w:val="en-US" w:eastAsia="zh-CN"/>
                            <w14:textFill>
                              <w14:gradFill>
                                <w14:gsLst>
                                  <w14:gs w14:pos="50000">
                                    <w14:schemeClr w14:val="tx1"/>
                                  </w14:gs>
                                  <w14:gs w14:pos="0">
                                    <w14:schemeClr w14:val="tx1">
                                      <w14:lumMod w14:val="25000"/>
                                      <w14:lumOff w14:val="75000"/>
                                    </w14:schemeClr>
                                  </w14:gs>
                                  <w14:gs w14:pos="100000">
                                    <w14:schemeClr w14:val="tx1">
                                      <w14:lumMod w14:val="85000"/>
                                    </w14:schemeClr>
                                  </w14:gs>
                                </w14:gsLst>
                                <w14:lin w14:ang="5400000" w14:scaled="1"/>
                              </w14:gradFill>
                            </w14:textFill>
                          </w:rPr>
                          <w:t xml:space="preserve"> </w:t>
                        </w:r>
                        <w:r>
                          <w:rPr>
                            <w:rFonts w:hint="eastAsia" w:ascii="宋体" w:hAnsi="宋体" w:eastAsia="宋体" w:cs="宋体"/>
                            <w:b/>
                            <w:bCs/>
                            <w:color w:val="0000FF"/>
                            <w:sz w:val="21"/>
                            <w:szCs w:val="21"/>
                            <w:lang w:eastAsia="zh-CN"/>
                            <w14:textFill>
                              <w14:gradFill>
                                <w14:gsLst>
                                  <w14:gs w14:pos="50000">
                                    <w14:schemeClr w14:val="tx1"/>
                                  </w14:gs>
                                  <w14:gs w14:pos="0">
                                    <w14:schemeClr w14:val="tx1">
                                      <w14:lumMod w14:val="25000"/>
                                      <w14:lumOff w14:val="75000"/>
                                    </w14:schemeClr>
                                  </w14:gs>
                                  <w14:gs w14:pos="100000">
                                    <w14:schemeClr w14:val="tx1">
                                      <w14:lumMod w14:val="85000"/>
                                    </w14:schemeClr>
                                  </w14:gs>
                                </w14:gsLst>
                                <w14:lin w14:ang="5400000" w14:scaled="1"/>
                              </w14:gradFill>
                            </w14:textFill>
                          </w:rPr>
                          <w:t>未加入</w:t>
                        </w:r>
                        <w:r>
                          <w:rPr>
                            <w:rFonts w:hint="default" w:ascii="Times New Roman" w:hAnsi="Times New Roman" w:eastAsia="宋体" w:cs="Times New Roman"/>
                            <w:b/>
                            <w:bCs/>
                            <w:color w:val="0000FF"/>
                            <w:sz w:val="21"/>
                            <w:szCs w:val="21"/>
                            <w:lang w:eastAsia="zh-CN"/>
                            <w14:textFill>
                              <w14:gradFill>
                                <w14:gsLst>
                                  <w14:gs w14:pos="50000">
                                    <w14:schemeClr w14:val="tx1"/>
                                  </w14:gs>
                                  <w14:gs w14:pos="0">
                                    <w14:schemeClr w14:val="tx1">
                                      <w14:lumMod w14:val="25000"/>
                                      <w14:lumOff w14:val="75000"/>
                                    </w14:schemeClr>
                                  </w14:gs>
                                  <w14:gs w14:pos="100000">
                                    <w14:schemeClr w14:val="tx1">
                                      <w14:lumMod w14:val="85000"/>
                                    </w14:schemeClr>
                                  </w14:gs>
                                </w14:gsLst>
                                <w14:lin w14:ang="5400000" w14:scaled="1"/>
                              </w14:gradFill>
                            </w14:textFill>
                          </w:rPr>
                          <w:t>PSS</w:t>
                        </w:r>
                        <w:r>
                          <w:rPr>
                            <w:rFonts w:hint="eastAsia" w:ascii="宋体" w:hAnsi="宋体" w:eastAsia="宋体" w:cs="宋体"/>
                            <w:b/>
                            <w:bCs/>
                            <w:color w:val="0000FF"/>
                            <w:sz w:val="21"/>
                            <w:szCs w:val="21"/>
                            <w:lang w:eastAsia="zh-CN"/>
                            <w14:textFill>
                              <w14:gradFill>
                                <w14:gsLst>
                                  <w14:gs w14:pos="50000">
                                    <w14:schemeClr w14:val="tx1"/>
                                  </w14:gs>
                                  <w14:gs w14:pos="0">
                                    <w14:schemeClr w14:val="tx1">
                                      <w14:lumMod w14:val="25000"/>
                                      <w14:lumOff w14:val="75000"/>
                                    </w14:schemeClr>
                                  </w14:gs>
                                  <w14:gs w14:pos="100000">
                                    <w14:schemeClr w14:val="tx1">
                                      <w14:lumMod w14:val="85000"/>
                                    </w14:schemeClr>
                                  </w14:gs>
                                </w14:gsLst>
                                <w14:lin w14:ang="5400000" w14:scaled="1"/>
                              </w14:gradFill>
                            </w14:textFill>
                          </w:rPr>
                          <w:t>时的</w:t>
                        </w:r>
                        <w:r>
                          <w:rPr>
                            <w:rFonts w:hint="eastAsia" w:ascii="宋体" w:hAnsi="宋体" w:eastAsia="宋体" w:cs="宋体"/>
                            <w:b/>
                            <w:bCs/>
                            <w:color w:val="0000FF"/>
                            <w:position w:val="-6"/>
                            <w:sz w:val="21"/>
                            <w:szCs w:val="21"/>
                            <w:lang w:eastAsia="zh-CN"/>
                            <w14:textFill>
                              <w14:gradFill>
                                <w14:gsLst>
                                  <w14:gs w14:pos="50000">
                                    <w14:schemeClr w14:val="tx1"/>
                                  </w14:gs>
                                  <w14:gs w14:pos="0">
                                    <w14:schemeClr w14:val="tx1">
                                      <w14:lumMod w14:val="25000"/>
                                      <w14:lumOff w14:val="75000"/>
                                    </w14:schemeClr>
                                  </w14:gs>
                                  <w14:gs w14:pos="100000">
                                    <w14:schemeClr w14:val="tx1">
                                      <w14:lumMod w14:val="85000"/>
                                    </w14:schemeClr>
                                  </w14:gs>
                                </w14:gsLst>
                                <w14:lin w14:ang="5400000" w14:scaled="1"/>
                              </w14:gradFill>
                            </w14:textFill>
                          </w:rPr>
                          <w:object>
                            <v:shape id="_x0000_i1047" o:spt="75" type="#_x0000_t75" style="height:13.95pt;width:18pt;" o:ole="t" filled="f" o:preferrelative="t" stroked="f" coordsize="21600,21600">
                              <v:path/>
                              <v:fill on="f" focussize="0,0"/>
                              <v:stroke on="f"/>
                              <v:imagedata r:id="rId66" o:title=""/>
                              <o:lock v:ext="edit" aspectratio="t"/>
                              <w10:wrap type="none"/>
                              <w10:anchorlock/>
                            </v:shape>
                            <o:OLEObject Type="Embed" ProgID="Equation.KSEE3" ShapeID="_x0000_i1047" DrawAspect="Content" ObjectID="_1468075747" r:id="rId65">
                              <o:LockedField>false</o:LockedField>
                            </o:OLEObject>
                          </w:object>
                        </w:r>
                        <w:r>
                          <w:rPr>
                            <w:rFonts w:hint="eastAsia" w:ascii="宋体" w:hAnsi="宋体" w:eastAsia="宋体" w:cs="宋体"/>
                            <w:b/>
                            <w:bCs/>
                            <w:color w:val="0000FF"/>
                            <w:sz w:val="21"/>
                            <w:szCs w:val="21"/>
                            <w:lang w:eastAsia="zh-CN"/>
                            <w14:textFill>
                              <w14:gradFill>
                                <w14:gsLst>
                                  <w14:gs w14:pos="50000">
                                    <w14:schemeClr w14:val="tx1"/>
                                  </w14:gs>
                                  <w14:gs w14:pos="0">
                                    <w14:schemeClr w14:val="tx1">
                                      <w14:lumMod w14:val="25000"/>
                                      <w14:lumOff w14:val="75000"/>
                                    </w14:schemeClr>
                                  </w14:gs>
                                  <w14:gs w14:pos="100000">
                                    <w14:schemeClr w14:val="tx1">
                                      <w14:lumMod w14:val="85000"/>
                                    </w14:schemeClr>
                                  </w14:gs>
                                </w14:gsLst>
                                <w14:lin w14:ang="5400000" w14:scaled="1"/>
                              </w14:gradFill>
                            </w14:textFill>
                          </w:rPr>
                          <w:t>波形</w:t>
                        </w:r>
                      </w:p>
                    </w:tc>
                  </w:tr>
                </w:tbl>
                <w:p w14:paraId="08B70D43">
                  <w:pPr>
                    <w:rPr>
                      <w:rFonts w:hint="default"/>
                      <w:lang w:val="en-US" w:eastAsia="zh-CN"/>
                    </w:rPr>
                  </w:pPr>
                </w:p>
              </w:tc>
            </w:tr>
          </w:tbl>
          <w:p w14:paraId="2B71CEC2">
            <w:pPr>
              <w:rPr>
                <w:rFonts w:hint="eastAsia"/>
                <w:lang w:val="en-US" w:eastAsia="zh-CN"/>
              </w:rPr>
            </w:pPr>
          </w:p>
        </w:tc>
        <w:tc>
          <w:tcPr>
            <w:tcW w:w="242" w:type="dxa"/>
            <w:tcBorders>
              <w:top w:val="nil"/>
              <w:left w:val="nil"/>
              <w:bottom w:val="nil"/>
            </w:tcBorders>
          </w:tcPr>
          <w:p w14:paraId="262C2E0D"/>
        </w:tc>
      </w:tr>
      <w:tr w14:paraId="3327C7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gridSpan w:val="2"/>
            <w:tcBorders>
              <w:top w:val="nil"/>
              <w:left w:val="nil"/>
              <w:bottom w:val="nil"/>
              <w:right w:val="nil"/>
            </w:tcBorders>
          </w:tcPr>
          <w:tbl>
            <w:tblPr>
              <w:tblStyle w:val="13"/>
              <w:tblW w:w="0" w:type="auto"/>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301"/>
            </w:tblGrid>
            <w:tr w14:paraId="15DC7EA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306" w:type="dxa"/>
                </w:tcPr>
                <w:p w14:paraId="093339B6">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drawing>
                      <wp:inline distT="0" distB="0" distL="114300" distR="114300">
                        <wp:extent cx="5129530" cy="2577465"/>
                        <wp:effectExtent l="0" t="0" r="6350" b="13335"/>
                        <wp:docPr id="3" name="图片 3" descr="加入pss的pe仿真波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加入pss的pe仿真波形"/>
                                <pic:cNvPicPr>
                                  <a:picLocks noChangeAspect="1"/>
                                </pic:cNvPicPr>
                              </pic:nvPicPr>
                              <pic:blipFill>
                                <a:blip r:embed="rId67"/>
                                <a:stretch>
                                  <a:fillRect/>
                                </a:stretch>
                              </pic:blipFill>
                              <pic:spPr>
                                <a:xfrm>
                                  <a:off x="0" y="0"/>
                                  <a:ext cx="5129530" cy="2577465"/>
                                </a:xfrm>
                                <a:prstGeom prst="rect">
                                  <a:avLst/>
                                </a:prstGeom>
                              </pic:spPr>
                            </pic:pic>
                          </a:graphicData>
                        </a:graphic>
                      </wp:inline>
                    </w:drawing>
                  </w:r>
                </w:p>
                <w:p w14:paraId="481A1AC3">
                  <w:pPr>
                    <w:pStyle w:val="5"/>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exact"/>
                    <w:jc w:val="center"/>
                    <w:textAlignment w:val="auto"/>
                    <w:rPr>
                      <w:rFonts w:hint="eastAsia" w:ascii="宋体" w:hAnsi="宋体" w:eastAsia="宋体" w:cs="宋体"/>
                      <w:vertAlign w:val="baseline"/>
                      <w:lang w:val="en-US" w:eastAsia="zh-CN"/>
                    </w:rPr>
                  </w:pPr>
                  <w:r>
                    <w:rPr>
                      <w:rFonts w:hint="eastAsia" w:ascii="宋体" w:hAnsi="宋体" w:eastAsia="宋体" w:cs="宋体"/>
                      <w:b/>
                      <w:bCs/>
                      <w:sz w:val="21"/>
                      <w:szCs w:val="21"/>
                    </w:rPr>
                    <w:t>图</w:t>
                  </w:r>
                  <w:r>
                    <w:rPr>
                      <w:rFonts w:hint="default" w:ascii="Times New Roman" w:hAnsi="Times New Roman" w:eastAsia="宋体" w:cs="Times New Roman"/>
                      <w:b/>
                      <w:bCs/>
                      <w:sz w:val="21"/>
                      <w:szCs w:val="21"/>
                      <w:lang w:val="en-US" w:eastAsia="zh-CN"/>
                    </w:rPr>
                    <w:t>6</w:t>
                  </w:r>
                  <w:r>
                    <w:rPr>
                      <w:rFonts w:hint="default" w:ascii="Times New Roman" w:hAnsi="Times New Roman" w:eastAsia="宋体" w:cs="Times New Roman"/>
                      <w:b/>
                      <w:bCs/>
                      <w:sz w:val="21"/>
                      <w:szCs w:val="21"/>
                    </w:rPr>
                    <w:t>.</w:t>
                  </w:r>
                  <w:r>
                    <w:rPr>
                      <w:rFonts w:hint="default" w:ascii="Times New Roman" w:hAnsi="Times New Roman" w:eastAsia="宋体" w:cs="Times New Roman"/>
                      <w:b/>
                      <w:bCs/>
                      <w:sz w:val="21"/>
                      <w:szCs w:val="21"/>
                    </w:rPr>
                    <w:fldChar w:fldCharType="begin"/>
                  </w:r>
                  <w:r>
                    <w:rPr>
                      <w:rFonts w:hint="default" w:ascii="Times New Roman" w:hAnsi="Times New Roman" w:eastAsia="宋体" w:cs="Times New Roman"/>
                      <w:b/>
                      <w:bCs/>
                      <w:sz w:val="21"/>
                      <w:szCs w:val="21"/>
                    </w:rPr>
                    <w:instrText xml:space="preserve"> SEQ 图4. \* ARABIC </w:instrText>
                  </w:r>
                  <w:r>
                    <w:rPr>
                      <w:rFonts w:hint="default" w:ascii="Times New Roman" w:hAnsi="Times New Roman" w:eastAsia="宋体" w:cs="Times New Roman"/>
                      <w:b/>
                      <w:bCs/>
                      <w:sz w:val="21"/>
                      <w:szCs w:val="21"/>
                    </w:rPr>
                    <w:fldChar w:fldCharType="separate"/>
                  </w:r>
                  <w:r>
                    <w:rPr>
                      <w:rFonts w:hint="default" w:ascii="Times New Roman" w:hAnsi="Times New Roman" w:eastAsia="宋体" w:cs="Times New Roman"/>
                      <w:b/>
                      <w:bCs/>
                      <w:sz w:val="21"/>
                      <w:szCs w:val="21"/>
                    </w:rPr>
                    <w:t>6</w:t>
                  </w:r>
                  <w:r>
                    <w:rPr>
                      <w:rFonts w:hint="default" w:ascii="Times New Roman" w:hAnsi="Times New Roman" w:eastAsia="宋体" w:cs="Times New Roman"/>
                      <w:b/>
                      <w:bCs/>
                      <w:sz w:val="21"/>
                      <w:szCs w:val="21"/>
                    </w:rPr>
                    <w:fldChar w:fldCharType="end"/>
                  </w:r>
                  <w:r>
                    <w:rPr>
                      <w:rFonts w:hint="eastAsia" w:ascii="宋体" w:hAnsi="宋体" w:eastAsia="宋体" w:cs="宋体"/>
                      <w:b/>
                      <w:bCs/>
                      <w:sz w:val="21"/>
                      <w:szCs w:val="21"/>
                      <w:lang w:eastAsia="zh-CN"/>
                    </w:rPr>
                    <w:t xml:space="preserve"> 加入</w:t>
                  </w:r>
                  <w:r>
                    <w:rPr>
                      <w:rFonts w:hint="default" w:ascii="Times New Roman" w:hAnsi="Times New Roman" w:eastAsia="宋体" w:cs="Times New Roman"/>
                      <w:b/>
                      <w:bCs/>
                      <w:sz w:val="21"/>
                      <w:szCs w:val="21"/>
                      <w:lang w:eastAsia="zh-CN"/>
                    </w:rPr>
                    <w:t>PSS</w:t>
                  </w:r>
                  <w:r>
                    <w:rPr>
                      <w:rFonts w:hint="eastAsia" w:ascii="宋体" w:hAnsi="宋体" w:eastAsia="宋体" w:cs="宋体"/>
                      <w:b/>
                      <w:bCs/>
                      <w:sz w:val="21"/>
                      <w:szCs w:val="21"/>
                      <w:lang w:eastAsia="zh-CN"/>
                    </w:rPr>
                    <w:t>的</w:t>
                  </w:r>
                  <w:r>
                    <w:rPr>
                      <w:rFonts w:hint="eastAsia" w:ascii="宋体" w:hAnsi="宋体" w:eastAsia="宋体" w:cs="宋体"/>
                      <w:b/>
                      <w:bCs/>
                      <w:position w:val="-6"/>
                      <w:sz w:val="21"/>
                      <w:szCs w:val="21"/>
                      <w:lang w:eastAsia="zh-CN"/>
                    </w:rPr>
                    <w:object>
                      <v:shape id="_x0000_i1048" o:spt="75" type="#_x0000_t75" style="height:13.95pt;width:15pt;" o:ole="t" filled="f" o:preferrelative="t" stroked="f" coordsize="21600,21600">
                        <v:path/>
                        <v:fill on="f" focussize="0,0"/>
                        <v:stroke on="f"/>
                        <v:imagedata r:id="rId69" o:title=""/>
                        <o:lock v:ext="edit" aspectratio="t"/>
                        <w10:wrap type="none"/>
                        <w10:anchorlock/>
                      </v:shape>
                      <o:OLEObject Type="Embed" ProgID="Equation.KSEE3" ShapeID="_x0000_i1048" DrawAspect="Content" ObjectID="_1468075748" r:id="rId68">
                        <o:LockedField>false</o:LockedField>
                      </o:OLEObject>
                    </w:object>
                  </w:r>
                  <w:r>
                    <w:rPr>
                      <w:rFonts w:hint="eastAsia" w:ascii="宋体" w:hAnsi="宋体" w:eastAsia="宋体" w:cs="宋体"/>
                      <w:b/>
                      <w:bCs/>
                      <w:sz w:val="21"/>
                      <w:szCs w:val="21"/>
                      <w:lang w:eastAsia="zh-CN"/>
                    </w:rPr>
                    <w:t>仿真波形</w:t>
                  </w:r>
                </w:p>
              </w:tc>
            </w:tr>
          </w:tbl>
          <w:p w14:paraId="48B820FC">
            <w:pPr>
              <w:pStyle w:val="5"/>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lang w:eastAsia="zh-CN"/>
              </w:rPr>
            </w:pPr>
          </w:p>
          <w:tbl>
            <w:tblPr>
              <w:tblStyle w:val="13"/>
              <w:tblW w:w="0" w:type="auto"/>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301"/>
            </w:tblGrid>
            <w:tr w14:paraId="2B2D14F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8306" w:type="dxa"/>
                </w:tcPr>
                <w:p w14:paraId="06EA20FD">
                  <w:pPr>
                    <w:rPr>
                      <w:rFonts w:hint="eastAsia"/>
                      <w:vertAlign w:val="baseline"/>
                      <w:lang w:val="en-US" w:eastAsia="zh-CN"/>
                    </w:rPr>
                  </w:pPr>
                  <w:bookmarkStart w:id="125" w:name="_GoBack"/>
                  <w:r>
                    <w:rPr>
                      <w:rFonts w:hint="eastAsia"/>
                      <w:vertAlign w:val="baseline"/>
                      <w:lang w:val="en-US" w:eastAsia="zh-CN"/>
                    </w:rPr>
                    <w:drawing>
                      <wp:inline distT="0" distB="0" distL="114300" distR="114300">
                        <wp:extent cx="4860290" cy="2195830"/>
                        <wp:effectExtent l="0" t="0" r="1270" b="13970"/>
                        <wp:docPr id="14" name="图片 14" descr="加入pss的功角仿真波形"/>
                        <wp:cNvGraphicFramePr/>
                        <a:graphic xmlns:a="http://schemas.openxmlformats.org/drawingml/2006/main">
                          <a:graphicData uri="http://schemas.openxmlformats.org/drawingml/2006/picture">
                            <pic:pic xmlns:pic="http://schemas.openxmlformats.org/drawingml/2006/picture">
                              <pic:nvPicPr>
                                <pic:cNvPr id="14" name="图片 14" descr="加入pss的功角仿真波形"/>
                                <pic:cNvPicPr/>
                              </pic:nvPicPr>
                              <pic:blipFill>
                                <a:blip r:embed="rId70"/>
                                <a:stretch>
                                  <a:fillRect/>
                                </a:stretch>
                              </pic:blipFill>
                              <pic:spPr>
                                <a:xfrm>
                                  <a:off x="0" y="0"/>
                                  <a:ext cx="4860290" cy="2195830"/>
                                </a:xfrm>
                                <a:prstGeom prst="rect">
                                  <a:avLst/>
                                </a:prstGeom>
                              </pic:spPr>
                            </pic:pic>
                          </a:graphicData>
                        </a:graphic>
                      </wp:inline>
                    </w:drawing>
                  </w:r>
                  <w:bookmarkEnd w:id="125"/>
                </w:p>
                <w:p w14:paraId="038AB84F">
                  <w:pPr>
                    <w:pStyle w:val="5"/>
                    <w:keepNext w:val="0"/>
                    <w:keepLines w:val="0"/>
                    <w:pageBreakBefore w:val="0"/>
                    <w:widowControl w:val="0"/>
                    <w:kinsoku/>
                    <w:wordWrap/>
                    <w:overflowPunct/>
                    <w:topLinePunct w:val="0"/>
                    <w:autoSpaceDE/>
                    <w:autoSpaceDN/>
                    <w:bidi w:val="0"/>
                    <w:adjustRightInd/>
                    <w:snapToGrid/>
                    <w:spacing w:before="157" w:beforeLines="50" w:after="157" w:afterLines="50" w:line="300" w:lineRule="exact"/>
                    <w:jc w:val="center"/>
                    <w:textAlignment w:val="auto"/>
                    <w:rPr>
                      <w:rFonts w:hint="eastAsia" w:eastAsia="宋体"/>
                      <w:vertAlign w:val="baseline"/>
                      <w:lang w:val="en-US" w:eastAsia="zh-CN"/>
                    </w:rPr>
                  </w:pPr>
                  <w:r>
                    <w:rPr>
                      <w:rFonts w:hint="eastAsia" w:ascii="宋体" w:hAnsi="宋体" w:eastAsia="宋体" w:cs="宋体"/>
                      <w:b/>
                      <w:bCs/>
                      <w:sz w:val="21"/>
                      <w:szCs w:val="21"/>
                    </w:rPr>
                    <w:t>图</w:t>
                  </w:r>
                  <w:r>
                    <w:rPr>
                      <w:rFonts w:hint="default" w:ascii="Times New Roman" w:hAnsi="Times New Roman" w:eastAsia="宋体" w:cs="Times New Roman"/>
                      <w:b/>
                      <w:bCs/>
                      <w:sz w:val="21"/>
                      <w:szCs w:val="21"/>
                      <w:lang w:val="en-US" w:eastAsia="zh-CN"/>
                    </w:rPr>
                    <w:t>6</w:t>
                  </w:r>
                  <w:r>
                    <w:rPr>
                      <w:rFonts w:hint="default" w:ascii="Times New Roman" w:hAnsi="Times New Roman" w:eastAsia="宋体" w:cs="Times New Roman"/>
                      <w:b/>
                      <w:bCs/>
                      <w:sz w:val="21"/>
                      <w:szCs w:val="21"/>
                    </w:rPr>
                    <w:t>.</w:t>
                  </w:r>
                  <w:r>
                    <w:rPr>
                      <w:rFonts w:hint="default" w:ascii="Times New Roman" w:hAnsi="Times New Roman" w:eastAsia="宋体" w:cs="Times New Roman"/>
                      <w:b/>
                      <w:bCs/>
                      <w:sz w:val="21"/>
                      <w:szCs w:val="21"/>
                    </w:rPr>
                    <w:fldChar w:fldCharType="begin"/>
                  </w:r>
                  <w:r>
                    <w:rPr>
                      <w:rFonts w:hint="default" w:ascii="Times New Roman" w:hAnsi="Times New Roman" w:eastAsia="宋体" w:cs="Times New Roman"/>
                      <w:b/>
                      <w:bCs/>
                      <w:sz w:val="21"/>
                      <w:szCs w:val="21"/>
                    </w:rPr>
                    <w:instrText xml:space="preserve"> SEQ 图4. \* ARABIC </w:instrText>
                  </w:r>
                  <w:r>
                    <w:rPr>
                      <w:rFonts w:hint="default" w:ascii="Times New Roman" w:hAnsi="Times New Roman" w:eastAsia="宋体" w:cs="Times New Roman"/>
                      <w:b/>
                      <w:bCs/>
                      <w:sz w:val="21"/>
                      <w:szCs w:val="21"/>
                    </w:rPr>
                    <w:fldChar w:fldCharType="separate"/>
                  </w:r>
                  <w:r>
                    <w:rPr>
                      <w:rFonts w:hint="default" w:ascii="Times New Roman" w:hAnsi="Times New Roman" w:eastAsia="宋体" w:cs="Times New Roman"/>
                      <w:b/>
                      <w:bCs/>
                      <w:sz w:val="21"/>
                      <w:szCs w:val="21"/>
                    </w:rPr>
                    <w:t>7</w:t>
                  </w:r>
                  <w:r>
                    <w:rPr>
                      <w:rFonts w:hint="default" w:ascii="Times New Roman" w:hAnsi="Times New Roman" w:eastAsia="宋体" w:cs="Times New Roman"/>
                      <w:b/>
                      <w:bCs/>
                      <w:sz w:val="21"/>
                      <w:szCs w:val="21"/>
                    </w:rPr>
                    <w:fldChar w:fldCharType="end"/>
                  </w:r>
                  <w:r>
                    <w:rPr>
                      <w:rFonts w:hint="eastAsia" w:ascii="Times New Roman" w:hAnsi="Times New Roman" w:eastAsia="宋体" w:cs="Times New Roman"/>
                      <w:b/>
                      <w:bCs/>
                      <w:sz w:val="21"/>
                      <w:szCs w:val="21"/>
                      <w:lang w:val="en-US" w:eastAsia="zh-CN"/>
                    </w:rPr>
                    <w:t xml:space="preserve"> </w:t>
                  </w:r>
                  <w:r>
                    <w:rPr>
                      <w:rFonts w:hint="eastAsia" w:ascii="宋体" w:hAnsi="宋体" w:eastAsia="宋体" w:cs="宋体"/>
                      <w:b/>
                      <w:bCs/>
                      <w:sz w:val="21"/>
                      <w:szCs w:val="21"/>
                      <w:lang w:eastAsia="zh-CN"/>
                    </w:rPr>
                    <w:t>加入</w:t>
                  </w:r>
                  <w:r>
                    <w:rPr>
                      <w:rFonts w:hint="default" w:ascii="Times New Roman" w:hAnsi="Times New Roman" w:eastAsia="宋体" w:cs="Times New Roman"/>
                      <w:b/>
                      <w:bCs/>
                      <w:sz w:val="21"/>
                      <w:szCs w:val="21"/>
                      <w:lang w:eastAsia="zh-CN"/>
                    </w:rPr>
                    <w:t>PSS</w:t>
                  </w:r>
                  <w:r>
                    <w:rPr>
                      <w:rFonts w:hint="eastAsia" w:ascii="宋体" w:hAnsi="宋体" w:eastAsia="宋体" w:cs="宋体"/>
                      <w:b/>
                      <w:bCs/>
                      <w:sz w:val="21"/>
                      <w:szCs w:val="21"/>
                      <w:lang w:eastAsia="zh-CN"/>
                    </w:rPr>
                    <w:t>的功角仿真波形</w:t>
                  </w:r>
                </w:p>
              </w:tc>
            </w:tr>
          </w:tbl>
          <w:p w14:paraId="292652A6">
            <w:pPr>
              <w:rPr>
                <w:rFonts w:hint="eastAsia"/>
                <w:lang w:val="en-US" w:eastAsia="zh-CN"/>
              </w:rPr>
            </w:pPr>
          </w:p>
        </w:tc>
      </w:tr>
      <w:tr w14:paraId="4C9AD9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tcBorders>
              <w:top w:val="nil"/>
              <w:left w:val="nil"/>
              <w:bottom w:val="nil"/>
              <w:right w:val="nil"/>
            </w:tcBorders>
          </w:tcPr>
          <w:p w14:paraId="6206BB81">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drawing>
                <wp:inline distT="0" distB="0" distL="114300" distR="114300">
                  <wp:extent cx="4983480" cy="2160270"/>
                  <wp:effectExtent l="0" t="0" r="0" b="3810"/>
                  <wp:docPr id="6" name="图片 6" descr="加入PSS时的波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加入PSS时的波形"/>
                          <pic:cNvPicPr>
                            <a:picLocks noChangeAspect="1"/>
                          </pic:cNvPicPr>
                        </pic:nvPicPr>
                        <pic:blipFill>
                          <a:blip r:embed="rId71"/>
                          <a:stretch>
                            <a:fillRect/>
                          </a:stretch>
                        </pic:blipFill>
                        <pic:spPr>
                          <a:xfrm>
                            <a:off x="0" y="0"/>
                            <a:ext cx="4983480" cy="2160270"/>
                          </a:xfrm>
                          <a:prstGeom prst="rect">
                            <a:avLst/>
                          </a:prstGeom>
                        </pic:spPr>
                      </pic:pic>
                    </a:graphicData>
                  </a:graphic>
                </wp:inline>
              </w:drawing>
            </w:r>
          </w:p>
          <w:p w14:paraId="6DFE684C">
            <w:pPr>
              <w:pStyle w:val="5"/>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exact"/>
              <w:jc w:val="center"/>
              <w:textAlignment w:val="auto"/>
              <w:rPr>
                <w:rFonts w:hint="eastAsia" w:ascii="宋体" w:hAnsi="宋体" w:eastAsia="宋体" w:cs="宋体"/>
                <w:vertAlign w:val="baseline"/>
                <w:lang w:val="en-US" w:eastAsia="zh-CN"/>
              </w:rPr>
            </w:pPr>
            <w:r>
              <w:rPr>
                <w:rFonts w:hint="eastAsia" w:ascii="宋体" w:hAnsi="宋体" w:eastAsia="宋体" w:cs="宋体"/>
                <w:b/>
                <w:bCs/>
                <w:sz w:val="21"/>
                <w:szCs w:val="21"/>
                <w:lang w:val="en-US" w:eastAsia="zh-CN"/>
              </w:rPr>
              <w:t xml:space="preserve">图6.8 </w:t>
            </w:r>
            <w:r>
              <w:rPr>
                <w:rFonts w:hint="eastAsia" w:ascii="宋体" w:hAnsi="宋体" w:eastAsia="宋体" w:cs="宋体"/>
                <w:b/>
                <w:bCs/>
                <w:sz w:val="21"/>
                <w:szCs w:val="21"/>
                <w:lang w:eastAsia="zh-CN"/>
              </w:rPr>
              <w:t>加入</w:t>
            </w:r>
            <w:r>
              <w:rPr>
                <w:rFonts w:hint="default" w:ascii="Times New Roman" w:hAnsi="Times New Roman" w:eastAsia="宋体" w:cs="Times New Roman"/>
                <w:b/>
                <w:bCs/>
                <w:sz w:val="21"/>
                <w:szCs w:val="21"/>
                <w:lang w:eastAsia="zh-CN"/>
              </w:rPr>
              <w:t>PSS</w:t>
            </w:r>
            <w:r>
              <w:rPr>
                <w:rFonts w:hint="eastAsia" w:ascii="宋体" w:hAnsi="宋体" w:eastAsia="宋体" w:cs="宋体"/>
                <w:b/>
                <w:bCs/>
                <w:sz w:val="21"/>
                <w:szCs w:val="21"/>
                <w:lang w:eastAsia="zh-CN"/>
              </w:rPr>
              <w:t>时的</w:t>
            </w:r>
            <w:r>
              <w:rPr>
                <w:rFonts w:hint="eastAsia" w:ascii="宋体" w:hAnsi="宋体" w:eastAsia="宋体" w:cs="宋体"/>
                <w:b/>
                <w:bCs/>
                <w:position w:val="-6"/>
                <w:sz w:val="21"/>
                <w:szCs w:val="21"/>
                <w:lang w:eastAsia="zh-CN"/>
              </w:rPr>
              <w:object>
                <v:shape id="_x0000_i1049" o:spt="75" type="#_x0000_t75" style="height:13.95pt;width:18pt;" o:ole="t" filled="f" o:preferrelative="t" stroked="f" coordsize="21600,21600">
                  <v:path/>
                  <v:fill on="f" focussize="0,0"/>
                  <v:stroke on="f"/>
                  <v:imagedata r:id="rId73" o:title=""/>
                  <o:lock v:ext="edit" aspectratio="t"/>
                  <w10:wrap type="none"/>
                  <w10:anchorlock/>
                </v:shape>
                <o:OLEObject Type="Embed" ProgID="Equation.KSEE3" ShapeID="_x0000_i1049" DrawAspect="Content" ObjectID="_1468075749" r:id="rId72">
                  <o:LockedField>false</o:LockedField>
                </o:OLEObject>
              </w:object>
            </w:r>
            <w:r>
              <w:rPr>
                <w:rFonts w:hint="eastAsia" w:ascii="宋体" w:hAnsi="宋体" w:eastAsia="宋体" w:cs="宋体"/>
                <w:b/>
                <w:bCs/>
                <w:sz w:val="21"/>
                <w:szCs w:val="21"/>
                <w:lang w:eastAsia="zh-CN"/>
              </w:rPr>
              <w:t>波形</w:t>
            </w:r>
          </w:p>
        </w:tc>
      </w:tr>
    </w:tbl>
    <w:p w14:paraId="24303659">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default"/>
          <w:lang w:val="en-US" w:eastAsia="zh-CN"/>
        </w:rPr>
      </w:pPr>
    </w:p>
    <w:p w14:paraId="61FC1632">
      <w:pPr>
        <w:pStyle w:val="3"/>
        <w:keepNext/>
        <w:keepLines/>
        <w:pageBreakBefore w:val="0"/>
        <w:widowControl w:val="0"/>
        <w:kinsoku/>
        <w:wordWrap/>
        <w:overflowPunct/>
        <w:topLinePunct w:val="0"/>
        <w:autoSpaceDE/>
        <w:autoSpaceDN/>
        <w:bidi w:val="0"/>
        <w:adjustRightInd/>
        <w:snapToGrid/>
        <w:spacing w:line="240" w:lineRule="auto"/>
        <w:textAlignment w:val="auto"/>
        <w:outlineLvl w:val="1"/>
        <w:rPr>
          <w:rFonts w:hint="eastAsia" w:ascii="宋体" w:hAnsi="宋体" w:eastAsia="宋体" w:cs="宋体"/>
          <w:b/>
          <w:bCs w:val="0"/>
          <w:kern w:val="2"/>
          <w:sz w:val="24"/>
          <w:szCs w:val="24"/>
          <w:lang w:val="en-US" w:eastAsia="zh-CN" w:bidi="ar-SA"/>
        </w:rPr>
      </w:pPr>
      <w:bookmarkStart w:id="101" w:name="_Toc11212"/>
      <w:bookmarkStart w:id="102" w:name="_Toc29184"/>
      <w:bookmarkStart w:id="103" w:name="_Toc7425"/>
      <w:bookmarkStart w:id="104" w:name="_Toc8261"/>
      <w:bookmarkStart w:id="105" w:name="_Toc28701"/>
      <w:bookmarkStart w:id="106" w:name="_Toc29766"/>
      <w:bookmarkStart w:id="107" w:name="_Toc5057"/>
      <w:bookmarkStart w:id="108" w:name="_Toc24918"/>
      <w:r>
        <w:rPr>
          <w:rFonts w:hint="eastAsia"/>
          <w:lang w:val="en-US" w:eastAsia="zh-CN"/>
        </w:rPr>
        <w:t xml:space="preserve">6.4 </w:t>
      </w:r>
      <w:r>
        <w:rPr>
          <w:rFonts w:hint="eastAsia" w:ascii="宋体" w:hAnsi="宋体" w:eastAsia="宋体" w:cs="宋体"/>
          <w:b/>
          <w:bCs w:val="0"/>
          <w:kern w:val="2"/>
          <w:sz w:val="24"/>
          <w:szCs w:val="24"/>
          <w:lang w:val="en-US" w:eastAsia="zh-CN" w:bidi="ar-SA"/>
        </w:rPr>
        <w:t>实验数据的采集分析</w:t>
      </w:r>
      <w:bookmarkEnd w:id="101"/>
      <w:bookmarkEnd w:id="102"/>
      <w:bookmarkEnd w:id="103"/>
    </w:p>
    <w:p w14:paraId="367D8689">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Chars="0" w:firstLine="480" w:firstLineChars="200"/>
        <w:textAlignment w:val="auto"/>
        <w:rPr>
          <w:rFonts w:hint="eastAsia" w:ascii="宋体" w:hAnsi="宋体" w:cs="宋体"/>
          <w:b w:val="0"/>
          <w:bCs/>
          <w:sz w:val="24"/>
          <w:szCs w:val="24"/>
          <w:lang w:val="en-US" w:eastAsia="zh-CN"/>
        </w:rPr>
      </w:pPr>
      <w:r>
        <w:rPr>
          <w:rFonts w:hint="eastAsia" w:ascii="宋体" w:hAnsi="宋体" w:cs="宋体"/>
          <w:b w:val="0"/>
          <w:bCs/>
          <w:sz w:val="24"/>
          <w:szCs w:val="24"/>
          <w:lang w:val="en-US" w:eastAsia="zh-CN"/>
        </w:rPr>
        <w:t>在实验平台搭建完成后，在该实验中，采集了电网频率变化、转子振荡、电压和电流等方面数据，以做性能评估。</w:t>
      </w:r>
    </w:p>
    <w:p w14:paraId="32C8A53A">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Chars="0" w:firstLine="480" w:firstLineChars="200"/>
        <w:textAlignment w:val="auto"/>
        <w:rPr>
          <w:rFonts w:hint="eastAsia" w:ascii="宋体" w:hAnsi="宋体" w:cs="宋体"/>
          <w:b w:val="0"/>
          <w:bCs/>
          <w:sz w:val="24"/>
          <w:szCs w:val="24"/>
          <w:lang w:val="en-US" w:eastAsia="zh-CN"/>
        </w:rPr>
      </w:pPr>
      <w:r>
        <w:rPr>
          <w:rFonts w:hint="eastAsia" w:ascii="宋体" w:hAnsi="宋体" w:cs="宋体"/>
          <w:b w:val="0"/>
          <w:bCs/>
          <w:sz w:val="24"/>
          <w:szCs w:val="24"/>
          <w:lang w:val="en-US" w:eastAsia="zh-CN"/>
        </w:rPr>
        <w:t>为了准确采集数据，在实验中使用了高精度的测试设备，包括数字信号处理器、多通道数据采集卡和高灵敏度的传感器，为了数据的准确性，还根据不同实验任务，合理设置了采样频率和采样时间。采集到的数据用MATLAB软件进行数据处理和分析，通过进行滤波、去噪和分析等处理，得到准确实验结果。</w:t>
      </w:r>
    </w:p>
    <w:p w14:paraId="148B3C7B">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Chars="0" w:firstLine="480" w:firstLineChars="200"/>
        <w:textAlignment w:val="auto"/>
        <w:rPr>
          <w:rFonts w:hint="eastAsia" w:ascii="宋体" w:hAnsi="宋体" w:cs="宋体"/>
          <w:b w:val="0"/>
          <w:bCs/>
          <w:sz w:val="24"/>
          <w:szCs w:val="24"/>
          <w:lang w:val="en-US" w:eastAsia="zh-CN"/>
        </w:rPr>
      </w:pPr>
      <w:r>
        <w:rPr>
          <w:rFonts w:hint="eastAsia" w:ascii="宋体" w:hAnsi="宋体" w:cs="宋体"/>
          <w:b w:val="0"/>
          <w:bCs/>
          <w:sz w:val="24"/>
          <w:szCs w:val="24"/>
          <w:lang w:val="en-US" w:eastAsia="zh-CN"/>
        </w:rPr>
        <w:t>实验结果显示，电力系统智能稳定器在测试中表现出了更好的稳定性和抗干扰能力，它能够及时检测到电力系统的波动，并采取相应的控制策略，使系统更加稳定运行。对于电网故障引入的系统动态响应，在实验中模拟了三相接地短路故障，结果显示智能稳定器能够有效抑制振荡，同时，还对传统稳定器和智能稳定器的性能做了比较，结果表明智能稳定器在抑制振荡方面具有更高的性能。</w:t>
      </w:r>
    </w:p>
    <w:p w14:paraId="0BB05352">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Chars="0" w:firstLine="480" w:firstLineChars="200"/>
        <w:textAlignment w:val="auto"/>
        <w:rPr>
          <w:rFonts w:hint="default" w:ascii="宋体" w:hAnsi="宋体" w:cs="宋体"/>
          <w:b w:val="0"/>
          <w:bCs/>
          <w:sz w:val="24"/>
          <w:szCs w:val="24"/>
          <w:lang w:val="en-US" w:eastAsia="zh-CN"/>
        </w:rPr>
      </w:pPr>
      <w:r>
        <w:rPr>
          <w:rFonts w:hint="eastAsia" w:ascii="宋体" w:hAnsi="宋体" w:cs="宋体"/>
          <w:b w:val="0"/>
          <w:bCs/>
          <w:sz w:val="24"/>
          <w:szCs w:val="24"/>
          <w:lang w:val="en-US" w:eastAsia="zh-CN"/>
        </w:rPr>
        <w:t>对于负载扰动引起的系统动态响应，在实验中模拟了负载突变和负载抖动两种场景，实验结果显示智能稳定器在减小系统振荡方面优于传统稳定器，这是因为智能稳定器设计了合适的控制策略，能够更好的响应负载扰动。</w:t>
      </w:r>
    </w:p>
    <w:p w14:paraId="2136D4FD">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Chars="0" w:firstLine="480" w:firstLineChars="200"/>
        <w:textAlignment w:val="auto"/>
        <w:rPr>
          <w:rFonts w:hint="eastAsia" w:ascii="宋体" w:hAnsi="宋体" w:cs="宋体"/>
          <w:b w:val="0"/>
          <w:bCs/>
          <w:sz w:val="24"/>
          <w:szCs w:val="24"/>
          <w:lang w:val="en-US" w:eastAsia="zh-CN"/>
        </w:rPr>
        <w:sectPr>
          <w:pgSz w:w="11906" w:h="16838"/>
          <w:pgMar w:top="1440" w:right="1800" w:bottom="1440" w:left="1800" w:header="851" w:footer="992" w:gutter="0"/>
          <w:pgBorders>
            <w:top w:val="none" w:sz="0" w:space="0"/>
            <w:left w:val="none" w:sz="0" w:space="0"/>
            <w:bottom w:val="none" w:sz="0" w:space="0"/>
            <w:right w:val="none" w:sz="0" w:space="0"/>
          </w:pgBorders>
          <w:pgNumType w:fmt="decimal"/>
          <w:cols w:space="720" w:num="1"/>
          <w:docGrid w:type="lines" w:linePitch="312" w:charSpace="0"/>
        </w:sectPr>
      </w:pPr>
      <w:r>
        <w:rPr>
          <w:rFonts w:hint="eastAsia" w:ascii="宋体" w:hAnsi="宋体" w:cs="宋体"/>
          <w:b w:val="0"/>
          <w:bCs/>
          <w:sz w:val="24"/>
          <w:szCs w:val="24"/>
          <w:lang w:val="en-US" w:eastAsia="zh-CN"/>
        </w:rPr>
        <w:t>上述实验仿真时间为</w:t>
      </w:r>
      <w:r>
        <w:rPr>
          <w:rFonts w:hint="default" w:ascii="Times New Roman" w:hAnsi="Times New Roman" w:cs="Times New Roman"/>
          <w:b w:val="0"/>
          <w:bCs/>
          <w:sz w:val="24"/>
          <w:szCs w:val="24"/>
          <w:lang w:val="en-US" w:eastAsia="zh-CN"/>
        </w:rPr>
        <w:t>10</w:t>
      </w:r>
      <w:r>
        <w:rPr>
          <w:rFonts w:hint="eastAsia" w:ascii="宋体" w:hAnsi="宋体" w:cs="宋体"/>
          <w:b w:val="0"/>
          <w:bCs/>
          <w:sz w:val="24"/>
          <w:szCs w:val="24"/>
          <w:lang w:val="en-US" w:eastAsia="zh-CN"/>
        </w:rPr>
        <w:t>秒，单机无穷大系统的电压出口端</w:t>
      </w:r>
      <w:r>
        <w:rPr>
          <w:rFonts w:hint="default" w:ascii="Times New Roman" w:hAnsi="Times New Roman" w:cs="Times New Roman"/>
          <w:b w:val="0"/>
          <w:bCs/>
          <w:sz w:val="24"/>
          <w:szCs w:val="24"/>
          <w:lang w:val="en-US" w:eastAsia="zh-CN"/>
        </w:rPr>
        <w:t>1</w:t>
      </w:r>
      <w:r>
        <w:rPr>
          <w:rFonts w:hint="eastAsia" w:ascii="宋体" w:hAnsi="宋体" w:cs="宋体"/>
          <w:b w:val="0"/>
          <w:bCs/>
          <w:sz w:val="24"/>
          <w:szCs w:val="24"/>
          <w:lang w:val="en-US" w:eastAsia="zh-CN"/>
        </w:rPr>
        <w:t>秒时发生三相接地短路故障，</w:t>
      </w:r>
      <w:r>
        <w:rPr>
          <w:rFonts w:hint="default" w:ascii="Times New Roman" w:hAnsi="Times New Roman" w:cs="Times New Roman"/>
          <w:b w:val="0"/>
          <w:bCs/>
          <w:sz w:val="24"/>
          <w:szCs w:val="24"/>
          <w:lang w:val="en-US" w:eastAsia="zh-CN"/>
        </w:rPr>
        <w:t>1.1</w:t>
      </w:r>
      <w:r>
        <w:rPr>
          <w:rFonts w:hint="eastAsia" w:ascii="宋体" w:hAnsi="宋体" w:cs="宋体"/>
          <w:b w:val="0"/>
          <w:bCs/>
          <w:sz w:val="24"/>
          <w:szCs w:val="24"/>
          <w:lang w:val="en-US" w:eastAsia="zh-CN"/>
        </w:rPr>
        <w:t>秒时故障消失，从实验结果可以看出，智能稳定器的控制策略能够显著提高系统的稳定性和动态响应性能，保障了电力系统的平稳和安全运行。基于本次实验结果，我认为智能稳定器具有广泛的应用前景，值得进一步研究与推</w:t>
      </w:r>
    </w:p>
    <w:p w14:paraId="560C2429">
      <w:pPr>
        <w:keepNext w:val="0"/>
        <w:keepLines w:val="0"/>
        <w:pageBreakBefore w:val="0"/>
        <w:widowControl w:val="0"/>
        <w:kinsoku/>
        <w:wordWrap/>
        <w:overflowPunct/>
        <w:topLinePunct w:val="0"/>
        <w:autoSpaceDE/>
        <w:autoSpaceDN/>
        <w:bidi w:val="0"/>
        <w:adjustRightInd/>
        <w:snapToGrid/>
        <w:spacing w:before="157" w:beforeLines="50" w:after="157" w:afterLines="50" w:line="360" w:lineRule="exact"/>
        <w:textAlignment w:val="auto"/>
        <w:outlineLvl w:val="0"/>
        <w:rPr>
          <w:rFonts w:hint="eastAsia" w:ascii="黑体" w:hAnsi="黑体" w:eastAsia="黑体" w:cs="黑体"/>
          <w:b/>
          <w:kern w:val="44"/>
          <w:sz w:val="28"/>
          <w:szCs w:val="28"/>
          <w:lang w:val="en-US" w:eastAsia="zh-CN" w:bidi="ar-SA"/>
        </w:rPr>
      </w:pPr>
      <w:bookmarkStart w:id="109" w:name="_Toc2477"/>
      <w:bookmarkStart w:id="110" w:name="_Toc21767"/>
      <w:bookmarkStart w:id="111" w:name="_Toc31614"/>
      <w:r>
        <w:rPr>
          <w:rFonts w:hint="eastAsia" w:ascii="黑体" w:hAnsi="黑体" w:eastAsia="黑体" w:cs="黑体"/>
          <w:b/>
          <w:kern w:val="44"/>
          <w:sz w:val="28"/>
          <w:szCs w:val="28"/>
          <w:lang w:val="en-US" w:eastAsia="zh-CN" w:bidi="ar-SA"/>
        </w:rPr>
        <w:t xml:space="preserve">7 </w:t>
      </w:r>
      <w:bookmarkEnd w:id="104"/>
      <w:bookmarkEnd w:id="105"/>
      <w:bookmarkEnd w:id="106"/>
      <w:bookmarkEnd w:id="107"/>
      <w:bookmarkEnd w:id="108"/>
      <w:r>
        <w:rPr>
          <w:rFonts w:hint="eastAsia" w:ascii="黑体" w:hAnsi="黑体" w:eastAsia="黑体" w:cs="黑体"/>
          <w:b/>
          <w:kern w:val="44"/>
          <w:sz w:val="28"/>
          <w:szCs w:val="28"/>
          <w:lang w:val="en-US" w:eastAsia="zh-CN" w:bidi="ar-SA"/>
        </w:rPr>
        <w:t>实验结论</w:t>
      </w:r>
      <w:bookmarkEnd w:id="109"/>
      <w:bookmarkEnd w:id="110"/>
      <w:bookmarkEnd w:id="111"/>
    </w:p>
    <w:p w14:paraId="5660B8AB">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Chars="0" w:firstLine="480" w:firstLineChars="200"/>
        <w:textAlignment w:val="auto"/>
        <w:rPr>
          <w:rFonts w:hint="eastAsia" w:ascii="宋体" w:hAnsi="宋体" w:cs="宋体"/>
          <w:b w:val="0"/>
          <w:bCs/>
          <w:sz w:val="24"/>
          <w:szCs w:val="24"/>
          <w:lang w:val="en-US" w:eastAsia="zh-CN"/>
        </w:rPr>
      </w:pPr>
      <w:r>
        <w:rPr>
          <w:rFonts w:hint="eastAsia" w:ascii="宋体" w:hAnsi="宋体" w:cs="宋体"/>
          <w:b w:val="0"/>
          <w:bCs/>
          <w:sz w:val="24"/>
          <w:szCs w:val="24"/>
          <w:lang w:val="en-US" w:eastAsia="zh-CN"/>
        </w:rPr>
        <w:t>在本次电力系统智能稳定器的研究中，通过对实验平台的搭建及数据的采集和分析，成功实现了智能稳定器的设计以及其有效性的验证。</w:t>
      </w:r>
    </w:p>
    <w:p w14:paraId="49B1A75E">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Chars="0" w:firstLine="480" w:firstLineChars="200"/>
        <w:textAlignment w:val="auto"/>
        <w:rPr>
          <w:rFonts w:hint="eastAsia" w:ascii="宋体" w:hAnsi="宋体" w:cs="宋体"/>
          <w:b w:val="0"/>
          <w:bCs/>
          <w:sz w:val="24"/>
          <w:szCs w:val="24"/>
          <w:lang w:val="en-US" w:eastAsia="zh-CN"/>
        </w:rPr>
      </w:pPr>
      <w:r>
        <w:rPr>
          <w:rFonts w:hint="eastAsia" w:ascii="宋体" w:hAnsi="宋体" w:cs="宋体"/>
          <w:b w:val="0"/>
          <w:bCs/>
          <w:sz w:val="24"/>
          <w:szCs w:val="24"/>
          <w:lang w:val="en-US" w:eastAsia="zh-CN"/>
        </w:rPr>
        <w:t>经过实验数据的采集与分析，我发现在稳定器的设计中加入智能控制器后，可以提高系统动态稳定性，稳定器所在电力系统的频率与发电量波动范围相对较小，系统的负载波动也得到抑制，提高了系统的稳定性能。</w:t>
      </w:r>
    </w:p>
    <w:p w14:paraId="28F3C811">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Chars="0" w:firstLine="480" w:firstLineChars="200"/>
        <w:textAlignment w:val="auto"/>
        <w:rPr>
          <w:rFonts w:hint="eastAsia" w:ascii="宋体" w:hAnsi="宋体" w:cs="宋体"/>
          <w:b w:val="0"/>
          <w:bCs/>
          <w:sz w:val="24"/>
          <w:szCs w:val="24"/>
          <w:lang w:val="en-US" w:eastAsia="zh-CN"/>
        </w:rPr>
      </w:pPr>
      <w:r>
        <w:rPr>
          <w:rFonts w:hint="eastAsia" w:ascii="宋体" w:hAnsi="宋体" w:cs="宋体"/>
          <w:b w:val="0"/>
          <w:bCs/>
          <w:sz w:val="24"/>
          <w:szCs w:val="24"/>
          <w:lang w:val="en-US" w:eastAsia="zh-CN"/>
        </w:rPr>
        <w:t>在实验中选择合适的参数同样对于稳定器的性能提升非常重要，我采用了基于遗传算法的优化方式，对控制器的参数进行了调整，得到了较好的实验效果。通过实验和分析得出，智能控制器设计可以在保证电力系统稳定性的同时，提高系统的能源利用率。</w:t>
      </w:r>
    </w:p>
    <w:p w14:paraId="3C1CA3D5">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Chars="0" w:firstLine="480" w:firstLineChars="200"/>
        <w:textAlignment w:val="auto"/>
        <w:rPr>
          <w:b/>
          <w:bCs/>
        </w:rPr>
      </w:pPr>
      <w:r>
        <w:rPr>
          <w:rFonts w:hint="eastAsia" w:ascii="宋体" w:hAnsi="宋体" w:cs="宋体"/>
          <w:b w:val="0"/>
          <w:bCs/>
          <w:sz w:val="24"/>
          <w:szCs w:val="24"/>
          <w:lang w:val="en-US" w:eastAsia="zh-CN"/>
        </w:rPr>
        <w:t>在本次电力系统智能稳定器实验研究中，探究了智能控制器在稳定器中的应用，对稳定系统的动态性具有重要意义。</w:t>
      </w:r>
      <w:r>
        <w:rPr>
          <w:rFonts w:hint="eastAsia" w:ascii="宋体" w:hAnsi="宋体" w:cs="宋体"/>
          <w:b w:val="0"/>
          <w:bCs/>
          <w:sz w:val="24"/>
          <w:szCs w:val="24"/>
          <w:lang w:val="en-US" w:eastAsia="zh-CN"/>
        </w:rPr>
        <w:br w:type="page"/>
      </w:r>
    </w:p>
    <w:p w14:paraId="77B63D81">
      <w:pPr>
        <w:pStyle w:val="2"/>
        <w:keepNext/>
        <w:keepLines/>
        <w:pageBreakBefore w:val="0"/>
        <w:widowControl w:val="0"/>
        <w:kinsoku/>
        <w:wordWrap/>
        <w:overflowPunct/>
        <w:topLinePunct w:val="0"/>
        <w:autoSpaceDE/>
        <w:autoSpaceDN/>
        <w:bidi w:val="0"/>
        <w:adjustRightInd/>
        <w:snapToGrid/>
        <w:jc w:val="center"/>
        <w:textAlignment w:val="auto"/>
        <w:rPr>
          <w:b/>
          <w:bCs/>
        </w:rPr>
      </w:pPr>
      <w:bookmarkStart w:id="112" w:name="_Toc1453"/>
      <w:bookmarkStart w:id="113" w:name="_Toc10057"/>
      <w:bookmarkStart w:id="114" w:name="_Toc3293"/>
      <w:bookmarkStart w:id="115" w:name="_Toc7628"/>
      <w:bookmarkStart w:id="116" w:name="_Toc11612"/>
      <w:bookmarkStart w:id="117" w:name="_Toc14105"/>
      <w:bookmarkStart w:id="118" w:name="_Toc23576"/>
      <w:bookmarkStart w:id="119" w:name="_Toc10138"/>
      <w:r>
        <w:rPr>
          <w:b/>
          <w:bCs/>
        </w:rPr>
        <w:t>参考文献</w:t>
      </w:r>
      <w:bookmarkEnd w:id="112"/>
      <w:bookmarkEnd w:id="113"/>
      <w:bookmarkEnd w:id="114"/>
      <w:bookmarkEnd w:id="115"/>
      <w:bookmarkEnd w:id="116"/>
      <w:bookmarkEnd w:id="117"/>
      <w:bookmarkEnd w:id="118"/>
      <w:bookmarkEnd w:id="119"/>
    </w:p>
    <w:p w14:paraId="693142C5"/>
    <w:p w14:paraId="325C9A7F">
      <w:pPr>
        <w:keepNext w:val="0"/>
        <w:keepLines w:val="0"/>
        <w:pageBreakBefore w:val="0"/>
        <w:widowControl w:val="0"/>
        <w:numPr>
          <w:ilvl w:val="0"/>
          <w:numId w:val="1"/>
        </w:numPr>
        <w:kinsoku/>
        <w:overflowPunct/>
        <w:topLinePunct w:val="0"/>
        <w:autoSpaceDE/>
        <w:autoSpaceDN/>
        <w:bidi w:val="0"/>
        <w:adjustRightInd/>
        <w:snapToGrid/>
        <w:spacing w:line="360" w:lineRule="exact"/>
        <w:ind w:left="420" w:leftChars="0" w:hanging="420" w:hangingChars="20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郑鑫慧．含风电场的电力系统稳定性分析</w:t>
      </w:r>
      <w:r>
        <w:rPr>
          <w:rFonts w:hint="default" w:ascii="Times New Roman" w:hAnsi="Times New Roman" w:cs="Times New Roman"/>
          <w:sz w:val="21"/>
          <w:szCs w:val="21"/>
          <w:lang w:val="en-US" w:eastAsia="zh-CN"/>
        </w:rPr>
        <w:t>[</w:t>
      </w:r>
      <w:r>
        <w:rPr>
          <w:rFonts w:hint="default" w:ascii="Times New Roman" w:hAnsi="Times New Roman" w:eastAsia="宋体" w:cs="Times New Roman"/>
          <w:sz w:val="21"/>
          <w:szCs w:val="21"/>
        </w:rPr>
        <w:t>D]．燕山大学，2015.</w:t>
      </w:r>
    </w:p>
    <w:p w14:paraId="13D79FE8">
      <w:pPr>
        <w:keepNext w:val="0"/>
        <w:keepLines w:val="0"/>
        <w:pageBreakBefore w:val="0"/>
        <w:widowControl w:val="0"/>
        <w:numPr>
          <w:ilvl w:val="0"/>
          <w:numId w:val="1"/>
        </w:numPr>
        <w:kinsoku/>
        <w:wordWrap/>
        <w:overflowPunct/>
        <w:topLinePunct w:val="0"/>
        <w:autoSpaceDE/>
        <w:autoSpaceDN/>
        <w:bidi w:val="0"/>
        <w:adjustRightInd/>
        <w:snapToGrid/>
        <w:spacing w:line="360" w:lineRule="exact"/>
        <w:ind w:left="420" w:leftChars="0" w:hanging="420" w:hangingChars="20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阳育德，李雨，袁辉，吴忠标，杨健．电力系统小干扰稳定的时域计算及波形分析</w:t>
      </w:r>
      <w:r>
        <w:rPr>
          <w:rFonts w:hint="default" w:ascii="Times New Roman" w:hAnsi="Times New Roman" w:cs="Times New Roman"/>
          <w:sz w:val="21"/>
          <w:szCs w:val="21"/>
          <w:lang w:val="en-US" w:eastAsia="zh-CN"/>
        </w:rPr>
        <w:t>[</w:t>
      </w:r>
      <w:r>
        <w:rPr>
          <w:rFonts w:hint="default" w:ascii="Times New Roman" w:hAnsi="Times New Roman" w:eastAsia="宋体" w:cs="Times New Roman"/>
          <w:sz w:val="21"/>
          <w:szCs w:val="21"/>
        </w:rPr>
        <w:t>J]．电工电能新技术，2017,01:44-51.</w:t>
      </w:r>
    </w:p>
    <w:p w14:paraId="66A3236D">
      <w:pPr>
        <w:keepNext w:val="0"/>
        <w:keepLines w:val="0"/>
        <w:pageBreakBefore w:val="0"/>
        <w:widowControl w:val="0"/>
        <w:numPr>
          <w:ilvl w:val="0"/>
          <w:numId w:val="1"/>
        </w:numPr>
        <w:kinsoku/>
        <w:wordWrap/>
        <w:overflowPunct/>
        <w:topLinePunct w:val="0"/>
        <w:autoSpaceDE/>
        <w:autoSpaceDN/>
        <w:bidi w:val="0"/>
        <w:adjustRightInd/>
        <w:snapToGrid/>
        <w:spacing w:line="360" w:lineRule="exact"/>
        <w:ind w:left="420" w:leftChars="0" w:hanging="420" w:hangingChars="20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杨凯．电力系统继电保护与自动化装置可靠性试验及评估分析</w:t>
      </w:r>
      <w:r>
        <w:rPr>
          <w:rFonts w:hint="default" w:ascii="Times New Roman" w:hAnsi="Times New Roman" w:cs="Times New Roman"/>
          <w:sz w:val="21"/>
          <w:szCs w:val="21"/>
          <w:lang w:val="en-US" w:eastAsia="zh-CN"/>
        </w:rPr>
        <w:t>[</w:t>
      </w:r>
      <w:r>
        <w:rPr>
          <w:rFonts w:hint="default" w:ascii="Times New Roman" w:hAnsi="Times New Roman" w:eastAsia="宋体" w:cs="Times New Roman"/>
          <w:sz w:val="21"/>
          <w:szCs w:val="21"/>
        </w:rPr>
        <w:t>J]．中国新技术新产品，2017,04:13+38.</w:t>
      </w:r>
    </w:p>
    <w:p w14:paraId="63D084AA">
      <w:pPr>
        <w:keepNext w:val="0"/>
        <w:keepLines w:val="0"/>
        <w:pageBreakBefore w:val="0"/>
        <w:widowControl w:val="0"/>
        <w:numPr>
          <w:ilvl w:val="0"/>
          <w:numId w:val="1"/>
        </w:numPr>
        <w:kinsoku/>
        <w:wordWrap/>
        <w:overflowPunct/>
        <w:topLinePunct w:val="0"/>
        <w:autoSpaceDE/>
        <w:autoSpaceDN/>
        <w:bidi w:val="0"/>
        <w:adjustRightInd/>
        <w:snapToGrid/>
        <w:spacing w:line="360" w:lineRule="exact"/>
        <w:ind w:left="420" w:leftChars="0" w:hanging="420" w:hangingChars="20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何迈，刘俊勇，任瑞玲，刘洋，刘友波，刘若凡．电力系统运行状态大数据分析实验仿真[J]．实验室研究与探索，2017,01:73-79.</w:t>
      </w:r>
    </w:p>
    <w:p w14:paraId="61F85FA4">
      <w:pPr>
        <w:keepNext w:val="0"/>
        <w:keepLines w:val="0"/>
        <w:pageBreakBefore w:val="0"/>
        <w:widowControl w:val="0"/>
        <w:numPr>
          <w:ilvl w:val="0"/>
          <w:numId w:val="1"/>
        </w:numPr>
        <w:kinsoku/>
        <w:overflowPunct/>
        <w:topLinePunct w:val="0"/>
        <w:autoSpaceDE/>
        <w:autoSpaceDN/>
        <w:bidi w:val="0"/>
        <w:adjustRightInd/>
        <w:snapToGrid/>
        <w:spacing w:line="360" w:lineRule="exact"/>
        <w:ind w:left="420" w:leftChars="0" w:hanging="420" w:hangingChars="20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王佳裕</w:t>
      </w:r>
      <w:r>
        <w:rPr>
          <w:rFonts w:hint="default" w:ascii="Times New Roman" w:hAnsi="Times New Roman" w:cs="Times New Roman"/>
          <w:sz w:val="21"/>
          <w:szCs w:val="21"/>
          <w:lang w:val="en-US" w:eastAsia="zh-CN"/>
        </w:rPr>
        <w:t>,</w:t>
      </w:r>
      <w:r>
        <w:rPr>
          <w:rFonts w:hint="default" w:ascii="Times New Roman" w:hAnsi="Times New Roman" w:eastAsia="宋体" w:cs="Times New Roman"/>
          <w:sz w:val="21"/>
          <w:szCs w:val="21"/>
        </w:rPr>
        <w:t>顾雪平</w:t>
      </w:r>
      <w:r>
        <w:rPr>
          <w:rFonts w:hint="default" w:ascii="Times New Roman" w:hAnsi="Times New Roman" w:cs="Times New Roman"/>
          <w:sz w:val="21"/>
          <w:szCs w:val="21"/>
          <w:lang w:val="en-US" w:eastAsia="zh-CN"/>
        </w:rPr>
        <w:t>,</w:t>
      </w:r>
      <w:r>
        <w:rPr>
          <w:rFonts w:hint="default" w:ascii="Times New Roman" w:hAnsi="Times New Roman" w:eastAsia="宋体" w:cs="Times New Roman"/>
          <w:sz w:val="21"/>
          <w:szCs w:val="21"/>
        </w:rPr>
        <w:t>王涛</w:t>
      </w:r>
      <w:r>
        <w:rPr>
          <w:rFonts w:hint="default" w:ascii="Times New Roman" w:hAnsi="Times New Roman" w:cs="Times New Roman"/>
          <w:sz w:val="21"/>
          <w:szCs w:val="21"/>
          <w:lang w:val="en-US" w:eastAsia="zh-CN"/>
        </w:rPr>
        <w:t>,</w:t>
      </w:r>
      <w:r>
        <w:rPr>
          <w:rFonts w:hint="default" w:ascii="Times New Roman" w:hAnsi="Times New Roman" w:eastAsia="宋体" w:cs="Times New Roman"/>
          <w:sz w:val="21"/>
          <w:szCs w:val="21"/>
        </w:rPr>
        <w:t>张尚</w:t>
      </w:r>
      <w:r>
        <w:rPr>
          <w:rFonts w:hint="default" w:ascii="Times New Roman" w:hAnsi="Times New Roman" w:cs="Times New Roman"/>
          <w:sz w:val="21"/>
          <w:szCs w:val="21"/>
          <w:lang w:val="en-US" w:eastAsia="zh-CN"/>
        </w:rPr>
        <w:t>.</w:t>
      </w:r>
      <w:r>
        <w:rPr>
          <w:rFonts w:hint="default" w:ascii="Times New Roman" w:hAnsi="Times New Roman" w:eastAsia="宋体" w:cs="Times New Roman"/>
          <w:sz w:val="21"/>
          <w:szCs w:val="21"/>
        </w:rPr>
        <w:t>一种综合潮流追踪和链接分析的电力系统关键节点识别方法</w:t>
      </w:r>
      <w:r>
        <w:rPr>
          <w:rFonts w:hint="default" w:ascii="Times New Roman" w:hAnsi="Times New Roman" w:cs="Times New Roman"/>
          <w:sz w:val="21"/>
          <w:szCs w:val="21"/>
          <w:lang w:val="en-US" w:eastAsia="zh-CN"/>
        </w:rPr>
        <w:t>[</w:t>
      </w:r>
      <w:r>
        <w:rPr>
          <w:rFonts w:hint="default" w:ascii="Times New Roman" w:hAnsi="Times New Roman" w:eastAsia="宋体" w:cs="Times New Roman"/>
          <w:sz w:val="21"/>
          <w:szCs w:val="21"/>
        </w:rPr>
        <w:t>J]．电力系统保护与控制，2017,06:22-29.</w:t>
      </w:r>
    </w:p>
    <w:p w14:paraId="548F1CA5">
      <w:pPr>
        <w:keepNext w:val="0"/>
        <w:keepLines w:val="0"/>
        <w:pageBreakBefore w:val="0"/>
        <w:widowControl w:val="0"/>
        <w:numPr>
          <w:ilvl w:val="0"/>
          <w:numId w:val="1"/>
        </w:numPr>
        <w:kinsoku/>
        <w:overflowPunct/>
        <w:topLinePunct w:val="0"/>
        <w:autoSpaceDE/>
        <w:autoSpaceDN/>
        <w:bidi w:val="0"/>
        <w:adjustRightInd/>
        <w:snapToGrid/>
        <w:spacing w:line="360" w:lineRule="exact"/>
        <w:ind w:left="420" w:leftChars="0" w:hanging="420" w:hangingChars="20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赵娜</w:t>
      </w:r>
      <w:r>
        <w:rPr>
          <w:rFonts w:hint="default" w:ascii="Times New Roman" w:hAnsi="Times New Roman" w:cs="Times New Roman"/>
          <w:sz w:val="21"/>
          <w:szCs w:val="21"/>
          <w:lang w:val="en-US" w:eastAsia="zh-CN"/>
        </w:rPr>
        <w:t>,</w:t>
      </w:r>
      <w:r>
        <w:rPr>
          <w:rFonts w:hint="default" w:ascii="Times New Roman" w:hAnsi="Times New Roman" w:eastAsia="宋体" w:cs="Times New Roman"/>
          <w:sz w:val="21"/>
          <w:szCs w:val="21"/>
        </w:rPr>
        <w:t>陈秀琴</w:t>
      </w:r>
      <w:r>
        <w:rPr>
          <w:rFonts w:hint="default" w:ascii="Times New Roman" w:hAnsi="Times New Roman" w:cs="Times New Roman"/>
          <w:sz w:val="21"/>
          <w:szCs w:val="21"/>
          <w:lang w:val="en-US" w:eastAsia="zh-CN"/>
        </w:rPr>
        <w:t>.</w:t>
      </w:r>
      <w:r>
        <w:rPr>
          <w:rFonts w:hint="default" w:ascii="Times New Roman" w:hAnsi="Times New Roman" w:eastAsia="宋体" w:cs="Times New Roman"/>
          <w:sz w:val="21"/>
          <w:szCs w:val="21"/>
        </w:rPr>
        <w:t>基于LMI时滞电力系统的稳定性分析</w:t>
      </w:r>
      <w:r>
        <w:rPr>
          <w:rFonts w:hint="default" w:ascii="Times New Roman" w:hAnsi="Times New Roman" w:cs="Times New Roman"/>
          <w:sz w:val="21"/>
          <w:szCs w:val="21"/>
          <w:lang w:val="en-US" w:eastAsia="zh-CN"/>
        </w:rPr>
        <w:t>[</w:t>
      </w:r>
      <w:r>
        <w:rPr>
          <w:rFonts w:hint="default" w:ascii="Times New Roman" w:hAnsi="Times New Roman" w:eastAsia="宋体" w:cs="Times New Roman"/>
          <w:sz w:val="21"/>
          <w:szCs w:val="21"/>
        </w:rPr>
        <w:t>J]．宁波职业技术学院学报，2017,01:95-97+104.</w:t>
      </w:r>
    </w:p>
    <w:p w14:paraId="467CE5B4">
      <w:pPr>
        <w:keepNext w:val="0"/>
        <w:keepLines w:val="0"/>
        <w:pageBreakBefore w:val="0"/>
        <w:widowControl w:val="0"/>
        <w:numPr>
          <w:ilvl w:val="0"/>
          <w:numId w:val="1"/>
        </w:numPr>
        <w:kinsoku/>
        <w:overflowPunct/>
        <w:topLinePunct w:val="0"/>
        <w:autoSpaceDE/>
        <w:autoSpaceDN/>
        <w:bidi w:val="0"/>
        <w:adjustRightInd/>
        <w:snapToGrid/>
        <w:spacing w:line="360" w:lineRule="exact"/>
        <w:ind w:left="420" w:leftChars="0" w:hanging="420" w:hangingChars="20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刘挺坚，苟竞，胥威汀，刘友波，许立雄．基于支路能量时空特征的电力系统暂态稳定性分析</w:t>
      </w:r>
      <w:r>
        <w:rPr>
          <w:rFonts w:hint="default" w:ascii="Times New Roman" w:hAnsi="Times New Roman" w:cs="Times New Roman"/>
          <w:sz w:val="21"/>
          <w:szCs w:val="21"/>
          <w:lang w:val="en-US" w:eastAsia="zh-CN"/>
        </w:rPr>
        <w:t>[</w:t>
      </w:r>
      <w:r>
        <w:rPr>
          <w:rFonts w:hint="default" w:ascii="Times New Roman" w:hAnsi="Times New Roman" w:eastAsia="宋体" w:cs="Times New Roman"/>
          <w:sz w:val="21"/>
          <w:szCs w:val="21"/>
        </w:rPr>
        <w:t>J]．四川电力技术，2017,01:9-13+36.</w:t>
      </w:r>
    </w:p>
    <w:p w14:paraId="1A80524E">
      <w:pPr>
        <w:keepNext w:val="0"/>
        <w:keepLines w:val="0"/>
        <w:pageBreakBefore w:val="0"/>
        <w:widowControl w:val="0"/>
        <w:numPr>
          <w:ilvl w:val="0"/>
          <w:numId w:val="1"/>
        </w:numPr>
        <w:kinsoku/>
        <w:overflowPunct/>
        <w:topLinePunct w:val="0"/>
        <w:autoSpaceDE/>
        <w:autoSpaceDN/>
        <w:bidi w:val="0"/>
        <w:adjustRightInd/>
        <w:snapToGrid/>
        <w:spacing w:line="360" w:lineRule="exact"/>
        <w:ind w:left="420" w:leftChars="0" w:hanging="420" w:hangingChars="20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汪大庆</w:t>
      </w:r>
      <w:r>
        <w:rPr>
          <w:rFonts w:hint="default" w:ascii="Times New Roman" w:hAnsi="Times New Roman" w:cs="Times New Roman"/>
          <w:sz w:val="21"/>
          <w:szCs w:val="21"/>
          <w:lang w:val="en-US" w:eastAsia="zh-CN"/>
        </w:rPr>
        <w:t>.</w:t>
      </w:r>
      <w:r>
        <w:rPr>
          <w:rFonts w:hint="default" w:ascii="Times New Roman" w:hAnsi="Times New Roman" w:eastAsia="宋体" w:cs="Times New Roman"/>
          <w:sz w:val="21"/>
          <w:szCs w:val="21"/>
        </w:rPr>
        <w:t>水电厂在电力系统调频调峰中的功能分析</w:t>
      </w:r>
      <w:r>
        <w:rPr>
          <w:rFonts w:hint="default" w:ascii="Times New Roman" w:hAnsi="Times New Roman" w:cs="Times New Roman"/>
          <w:sz w:val="21"/>
          <w:szCs w:val="21"/>
          <w:lang w:val="en-US" w:eastAsia="zh-CN"/>
        </w:rPr>
        <w:t>[</w:t>
      </w:r>
      <w:r>
        <w:rPr>
          <w:rFonts w:hint="default" w:ascii="Times New Roman" w:hAnsi="Times New Roman" w:eastAsia="宋体" w:cs="Times New Roman"/>
          <w:sz w:val="21"/>
          <w:szCs w:val="21"/>
        </w:rPr>
        <w:t>J]．黑龙江水利科技，2017,01:25-26+33.</w:t>
      </w:r>
    </w:p>
    <w:p w14:paraId="785E0E0E">
      <w:pPr>
        <w:keepNext w:val="0"/>
        <w:keepLines w:val="0"/>
        <w:pageBreakBefore w:val="0"/>
        <w:widowControl w:val="0"/>
        <w:numPr>
          <w:ilvl w:val="0"/>
          <w:numId w:val="1"/>
        </w:numPr>
        <w:kinsoku/>
        <w:overflowPunct/>
        <w:topLinePunct w:val="0"/>
        <w:autoSpaceDE/>
        <w:autoSpaceDN/>
        <w:bidi w:val="0"/>
        <w:adjustRightInd/>
        <w:snapToGrid/>
        <w:spacing w:line="360" w:lineRule="exact"/>
        <w:ind w:left="420" w:leftChars="0" w:hanging="420" w:hangingChars="20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张智延</w:t>
      </w:r>
      <w:r>
        <w:rPr>
          <w:rFonts w:hint="default" w:ascii="Times New Roman" w:hAnsi="Times New Roman" w:cs="Times New Roman"/>
          <w:sz w:val="21"/>
          <w:szCs w:val="21"/>
          <w:lang w:val="en-US" w:eastAsia="zh-CN"/>
        </w:rPr>
        <w:t>.</w:t>
      </w:r>
      <w:r>
        <w:rPr>
          <w:rFonts w:hint="default" w:ascii="Times New Roman" w:hAnsi="Times New Roman" w:eastAsia="宋体" w:cs="Times New Roman"/>
          <w:sz w:val="21"/>
          <w:szCs w:val="21"/>
        </w:rPr>
        <w:t>电力系统分析软件在微网仿真中的应用</w:t>
      </w:r>
      <w:r>
        <w:rPr>
          <w:rFonts w:hint="default" w:ascii="Times New Roman" w:hAnsi="Times New Roman" w:cs="Times New Roman"/>
          <w:sz w:val="21"/>
          <w:szCs w:val="21"/>
          <w:lang w:val="en-US" w:eastAsia="zh-CN"/>
        </w:rPr>
        <w:t>[</w:t>
      </w:r>
      <w:r>
        <w:rPr>
          <w:rFonts w:hint="default" w:ascii="Times New Roman" w:hAnsi="Times New Roman" w:eastAsia="宋体" w:cs="Times New Roman"/>
          <w:sz w:val="21"/>
          <w:szCs w:val="21"/>
        </w:rPr>
        <w:t>J]．大众用电，2017,04:23-24.</w:t>
      </w:r>
    </w:p>
    <w:p w14:paraId="6813D858">
      <w:pPr>
        <w:keepNext w:val="0"/>
        <w:keepLines w:val="0"/>
        <w:pageBreakBefore w:val="0"/>
        <w:widowControl w:val="0"/>
        <w:numPr>
          <w:ilvl w:val="0"/>
          <w:numId w:val="1"/>
        </w:numPr>
        <w:kinsoku/>
        <w:overflowPunct/>
        <w:topLinePunct w:val="0"/>
        <w:autoSpaceDE/>
        <w:autoSpaceDN/>
        <w:bidi w:val="0"/>
        <w:adjustRightInd/>
        <w:snapToGrid/>
        <w:spacing w:line="360" w:lineRule="exact"/>
        <w:ind w:left="420" w:leftChars="0" w:hanging="420" w:hangingChars="20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苏先杰</w:t>
      </w:r>
      <w:r>
        <w:rPr>
          <w:rFonts w:hint="default" w:ascii="Times New Roman" w:hAnsi="Times New Roman" w:cs="Times New Roman"/>
          <w:sz w:val="21"/>
          <w:szCs w:val="21"/>
          <w:lang w:val="en-US" w:eastAsia="zh-CN"/>
        </w:rPr>
        <w:t>.</w:t>
      </w:r>
      <w:r>
        <w:rPr>
          <w:rFonts w:hint="default" w:ascii="Times New Roman" w:hAnsi="Times New Roman" w:eastAsia="宋体" w:cs="Times New Roman"/>
          <w:sz w:val="21"/>
          <w:szCs w:val="21"/>
        </w:rPr>
        <w:t>电力系统的稳态潮流控制分析研究</w:t>
      </w:r>
      <w:r>
        <w:rPr>
          <w:rFonts w:hint="default" w:ascii="Times New Roman" w:hAnsi="Times New Roman" w:cs="Times New Roman"/>
          <w:sz w:val="21"/>
          <w:szCs w:val="21"/>
          <w:lang w:val="en-US" w:eastAsia="zh-CN"/>
        </w:rPr>
        <w:t>[</w:t>
      </w:r>
      <w:r>
        <w:rPr>
          <w:rFonts w:hint="default" w:ascii="Times New Roman" w:hAnsi="Times New Roman" w:eastAsia="宋体" w:cs="Times New Roman"/>
          <w:sz w:val="21"/>
          <w:szCs w:val="21"/>
        </w:rPr>
        <w:t>J]．科技创新与应用，2017,12:189.</w:t>
      </w:r>
    </w:p>
    <w:p w14:paraId="355879A4">
      <w:pPr>
        <w:keepNext w:val="0"/>
        <w:keepLines w:val="0"/>
        <w:pageBreakBefore w:val="0"/>
        <w:widowControl w:val="0"/>
        <w:numPr>
          <w:ilvl w:val="0"/>
          <w:numId w:val="1"/>
        </w:numPr>
        <w:kinsoku/>
        <w:overflowPunct/>
        <w:topLinePunct w:val="0"/>
        <w:autoSpaceDE/>
        <w:autoSpaceDN/>
        <w:bidi w:val="0"/>
        <w:adjustRightInd/>
        <w:snapToGrid/>
        <w:spacing w:line="360" w:lineRule="exact"/>
        <w:ind w:left="420" w:leftChars="0" w:hanging="420" w:hangingChars="20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黄龙观</w:t>
      </w:r>
      <w:r>
        <w:rPr>
          <w:rFonts w:hint="default" w:ascii="Times New Roman" w:hAnsi="Times New Roman" w:cs="Times New Roman"/>
          <w:sz w:val="21"/>
          <w:szCs w:val="21"/>
          <w:lang w:val="en-US" w:eastAsia="zh-CN"/>
        </w:rPr>
        <w:t>.</w:t>
      </w:r>
      <w:r>
        <w:rPr>
          <w:rFonts w:hint="default" w:ascii="Times New Roman" w:hAnsi="Times New Roman" w:eastAsia="宋体" w:cs="Times New Roman"/>
          <w:sz w:val="21"/>
          <w:szCs w:val="21"/>
        </w:rPr>
        <w:t>电力系统中电气自动化技术分析</w:t>
      </w:r>
      <w:r>
        <w:rPr>
          <w:rFonts w:hint="default" w:ascii="Times New Roman" w:hAnsi="Times New Roman" w:cs="Times New Roman"/>
          <w:sz w:val="21"/>
          <w:szCs w:val="21"/>
          <w:lang w:val="en-US" w:eastAsia="zh-CN"/>
        </w:rPr>
        <w:t>[</w:t>
      </w:r>
      <w:r>
        <w:rPr>
          <w:rFonts w:hint="default" w:ascii="Times New Roman" w:hAnsi="Times New Roman" w:eastAsia="宋体" w:cs="Times New Roman"/>
          <w:sz w:val="21"/>
          <w:szCs w:val="21"/>
        </w:rPr>
        <w:t>J]．科技创新与应用，2017,12:198.</w:t>
      </w:r>
    </w:p>
    <w:p w14:paraId="44A03C02">
      <w:pPr>
        <w:keepNext w:val="0"/>
        <w:keepLines w:val="0"/>
        <w:pageBreakBefore w:val="0"/>
        <w:widowControl w:val="0"/>
        <w:numPr>
          <w:ilvl w:val="0"/>
          <w:numId w:val="1"/>
        </w:numPr>
        <w:kinsoku/>
        <w:overflowPunct/>
        <w:topLinePunct w:val="0"/>
        <w:autoSpaceDE/>
        <w:autoSpaceDN/>
        <w:bidi w:val="0"/>
        <w:adjustRightInd/>
        <w:snapToGrid/>
        <w:spacing w:line="360" w:lineRule="exact"/>
        <w:ind w:left="420" w:leftChars="0" w:hanging="420" w:hangingChars="20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陈莉</w:t>
      </w:r>
      <w:r>
        <w:rPr>
          <w:rFonts w:hint="default" w:ascii="Times New Roman" w:hAnsi="Times New Roman" w:cs="Times New Roman"/>
          <w:sz w:val="21"/>
          <w:szCs w:val="21"/>
          <w:lang w:val="en-US" w:eastAsia="zh-CN"/>
        </w:rPr>
        <w:t>.</w:t>
      </w:r>
      <w:r>
        <w:rPr>
          <w:rFonts w:hint="default" w:ascii="Times New Roman" w:hAnsi="Times New Roman" w:eastAsia="宋体" w:cs="Times New Roman"/>
          <w:sz w:val="21"/>
          <w:szCs w:val="21"/>
        </w:rPr>
        <w:t>电力系统继电保护的故障及运维要点分析</w:t>
      </w:r>
      <w:r>
        <w:rPr>
          <w:rFonts w:hint="default" w:ascii="Times New Roman" w:hAnsi="Times New Roman" w:cs="Times New Roman"/>
          <w:sz w:val="21"/>
          <w:szCs w:val="21"/>
          <w:lang w:val="en-US" w:eastAsia="zh-CN"/>
        </w:rPr>
        <w:t>[</w:t>
      </w:r>
      <w:r>
        <w:rPr>
          <w:rFonts w:hint="default" w:ascii="Times New Roman" w:hAnsi="Times New Roman" w:eastAsia="宋体" w:cs="Times New Roman"/>
          <w:sz w:val="21"/>
          <w:szCs w:val="21"/>
        </w:rPr>
        <w:t>J]．质量探索，2016,06:59-60.</w:t>
      </w:r>
    </w:p>
    <w:p w14:paraId="2C4C983F">
      <w:pPr>
        <w:keepNext w:val="0"/>
        <w:keepLines w:val="0"/>
        <w:pageBreakBefore w:val="0"/>
        <w:widowControl w:val="0"/>
        <w:numPr>
          <w:ilvl w:val="0"/>
          <w:numId w:val="1"/>
        </w:numPr>
        <w:kinsoku/>
        <w:overflowPunct/>
        <w:topLinePunct w:val="0"/>
        <w:autoSpaceDE/>
        <w:autoSpaceDN/>
        <w:bidi w:val="0"/>
        <w:adjustRightInd/>
        <w:snapToGrid/>
        <w:spacing w:line="360" w:lineRule="exact"/>
        <w:ind w:left="420" w:leftChars="0" w:hanging="420" w:hangingChars="20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赵紫颖，童小鹏，师秀凤．基于MATLAB的电力系统潮流计算设计用Simulink仿真进行潮流计算</w:t>
      </w:r>
      <w:r>
        <w:rPr>
          <w:rFonts w:hint="default" w:ascii="Times New Roman" w:hAnsi="Times New Roman" w:cs="Times New Roman"/>
          <w:sz w:val="21"/>
          <w:szCs w:val="21"/>
          <w:lang w:val="en-US" w:eastAsia="zh-CN"/>
        </w:rPr>
        <w:t>[</w:t>
      </w:r>
      <w:r>
        <w:rPr>
          <w:rFonts w:hint="default" w:ascii="Times New Roman" w:hAnsi="Times New Roman" w:eastAsia="宋体" w:cs="Times New Roman"/>
          <w:sz w:val="21"/>
          <w:szCs w:val="21"/>
        </w:rPr>
        <w:t>J]．价值工程，2016,21:185-187.</w:t>
      </w:r>
    </w:p>
    <w:p w14:paraId="5AF1ACB5">
      <w:pPr>
        <w:keepNext w:val="0"/>
        <w:keepLines w:val="0"/>
        <w:pageBreakBefore w:val="0"/>
        <w:widowControl w:val="0"/>
        <w:numPr>
          <w:ilvl w:val="0"/>
          <w:numId w:val="1"/>
        </w:numPr>
        <w:kinsoku/>
        <w:overflowPunct/>
        <w:topLinePunct w:val="0"/>
        <w:autoSpaceDE/>
        <w:autoSpaceDN/>
        <w:bidi w:val="0"/>
        <w:adjustRightInd/>
        <w:snapToGrid/>
        <w:spacing w:line="360" w:lineRule="exact"/>
        <w:ind w:left="420" w:leftChars="0" w:hanging="420" w:hangingChars="20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马静，高翔，李益楠，王增平．考虑风速随机特征的多工况电力系统稳定性分析</w:t>
      </w:r>
      <w:r>
        <w:rPr>
          <w:rFonts w:hint="default" w:ascii="Times New Roman" w:hAnsi="Times New Roman" w:cs="Times New Roman"/>
          <w:sz w:val="21"/>
          <w:szCs w:val="21"/>
          <w:lang w:val="en-US" w:eastAsia="zh-CN"/>
        </w:rPr>
        <w:t>[</w:t>
      </w:r>
      <w:r>
        <w:rPr>
          <w:rFonts w:hint="default" w:ascii="Times New Roman" w:hAnsi="Times New Roman" w:eastAsia="宋体" w:cs="Times New Roman"/>
          <w:sz w:val="21"/>
          <w:szCs w:val="21"/>
        </w:rPr>
        <w:t>J]．电力自动化设备，2016,08:26-32.</w:t>
      </w:r>
    </w:p>
    <w:p w14:paraId="4BD09322">
      <w:pPr>
        <w:keepNext w:val="0"/>
        <w:keepLines w:val="0"/>
        <w:pageBreakBefore w:val="0"/>
        <w:widowControl w:val="0"/>
        <w:numPr>
          <w:ilvl w:val="0"/>
          <w:numId w:val="1"/>
        </w:numPr>
        <w:kinsoku/>
        <w:overflowPunct/>
        <w:topLinePunct w:val="0"/>
        <w:autoSpaceDE/>
        <w:autoSpaceDN/>
        <w:bidi w:val="0"/>
        <w:adjustRightInd/>
        <w:snapToGrid/>
        <w:spacing w:line="360" w:lineRule="exact"/>
        <w:ind w:left="420" w:leftChars="0" w:hanging="420" w:hangingChars="20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马明锐</w:t>
      </w:r>
      <w:r>
        <w:rPr>
          <w:rFonts w:hint="default" w:ascii="Times New Roman" w:hAnsi="Times New Roman" w:cs="Times New Roman"/>
          <w:sz w:val="21"/>
          <w:szCs w:val="21"/>
          <w:lang w:val="en-US" w:eastAsia="zh-CN"/>
        </w:rPr>
        <w:t>.</w:t>
      </w:r>
      <w:r>
        <w:rPr>
          <w:rFonts w:hint="default" w:ascii="Times New Roman" w:hAnsi="Times New Roman" w:eastAsia="宋体" w:cs="Times New Roman"/>
          <w:sz w:val="21"/>
          <w:szCs w:val="21"/>
        </w:rPr>
        <w:t>新型电力系统稳定器的参数优化研究</w:t>
      </w:r>
      <w:r>
        <w:rPr>
          <w:rFonts w:hint="default" w:ascii="Times New Roman" w:hAnsi="Times New Roman" w:cs="Times New Roman"/>
          <w:sz w:val="21"/>
          <w:szCs w:val="21"/>
          <w:lang w:val="en-US" w:eastAsia="zh-CN"/>
        </w:rPr>
        <w:t>[</w:t>
      </w:r>
      <w:r>
        <w:rPr>
          <w:rFonts w:hint="default" w:ascii="Times New Roman" w:hAnsi="Times New Roman" w:eastAsia="宋体" w:cs="Times New Roman"/>
          <w:sz w:val="21"/>
          <w:szCs w:val="21"/>
        </w:rPr>
        <w:t>D]．广东工业大学，2019.</w:t>
      </w:r>
    </w:p>
    <w:p w14:paraId="6B241CA8">
      <w:pPr>
        <w:keepNext w:val="0"/>
        <w:keepLines w:val="0"/>
        <w:pageBreakBefore w:val="0"/>
        <w:widowControl w:val="0"/>
        <w:numPr>
          <w:ilvl w:val="0"/>
          <w:numId w:val="1"/>
        </w:numPr>
        <w:kinsoku/>
        <w:wordWrap w:val="0"/>
        <w:overflowPunct/>
        <w:topLinePunct w:val="0"/>
        <w:autoSpaceDE/>
        <w:autoSpaceDN/>
        <w:bidi w:val="0"/>
        <w:adjustRightInd/>
        <w:snapToGrid/>
        <w:spacing w:line="360" w:lineRule="exact"/>
        <w:ind w:left="420" w:leftChars="0" w:hanging="420" w:hangingChars="20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刘波．电力系统稳定器抑制低频振荡的应用研究</w:t>
      </w:r>
      <w:r>
        <w:rPr>
          <w:rFonts w:hint="default" w:ascii="Times New Roman" w:hAnsi="Times New Roman" w:cs="Times New Roman"/>
          <w:sz w:val="21"/>
          <w:szCs w:val="21"/>
          <w:lang w:val="en-US" w:eastAsia="zh-CN"/>
        </w:rPr>
        <w:t>[</w:t>
      </w:r>
      <w:r>
        <w:rPr>
          <w:rFonts w:hint="default" w:ascii="Times New Roman" w:hAnsi="Times New Roman" w:eastAsia="宋体" w:cs="Times New Roman"/>
          <w:sz w:val="21"/>
          <w:szCs w:val="21"/>
        </w:rPr>
        <w:t>D]．西安工程大学，2018.</w:t>
      </w:r>
    </w:p>
    <w:p w14:paraId="204E1DF0">
      <w:pPr>
        <w:keepNext w:val="0"/>
        <w:keepLines w:val="0"/>
        <w:pageBreakBefore w:val="0"/>
        <w:widowControl w:val="0"/>
        <w:numPr>
          <w:ilvl w:val="0"/>
          <w:numId w:val="1"/>
        </w:numPr>
        <w:kinsoku/>
        <w:wordWrap w:val="0"/>
        <w:overflowPunct/>
        <w:topLinePunct w:val="0"/>
        <w:autoSpaceDE/>
        <w:autoSpaceDN/>
        <w:bidi w:val="0"/>
        <w:adjustRightInd/>
        <w:snapToGrid/>
        <w:spacing w:line="360" w:lineRule="exact"/>
        <w:ind w:left="420" w:leftChars="0" w:hanging="420" w:hangingChars="20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万川.电力系统稳定器PSS4B的设计与实现[D]．华中科技大学，2015.</w:t>
      </w:r>
    </w:p>
    <w:p w14:paraId="3ABC7C26">
      <w:pPr>
        <w:spacing w:before="156" w:beforeLines="50" w:after="156" w:afterLines="50" w:line="360" w:lineRule="exact"/>
        <w:jc w:val="both"/>
        <w:outlineLvl w:val="0"/>
        <w:rPr>
          <w:rFonts w:hint="eastAsia" w:ascii="黑体" w:hAnsi="黑体" w:eastAsia="黑体"/>
          <w:b/>
          <w:bCs/>
          <w:sz w:val="28"/>
          <w:szCs w:val="28"/>
        </w:rPr>
        <w:sectPr>
          <w:pgSz w:w="11906" w:h="16838"/>
          <w:pgMar w:top="1440" w:right="1800" w:bottom="1440" w:left="1800" w:header="851" w:footer="992" w:gutter="0"/>
          <w:pgBorders>
            <w:top w:val="none" w:sz="0" w:space="0"/>
            <w:left w:val="none" w:sz="0" w:space="0"/>
            <w:bottom w:val="none" w:sz="0" w:space="0"/>
            <w:right w:val="none" w:sz="0" w:space="0"/>
          </w:pgBorders>
          <w:pgNumType w:fmt="decimal"/>
          <w:cols w:space="720" w:num="1"/>
          <w:docGrid w:type="lines" w:linePitch="312" w:charSpace="0"/>
        </w:sectPr>
      </w:pPr>
    </w:p>
    <w:p w14:paraId="5CD148B4">
      <w:pPr>
        <w:keepNext w:val="0"/>
        <w:keepLines w:val="0"/>
        <w:pageBreakBefore w:val="0"/>
        <w:widowControl w:val="0"/>
        <w:kinsoku/>
        <w:wordWrap/>
        <w:overflowPunct/>
        <w:topLinePunct w:val="0"/>
        <w:autoSpaceDE/>
        <w:autoSpaceDN/>
        <w:bidi w:val="0"/>
        <w:adjustRightInd/>
        <w:snapToGrid/>
        <w:spacing w:before="156" w:beforeLines="50" w:after="156" w:afterLines="50" w:line="360" w:lineRule="exact"/>
        <w:jc w:val="center"/>
        <w:textAlignment w:val="auto"/>
        <w:outlineLvl w:val="9"/>
        <w:rPr>
          <w:rFonts w:ascii="黑体" w:hAnsi="黑体" w:eastAsia="黑体"/>
          <w:b/>
          <w:bCs/>
          <w:sz w:val="28"/>
          <w:szCs w:val="28"/>
        </w:rPr>
      </w:pPr>
      <w:bookmarkStart w:id="120" w:name="_Toc3263"/>
      <w:bookmarkStart w:id="121" w:name="_Toc25196"/>
      <w:bookmarkStart w:id="122" w:name="_Toc1308"/>
      <w:bookmarkStart w:id="123" w:name="_Toc2132"/>
      <w:bookmarkStart w:id="124" w:name="_Toc16966"/>
      <w:r>
        <w:rPr>
          <w:rFonts w:hint="eastAsia" w:ascii="黑体" w:hAnsi="黑体" w:eastAsia="黑体"/>
          <w:b/>
          <w:bCs/>
          <w:sz w:val="28"/>
          <w:szCs w:val="28"/>
        </w:rPr>
        <w:t>致  谢</w:t>
      </w:r>
      <w:bookmarkEnd w:id="120"/>
      <w:bookmarkEnd w:id="121"/>
      <w:bookmarkEnd w:id="122"/>
      <w:bookmarkEnd w:id="123"/>
      <w:bookmarkEnd w:id="124"/>
    </w:p>
    <w:p w14:paraId="0476BAD7">
      <w:pPr>
        <w:spacing w:line="360" w:lineRule="exact"/>
        <w:ind w:firstLine="480" w:firstLineChars="200"/>
        <w:rPr>
          <w:bCs/>
          <w:sz w:val="24"/>
        </w:rPr>
      </w:pPr>
    </w:p>
    <w:p w14:paraId="3C493966">
      <w:pPr>
        <w:keepNext w:val="0"/>
        <w:keepLines w:val="0"/>
        <w:pageBreakBefore w:val="0"/>
        <w:widowControl w:val="0"/>
        <w:kinsoku/>
        <w:wordWrap/>
        <w:overflowPunct/>
        <w:topLinePunct w:val="0"/>
        <w:autoSpaceDE/>
        <w:autoSpaceDN/>
        <w:bidi w:val="0"/>
        <w:adjustRightInd/>
        <w:snapToGrid/>
        <w:spacing w:line="360" w:lineRule="exact"/>
        <w:ind w:firstLine="480" w:firstLineChars="200"/>
        <w:textAlignment w:val="auto"/>
        <w:rPr>
          <w:rFonts w:hint="eastAsia"/>
          <w:sz w:val="24"/>
          <w:szCs w:val="24"/>
        </w:rPr>
      </w:pPr>
      <w:r>
        <w:rPr>
          <w:rFonts w:hint="eastAsia"/>
          <w:sz w:val="24"/>
          <w:szCs w:val="24"/>
        </w:rPr>
        <w:t>时光飞逝，我的大学生活即将结束。当我完成这篇关于智能电网稳定器设计的文章时，我觉得有很多人和事情值得我的感激和记忆。首先，我要真诚地感谢我的导师。在整个研究和撰写论文的过程中，老师给了我彻底的指导和耐心的教学。从选题，研究项目的开发到论文的修订和完善，每个方面都离不开导师的关怀和支持。老师严格的学术态度、深厚的知识和敏锐的思维为我树立了榜样，激励我不断追求卓越。</w:t>
      </w:r>
    </w:p>
    <w:p w14:paraId="013C47B9">
      <w:pPr>
        <w:keepNext w:val="0"/>
        <w:keepLines w:val="0"/>
        <w:pageBreakBefore w:val="0"/>
        <w:widowControl w:val="0"/>
        <w:kinsoku/>
        <w:wordWrap/>
        <w:overflowPunct/>
        <w:topLinePunct w:val="0"/>
        <w:autoSpaceDE/>
        <w:autoSpaceDN/>
        <w:bidi w:val="0"/>
        <w:adjustRightInd/>
        <w:snapToGrid/>
        <w:spacing w:line="360" w:lineRule="exact"/>
        <w:ind w:firstLine="480" w:firstLineChars="200"/>
        <w:textAlignment w:val="auto"/>
        <w:rPr>
          <w:rFonts w:hint="eastAsia"/>
          <w:sz w:val="24"/>
          <w:szCs w:val="24"/>
        </w:rPr>
      </w:pPr>
      <w:r>
        <w:rPr>
          <w:rFonts w:hint="eastAsia"/>
          <w:sz w:val="24"/>
          <w:szCs w:val="24"/>
        </w:rPr>
        <w:t>同时，我要感谢我的同学。在学习和生活中，我们应该互相鼓励，互相支持。在撰写论文的过程中，我们经常与头脑交流，相互启发，共同度过紧张而忙碌的日子。</w:t>
      </w:r>
    </w:p>
    <w:p w14:paraId="45E11676">
      <w:pPr>
        <w:keepNext w:val="0"/>
        <w:keepLines w:val="0"/>
        <w:pageBreakBefore w:val="0"/>
        <w:widowControl w:val="0"/>
        <w:kinsoku/>
        <w:wordWrap/>
        <w:overflowPunct/>
        <w:topLinePunct w:val="0"/>
        <w:autoSpaceDE/>
        <w:autoSpaceDN/>
        <w:bidi w:val="0"/>
        <w:adjustRightInd/>
        <w:snapToGrid/>
        <w:spacing w:line="360" w:lineRule="exact"/>
        <w:ind w:firstLine="480" w:firstLineChars="200"/>
        <w:textAlignment w:val="auto"/>
        <w:rPr>
          <w:rFonts w:hint="eastAsia"/>
          <w:sz w:val="24"/>
          <w:szCs w:val="24"/>
        </w:rPr>
      </w:pPr>
      <w:r>
        <w:rPr>
          <w:rFonts w:hint="eastAsia"/>
          <w:sz w:val="24"/>
          <w:szCs w:val="24"/>
        </w:rPr>
        <w:t>感谢家人永恒的爱和支持。在我上学的路上，他们默默地付出，为我创造了良好的学习环境。我可以全心全意地追求梦想。</w:t>
      </w:r>
    </w:p>
    <w:p w14:paraId="2003E963">
      <w:pPr>
        <w:keepNext w:val="0"/>
        <w:keepLines w:val="0"/>
        <w:pageBreakBefore w:val="0"/>
        <w:widowControl w:val="0"/>
        <w:kinsoku/>
        <w:wordWrap/>
        <w:overflowPunct/>
        <w:topLinePunct w:val="0"/>
        <w:autoSpaceDE/>
        <w:autoSpaceDN/>
        <w:bidi w:val="0"/>
        <w:adjustRightInd/>
        <w:snapToGrid/>
        <w:spacing w:line="360" w:lineRule="exact"/>
        <w:ind w:firstLine="480" w:firstLineChars="200"/>
        <w:textAlignment w:val="auto"/>
        <w:rPr>
          <w:rFonts w:hint="eastAsia"/>
          <w:sz w:val="24"/>
          <w:szCs w:val="24"/>
          <w:lang w:val="en-US" w:eastAsia="zh-CN"/>
        </w:rPr>
      </w:pPr>
      <w:r>
        <w:rPr>
          <w:rFonts w:hint="eastAsia"/>
          <w:sz w:val="24"/>
          <w:szCs w:val="24"/>
        </w:rPr>
        <w:t>此外，我感谢学校卓越的学习环境和丰富的学术资源，使我能够环游知识的海洋。丰富的图书馆藏书，现代化的实验设备和完善的学术交流平台，都极大地促进了我的论文写作。</w:t>
      </w:r>
    </w:p>
    <w:p w14:paraId="5688586C">
      <w:pPr>
        <w:keepNext w:val="0"/>
        <w:keepLines w:val="0"/>
        <w:pageBreakBefore w:val="0"/>
        <w:widowControl w:val="0"/>
        <w:kinsoku/>
        <w:wordWrap/>
        <w:overflowPunct/>
        <w:topLinePunct w:val="0"/>
        <w:autoSpaceDE/>
        <w:autoSpaceDN/>
        <w:bidi w:val="0"/>
        <w:adjustRightInd/>
        <w:snapToGrid/>
        <w:spacing w:line="360" w:lineRule="exact"/>
        <w:ind w:firstLine="480" w:firstLineChars="200"/>
        <w:textAlignment w:val="auto"/>
        <w:rPr>
          <w:rFonts w:hint="default" w:ascii="方正小标宋_GBK" w:eastAsia="方正小标宋_GBK"/>
          <w:sz w:val="36"/>
          <w:szCs w:val="36"/>
          <w:lang w:val="en-US" w:eastAsia="zh-CN"/>
        </w:rPr>
      </w:pPr>
      <w:r>
        <w:rPr>
          <w:rFonts w:hint="eastAsia"/>
          <w:sz w:val="24"/>
          <w:szCs w:val="24"/>
          <w:lang w:val="en-US" w:eastAsia="zh-CN"/>
        </w:rPr>
        <w:t>最后，</w:t>
      </w:r>
      <w:r>
        <w:rPr>
          <w:rFonts w:hint="eastAsia"/>
          <w:sz w:val="24"/>
          <w:szCs w:val="24"/>
        </w:rPr>
        <w:t>我要感谢所有帮助我成长的人。这项工作的完成不仅是我个人努力的结果，也是许多爱我和支持我的人共同努力的结果。在未来的工作和学习中，我将继续努力满足您的期望，为电力系统的发展做出贡献。</w:t>
      </w:r>
    </w:p>
    <w:sectPr>
      <w:footerReference r:id="rId11" w:type="default"/>
      <w:pgSz w:w="11906" w:h="16838"/>
      <w:pgMar w:top="1440" w:right="1800" w:bottom="1440" w:left="1800" w:header="851" w:footer="992" w:gutter="0"/>
      <w:pgBorders>
        <w:top w:val="none" w:sz="0" w:space="0"/>
        <w:left w:val="none" w:sz="0" w:space="0"/>
        <w:bottom w:val="none" w:sz="0" w:space="0"/>
        <w:right w:val="none" w:sz="0" w:space="0"/>
      </w:pgBorders>
      <w:pgNumType w:fmt="decimal"/>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 w:name="方正小标宋_GBK">
    <w:altName w:val="微软雅黑"/>
    <w:panose1 w:val="00000000000000000000"/>
    <w:charset w:val="86"/>
    <w:family w:val="script"/>
    <w:pitch w:val="default"/>
    <w:sig w:usb0="00000000" w:usb1="00000000" w:usb2="0000001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598C098">
    <w:pPr>
      <w:autoSpaceDE w:val="0"/>
      <w:autoSpaceDN w:val="0"/>
      <w:spacing w:line="14" w:lineRule="auto"/>
      <w:jc w:val="left"/>
      <w:rPr>
        <w:rFonts w:ascii="宋体" w:hAnsi="宋体" w:cs="宋体"/>
        <w:sz w:val="20"/>
        <w:szCs w:val="28"/>
        <w:lang w:val="zh-CN" w:bidi="zh-C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AAD19A9">
    <w:pPr>
      <w:autoSpaceDE w:val="0"/>
      <w:autoSpaceDN w:val="0"/>
      <w:spacing w:line="14" w:lineRule="auto"/>
      <w:jc w:val="left"/>
      <w:rPr>
        <w:rFonts w:ascii="宋体" w:hAnsi="宋体" w:cs="宋体"/>
        <w:sz w:val="20"/>
        <w:szCs w:val="28"/>
        <w:lang w:val="zh-CN" w:bidi="zh-CN"/>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42DC619">
    <w:pPr>
      <w:pStyle w:val="8"/>
      <w:ind w:right="360" w:firstLine="360"/>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F2BB495">
                          <w:pPr>
                            <w:pStyle w:val="8"/>
                            <w:rPr>
                              <w:rStyle w:val="16"/>
                            </w:rPr>
                          </w:pPr>
                          <w:r>
                            <w:rPr>
                              <w:rStyle w:val="16"/>
                            </w:rPr>
                            <w:t xml:space="preserve">第 </w:t>
                          </w:r>
                          <w:r>
                            <w:rPr>
                              <w:rStyle w:val="16"/>
                            </w:rPr>
                            <w:fldChar w:fldCharType="begin"/>
                          </w:r>
                          <w:r>
                            <w:rPr>
                              <w:rStyle w:val="16"/>
                            </w:rPr>
                            <w:instrText xml:space="preserve"> PAGE  \* MERGEFORMAT </w:instrText>
                          </w:r>
                          <w:r>
                            <w:rPr>
                              <w:rStyle w:val="16"/>
                            </w:rPr>
                            <w:fldChar w:fldCharType="separate"/>
                          </w:r>
                          <w:r>
                            <w:rPr>
                              <w:rStyle w:val="16"/>
                            </w:rPr>
                            <w:t>1</w:t>
                          </w:r>
                          <w:r>
                            <w:rPr>
                              <w:rStyle w:val="16"/>
                            </w:rPr>
                            <w:fldChar w:fldCharType="end"/>
                          </w:r>
                          <w:r>
                            <w:rPr>
                              <w:rStyle w:val="16"/>
                            </w:rPr>
                            <w:t xml:space="preserve"> 页 共 </w:t>
                          </w:r>
                          <w:r>
                            <w:rPr>
                              <w:rStyle w:val="16"/>
                            </w:rPr>
                            <w:fldChar w:fldCharType="begin"/>
                          </w:r>
                          <w:r>
                            <w:rPr>
                              <w:rStyle w:val="16"/>
                            </w:rPr>
                            <w:instrText xml:space="preserve"> NUMPAGES  \* MERGEFORMAT </w:instrText>
                          </w:r>
                          <w:r>
                            <w:rPr>
                              <w:rStyle w:val="16"/>
                            </w:rPr>
                            <w:fldChar w:fldCharType="separate"/>
                          </w:r>
                          <w:r>
                            <w:rPr>
                              <w:rStyle w:val="16"/>
                            </w:rPr>
                            <w:t>14</w:t>
                          </w:r>
                          <w:r>
                            <w:rPr>
                              <w:rStyle w:val="16"/>
                            </w:rPr>
                            <w:fldChar w:fldCharType="end"/>
                          </w:r>
                          <w:r>
                            <w:rPr>
                              <w:rStyle w:val="16"/>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DrADh6MQIAAGMEAAAOAAAAAAAAAAEAIAAAAB8BAABkcnMvZTJvRG9jLnhtbFBLBQYA&#10;AAAABgAGAFkBAADCBQAAAAA=&#10;">
              <v:fill on="f" focussize="0,0"/>
              <v:stroke on="f" weight="0.5pt"/>
              <v:imagedata o:title=""/>
              <o:lock v:ext="edit" aspectratio="f"/>
              <v:textbox inset="0mm,0mm,0mm,0mm" style="mso-fit-shape-to-text:t;">
                <w:txbxContent>
                  <w:p w14:paraId="7F2BB495">
                    <w:pPr>
                      <w:pStyle w:val="8"/>
                      <w:rPr>
                        <w:rStyle w:val="16"/>
                      </w:rPr>
                    </w:pPr>
                    <w:r>
                      <w:rPr>
                        <w:rStyle w:val="16"/>
                      </w:rPr>
                      <w:t xml:space="preserve">第 </w:t>
                    </w:r>
                    <w:r>
                      <w:rPr>
                        <w:rStyle w:val="16"/>
                      </w:rPr>
                      <w:fldChar w:fldCharType="begin"/>
                    </w:r>
                    <w:r>
                      <w:rPr>
                        <w:rStyle w:val="16"/>
                      </w:rPr>
                      <w:instrText xml:space="preserve"> PAGE  \* MERGEFORMAT </w:instrText>
                    </w:r>
                    <w:r>
                      <w:rPr>
                        <w:rStyle w:val="16"/>
                      </w:rPr>
                      <w:fldChar w:fldCharType="separate"/>
                    </w:r>
                    <w:r>
                      <w:rPr>
                        <w:rStyle w:val="16"/>
                      </w:rPr>
                      <w:t>1</w:t>
                    </w:r>
                    <w:r>
                      <w:rPr>
                        <w:rStyle w:val="16"/>
                      </w:rPr>
                      <w:fldChar w:fldCharType="end"/>
                    </w:r>
                    <w:r>
                      <w:rPr>
                        <w:rStyle w:val="16"/>
                      </w:rPr>
                      <w:t xml:space="preserve"> 页 共 </w:t>
                    </w:r>
                    <w:r>
                      <w:rPr>
                        <w:rStyle w:val="16"/>
                      </w:rPr>
                      <w:fldChar w:fldCharType="begin"/>
                    </w:r>
                    <w:r>
                      <w:rPr>
                        <w:rStyle w:val="16"/>
                      </w:rPr>
                      <w:instrText xml:space="preserve"> NUMPAGES  \* MERGEFORMAT </w:instrText>
                    </w:r>
                    <w:r>
                      <w:rPr>
                        <w:rStyle w:val="16"/>
                      </w:rPr>
                      <w:fldChar w:fldCharType="separate"/>
                    </w:r>
                    <w:r>
                      <w:rPr>
                        <w:rStyle w:val="16"/>
                      </w:rPr>
                      <w:t>14</w:t>
                    </w:r>
                    <w:r>
                      <w:rPr>
                        <w:rStyle w:val="16"/>
                      </w:rPr>
                      <w:fldChar w:fldCharType="end"/>
                    </w:r>
                    <w:r>
                      <w:rPr>
                        <w:rStyle w:val="16"/>
                      </w:rPr>
                      <w:t xml:space="preserve"> 页</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15DD367">
    <w:pPr>
      <w:pStyle w:val="8"/>
      <w:framePr w:wrap="around" w:vAnchor="text" w:hAnchor="margin" w:xAlign="outside" w:y="1"/>
      <w:rPr>
        <w:rStyle w:val="16"/>
      </w:rPr>
    </w:pPr>
    <w:r>
      <w:fldChar w:fldCharType="begin"/>
    </w:r>
    <w:r>
      <w:rPr>
        <w:rStyle w:val="16"/>
      </w:rPr>
      <w:instrText xml:space="preserve">PAGE  </w:instrText>
    </w:r>
    <w:r>
      <w:fldChar w:fldCharType="end"/>
    </w:r>
  </w:p>
  <w:p w14:paraId="40C14C76">
    <w:pPr>
      <w:pStyle w:val="8"/>
      <w:ind w:right="360"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B50D98A">
    <w:pPr>
      <w:pStyle w:val="8"/>
      <w:ind w:right="360" w:firstLine="360"/>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C1FD964">
                          <w:pPr>
                            <w:pStyle w:val="8"/>
                            <w:rPr>
                              <w:rStyle w:val="16"/>
                            </w:rPr>
                          </w:pPr>
                          <w:r>
                            <w:rPr>
                              <w:rStyle w:val="16"/>
                            </w:rPr>
                            <w:t xml:space="preserve">第 </w:t>
                          </w:r>
                          <w:r>
                            <w:rPr>
                              <w:rStyle w:val="16"/>
                            </w:rPr>
                            <w:fldChar w:fldCharType="begin"/>
                          </w:r>
                          <w:r>
                            <w:rPr>
                              <w:rStyle w:val="16"/>
                            </w:rPr>
                            <w:instrText xml:space="preserve"> PAGE  \* MERGEFORMAT </w:instrText>
                          </w:r>
                          <w:r>
                            <w:rPr>
                              <w:rStyle w:val="16"/>
                            </w:rPr>
                            <w:fldChar w:fldCharType="separate"/>
                          </w:r>
                          <w:r>
                            <w:rPr>
                              <w:rStyle w:val="16"/>
                            </w:rPr>
                            <w:t>1</w:t>
                          </w:r>
                          <w:r>
                            <w:rPr>
                              <w:rStyle w:val="16"/>
                            </w:rPr>
                            <w:fldChar w:fldCharType="end"/>
                          </w:r>
                          <w:r>
                            <w:rPr>
                              <w:rStyle w:val="16"/>
                            </w:rPr>
                            <w:t xml:space="preserve"> 页 共 </w:t>
                          </w:r>
                          <w:r>
                            <w:rPr>
                              <w:rStyle w:val="16"/>
                            </w:rPr>
                            <w:fldChar w:fldCharType="begin"/>
                          </w:r>
                          <w:r>
                            <w:rPr>
                              <w:rStyle w:val="16"/>
                            </w:rPr>
                            <w:instrText xml:space="preserve"> NUMPAGES  \* MERGEFORMAT </w:instrText>
                          </w:r>
                          <w:r>
                            <w:rPr>
                              <w:rStyle w:val="16"/>
                            </w:rPr>
                            <w:fldChar w:fldCharType="separate"/>
                          </w:r>
                          <w:r>
                            <w:rPr>
                              <w:rStyle w:val="16"/>
                            </w:rPr>
                            <w:t>14</w:t>
                          </w:r>
                          <w:r>
                            <w:rPr>
                              <w:rStyle w:val="16"/>
                            </w:rPr>
                            <w:fldChar w:fldCharType="end"/>
                          </w:r>
                          <w:r>
                            <w:rPr>
                              <w:rStyle w:val="16"/>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OrREyAgAAYQQAAA4AAABkcnMvZTJvRG9jLnhtbK1UzY7TMBC+I/EO&#10;lu80aVFX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3k7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f46tETICAABhBAAADgAAAAAAAAABACAAAAAfAQAAZHJzL2Uyb0RvYy54bWxQSwUG&#10;AAAAAAYABgBZAQAAwwUAAAAA&#10;">
              <v:fill on="f" focussize="0,0"/>
              <v:stroke on="f" weight="0.5pt"/>
              <v:imagedata o:title=""/>
              <o:lock v:ext="edit" aspectratio="f"/>
              <v:textbox inset="0mm,0mm,0mm,0mm" style="mso-fit-shape-to-text:t;">
                <w:txbxContent>
                  <w:p w14:paraId="1C1FD964">
                    <w:pPr>
                      <w:pStyle w:val="8"/>
                      <w:rPr>
                        <w:rStyle w:val="16"/>
                      </w:rPr>
                    </w:pPr>
                    <w:r>
                      <w:rPr>
                        <w:rStyle w:val="16"/>
                      </w:rPr>
                      <w:t xml:space="preserve">第 </w:t>
                    </w:r>
                    <w:r>
                      <w:rPr>
                        <w:rStyle w:val="16"/>
                      </w:rPr>
                      <w:fldChar w:fldCharType="begin"/>
                    </w:r>
                    <w:r>
                      <w:rPr>
                        <w:rStyle w:val="16"/>
                      </w:rPr>
                      <w:instrText xml:space="preserve"> PAGE  \* MERGEFORMAT </w:instrText>
                    </w:r>
                    <w:r>
                      <w:rPr>
                        <w:rStyle w:val="16"/>
                      </w:rPr>
                      <w:fldChar w:fldCharType="separate"/>
                    </w:r>
                    <w:r>
                      <w:rPr>
                        <w:rStyle w:val="16"/>
                      </w:rPr>
                      <w:t>1</w:t>
                    </w:r>
                    <w:r>
                      <w:rPr>
                        <w:rStyle w:val="16"/>
                      </w:rPr>
                      <w:fldChar w:fldCharType="end"/>
                    </w:r>
                    <w:r>
                      <w:rPr>
                        <w:rStyle w:val="16"/>
                      </w:rPr>
                      <w:t xml:space="preserve"> 页 共 </w:t>
                    </w:r>
                    <w:r>
                      <w:rPr>
                        <w:rStyle w:val="16"/>
                      </w:rPr>
                      <w:fldChar w:fldCharType="begin"/>
                    </w:r>
                    <w:r>
                      <w:rPr>
                        <w:rStyle w:val="16"/>
                      </w:rPr>
                      <w:instrText xml:space="preserve"> NUMPAGES  \* MERGEFORMAT </w:instrText>
                    </w:r>
                    <w:r>
                      <w:rPr>
                        <w:rStyle w:val="16"/>
                      </w:rPr>
                      <w:fldChar w:fldCharType="separate"/>
                    </w:r>
                    <w:r>
                      <w:rPr>
                        <w:rStyle w:val="16"/>
                      </w:rPr>
                      <w:t>14</w:t>
                    </w:r>
                    <w:r>
                      <w:rPr>
                        <w:rStyle w:val="16"/>
                      </w:rPr>
                      <w:fldChar w:fldCharType="end"/>
                    </w:r>
                    <w:r>
                      <w:rPr>
                        <w:rStyle w:val="16"/>
                      </w:rPr>
                      <w:t xml:space="preserve"> 页</w:t>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BDFB732">
    <w:pPr>
      <w:pStyle w:val="8"/>
      <w:ind w:right="360" w:firstLine="360"/>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AC3089B">
                          <w:pPr>
                            <w:pStyle w:val="8"/>
                            <w:rPr>
                              <w:rStyle w:val="16"/>
                            </w:rPr>
                          </w:pPr>
                          <w:r>
                            <w:rPr>
                              <w:rStyle w:val="16"/>
                            </w:rPr>
                            <w:t xml:space="preserve">第 </w:t>
                          </w:r>
                          <w:r>
                            <w:rPr>
                              <w:rStyle w:val="16"/>
                            </w:rPr>
                            <w:fldChar w:fldCharType="begin"/>
                          </w:r>
                          <w:r>
                            <w:rPr>
                              <w:rStyle w:val="16"/>
                            </w:rPr>
                            <w:instrText xml:space="preserve"> PAGE  \* MERGEFORMAT </w:instrText>
                          </w:r>
                          <w:r>
                            <w:rPr>
                              <w:rStyle w:val="16"/>
                            </w:rPr>
                            <w:fldChar w:fldCharType="separate"/>
                          </w:r>
                          <w:r>
                            <w:rPr>
                              <w:rStyle w:val="16"/>
                            </w:rPr>
                            <w:t>1</w:t>
                          </w:r>
                          <w:r>
                            <w:rPr>
                              <w:rStyle w:val="16"/>
                            </w:rPr>
                            <w:fldChar w:fldCharType="end"/>
                          </w:r>
                          <w:r>
                            <w:rPr>
                              <w:rStyle w:val="16"/>
                            </w:rPr>
                            <w:t xml:space="preserve"> 页 共 </w:t>
                          </w:r>
                          <w:r>
                            <w:rPr>
                              <w:rStyle w:val="16"/>
                              <w:rFonts w:hint="eastAsia"/>
                              <w:lang w:val="en-US" w:eastAsia="zh-CN"/>
                            </w:rPr>
                            <w:t>15</w:t>
                          </w:r>
                          <w:r>
                            <w:rPr>
                              <w:rStyle w:val="16"/>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eXtc4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DHl7XOMQIAAGEEAAAOAAAAAAAAAAEAIAAAAB8BAABkcnMvZTJvRG9jLnhtbFBLBQYA&#10;AAAABgAGAFkBAADCBQAAAAA=&#10;">
              <v:fill on="f" focussize="0,0"/>
              <v:stroke on="f" weight="0.5pt"/>
              <v:imagedata o:title=""/>
              <o:lock v:ext="edit" aspectratio="f"/>
              <v:textbox inset="0mm,0mm,0mm,0mm" style="mso-fit-shape-to-text:t;">
                <w:txbxContent>
                  <w:p w14:paraId="3AC3089B">
                    <w:pPr>
                      <w:pStyle w:val="8"/>
                      <w:rPr>
                        <w:rStyle w:val="16"/>
                      </w:rPr>
                    </w:pPr>
                    <w:r>
                      <w:rPr>
                        <w:rStyle w:val="16"/>
                      </w:rPr>
                      <w:t xml:space="preserve">第 </w:t>
                    </w:r>
                    <w:r>
                      <w:rPr>
                        <w:rStyle w:val="16"/>
                      </w:rPr>
                      <w:fldChar w:fldCharType="begin"/>
                    </w:r>
                    <w:r>
                      <w:rPr>
                        <w:rStyle w:val="16"/>
                      </w:rPr>
                      <w:instrText xml:space="preserve"> PAGE  \* MERGEFORMAT </w:instrText>
                    </w:r>
                    <w:r>
                      <w:rPr>
                        <w:rStyle w:val="16"/>
                      </w:rPr>
                      <w:fldChar w:fldCharType="separate"/>
                    </w:r>
                    <w:r>
                      <w:rPr>
                        <w:rStyle w:val="16"/>
                      </w:rPr>
                      <w:t>1</w:t>
                    </w:r>
                    <w:r>
                      <w:rPr>
                        <w:rStyle w:val="16"/>
                      </w:rPr>
                      <w:fldChar w:fldCharType="end"/>
                    </w:r>
                    <w:r>
                      <w:rPr>
                        <w:rStyle w:val="16"/>
                      </w:rPr>
                      <w:t xml:space="preserve"> 页 共 </w:t>
                    </w:r>
                    <w:r>
                      <w:rPr>
                        <w:rStyle w:val="16"/>
                        <w:rFonts w:hint="eastAsia"/>
                        <w:lang w:val="en-US" w:eastAsia="zh-CN"/>
                      </w:rPr>
                      <w:t>15</w:t>
                    </w:r>
                    <w:r>
                      <w:rPr>
                        <w:rStyle w:val="16"/>
                      </w:rPr>
                      <w:t xml:space="preserve"> 页</w:t>
                    </w:r>
                  </w:p>
                </w:txbxContent>
              </v:textbox>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B10290F">
    <w:pPr>
      <w:pStyle w:val="8"/>
      <w:ind w:right="360"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195D425">
    <w:pPr>
      <w:autoSpaceDE w:val="0"/>
      <w:autoSpaceDN w:val="0"/>
      <w:spacing w:line="14" w:lineRule="auto"/>
      <w:jc w:val="left"/>
      <w:rPr>
        <w:rFonts w:ascii="宋体" w:hAnsi="宋体" w:cs="宋体"/>
        <w:sz w:val="2"/>
        <w:szCs w:val="28"/>
        <w:lang w:val="zh-CN" w:bidi="zh-C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FB434D5">
    <w:pPr>
      <w:autoSpaceDE w:val="0"/>
      <w:autoSpaceDN w:val="0"/>
      <w:spacing w:line="360" w:lineRule="exact"/>
      <w:jc w:val="center"/>
      <w:rPr>
        <w:rFonts w:ascii="宋体" w:hAnsi="宋体" w:cs="宋体"/>
        <w:sz w:val="18"/>
        <w:szCs w:val="18"/>
        <w:lang w:val="zh-CN" w:bidi="zh-CN"/>
      </w:rPr>
    </w:pPr>
    <w:r>
      <w:rPr>
        <w:rFonts w:hint="eastAsia" w:ascii="宋体" w:hAnsi="宋体" w:cs="宋体"/>
        <w:sz w:val="18"/>
        <w:szCs w:val="18"/>
        <w:lang w:val="zh-CN" w:bidi="zh-CN"/>
      </w:rPr>
      <w:t>兰州资源环境职业技术大学毕业论文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EFC2F0B"/>
    <w:multiLevelType w:val="singleLevel"/>
    <w:tmpl w:val="5EFC2F0B"/>
    <w:lvl w:ilvl="0" w:tentative="0">
      <w:start w:val="1"/>
      <w:numFmt w:val="decimal"/>
      <w:lvlText w:val="[%1]"/>
      <w:lvlJc w:val="left"/>
      <w:pPr>
        <w:tabs>
          <w:tab w:val="left" w:pos="420"/>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zVmZDg0YjE4YmRmZmFlOTAzNjFhZDVlZTdkYzlkY2YifQ=="/>
  </w:docVars>
  <w:rsids>
    <w:rsidRoot w:val="00AB65DE"/>
    <w:rsid w:val="000C53D7"/>
    <w:rsid w:val="00195017"/>
    <w:rsid w:val="00281C70"/>
    <w:rsid w:val="00AB65DE"/>
    <w:rsid w:val="00E03F5D"/>
    <w:rsid w:val="00E11A5B"/>
    <w:rsid w:val="00F7069B"/>
    <w:rsid w:val="00FA2985"/>
    <w:rsid w:val="030014AA"/>
    <w:rsid w:val="089D35CB"/>
    <w:rsid w:val="097C60E4"/>
    <w:rsid w:val="0BB92914"/>
    <w:rsid w:val="0BBD5A45"/>
    <w:rsid w:val="0CE62457"/>
    <w:rsid w:val="0F3B5E67"/>
    <w:rsid w:val="108B0712"/>
    <w:rsid w:val="13116057"/>
    <w:rsid w:val="148C7F17"/>
    <w:rsid w:val="1D1A2DAC"/>
    <w:rsid w:val="202406C3"/>
    <w:rsid w:val="271B6A39"/>
    <w:rsid w:val="276C0A7B"/>
    <w:rsid w:val="29F21A39"/>
    <w:rsid w:val="32010C14"/>
    <w:rsid w:val="342E1539"/>
    <w:rsid w:val="347243D2"/>
    <w:rsid w:val="34AE7EDE"/>
    <w:rsid w:val="34BB0F64"/>
    <w:rsid w:val="36570C21"/>
    <w:rsid w:val="36A93B22"/>
    <w:rsid w:val="38FE2DFE"/>
    <w:rsid w:val="3A3D72DA"/>
    <w:rsid w:val="3B9D2AB4"/>
    <w:rsid w:val="3CAC68D7"/>
    <w:rsid w:val="3E9E7984"/>
    <w:rsid w:val="421244E6"/>
    <w:rsid w:val="44846A1E"/>
    <w:rsid w:val="44C54380"/>
    <w:rsid w:val="459F4AFE"/>
    <w:rsid w:val="46A01C4B"/>
    <w:rsid w:val="47C1557B"/>
    <w:rsid w:val="48754444"/>
    <w:rsid w:val="508D62E8"/>
    <w:rsid w:val="52C01382"/>
    <w:rsid w:val="52DB34BD"/>
    <w:rsid w:val="534F7AA7"/>
    <w:rsid w:val="53A135F6"/>
    <w:rsid w:val="55507512"/>
    <w:rsid w:val="56FA64DC"/>
    <w:rsid w:val="57000AFE"/>
    <w:rsid w:val="572601EE"/>
    <w:rsid w:val="573C528F"/>
    <w:rsid w:val="5CA03044"/>
    <w:rsid w:val="60447E6C"/>
    <w:rsid w:val="63434E0E"/>
    <w:rsid w:val="64104931"/>
    <w:rsid w:val="67F87A87"/>
    <w:rsid w:val="685F3548"/>
    <w:rsid w:val="6AA32BC3"/>
    <w:rsid w:val="6F3E26CD"/>
    <w:rsid w:val="6F5E4CD1"/>
    <w:rsid w:val="70944462"/>
    <w:rsid w:val="70B451C4"/>
    <w:rsid w:val="72990D1E"/>
    <w:rsid w:val="73486050"/>
    <w:rsid w:val="767F1DC7"/>
    <w:rsid w:val="781F24E1"/>
    <w:rsid w:val="79A9221B"/>
    <w:rsid w:val="7BA93D36"/>
    <w:rsid w:val="7DDA038E"/>
    <w:rsid w:val="7FD756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1"/>
    <w:qFormat/>
    <w:uiPriority w:val="0"/>
    <w:pPr>
      <w:keepNext/>
      <w:keepLines/>
      <w:spacing w:before="156" w:beforeLines="50" w:after="156" w:afterLines="50" w:line="360" w:lineRule="exact"/>
      <w:jc w:val="left"/>
      <w:outlineLvl w:val="0"/>
    </w:pPr>
    <w:rPr>
      <w:rFonts w:eastAsia="黑体"/>
      <w:kern w:val="44"/>
      <w:sz w:val="28"/>
      <w:szCs w:val="28"/>
    </w:rPr>
  </w:style>
  <w:style w:type="paragraph" w:styleId="3">
    <w:name w:val="heading 2"/>
    <w:basedOn w:val="1"/>
    <w:next w:val="1"/>
    <w:link w:val="22"/>
    <w:unhideWhenUsed/>
    <w:qFormat/>
    <w:uiPriority w:val="0"/>
    <w:pPr>
      <w:keepNext/>
      <w:keepLines/>
      <w:spacing w:before="50" w:after="50" w:line="360" w:lineRule="exact"/>
      <w:jc w:val="left"/>
      <w:outlineLvl w:val="1"/>
    </w:pPr>
    <w:rPr>
      <w:b/>
      <w:sz w:val="24"/>
    </w:rPr>
  </w:style>
  <w:style w:type="paragraph" w:styleId="4">
    <w:name w:val="heading 3"/>
    <w:basedOn w:val="1"/>
    <w:next w:val="1"/>
    <w:link w:val="23"/>
    <w:unhideWhenUsed/>
    <w:qFormat/>
    <w:uiPriority w:val="0"/>
    <w:pPr>
      <w:keepNext/>
      <w:keepLines/>
      <w:spacing w:before="50" w:beforeLines="50" w:after="50" w:afterLines="50" w:line="360" w:lineRule="exact"/>
      <w:outlineLvl w:val="2"/>
    </w:pPr>
    <w:rPr>
      <w:b/>
      <w:bCs/>
      <w:sz w:val="24"/>
      <w:szCs w:val="32"/>
    </w:rPr>
  </w:style>
  <w:style w:type="character" w:default="1" w:styleId="14">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5">
    <w:name w:val="caption"/>
    <w:basedOn w:val="1"/>
    <w:next w:val="1"/>
    <w:semiHidden/>
    <w:unhideWhenUsed/>
    <w:qFormat/>
    <w:uiPriority w:val="35"/>
    <w:rPr>
      <w:rFonts w:ascii="Arial" w:hAnsi="Arial" w:eastAsia="黑体"/>
      <w:sz w:val="20"/>
    </w:rPr>
  </w:style>
  <w:style w:type="paragraph" w:styleId="6">
    <w:name w:val="Body Text"/>
    <w:basedOn w:val="1"/>
    <w:link w:val="20"/>
    <w:qFormat/>
    <w:uiPriority w:val="0"/>
    <w:pPr>
      <w:spacing w:after="120"/>
    </w:pPr>
  </w:style>
  <w:style w:type="paragraph" w:styleId="7">
    <w:name w:val="toc 3"/>
    <w:basedOn w:val="1"/>
    <w:next w:val="1"/>
    <w:unhideWhenUsed/>
    <w:qFormat/>
    <w:uiPriority w:val="39"/>
    <w:pPr>
      <w:ind w:left="420"/>
      <w:jc w:val="left"/>
    </w:pPr>
    <w:rPr>
      <w:rFonts w:hAnsi="Calibri" w:asciiTheme="minorHAnsi" w:eastAsiaTheme="minorHAnsi"/>
      <w:i/>
      <w:iCs/>
      <w:sz w:val="20"/>
      <w:szCs w:val="20"/>
    </w:rPr>
  </w:style>
  <w:style w:type="paragraph" w:styleId="8">
    <w:name w:val="footer"/>
    <w:basedOn w:val="1"/>
    <w:link w:val="19"/>
    <w:unhideWhenUsed/>
    <w:qFormat/>
    <w:uiPriority w:val="99"/>
    <w:pPr>
      <w:tabs>
        <w:tab w:val="center" w:pos="4153"/>
        <w:tab w:val="right" w:pos="8306"/>
      </w:tabs>
      <w:snapToGrid w:val="0"/>
      <w:jc w:val="left"/>
    </w:pPr>
    <w:rPr>
      <w:sz w:val="18"/>
      <w:szCs w:val="18"/>
    </w:rPr>
  </w:style>
  <w:style w:type="paragraph" w:styleId="9">
    <w:name w:val="header"/>
    <w:basedOn w:val="1"/>
    <w:link w:val="18"/>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pPr>
      <w:tabs>
        <w:tab w:val="right" w:leader="dot" w:pos="9061"/>
      </w:tabs>
      <w:spacing w:line="360" w:lineRule="exact"/>
      <w:jc w:val="left"/>
    </w:pPr>
    <w:rPr>
      <w:caps/>
      <w:sz w:val="24"/>
    </w:rPr>
  </w:style>
  <w:style w:type="paragraph" w:styleId="11">
    <w:name w:val="toc 2"/>
    <w:basedOn w:val="1"/>
    <w:next w:val="1"/>
    <w:unhideWhenUsed/>
    <w:qFormat/>
    <w:uiPriority w:val="39"/>
    <w:pPr>
      <w:ind w:left="210"/>
      <w:jc w:val="left"/>
    </w:pPr>
    <w:rPr>
      <w:rFonts w:hAnsi="Calibri" w:asciiTheme="minorHAnsi" w:eastAsiaTheme="minorHAnsi"/>
      <w:smallCaps/>
      <w:sz w:val="20"/>
      <w:szCs w:val="20"/>
    </w:rPr>
  </w:style>
  <w:style w:type="table" w:styleId="13">
    <w:name w:val="Table Grid"/>
    <w:basedOn w:val="12"/>
    <w:qFormat/>
    <w:uiPriority w:val="0"/>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Strong"/>
    <w:basedOn w:val="14"/>
    <w:qFormat/>
    <w:uiPriority w:val="22"/>
    <w:rPr>
      <w:b/>
    </w:rPr>
  </w:style>
  <w:style w:type="character" w:styleId="16">
    <w:name w:val="page number"/>
    <w:qFormat/>
    <w:uiPriority w:val="0"/>
  </w:style>
  <w:style w:type="character" w:styleId="17">
    <w:name w:val="Hyperlink"/>
    <w:basedOn w:val="14"/>
    <w:unhideWhenUsed/>
    <w:qFormat/>
    <w:uiPriority w:val="99"/>
    <w:rPr>
      <w:color w:val="0563C1" w:themeColor="hyperlink"/>
      <w:u w:val="single"/>
      <w14:textFill>
        <w14:solidFill>
          <w14:schemeClr w14:val="hlink"/>
        </w14:solidFill>
      </w14:textFill>
    </w:rPr>
  </w:style>
  <w:style w:type="character" w:customStyle="1" w:styleId="18">
    <w:name w:val="页眉 字符"/>
    <w:basedOn w:val="14"/>
    <w:link w:val="9"/>
    <w:qFormat/>
    <w:uiPriority w:val="99"/>
    <w:rPr>
      <w:sz w:val="18"/>
      <w:szCs w:val="18"/>
    </w:rPr>
  </w:style>
  <w:style w:type="character" w:customStyle="1" w:styleId="19">
    <w:name w:val="页脚 字符"/>
    <w:basedOn w:val="14"/>
    <w:link w:val="8"/>
    <w:qFormat/>
    <w:uiPriority w:val="99"/>
    <w:rPr>
      <w:sz w:val="18"/>
      <w:szCs w:val="18"/>
    </w:rPr>
  </w:style>
  <w:style w:type="character" w:customStyle="1" w:styleId="20">
    <w:name w:val="正文文本 字符"/>
    <w:basedOn w:val="14"/>
    <w:link w:val="6"/>
    <w:qFormat/>
    <w:uiPriority w:val="0"/>
    <w:rPr>
      <w:rFonts w:ascii="Times New Roman" w:hAnsi="Times New Roman" w:eastAsia="宋体" w:cs="Times New Roman"/>
      <w:szCs w:val="24"/>
    </w:rPr>
  </w:style>
  <w:style w:type="character" w:customStyle="1" w:styleId="21">
    <w:name w:val="标题 1 字符"/>
    <w:basedOn w:val="14"/>
    <w:link w:val="2"/>
    <w:qFormat/>
    <w:uiPriority w:val="0"/>
    <w:rPr>
      <w:rFonts w:ascii="Times New Roman" w:hAnsi="Times New Roman" w:eastAsia="黑体" w:cs="Times New Roman"/>
      <w:kern w:val="44"/>
      <w:sz w:val="28"/>
      <w:szCs w:val="28"/>
    </w:rPr>
  </w:style>
  <w:style w:type="character" w:customStyle="1" w:styleId="22">
    <w:name w:val="标题 2 字符"/>
    <w:basedOn w:val="14"/>
    <w:link w:val="3"/>
    <w:qFormat/>
    <w:uiPriority w:val="0"/>
    <w:rPr>
      <w:rFonts w:ascii="Times New Roman" w:hAnsi="Times New Roman" w:eastAsia="宋体" w:cs="Times New Roman"/>
      <w:b/>
      <w:sz w:val="24"/>
      <w:szCs w:val="24"/>
    </w:rPr>
  </w:style>
  <w:style w:type="character" w:customStyle="1" w:styleId="23">
    <w:name w:val="标题 3 字符"/>
    <w:basedOn w:val="14"/>
    <w:link w:val="4"/>
    <w:qFormat/>
    <w:uiPriority w:val="0"/>
    <w:rPr>
      <w:rFonts w:ascii="Times New Roman" w:hAnsi="Times New Roman" w:eastAsia="宋体" w:cs="Times New Roman"/>
      <w:b/>
      <w:bCs/>
      <w:sz w:val="24"/>
      <w:szCs w:val="32"/>
    </w:rPr>
  </w:style>
  <w:style w:type="paragraph" w:customStyle="1" w:styleId="24">
    <w:name w:val="TOC 标题1"/>
    <w:basedOn w:val="2"/>
    <w:next w:val="1"/>
    <w:unhideWhenUsed/>
    <w:qFormat/>
    <w:uiPriority w:val="39"/>
    <w:pPr>
      <w:widowControl/>
      <w:spacing w:before="480" w:beforeLines="0" w:after="0" w:afterLines="0" w:line="276" w:lineRule="auto"/>
      <w:outlineLvl w:val="9"/>
    </w:pPr>
    <w:rPr>
      <w:rFonts w:asciiTheme="majorHAnsi" w:hAnsiTheme="majorHAnsi" w:eastAsiaTheme="majorEastAsia" w:cstheme="majorBidi"/>
      <w:b/>
      <w:bCs/>
      <w:color w:val="2E75B6" w:themeColor="accent1" w:themeShade="BF"/>
      <w:kern w:val="0"/>
    </w:rPr>
  </w:style>
  <w:style w:type="paragraph" w:styleId="2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6" Type="http://schemas.openxmlformats.org/officeDocument/2006/relationships/fontTable" Target="fontTable.xml"/><Relationship Id="rId75" Type="http://schemas.openxmlformats.org/officeDocument/2006/relationships/numbering" Target="numbering.xml"/><Relationship Id="rId74" Type="http://schemas.openxmlformats.org/officeDocument/2006/relationships/customXml" Target="../customXml/item1.xml"/><Relationship Id="rId73" Type="http://schemas.openxmlformats.org/officeDocument/2006/relationships/image" Target="media/image36.wmf"/><Relationship Id="rId72" Type="http://schemas.openxmlformats.org/officeDocument/2006/relationships/oleObject" Target="embeddings/oleObject25.bin"/><Relationship Id="rId71" Type="http://schemas.openxmlformats.org/officeDocument/2006/relationships/image" Target="media/image35.png"/><Relationship Id="rId70" Type="http://schemas.openxmlformats.org/officeDocument/2006/relationships/image" Target="media/image34.png"/><Relationship Id="rId7" Type="http://schemas.openxmlformats.org/officeDocument/2006/relationships/footer" Target="footer3.xml"/><Relationship Id="rId69" Type="http://schemas.openxmlformats.org/officeDocument/2006/relationships/image" Target="media/image33.wmf"/><Relationship Id="rId68" Type="http://schemas.openxmlformats.org/officeDocument/2006/relationships/oleObject" Target="embeddings/oleObject24.bin"/><Relationship Id="rId67" Type="http://schemas.openxmlformats.org/officeDocument/2006/relationships/image" Target="media/image32.png"/><Relationship Id="rId66" Type="http://schemas.openxmlformats.org/officeDocument/2006/relationships/image" Target="media/image31.wmf"/><Relationship Id="rId65" Type="http://schemas.openxmlformats.org/officeDocument/2006/relationships/oleObject" Target="embeddings/oleObject23.bin"/><Relationship Id="rId64" Type="http://schemas.openxmlformats.org/officeDocument/2006/relationships/image" Target="media/image30.png"/><Relationship Id="rId63" Type="http://schemas.openxmlformats.org/officeDocument/2006/relationships/image" Target="media/image29.png"/><Relationship Id="rId62" Type="http://schemas.openxmlformats.org/officeDocument/2006/relationships/image" Target="media/image28.wmf"/><Relationship Id="rId61" Type="http://schemas.openxmlformats.org/officeDocument/2006/relationships/oleObject" Target="embeddings/oleObject22.bin"/><Relationship Id="rId60" Type="http://schemas.openxmlformats.org/officeDocument/2006/relationships/image" Target="media/image27.png"/><Relationship Id="rId6" Type="http://schemas.openxmlformats.org/officeDocument/2006/relationships/footer" Target="footer2.xml"/><Relationship Id="rId59" Type="http://schemas.openxmlformats.org/officeDocument/2006/relationships/image" Target="media/image26.wmf"/><Relationship Id="rId58" Type="http://schemas.openxmlformats.org/officeDocument/2006/relationships/oleObject" Target="embeddings/oleObject21.bin"/><Relationship Id="rId57" Type="http://schemas.openxmlformats.org/officeDocument/2006/relationships/image" Target="media/image25.wmf"/><Relationship Id="rId56" Type="http://schemas.openxmlformats.org/officeDocument/2006/relationships/oleObject" Target="embeddings/oleObject20.bin"/><Relationship Id="rId55" Type="http://schemas.openxmlformats.org/officeDocument/2006/relationships/image" Target="media/image24.wmf"/><Relationship Id="rId54" Type="http://schemas.openxmlformats.org/officeDocument/2006/relationships/oleObject" Target="embeddings/oleObject19.bin"/><Relationship Id="rId53" Type="http://schemas.openxmlformats.org/officeDocument/2006/relationships/image" Target="media/image23.jpeg"/><Relationship Id="rId52" Type="http://schemas.openxmlformats.org/officeDocument/2006/relationships/image" Target="media/image22.png"/><Relationship Id="rId51" Type="http://schemas.openxmlformats.org/officeDocument/2006/relationships/image" Target="media/image21.wmf"/><Relationship Id="rId50" Type="http://schemas.openxmlformats.org/officeDocument/2006/relationships/oleObject" Target="embeddings/oleObject18.bin"/><Relationship Id="rId5" Type="http://schemas.openxmlformats.org/officeDocument/2006/relationships/header" Target="header2.xml"/><Relationship Id="rId49" Type="http://schemas.openxmlformats.org/officeDocument/2006/relationships/oleObject" Target="embeddings/oleObject17.bin"/><Relationship Id="rId48" Type="http://schemas.openxmlformats.org/officeDocument/2006/relationships/image" Target="media/image20.wmf"/><Relationship Id="rId47" Type="http://schemas.openxmlformats.org/officeDocument/2006/relationships/oleObject" Target="embeddings/oleObject16.bin"/><Relationship Id="rId46" Type="http://schemas.openxmlformats.org/officeDocument/2006/relationships/image" Target="media/image19.wmf"/><Relationship Id="rId45" Type="http://schemas.openxmlformats.org/officeDocument/2006/relationships/oleObject" Target="embeddings/oleObject15.bin"/><Relationship Id="rId44" Type="http://schemas.openxmlformats.org/officeDocument/2006/relationships/image" Target="media/image18.wmf"/><Relationship Id="rId43" Type="http://schemas.openxmlformats.org/officeDocument/2006/relationships/oleObject" Target="embeddings/oleObject14.bin"/><Relationship Id="rId42" Type="http://schemas.openxmlformats.org/officeDocument/2006/relationships/image" Target="media/image17.wmf"/><Relationship Id="rId41" Type="http://schemas.openxmlformats.org/officeDocument/2006/relationships/oleObject" Target="embeddings/oleObject13.bin"/><Relationship Id="rId40" Type="http://schemas.openxmlformats.org/officeDocument/2006/relationships/image" Target="media/image16.wmf"/><Relationship Id="rId4" Type="http://schemas.openxmlformats.org/officeDocument/2006/relationships/footer" Target="footer1.xml"/><Relationship Id="rId39" Type="http://schemas.openxmlformats.org/officeDocument/2006/relationships/oleObject" Target="embeddings/oleObject12.bin"/><Relationship Id="rId38" Type="http://schemas.openxmlformats.org/officeDocument/2006/relationships/image" Target="media/image15.wmf"/><Relationship Id="rId37" Type="http://schemas.openxmlformats.org/officeDocument/2006/relationships/oleObject" Target="embeddings/oleObject11.bin"/><Relationship Id="rId36" Type="http://schemas.openxmlformats.org/officeDocument/2006/relationships/image" Target="media/image14.wmf"/><Relationship Id="rId35" Type="http://schemas.openxmlformats.org/officeDocument/2006/relationships/oleObject" Target="embeddings/oleObject10.bin"/><Relationship Id="rId34" Type="http://schemas.openxmlformats.org/officeDocument/2006/relationships/image" Target="media/image13.wmf"/><Relationship Id="rId33" Type="http://schemas.openxmlformats.org/officeDocument/2006/relationships/oleObject" Target="embeddings/oleObject9.bin"/><Relationship Id="rId32" Type="http://schemas.openxmlformats.org/officeDocument/2006/relationships/image" Target="media/image12.wmf"/><Relationship Id="rId31" Type="http://schemas.openxmlformats.org/officeDocument/2006/relationships/oleObject" Target="embeddings/oleObject8.bin"/><Relationship Id="rId30" Type="http://schemas.openxmlformats.org/officeDocument/2006/relationships/image" Target="media/image11.wmf"/><Relationship Id="rId3" Type="http://schemas.openxmlformats.org/officeDocument/2006/relationships/header" Target="header1.xml"/><Relationship Id="rId29" Type="http://schemas.openxmlformats.org/officeDocument/2006/relationships/oleObject" Target="embeddings/oleObject7.bin"/><Relationship Id="rId28" Type="http://schemas.openxmlformats.org/officeDocument/2006/relationships/image" Target="media/image10.wmf"/><Relationship Id="rId27" Type="http://schemas.openxmlformats.org/officeDocument/2006/relationships/oleObject" Target="embeddings/oleObject6.bin"/><Relationship Id="rId26" Type="http://schemas.openxmlformats.org/officeDocument/2006/relationships/image" Target="media/image9.wmf"/><Relationship Id="rId25" Type="http://schemas.openxmlformats.org/officeDocument/2006/relationships/oleObject" Target="embeddings/oleObject5.bin"/><Relationship Id="rId24" Type="http://schemas.openxmlformats.org/officeDocument/2006/relationships/image" Target="media/image8.wmf"/><Relationship Id="rId23" Type="http://schemas.openxmlformats.org/officeDocument/2006/relationships/oleObject" Target="embeddings/oleObject4.bin"/><Relationship Id="rId22" Type="http://schemas.openxmlformats.org/officeDocument/2006/relationships/image" Target="media/image7.wmf"/><Relationship Id="rId21" Type="http://schemas.openxmlformats.org/officeDocument/2006/relationships/oleObject" Target="embeddings/oleObject3.bin"/><Relationship Id="rId20" Type="http://schemas.openxmlformats.org/officeDocument/2006/relationships/image" Target="media/image6.wmf"/><Relationship Id="rId2" Type="http://schemas.openxmlformats.org/officeDocument/2006/relationships/settings" Target="settings.xml"/><Relationship Id="rId19" Type="http://schemas.openxmlformats.org/officeDocument/2006/relationships/oleObject" Target="embeddings/oleObject2.bin"/><Relationship Id="rId18" Type="http://schemas.openxmlformats.org/officeDocument/2006/relationships/image" Target="media/image5.wmf"/><Relationship Id="rId17" Type="http://schemas.openxmlformats.org/officeDocument/2006/relationships/oleObject" Target="embeddings/oleObject1.bin"/><Relationship Id="rId16" Type="http://schemas.openxmlformats.org/officeDocument/2006/relationships/image" Target="media/image4.jpeg"/><Relationship Id="rId15" Type="http://schemas.openxmlformats.org/officeDocument/2006/relationships/image" Target="media/image3.png"/><Relationship Id="rId14"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theme" Target="theme/theme1.xml"/><Relationship Id="rId11" Type="http://schemas.openxmlformats.org/officeDocument/2006/relationships/footer" Target="footer7.xml"/><Relationship Id="rId10" Type="http://schemas.openxmlformats.org/officeDocument/2006/relationships/footer" Target="footer6.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20</Pages>
  <Words>6439</Words>
  <Characters>8878</Characters>
  <Lines>116</Lines>
  <Paragraphs>32</Paragraphs>
  <TotalTime>8</TotalTime>
  <ScaleCrop>false</ScaleCrop>
  <LinksUpToDate>false</LinksUpToDate>
  <CharactersWithSpaces>9680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2024-06-20T00:49:00Z</dcterms:created>
  <dc:creator>admin</dc:creator>
  <cp:lastModifiedBy>路人</cp:lastModifiedBy>
  <dcterms:modified xsi:type="dcterms:W3CDTF">2025-05-01T06:05:38Z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792BA931FD89463CB10696A642FFC257_13</vt:lpwstr>
  </property>
  <property fmtid="{D5CDD505-2E9C-101B-9397-08002B2CF9AE}" pid="4" name="KSOTemplateDocerSaveRecord">
    <vt:lpwstr>eyJoZGlkIjoiZjc3YTU3YTk2MWU3ZWE1MWMzN2EyMTgyZTljM2VkMTEiLCJ1c2VySWQiOiIxMTMxODEwMjM4In0=</vt:lpwstr>
  </property>
</Properties>
</file>