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</w:t>
      </w:r>
      <w:r>
        <w:rPr>
          <w:rFonts w:hint="eastAsia"/>
          <w:lang w:val="en-US" w:eastAsia="zh-CN"/>
        </w:rPr>
        <w:t>18</w:t>
      </w:r>
      <w:r>
        <w:t xml:space="preserve"> – </w:t>
      </w:r>
      <w:r>
        <w:rPr>
          <w:rFonts w:hint="eastAsia"/>
        </w:rPr>
        <w:t>2018/11/</w:t>
      </w:r>
      <w:r>
        <w:rPr>
          <w:rFonts w:hint="eastAsia"/>
          <w:lang w:val="en-US" w:eastAsia="zh-CN"/>
        </w:rPr>
        <w:t>25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2018-11-</w:t>
            </w:r>
            <w:r>
              <w:rPr>
                <w:rFonts w:hint="eastAsia"/>
                <w:lang w:val="en-US" w:eastAsia="zh-CN"/>
              </w:rPr>
              <w:t>26 12:30-1:00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布置本周工作内容；</w:t>
            </w:r>
          </w:p>
          <w:p>
            <w:r>
              <w:rPr>
                <w:rFonts w:hint="eastAsia"/>
              </w:rPr>
              <w:t>2018-</w:t>
            </w:r>
            <w:r>
              <w:t>11-</w:t>
            </w:r>
            <w:r>
              <w:rPr>
                <w:rFonts w:hint="eastAsia"/>
                <w:lang w:val="en-US" w:eastAsia="zh-CN"/>
              </w:rPr>
              <w:t>26</w:t>
            </w:r>
            <w:r>
              <w:t xml:space="preserve"> </w:t>
            </w:r>
            <w:r>
              <w:rPr>
                <w:rFonts w:hint="eastAsia"/>
              </w:rPr>
              <w:t>刘凤华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团队工作总结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粗略学习了老师说的相关的Linux的简单知识。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安装Ubuntu，熟练掌握在Ubuntu下编写python代码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看了两本书nlp汉语自然语言处理和老师发的书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学习Python相关的知识点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收集各模块的资源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  优化数据生成新的model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曾辉祥</w:t>
            </w:r>
          </w:p>
        </w:tc>
        <w:tc>
          <w:tcPr>
            <w:tcW w:w="6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①学习Python相关知识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②BiLSTM-CRF 模型实现中文命名实体识别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用Java实现HMM的维特比算法，写一个简单的文档，对HMM进行讲解。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③深入了解numpy&amp;pandas的作用，以及使用，写出相关的文档</w:t>
            </w:r>
          </w:p>
          <w:p>
            <w:r>
              <w:rPr>
                <w:rFonts w:hint="default"/>
                <w:lang w:val="en-US" w:eastAsia="zh-CN"/>
              </w:rPr>
              <w:t>④</w:t>
            </w:r>
            <w:r>
              <w:rPr>
                <w:rFonts w:hint="eastAsia"/>
                <w:lang w:val="en-US" w:eastAsia="zh-CN"/>
              </w:rPr>
              <w:t>学习老师推荐的书，普及基本概念和内容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①搜索到了一些命名实体识别的相关语料，但是训练模板就很少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②粗略学习了老师说的相关的Linux的简单知识。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对训练数据进行优化，联合C</w:t>
            </w:r>
            <w:r>
              <w:rPr>
                <w:lang w:val="en-US" w:eastAsia="zh-CN"/>
              </w:rPr>
              <w:t>TB</w:t>
            </w:r>
            <w:r>
              <w:rPr>
                <w:rFonts w:hint="eastAsia"/>
                <w:lang w:val="en-US" w:eastAsia="zh-CN"/>
              </w:rPr>
              <w:t>和C</w:t>
            </w:r>
            <w:r>
              <w:rPr>
                <w:lang w:val="en-US" w:eastAsia="zh-CN"/>
              </w:rPr>
              <w:t>PB</w:t>
            </w:r>
          </w:p>
          <w:p>
            <w:pPr>
              <w:rPr>
                <w:rFonts w:hint="eastAsia"/>
              </w:rPr>
            </w:pPr>
            <w:r>
              <w:t>②</w:t>
            </w:r>
            <w:r>
              <w:rPr>
                <w:rFonts w:hint="eastAsia"/>
              </w:rPr>
              <w:t>看了两本书nlp汉语自然语言处理和老师发的书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①学习使用vue.js，创建情感分析模块网页接口；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②学习在 vue.js中使用element优化布局。学习在vue.js中添加echarts表格，还未实现。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r>
              <w:rPr>
                <w:rFonts w:hint="eastAsia"/>
              </w:rPr>
              <w:t>1.对课本上输入输出流例题的练习  2.对上周的商品管理java项目中的数据集替换以I/O流相关知识  3.java集合的知识点学习和整理  4.对python中matplotlib的视频学习  5.hands-on-ml-with-sklearn-and-tf前三章的学习及分类中python代码的练习  6.与陈金新探讨学习实训进展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model</w:t>
            </w:r>
            <w:r>
              <w:t>不是很智能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t>2.</w:t>
            </w:r>
            <w:r>
              <w:tab/>
            </w:r>
            <w:r>
              <w:rPr>
                <w:rFonts w:hint="eastAsia" w:ascii="微软雅黑" w:hAnsi="微软雅黑" w:eastAsia="微软雅黑" w:cs="微软雅黑"/>
              </w:rPr>
              <w:t>对L</w:t>
            </w:r>
            <w:r>
              <w:rPr>
                <w:rFonts w:ascii="微软雅黑" w:hAnsi="微软雅黑" w:eastAsia="微软雅黑" w:cs="微软雅黑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>nux的知识掌握太少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</w:rPr>
              <w:t>语义决策</w:t>
            </w:r>
            <w:r>
              <w:rPr>
                <w:rFonts w:hint="eastAsia"/>
                <w:lang w:val="en-US" w:eastAsia="zh-CN"/>
              </w:rPr>
              <w:t>这一模板的model还没有跑出来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  rest接口在前端中调用不起来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lang w:val="en-US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>还不能将依存句法分析的结果进行处理，加工。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没有找到适合学习Linux环境中配置CRF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的方法。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对L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nux的知识掌握太少，有效的学习路径没有找到。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在提取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CPB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的时候，发现数据不匹配，根据C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PB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所给的标记提取不了里面的内容，查了资料发现要配合C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TB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进行对数据的预处理，然后又找到了C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TB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8.0对里面的相关数据进行了解和处理，配合C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PB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对内容进行获取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房晔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对vue中一些方法还不了解；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</w:rPr>
              <w:t>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安装好Ubuntu，在Ubuntu中写python代码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2.</w:t>
            </w:r>
            <w:r>
              <w:tab/>
            </w:r>
            <w:r>
              <w:rPr>
                <w:rFonts w:hint="eastAsia"/>
                <w:lang w:val="en-US" w:eastAsia="zh-CN"/>
              </w:rPr>
              <w:t>使用flask部署rest服务接口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  <w:lang w:val="en-US" w:eastAsia="zh-CN"/>
              </w:rPr>
              <w:t>python请求前端数据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4.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学习python语言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①深度学习Python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熟练在Ubuntu下编写python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>在虚拟机上安装python环境，并且使用。</w:t>
            </w:r>
            <w:bookmarkStart w:id="0" w:name="_GoBack"/>
            <w:bookmarkEnd w:id="0"/>
          </w:p>
          <w:p>
            <w:pPr>
              <w:jc w:val="both"/>
              <w:rPr>
                <w:rFonts w:hint="eastAsia"/>
              </w:rPr>
            </w:pPr>
          </w:p>
          <w:p>
            <w:pPr>
              <w:jc w:val="both"/>
            </w:pPr>
            <w:r>
              <w:rPr>
                <w:rFonts w:hint="eastAsia"/>
              </w:rPr>
              <w:t>②学习Linux的一些基础知识。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>.结合CPB优化训练数据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</w:rPr>
              <w:t>②</w:t>
            </w:r>
            <w:r>
              <w:rPr>
                <w:rFonts w:hint="eastAsia"/>
                <w:lang w:val="en-US" w:eastAsia="zh-CN"/>
              </w:rPr>
              <w:t xml:space="preserve">.对训练的model进行测评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①熟练使用在vue.js中添加echarts表，完成情感分析模块的完整实现。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②结合小组，学习在后端中与前端的接口。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③在idea中完成模块实现数据的传输。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 xml:space="preserve"> 根据java项目加深学习，学习java图形界面。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  <w:lang w:val="en-US" w:eastAsia="zh-CN"/>
              </w:rPr>
              <w:t>向小组成员学习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543"/>
    <w:multiLevelType w:val="multilevel"/>
    <w:tmpl w:val="152435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35A79"/>
    <w:rsid w:val="64A35A79"/>
    <w:rsid w:val="6894055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2018-11-25T14:54:00Z</dcterms:created>
  <dc:creator>向幸福看齐</dc:creator>
  <cp:lastModifiedBy>向幸福看齐</cp:lastModifiedBy>
  <dcterms:modified xsi:type="dcterms:W3CDTF">2018-11-26T15:13:05Z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