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spacing w:before="312" w:beforeLines="100" w:after="156"/>
        <w:rPr>
          <w:rFonts w:ascii="微软雅黑" w:hAnsi="微软雅黑" w:eastAsia="微软雅黑" w:cs="微软雅黑"/>
          <w:sz w:val="40"/>
          <w:szCs w:val="40"/>
        </w:rPr>
      </w:pPr>
      <w:r>
        <w:rPr>
          <w:rFonts w:hint="eastAsia" w:ascii="微软雅黑" w:hAnsi="微软雅黑" w:eastAsia="微软雅黑" w:cs="微软雅黑"/>
          <w:sz w:val="40"/>
          <w:szCs w:val="40"/>
        </w:rPr>
        <w:t>工作</w:t>
      </w:r>
      <w:r>
        <w:rPr>
          <w:rFonts w:hint="eastAsia" w:ascii="微软雅黑" w:hAnsi="微软雅黑" w:eastAsia="微软雅黑" w:cs="微软雅黑"/>
          <w:sz w:val="40"/>
          <w:szCs w:val="40"/>
          <w:lang w:val="en-US" w:eastAsia="zh-CN"/>
        </w:rPr>
        <w:t>周</w:t>
      </w:r>
      <w:r>
        <w:rPr>
          <w:rFonts w:hint="eastAsia" w:ascii="微软雅黑" w:hAnsi="微软雅黑" w:eastAsia="微软雅黑" w:cs="微软雅黑"/>
          <w:sz w:val="40"/>
          <w:szCs w:val="40"/>
        </w:rPr>
        <w:t>报</w:t>
      </w: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10</w:t>
      </w:r>
      <w:r>
        <w:rPr>
          <w:rFonts w:hint="eastAsia" w:ascii="微软雅黑" w:hAnsi="微软雅黑" w:eastAsia="微软雅黑" w:cs="微软雅黑"/>
        </w:rPr>
        <w:t>月2</w:t>
      </w:r>
      <w:r>
        <w:rPr>
          <w:rFonts w:hint="eastAsia" w:ascii="微软雅黑" w:hAnsi="微软雅黑" w:eastAsia="微软雅黑" w:cs="微软雅黑"/>
          <w:lang w:val="en-US" w:eastAsia="zh-CN"/>
        </w:rPr>
        <w:t>2</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r>
        <w:rPr>
          <w:rFonts w:hint="eastAsia" w:ascii="微软雅黑" w:hAnsi="微软雅黑" w:eastAsia="微软雅黑" w:cs="微软雅黑"/>
        </w:rPr>
        <w:t>2018年</w:t>
      </w:r>
      <w:r>
        <w:rPr>
          <w:rFonts w:hint="eastAsia" w:ascii="微软雅黑" w:hAnsi="微软雅黑" w:eastAsia="微软雅黑" w:cs="微软雅黑"/>
          <w:lang w:val="en-US" w:eastAsia="zh-CN"/>
        </w:rPr>
        <w:t>10</w:t>
      </w:r>
      <w:r>
        <w:rPr>
          <w:rFonts w:hint="eastAsia" w:ascii="微软雅黑" w:hAnsi="微软雅黑" w:eastAsia="微软雅黑" w:cs="微软雅黑"/>
        </w:rPr>
        <w:t>月2</w:t>
      </w:r>
      <w:r>
        <w:rPr>
          <w:rFonts w:hint="eastAsia" w:ascii="微软雅黑" w:hAnsi="微软雅黑" w:eastAsia="微软雅黑" w:cs="微软雅黑"/>
          <w:lang w:val="en-US" w:eastAsia="zh-CN"/>
        </w:rPr>
        <w:t>8</w:t>
      </w:r>
      <w:r>
        <w:rPr>
          <w:rFonts w:hint="eastAsia" w:ascii="微软雅黑" w:hAnsi="微软雅黑" w:eastAsia="微软雅黑" w:cs="微软雅黑"/>
        </w:rPr>
        <w:t>日星期</w:t>
      </w:r>
      <w:r>
        <w:rPr>
          <w:rFonts w:hint="eastAsia" w:ascii="微软雅黑" w:hAnsi="微软雅黑" w:eastAsia="微软雅黑" w:cs="微软雅黑"/>
          <w:lang w:val="en-US" w:eastAsia="zh-CN"/>
        </w:rPr>
        <w:t>一</w:t>
      </w:r>
    </w:p>
    <w:p>
      <w:pPr>
        <w:pStyle w:val="3"/>
        <w:spacing w:before="156" w:after="156" w:line="400" w:lineRule="exact"/>
        <w:jc w:val="both"/>
        <w:rPr>
          <w:rFonts w:ascii="微软雅黑" w:hAnsi="微软雅黑" w:eastAsia="微软雅黑" w:cs="微软雅黑"/>
        </w:rPr>
      </w:pPr>
    </w:p>
    <w:tbl>
      <w:tblPr>
        <w:tblStyle w:val="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pStyle w:val="3"/>
              <w:numPr>
                <w:ilvl w:val="0"/>
                <w:numId w:val="1"/>
              </w:numPr>
              <w:spacing w:before="156" w:after="156" w:line="400" w:lineRule="exact"/>
              <w:jc w:val="both"/>
              <w:rPr>
                <w:rFonts w:ascii="微软雅黑" w:hAnsi="微软雅黑" w:eastAsia="微软雅黑" w:cs="微软雅黑"/>
                <w:b/>
                <w:bCs/>
              </w:rPr>
            </w:pPr>
            <w:r>
              <w:rPr>
                <w:rFonts w:hint="eastAsia" w:ascii="微软雅黑" w:hAnsi="微软雅黑" w:eastAsia="微软雅黑" w:cs="微软雅黑"/>
                <w:b/>
                <w:bCs/>
                <w:lang w:val="en-US" w:eastAsia="zh-CN"/>
              </w:rPr>
              <w:t>学习并完成HMM与序列标注</w:t>
            </w:r>
          </w:p>
          <w:p>
            <w:pPr>
              <w:pStyle w:val="3"/>
              <w:numPr>
                <w:ilvl w:val="0"/>
                <w:numId w:val="1"/>
              </w:numPr>
              <w:spacing w:before="156" w:after="156" w:line="400" w:lineRule="exact"/>
              <w:jc w:val="both"/>
              <w:rPr>
                <w:rFonts w:ascii="微软雅黑" w:hAnsi="微软雅黑" w:eastAsia="微软雅黑" w:cs="微软雅黑"/>
                <w:b/>
                <w:bCs/>
              </w:rPr>
            </w:pPr>
            <w:r>
              <w:rPr>
                <w:rFonts w:hint="eastAsia" w:ascii="微软雅黑" w:hAnsi="微软雅黑" w:eastAsia="微软雅黑" w:cs="微软雅黑"/>
                <w:b/>
                <w:bCs/>
                <w:lang w:val="en-US" w:eastAsia="zh-CN"/>
              </w:rPr>
              <w:t>学习并理解维特比算法</w:t>
            </w:r>
            <w:bookmarkStart w:id="0" w:name="_GoBack"/>
            <w:bookmarkEnd w:id="0"/>
          </w:p>
          <w:p>
            <w:pPr>
              <w:pStyle w:val="3"/>
              <w:keepNext w:val="0"/>
              <w:keepLines w:val="0"/>
              <w:pageBreakBefore w:val="0"/>
              <w:widowControl/>
              <w:numPr>
                <w:ilvl w:val="0"/>
                <w:numId w:val="0"/>
              </w:numPr>
              <w:kinsoku/>
              <w:wordWrap/>
              <w:overflowPunct/>
              <w:topLinePunct w:val="0"/>
              <w:autoSpaceDE/>
              <w:autoSpaceDN/>
              <w:bidi w:val="0"/>
              <w:adjustRightInd/>
              <w:snapToGrid/>
              <w:spacing w:before="156" w:after="156" w:line="400" w:lineRule="exact"/>
              <w:jc w:val="both"/>
              <w:textAlignment w:val="auto"/>
              <w:rPr>
                <w:rFonts w:hint="eastAsia" w:ascii="宋体" w:hAnsi="宋体" w:eastAsia="宋体" w:cs="宋体"/>
                <w:sz w:val="21"/>
                <w:szCs w:val="21"/>
                <w:lang w:val="en-US"/>
              </w:rPr>
            </w:pPr>
            <w:r>
              <w:rPr>
                <w:rFonts w:hint="eastAsia" w:ascii="宋体" w:hAnsi="宋体" w:eastAsia="宋体" w:cs="宋体"/>
                <w:sz w:val="21"/>
                <w:szCs w:val="21"/>
                <w:lang w:val="en-US" w:eastAsia="zh-CN"/>
              </w:rPr>
              <w:t>下面是我对</w:t>
            </w:r>
            <w:r>
              <w:rPr>
                <w:rFonts w:hint="eastAsia" w:ascii="宋体" w:hAnsi="宋体" w:cs="宋体"/>
                <w:sz w:val="21"/>
                <w:szCs w:val="21"/>
                <w:lang w:val="en-US" w:eastAsia="zh-CN"/>
              </w:rPr>
              <w:t>HMM维特比算法</w:t>
            </w:r>
            <w:r>
              <w:rPr>
                <w:rFonts w:hint="eastAsia" w:ascii="宋体" w:hAnsi="宋体" w:eastAsia="宋体" w:cs="宋体"/>
                <w:sz w:val="21"/>
                <w:szCs w:val="21"/>
                <w:lang w:val="en-US" w:eastAsia="zh-CN"/>
              </w:rPr>
              <w:t>的具体</w:t>
            </w:r>
            <w:r>
              <w:rPr>
                <w:rFonts w:hint="eastAsia" w:ascii="宋体" w:hAnsi="宋体" w:cs="宋体"/>
                <w:sz w:val="21"/>
                <w:szCs w:val="21"/>
                <w:lang w:val="en-US" w:eastAsia="zh-CN"/>
              </w:rPr>
              <w:t>理</w:t>
            </w:r>
            <w:r>
              <w:rPr>
                <w:rFonts w:hint="eastAsia" w:ascii="宋体" w:hAnsi="宋体" w:eastAsia="宋体" w:cs="宋体"/>
                <w:sz w:val="21"/>
                <w:szCs w:val="21"/>
                <w:lang w:val="en-US" w:eastAsia="zh-CN"/>
              </w:rPr>
              <w:t>解：</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一、隐马尔可夫模型（HMM）是一种统计模型，它用来描述一个含有隐含未知参数的马尔可夫过程。其难点是从可观察的参数中确定该过程的隐含参数，然后利用这些参数来进一步的分析。</w:t>
            </w:r>
          </w:p>
          <w:p>
            <w:pPr>
              <w:pStyle w:val="3"/>
              <w:keepNext w:val="0"/>
              <w:keepLines w:val="0"/>
              <w:pageBreakBefore w:val="0"/>
              <w:widowControl/>
              <w:numPr>
                <w:ilvl w:val="0"/>
                <w:numId w:val="0"/>
              </w:numPr>
              <w:kinsoku/>
              <w:wordWrap/>
              <w:overflowPunct/>
              <w:topLinePunct w:val="0"/>
              <w:autoSpaceDE/>
              <w:autoSpaceDN/>
              <w:bidi w:val="0"/>
              <w:adjustRightInd/>
              <w:snapToGrid/>
              <w:spacing w:before="156" w:after="156"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任何一个HMM都可以用下列五元组来描述：</w:t>
            </w:r>
          </w:p>
          <w:p>
            <w:pPr>
              <w:pStyle w:val="3"/>
              <w:keepNext w:val="0"/>
              <w:keepLines w:val="0"/>
              <w:pageBreakBefore w:val="0"/>
              <w:widowControl/>
              <w:numPr>
                <w:ilvl w:val="0"/>
                <w:numId w:val="0"/>
              </w:numPr>
              <w:kinsoku/>
              <w:wordWrap/>
              <w:overflowPunct/>
              <w:topLinePunct w:val="0"/>
              <w:autoSpaceDE/>
              <w:autoSpaceDN/>
              <w:bidi w:val="0"/>
              <w:adjustRightInd/>
              <w:snapToGrid/>
              <w:spacing w:before="156" w:after="156"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例子：老王每天根据天气（下雨，天晴）决定当天的活动（呆在寝室打扫，逛街，散步）中的一种，我每天只能在微信上看见她给我发的消息，我前天待在寝室，昨天和卢思童在大商场，那么我就可以分析前天在下雨，昨天天晴，在这个例子中，显状态是活动，隐状态是天气。</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observation:观测序列</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observations = ('walk', 'shop', 'clean')</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states:隐状态</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states = ('Rainy', 'Sunny')</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start_probability:初始概率（隐状态）</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start_probability = {'Rainy': 0.6, 'Sunny': 0.4}</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transition_probability:转移概率（隐状态）</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transition_probability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'Rainy': {'Rainy': 0.7, 'Sunny': 0.3},</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'Sunny': {'Rainy': 0.4, 'Sunny': 0.6},</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：param emission_probability:发射概率（隐状态表现为显状态的概率）</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emission_probability =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'Rainy': {'walk': 0.1, 'shop': 0.4, 'clean': 0.5},</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'Sunny': {'walk': 0.6, 'shop': 0.3, 'clean': 0.1},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二、求解最可能的天气</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求解最可能的隐状态序列是HMM的三个典型问题之一，通常用维特比算法解决。维特比算法就是求解HMM上的最短路径（-log(prob)，也即是最大概率）的算法。</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因为第一天我的朋友去散步了，所以第一天下雨的概率</w:t>
            </w:r>
            <w:r>
              <w:rPr>
                <w:rFonts w:hint="eastAsia" w:ascii="宋体" w:hAnsi="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V[第一天][下雨] = 初始概率[下雨] * 发射概率[下雨][散步] = 0.6 * 0.1 = 0.06。</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同理可得</w:t>
            </w:r>
            <w:r>
              <w:rPr>
                <w:rFonts w:hint="eastAsia" w:ascii="宋体" w:hAnsi="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V[第一天][天晴] = 0.24 。</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从直觉上来看，因为第一天朋友出门了，她一般喜欢在天晴的时候散步，所以第一天天晴的概率比较大，数字与直觉统一了。</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从第二天开始，对于每种天气Y，都有</w:t>
            </w:r>
            <w:r>
              <w:rPr>
                <w:rFonts w:hint="eastAsia" w:ascii="宋体" w:hAnsi="宋体" w:cs="宋体"/>
                <w:sz w:val="21"/>
                <w:szCs w:val="21"/>
                <w:lang w:val="en-US" w:eastAsia="zh-CN"/>
              </w:rPr>
              <w:t>：</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前一天天气是X的概率 * X转移到Y的概率 * Y天气下朋友进行这天这种活动的概率。</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因为前一天天气X有两种可能，所以Y的概率有两个，选取其中较大一个作为V[第二天][天气Y]的概率，同时将今天的天气加入到结果序列中</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比较V[最后一天][下雨]和[最后一天][天晴]的概率，找出较大的哪一个对应的序列，就是最终结果。</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color w:val="auto"/>
                <w:sz w:val="21"/>
                <w:szCs w:val="21"/>
                <w:lang w:val="en-US" w:eastAsia="zh-CN"/>
              </w:rPr>
            </w:pPr>
            <w:r>
              <w:rPr>
                <w:rFonts w:hint="eastAsia" w:ascii="宋体" w:hAnsi="宋体" w:eastAsia="宋体" w:cs="宋体"/>
                <w:sz w:val="21"/>
                <w:szCs w:val="21"/>
                <w:lang w:val="en-US" w:eastAsia="zh-CN"/>
              </w:rPr>
              <w:t>HMM模型在NLP方向上得到了较为深入的应用，特别是序列标注方面，其中分词、词性标注、命名实体识别都属于这一类。中文分词是将中文自然语言文本划分成词语序列，目前主流方法为序列标注，即用BMES这个四个标签去标注句子中的每一个字(B是词首，M是词中，E是词尾，S是单字词)</w:t>
            </w:r>
            <w:r>
              <w:rPr>
                <w:rFonts w:hint="eastAsia" w:ascii="宋体" w:hAnsi="宋体" w:eastAsia="宋体" w:cs="宋体"/>
                <w:i w:val="0"/>
                <w:caps w:val="0"/>
                <w:color w:val="auto"/>
                <w:spacing w:val="0"/>
                <w:sz w:val="21"/>
                <w:szCs w:val="21"/>
                <w:shd w:val="clear" w:fill="FAFAFC"/>
                <w:lang w:eastAsia="zh-CN"/>
              </w:rPr>
              <w:t>。</w:t>
            </w:r>
          </w:p>
          <w:p>
            <w:pPr>
              <w:pStyle w:val="3"/>
              <w:numPr>
                <w:numId w:val="0"/>
              </w:numPr>
              <w:spacing w:before="156" w:after="156" w:line="400" w:lineRule="exact"/>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3"/>
              <w:numPr>
                <w:ilvl w:val="0"/>
                <w:numId w:val="2"/>
              </w:numPr>
              <w:spacing w:before="156" w:after="156" w:line="400" w:lineRule="exact"/>
              <w:jc w:val="both"/>
              <w:rPr>
                <w:rFonts w:ascii="微软雅黑" w:hAnsi="微软雅黑" w:eastAsia="微软雅黑" w:cs="微软雅黑"/>
              </w:rPr>
            </w:pPr>
            <w:r>
              <w:rPr>
                <w:rFonts w:hint="eastAsia" w:ascii="微软雅黑" w:hAnsi="微软雅黑" w:eastAsia="微软雅黑" w:cs="微软雅黑"/>
                <w:lang w:val="en-US" w:eastAsia="zh-CN"/>
              </w:rPr>
              <w:t>通过了解维特比算法的基本概念然后用代码实现并给出了自己的注释</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 </w:t>
            </w:r>
            <w:r>
              <w:rPr>
                <w:rFonts w:hint="eastAsia" w:ascii="宋体" w:hAnsi="宋体" w:eastAsia="宋体" w:cs="宋体"/>
                <w:sz w:val="21"/>
                <w:szCs w:val="21"/>
                <w:lang w:val="en-US" w:eastAsia="zh-CN"/>
              </w:rPr>
              <w:t>打印路径概率表</w:t>
            </w:r>
            <w:r>
              <w:rPr>
                <w:rFonts w:hint="eastAsia" w:ascii="宋体" w:hAnsi="宋体" w:eastAsia="宋体" w:cs="宋体"/>
                <w:sz w:val="21"/>
                <w:szCs w:val="21"/>
                <w:lang w:val="en-US" w:eastAsia="zh-CN"/>
              </w:rPr>
              <w:br w:type="textWrapping"/>
            </w:r>
            <w:r>
              <w:rPr>
                <w:rFonts w:hint="default" w:ascii="宋体" w:hAnsi="宋体" w:eastAsia="宋体" w:cs="宋体"/>
                <w:sz w:val="21"/>
                <w:szCs w:val="21"/>
                <w:lang w:val="en-US" w:eastAsia="zh-CN"/>
              </w:rPr>
              <w:t>def print_dptable(V):</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    ",)</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i in range(len(V)): print("%5d" % i,)</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y in V[0].keys():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print("%.5s: " % y,)</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t in range(len(V)):</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print("%.7s" % ("%f" % V[t][y]),)</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def viterbi(obs, states, start_p, trans_p, emit_p):</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路径概率表</w:t>
            </w:r>
            <w:r>
              <w:rPr>
                <w:rFonts w:hint="default" w:ascii="宋体" w:hAnsi="宋体" w:eastAsia="宋体" w:cs="宋体"/>
                <w:sz w:val="21"/>
                <w:szCs w:val="21"/>
                <w:lang w:val="en-US" w:eastAsia="zh-CN"/>
              </w:rPr>
              <w:t xml:space="preserve"> V[</w:t>
            </w:r>
            <w:r>
              <w:rPr>
                <w:rFonts w:hint="eastAsia" w:ascii="宋体" w:hAnsi="宋体" w:eastAsia="宋体" w:cs="宋体"/>
                <w:sz w:val="21"/>
                <w:szCs w:val="21"/>
                <w:lang w:val="en-US" w:eastAsia="zh-CN"/>
              </w:rPr>
              <w:t>时间</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隐状态</w:t>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概率</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V = [{}]</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一个中间变量，代表当前状态是哪个隐状态</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path = {}</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初始化初始状态</w:t>
            </w:r>
            <w:r>
              <w:rPr>
                <w:rFonts w:hint="default" w:ascii="宋体" w:hAnsi="宋体" w:eastAsia="宋体" w:cs="宋体"/>
                <w:sz w:val="21"/>
                <w:szCs w:val="21"/>
                <w:lang w:val="en-US" w:eastAsia="zh-CN"/>
              </w:rPr>
              <w:t xml:space="preserve"> (t == 0)</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y in states: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V[0][y] = start_p[y] * emit_p[y][obs[0]]</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path[y] = [y]</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对</w:t>
            </w:r>
            <w:r>
              <w:rPr>
                <w:rFonts w:hint="default" w:ascii="宋体" w:hAnsi="宋体" w:eastAsia="宋体" w:cs="宋体"/>
                <w:sz w:val="21"/>
                <w:szCs w:val="21"/>
                <w:lang w:val="en-US" w:eastAsia="zh-CN"/>
              </w:rPr>
              <w:t xml:space="preserve"> t &gt; 0 </w:t>
            </w:r>
            <w:r>
              <w:rPr>
                <w:rFonts w:hint="eastAsia" w:ascii="宋体" w:hAnsi="宋体" w:eastAsia="宋体" w:cs="宋体"/>
                <w:sz w:val="21"/>
                <w:szCs w:val="21"/>
                <w:lang w:val="en-US" w:eastAsia="zh-CN"/>
              </w:rPr>
              <w:t>跑一遍维特比算法</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for t in range(1, len(obs)):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V.append({})</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newpath = {}</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for y in states: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概率 隐状态</w:t>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前状态是</w:t>
            </w:r>
            <w:r>
              <w:rPr>
                <w:rFonts w:hint="default" w:ascii="宋体" w:hAnsi="宋体" w:eastAsia="宋体" w:cs="宋体"/>
                <w:sz w:val="21"/>
                <w:szCs w:val="21"/>
                <w:lang w:val="en-US" w:eastAsia="zh-CN"/>
              </w:rPr>
              <w:t>y0</w:t>
            </w:r>
            <w:r>
              <w:rPr>
                <w:rFonts w:hint="eastAsia" w:ascii="宋体" w:hAnsi="宋体" w:eastAsia="宋体" w:cs="宋体"/>
                <w:sz w:val="21"/>
                <w:szCs w:val="21"/>
                <w:lang w:val="en-US" w:eastAsia="zh-CN"/>
              </w:rPr>
              <w:t>的概率</w:t>
            </w:r>
            <w:r>
              <w:rPr>
                <w:rFonts w:hint="default" w:ascii="宋体" w:hAnsi="宋体" w:eastAsia="宋体" w:cs="宋体"/>
                <w:sz w:val="21"/>
                <w:szCs w:val="21"/>
                <w:lang w:val="en-US" w:eastAsia="zh-CN"/>
              </w:rPr>
              <w:t xml:space="preserve"> * y0</w:t>
            </w:r>
            <w:r>
              <w:rPr>
                <w:rFonts w:hint="eastAsia" w:ascii="宋体" w:hAnsi="宋体" w:eastAsia="宋体" w:cs="宋体"/>
                <w:sz w:val="21"/>
                <w:szCs w:val="21"/>
                <w:lang w:val="en-US" w:eastAsia="zh-CN"/>
              </w:rPr>
              <w:t>转移到</w:t>
            </w:r>
            <w:r>
              <w:rPr>
                <w:rFonts w:hint="default" w:ascii="宋体" w:hAnsi="宋体" w:eastAsia="宋体" w:cs="宋体"/>
                <w:sz w:val="21"/>
                <w:szCs w:val="21"/>
                <w:lang w:val="en-US" w:eastAsia="zh-CN"/>
              </w:rPr>
              <w:t>y</w:t>
            </w:r>
            <w:r>
              <w:rPr>
                <w:rFonts w:hint="eastAsia" w:ascii="宋体" w:hAnsi="宋体" w:eastAsia="宋体" w:cs="宋体"/>
                <w:sz w:val="21"/>
                <w:szCs w:val="21"/>
                <w:lang w:val="en-US" w:eastAsia="zh-CN"/>
              </w:rPr>
              <w:t>的概率</w:t>
            </w:r>
            <w:r>
              <w:rPr>
                <w:rFonts w:hint="default" w:ascii="宋体" w:hAnsi="宋体" w:eastAsia="宋体" w:cs="宋体"/>
                <w:sz w:val="21"/>
                <w:szCs w:val="21"/>
                <w:lang w:val="en-US" w:eastAsia="zh-CN"/>
              </w:rPr>
              <w:t xml:space="preserve"> * y</w:t>
            </w:r>
            <w:r>
              <w:rPr>
                <w:rFonts w:hint="eastAsia" w:ascii="宋体" w:hAnsi="宋体" w:eastAsia="宋体" w:cs="宋体"/>
                <w:sz w:val="21"/>
                <w:szCs w:val="21"/>
                <w:lang w:val="en-US" w:eastAsia="zh-CN"/>
              </w:rPr>
              <w:t>表现为当前状态的概率</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(prob, state) = max([(V[t - 1][y0] * trans_p[y0][y] * emit_p[y][obs[t]], y0) for y0 in states])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记录最大概率</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V[t][y] = prob</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记录路径</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newpath[y] = path[state] + [y]</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 </w:t>
            </w:r>
            <w:r>
              <w:rPr>
                <w:rFonts w:hint="eastAsia" w:ascii="宋体" w:hAnsi="宋体" w:eastAsia="宋体" w:cs="宋体"/>
                <w:sz w:val="21"/>
                <w:szCs w:val="21"/>
                <w:lang w:val="en-US" w:eastAsia="zh-CN"/>
              </w:rPr>
              <w:t>不需要保留旧路径</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path = newpath</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print_dptable(V)</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(prob, state) = max([(V[len(obs) - 1][y], y) for y in states])</w:t>
            </w:r>
            <w:r>
              <w:rPr>
                <w:rFonts w:hint="default" w:ascii="宋体" w:hAnsi="宋体" w:eastAsia="宋体" w:cs="宋体"/>
                <w:sz w:val="21"/>
                <w:szCs w:val="21"/>
                <w:lang w:val="en-US" w:eastAsia="zh-CN"/>
              </w:rPr>
              <w:br w:type="textWrapping"/>
            </w:r>
            <w:r>
              <w:rPr>
                <w:rFonts w:hint="default" w:ascii="宋体" w:hAnsi="宋体" w:eastAsia="宋体" w:cs="宋体"/>
                <w:sz w:val="21"/>
                <w:szCs w:val="21"/>
                <w:lang w:val="en-US" w:eastAsia="zh-CN"/>
              </w:rPr>
              <w:t xml:space="preserve">    return (prob, path[state])</w:t>
            </w:r>
          </w:p>
          <w:p>
            <w:pPr>
              <w:pStyle w:val="3"/>
              <w:numPr>
                <w:numId w:val="0"/>
              </w:numPr>
              <w:spacing w:before="156" w:after="156" w:line="400" w:lineRule="exact"/>
              <w:jc w:val="both"/>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3"/>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hint="default" w:ascii="宋体" w:hAnsi="宋体" w:eastAsia="宋体" w:cs="宋体"/>
                <w:sz w:val="21"/>
                <w:szCs w:val="21"/>
                <w:lang w:val="en-US" w:eastAsia="zh-CN"/>
              </w:rPr>
            </w:pPr>
            <w:r>
              <w:rPr>
                <w:rFonts w:hint="eastAsia" w:ascii="宋体" w:hAnsi="宋体" w:cs="宋体"/>
                <w:sz w:val="21"/>
                <w:szCs w:val="21"/>
                <w:lang w:val="en-US" w:eastAsia="zh-CN"/>
              </w:rPr>
              <w:t>1.</w:t>
            </w:r>
            <w:r>
              <w:rPr>
                <w:rFonts w:hint="eastAsia" w:ascii="宋体" w:hAnsi="宋体" w:eastAsia="宋体" w:cs="宋体"/>
                <w:sz w:val="21"/>
                <w:szCs w:val="21"/>
                <w:lang w:val="en-US" w:eastAsia="zh-CN"/>
              </w:rPr>
              <w:t>继续深入学习。</w:t>
            </w:r>
          </w:p>
          <w:p>
            <w:pPr>
              <w:pStyle w:val="3"/>
              <w:keepNext w:val="0"/>
              <w:keepLines w:val="0"/>
              <w:pageBreakBefore w:val="0"/>
              <w:widowControl/>
              <w:numPr>
                <w:ilvl w:val="0"/>
                <w:numId w:val="0"/>
              </w:numPr>
              <w:kinsoku/>
              <w:wordWrap/>
              <w:overflowPunct/>
              <w:topLinePunct w:val="0"/>
              <w:autoSpaceDE/>
              <w:autoSpaceDN/>
              <w:bidi w:val="0"/>
              <w:adjustRightInd/>
              <w:snapToGrid/>
              <w:spacing w:before="0" w:after="0" w:line="220" w:lineRule="exact"/>
              <w:jc w:val="both"/>
              <w:textAlignment w:val="auto"/>
              <w:outlineLvl w:val="9"/>
              <w:rPr>
                <w:rFonts w:ascii="微软雅黑" w:hAnsi="微软雅黑" w:eastAsia="微软雅黑" w:cs="微软雅黑"/>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分别用CRF和HMM完成分词与词性标注。</w:t>
            </w:r>
          </w:p>
        </w:tc>
      </w:tr>
    </w:tbl>
    <w:p>
      <w:pPr>
        <w:pStyle w:val="3"/>
        <w:spacing w:before="156" w:after="156" w:line="400" w:lineRule="exact"/>
        <w:jc w:val="both"/>
        <w:rPr>
          <w:rFonts w:ascii="微软雅黑" w:hAnsi="微软雅黑" w:eastAsia="微软雅黑" w:cs="微软雅黑"/>
        </w:rPr>
      </w:pPr>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F1675"/>
    <w:multiLevelType w:val="singleLevel"/>
    <w:tmpl w:val="8C3F1675"/>
    <w:lvl w:ilvl="0" w:tentative="0">
      <w:start w:val="1"/>
      <w:numFmt w:val="decimal"/>
      <w:lvlText w:val="%1."/>
      <w:lvlJc w:val="left"/>
      <w:pPr>
        <w:tabs>
          <w:tab w:val="left" w:pos="312"/>
        </w:tabs>
      </w:pPr>
    </w:lvl>
  </w:abstractNum>
  <w:abstractNum w:abstractNumId="1">
    <w:nsid w:val="4737965E"/>
    <w:multiLevelType w:val="singleLevel"/>
    <w:tmpl w:val="4737965E"/>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062FC"/>
    <w:rsid w:val="002B3916"/>
    <w:rsid w:val="0068212C"/>
    <w:rsid w:val="03BE1050"/>
    <w:rsid w:val="06AA2E58"/>
    <w:rsid w:val="077F4B8F"/>
    <w:rsid w:val="0DF703C0"/>
    <w:rsid w:val="0F1728B9"/>
    <w:rsid w:val="117F2A4E"/>
    <w:rsid w:val="128C481A"/>
    <w:rsid w:val="19B15618"/>
    <w:rsid w:val="1C405884"/>
    <w:rsid w:val="1F361E4B"/>
    <w:rsid w:val="2DA062FC"/>
    <w:rsid w:val="31515433"/>
    <w:rsid w:val="33421DE7"/>
    <w:rsid w:val="3D7E6152"/>
    <w:rsid w:val="42982EDA"/>
    <w:rsid w:val="470B431C"/>
    <w:rsid w:val="5B5D7092"/>
    <w:rsid w:val="65B21861"/>
    <w:rsid w:val="6ECE7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10"/>
    <w:qFormat/>
    <w:uiPriority w:val="0"/>
    <w:pPr>
      <w:widowControl/>
      <w:spacing w:before="0" w:after="240"/>
      <w:jc w:val="left"/>
    </w:pPr>
    <w:rPr>
      <w:rFonts w:ascii="Arial" w:hAnsi="Arial" w:eastAsia="宋体" w:cs="Times New Roman"/>
      <w:kern w:val="0"/>
      <w:sz w:val="20"/>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正文文本 Char"/>
    <w:basedOn w:val="7"/>
    <w:link w:val="3"/>
    <w:qFormat/>
    <w:uiPriority w:val="0"/>
    <w:rPr>
      <w:rFonts w:hint="default" w:ascii="Arial" w:hAnsi="Arial" w:cs="Arial"/>
      <w:szCs w:val="24"/>
      <w:lang w:eastAsia="zh-CN"/>
    </w:rPr>
  </w:style>
  <w:style w:type="character" w:customStyle="1" w:styleId="11">
    <w:name w:val="页眉 Char"/>
    <w:basedOn w:val="7"/>
    <w:link w:val="5"/>
    <w:qFormat/>
    <w:uiPriority w:val="0"/>
    <w:rPr>
      <w:rFonts w:asciiTheme="minorHAnsi" w:hAnsiTheme="minorHAnsi" w:eastAsiaTheme="minorEastAsia" w:cstheme="minorBidi"/>
      <w:kern w:val="2"/>
      <w:sz w:val="18"/>
      <w:szCs w:val="18"/>
    </w:rPr>
  </w:style>
  <w:style w:type="character" w:customStyle="1" w:styleId="12">
    <w:name w:val="页脚 Char"/>
    <w:basedOn w:val="7"/>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366;&#36745;&#31077;\AppData\Roaming\Kingsoft\wps\addons\pool\win-i386\knewfileruby_1.0.0.11\download\wps\300970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3009702.docx</Template>
  <Pages>1</Pages>
  <Words>66</Words>
  <Characters>70</Characters>
  <Lines>1</Lines>
  <Paragraphs>1</Paragraphs>
  <TotalTime>24</TotalTime>
  <ScaleCrop>false</ScaleCrop>
  <LinksUpToDate>false</LinksUpToDate>
  <CharactersWithSpaces>70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2018-10-28T03:04:00Z</dcterms:created>
  <dc:creator>向幸福看齐</dc:creator>
  <cp:lastModifiedBy>反向人</cp:lastModifiedBy>
  <dcterms:modified xsi:type="dcterms:W3CDTF">2018-10-29T08:55:28Z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