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语言资源处理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工作周报</w:t>
      </w:r>
    </w:p>
    <w:p>
      <w:pPr>
        <w:rPr>
          <w:rFonts w:hint="eastAsia"/>
        </w:rPr>
      </w:pPr>
    </w:p>
    <w:tbl>
      <w:tblPr>
        <w:tblStyle w:val="6"/>
        <w:tblW w:w="8272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7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Style w:val="7"/>
                <w:rFonts w:hint="eastAsia"/>
                <w:lang w:val="en-US" w:eastAsia="zh-CN"/>
              </w:rPr>
              <w:t>时间：</w:t>
            </w: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2018.7.16~2018.7.23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8272" w:type="dxa"/>
          </w:tcPr>
          <w:p>
            <w:pPr>
              <w:numPr>
                <w:ilvl w:val="0"/>
                <w:numId w:val="0"/>
              </w:num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本周工作：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1、</w:t>
            </w:r>
            <w:r>
              <w:rPr>
                <w:rFonts w:hint="eastAsia"/>
                <w:lang w:val="en-US" w:eastAsia="zh-CN"/>
              </w:rPr>
              <w:t>学习Spring Boot的知识。学习springboot的基础结构：程序开发以及程序入口、配置、文件测试程序。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学习建立zutnlp_text框架，并尝试着写Base、dao、service、web中的文件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对Spring Boot 注解进行理解与熟悉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互相解决同学们之间的问题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272" w:type="dxa"/>
          </w:tcPr>
          <w:p>
            <w:pPr>
              <w:numPr>
                <w:ilvl w:val="0"/>
                <w:numId w:val="0"/>
              </w:numPr>
              <w:ind w:leftChars="0"/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下周计划：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对新创建的zutnlp_text框架进行完善。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实现zutnlp_text中的功能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并实现接口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272" w:type="dxa"/>
          </w:tcPr>
          <w:p>
            <w:pPr>
              <w:rPr>
                <w:rStyle w:val="7"/>
                <w:rFonts w:hint="eastAsia"/>
                <w:b/>
                <w:szCs w:val="22"/>
                <w:lang w:val="en-US" w:eastAsia="zh-CN"/>
              </w:rPr>
            </w:pPr>
            <w:r>
              <w:rPr>
                <w:rStyle w:val="7"/>
                <w:rFonts w:hint="eastAsia"/>
                <w:b/>
                <w:szCs w:val="22"/>
                <w:lang w:val="en-US" w:eastAsia="zh-CN"/>
              </w:rPr>
              <w:t>问题或建议（写遇到的问题、瓶颈、改善建议）：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如何统一进度，需要小组内各个成员的协商以及全力配合。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卢思童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</w:t>
      </w:r>
      <w:r>
        <w:rPr>
          <w:rFonts w:hint="eastAsia"/>
          <w:sz w:val="28"/>
          <w:szCs w:val="28"/>
          <w:lang w:val="en-US" w:eastAsia="zh-CN"/>
        </w:rPr>
        <w:t>新</w:t>
      </w:r>
      <w:r>
        <w:rPr>
          <w:rFonts w:hint="eastAsia"/>
          <w:sz w:val="28"/>
          <w:szCs w:val="28"/>
        </w:rPr>
        <w:t>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22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A907D"/>
    <w:multiLevelType w:val="singleLevel"/>
    <w:tmpl w:val="9CDA90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B736DCE"/>
    <w:multiLevelType w:val="singleLevel"/>
    <w:tmpl w:val="2B736DC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1F64"/>
    <w:rsid w:val="203A08EA"/>
    <w:rsid w:val="21DF370E"/>
    <w:rsid w:val="2B310668"/>
    <w:rsid w:val="43EC1F64"/>
    <w:rsid w:val="626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2018-07-16T06:11:00Z</dcterms:created>
  <dc:creator>向幸福看齐</dc:creator>
  <cp:lastModifiedBy>向幸福看齐</cp:lastModifiedBy>
  <dcterms:modified xsi:type="dcterms:W3CDTF">2018-07-23T12:46:38Z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