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5250" w14:textId="77777777" w:rsidR="00BF1346" w:rsidRDefault="00BF1346" w:rsidP="00BF1346">
      <w:pPr>
        <w:pBdr>
          <w:bottom w:val="single" w:sz="4" w:space="1" w:color="auto"/>
        </w:pBd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C303E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TD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 xml:space="preserve"> </w:t>
      </w:r>
      <w:r w:rsidR="000143E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4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 xml:space="preserve"> </w:t>
      </w:r>
      <w:r w:rsidRPr="00BF1346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Le contrat de niveau de service (SLA)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 xml:space="preserve"> </w:t>
      </w:r>
      <w:r w:rsidR="00540F12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et  le contrat d’assistance</w:t>
      </w:r>
    </w:p>
    <w:p w14:paraId="0458A7F3" w14:textId="77777777" w:rsidR="00616427" w:rsidRPr="00C303EE" w:rsidRDefault="00616427" w:rsidP="00BF1346">
      <w:pPr>
        <w:pBdr>
          <w:bottom w:val="single" w:sz="4" w:space="1" w:color="auto"/>
        </w:pBd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3B694EF8" w14:textId="0ED7F876" w:rsidR="00FE165A" w:rsidRPr="004415E7" w:rsidRDefault="00930405" w:rsidP="004415E7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30405">
        <w:rPr>
          <w:rFonts w:ascii="Times New Roman" w:hAnsi="Times New Roman" w:cs="Times New Roman"/>
          <w:b/>
          <w:sz w:val="28"/>
          <w:szCs w:val="28"/>
          <w:u w:val="single"/>
        </w:rPr>
        <w:t>Objectif</w:t>
      </w:r>
      <w:r w:rsidR="00902E00">
        <w:rPr>
          <w:rFonts w:ascii="Times New Roman" w:hAnsi="Times New Roman" w:cs="Times New Roman"/>
          <w:b/>
          <w:sz w:val="28"/>
          <w:szCs w:val="28"/>
          <w:u w:val="single"/>
        </w:rPr>
        <w:t>s</w:t>
      </w:r>
      <w:r w:rsidRPr="00930405">
        <w:rPr>
          <w:rFonts w:ascii="Times New Roman" w:hAnsi="Times New Roman" w:cs="Times New Roman"/>
          <w:b/>
          <w:sz w:val="28"/>
          <w:szCs w:val="28"/>
          <w:u w:val="single"/>
        </w:rPr>
        <w:t> :</w:t>
      </w:r>
    </w:p>
    <w:p w14:paraId="52074B2C" w14:textId="77777777" w:rsidR="00902E00" w:rsidRDefault="00902E00" w:rsidP="00902E0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902E00">
        <w:rPr>
          <w:rFonts w:ascii="Times New Roman" w:hAnsi="Times New Roman" w:cs="Times New Roman"/>
          <w:sz w:val="24"/>
          <w:szCs w:val="24"/>
        </w:rPr>
        <w:t>Analyser  les</w:t>
      </w:r>
      <w:proofErr w:type="gramEnd"/>
      <w:r w:rsidRPr="00902E00">
        <w:rPr>
          <w:rFonts w:ascii="Times New Roman" w:hAnsi="Times New Roman" w:cs="Times New Roman"/>
          <w:sz w:val="24"/>
          <w:szCs w:val="24"/>
        </w:rPr>
        <w:t xml:space="preserve"> obligations relatives aux niveaux de service que doit respecter le prestataire informatique définies dans un contrat de niveau de service </w:t>
      </w:r>
      <w:r w:rsidR="00A9652B">
        <w:rPr>
          <w:rFonts w:ascii="Times New Roman" w:hAnsi="Times New Roman" w:cs="Times New Roman"/>
          <w:sz w:val="24"/>
          <w:szCs w:val="24"/>
        </w:rPr>
        <w:t>(en anglais SLA -</w:t>
      </w:r>
      <w:r w:rsidRPr="00902E00">
        <w:rPr>
          <w:rFonts w:ascii="Times New Roman" w:hAnsi="Times New Roman" w:cs="Times New Roman"/>
          <w:sz w:val="24"/>
          <w:szCs w:val="24"/>
        </w:rPr>
        <w:t xml:space="preserve"> Service Level</w:t>
      </w:r>
      <w:r w:rsidR="00A9652B">
        <w:rPr>
          <w:rFonts w:ascii="Times New Roman" w:hAnsi="Times New Roman" w:cs="Times New Roman"/>
          <w:sz w:val="24"/>
          <w:szCs w:val="24"/>
        </w:rPr>
        <w:t xml:space="preserve"> </w:t>
      </w:r>
      <w:r w:rsidRPr="00902E00">
        <w:rPr>
          <w:rFonts w:ascii="Times New Roman" w:hAnsi="Times New Roman" w:cs="Times New Roman"/>
          <w:sz w:val="24"/>
          <w:szCs w:val="24"/>
        </w:rPr>
        <w:t>Agreement</w:t>
      </w:r>
      <w:r w:rsidR="00A9652B">
        <w:rPr>
          <w:rFonts w:ascii="Times New Roman" w:hAnsi="Times New Roman" w:cs="Times New Roman"/>
          <w:sz w:val="24"/>
          <w:szCs w:val="24"/>
        </w:rPr>
        <w:t>-</w:t>
      </w:r>
      <w:r w:rsidRPr="00902E00">
        <w:rPr>
          <w:rFonts w:ascii="Times New Roman" w:hAnsi="Times New Roman" w:cs="Times New Roman"/>
          <w:sz w:val="24"/>
          <w:szCs w:val="24"/>
        </w:rPr>
        <w:t>)</w:t>
      </w:r>
    </w:p>
    <w:p w14:paraId="7CDBB0F8" w14:textId="77777777" w:rsidR="00902E00" w:rsidRDefault="00902E00" w:rsidP="00902E00">
      <w:pPr>
        <w:pStyle w:val="Normal1"/>
        <w:numPr>
          <w:ilvl w:val="0"/>
          <w:numId w:val="1"/>
        </w:num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</w:pPr>
      <w:r w:rsidRPr="00902E00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 xml:space="preserve">Repérer les cas dans lesquels </w:t>
      </w:r>
      <w: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>l</w:t>
      </w:r>
      <w:r w:rsidRPr="00902E00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 xml:space="preserve">a responsabilité contractuelle </w:t>
      </w:r>
      <w: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 xml:space="preserve"> du prestataire informatique </w:t>
      </w:r>
      <w:r w:rsidRPr="00902E00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>peut être limitée voire exonérée.</w:t>
      </w:r>
    </w:p>
    <w:p w14:paraId="13212012" w14:textId="77777777" w:rsidR="00616427" w:rsidRDefault="00616427" w:rsidP="00616427">
      <w:pPr>
        <w:pStyle w:val="Normal1"/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</w:pPr>
    </w:p>
    <w:p w14:paraId="78D7FD52" w14:textId="77777777" w:rsidR="00616427" w:rsidRDefault="00616427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 w:rsidRPr="00616427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sym w:font="Wingdings" w:char="F0C4"/>
      </w:r>
      <w:bookmarkStart w:id="0" w:name="_Toc35276384"/>
      <w:r w:rsidRPr="00616427">
        <w:rPr>
          <w:rFonts w:ascii="Times New Roman" w:hAnsi="Times New Roman" w:cs="Times New Roman"/>
          <w:color w:val="auto"/>
          <w:sz w:val="24"/>
          <w:szCs w:val="24"/>
        </w:rPr>
        <w:t xml:space="preserve"> B1.2 Répondre aux incidents et aux demandes d’assistance et d’évolution</w:t>
      </w:r>
      <w:bookmarkEnd w:id="0"/>
    </w:p>
    <w:p w14:paraId="4CF63ED9" w14:textId="77777777" w:rsidR="00B36C1E" w:rsidRDefault="00B36C1E" w:rsidP="00616427">
      <w:pPr>
        <w:pStyle w:val="Normal1"/>
        <w:rPr>
          <w:rFonts w:ascii="Times New Roman" w:hAnsi="Times New Roman" w:cs="Times New Roman"/>
          <w:b/>
          <w:color w:val="auto"/>
          <w:sz w:val="28"/>
          <w:szCs w:val="28"/>
          <w:u w:val="single"/>
        </w:rPr>
      </w:pPr>
    </w:p>
    <w:p w14:paraId="1DD5E1E7" w14:textId="77777777" w:rsidR="00C442B6" w:rsidRPr="00726C70" w:rsidRDefault="00C442B6" w:rsidP="00616427">
      <w:pPr>
        <w:pStyle w:val="Normal1"/>
        <w:rPr>
          <w:rFonts w:ascii="Times New Roman" w:hAnsi="Times New Roman" w:cs="Times New Roman"/>
          <w:b/>
          <w:color w:val="auto"/>
          <w:sz w:val="28"/>
          <w:szCs w:val="28"/>
          <w:u w:val="single"/>
        </w:rPr>
      </w:pPr>
      <w:r w:rsidRPr="00726C70">
        <w:rPr>
          <w:rFonts w:ascii="Times New Roman" w:hAnsi="Times New Roman" w:cs="Times New Roman"/>
          <w:b/>
          <w:color w:val="auto"/>
          <w:sz w:val="28"/>
          <w:szCs w:val="28"/>
          <w:u w:val="single"/>
        </w:rPr>
        <w:t>Travail à faire :</w:t>
      </w:r>
    </w:p>
    <w:p w14:paraId="314810F1" w14:textId="77777777" w:rsidR="00C442B6" w:rsidRDefault="00C442B6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34BEC5F8" w14:textId="77777777" w:rsidR="00B36C1E" w:rsidRDefault="0039474B" w:rsidP="00C442B6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  <w:r w:rsidRPr="0039474B"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 xml:space="preserve">Première partie </w:t>
      </w:r>
    </w:p>
    <w:p w14:paraId="15BD7B76" w14:textId="77777777" w:rsidR="0039474B" w:rsidRPr="0039474B" w:rsidRDefault="0039474B" w:rsidP="00C442B6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</w:p>
    <w:p w14:paraId="21361278" w14:textId="77777777" w:rsidR="00C442B6" w:rsidRDefault="00C442B6" w:rsidP="00C442B6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En vous appuyant sur le site  </w:t>
      </w:r>
      <w:hyperlink r:id="rId8" w:history="1">
        <w:r w:rsidRPr="007C0DBA">
          <w:rPr>
            <w:rStyle w:val="Lienhypertexte"/>
            <w:rFonts w:ascii="Times New Roman" w:hAnsi="Times New Roman" w:cs="Times New Roman"/>
            <w:sz w:val="24"/>
            <w:szCs w:val="24"/>
          </w:rPr>
          <w:t>https://www.nowteam.net/sla-contrat-de-maintenance-informatique/</w:t>
        </w:r>
      </w:hyperlink>
      <w:r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="005B78E0">
        <w:rPr>
          <w:rFonts w:ascii="Times New Roman" w:hAnsi="Times New Roman" w:cs="Times New Roman"/>
          <w:color w:val="auto"/>
          <w:sz w:val="24"/>
          <w:szCs w:val="24"/>
        </w:rPr>
        <w:t xml:space="preserve"> et sur l’annexe numérique SLA annexe SAAS </w:t>
      </w:r>
      <w:r>
        <w:rPr>
          <w:rFonts w:ascii="Times New Roman" w:hAnsi="Times New Roman" w:cs="Times New Roman"/>
          <w:color w:val="auto"/>
          <w:sz w:val="24"/>
          <w:szCs w:val="24"/>
        </w:rPr>
        <w:t>répondez aux questions suivantes :</w:t>
      </w:r>
    </w:p>
    <w:p w14:paraId="326F4CB4" w14:textId="77777777" w:rsidR="00C442B6" w:rsidRDefault="00C442B6" w:rsidP="00C442B6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72DE5753" w14:textId="39F1F68D" w:rsidR="00C442B6" w:rsidRDefault="00E503E3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>1)</w:t>
      </w:r>
      <w:r w:rsidR="00C442B6"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</w:t>
      </w:r>
      <w:r w:rsidR="005B78E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Après avoir proposé un synonyme </w:t>
      </w: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de </w:t>
      </w:r>
      <w:r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>SLA</w:t>
      </w:r>
      <w:r w:rsidR="005B78E0">
        <w:rPr>
          <w:rFonts w:ascii="Times New Roman" w:hAnsi="Times New Roman" w:cs="Times New Roman"/>
          <w:b/>
          <w:i/>
          <w:color w:val="auto"/>
          <w:sz w:val="24"/>
          <w:szCs w:val="24"/>
        </w:rPr>
        <w:t>, expliquez la notion.</w:t>
      </w:r>
    </w:p>
    <w:p w14:paraId="2F133789" w14:textId="77777777" w:rsidR="00E503E3" w:rsidRDefault="00E503E3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17A3FB6" w14:textId="6FC66447" w:rsidR="0079341A" w:rsidRDefault="0079341A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C'est un contrat ou une partie de contrat par lequel le prestataire informatique s'engage à fournir un niveau de qualité de service à un client.</w:t>
      </w:r>
    </w:p>
    <w:p w14:paraId="28D7576D" w14:textId="77777777" w:rsidR="0079341A" w:rsidRDefault="0079341A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0D8A39E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Un synonyme courant de SLA est :</w:t>
      </w:r>
    </w:p>
    <w:p w14:paraId="2209C1D6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-&gt; Accord de niveau de service ou engagement de service.</w:t>
      </w:r>
    </w:p>
    <w:p w14:paraId="6B5DF59F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Un SLA est un document contractuel qui définit précisément :</w:t>
      </w:r>
    </w:p>
    <w:p w14:paraId="0EA4CE86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6393A499" w14:textId="77A735E6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La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qualité de service attendue,</w:t>
      </w:r>
    </w:p>
    <w:p w14:paraId="321E6B15" w14:textId="7439F64A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objectifs mesurables (délais, disponibilité, performance),</w:t>
      </w:r>
    </w:p>
    <w:p w14:paraId="53FED4E0" w14:textId="1C074291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responsabilités du prestataire,</w:t>
      </w:r>
    </w:p>
    <w:p w14:paraId="723983D1" w14:textId="310752CE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modalités de mesure,</w:t>
      </w:r>
    </w:p>
    <w:p w14:paraId="2382DF17" w14:textId="0712ED08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sanctions en cas de non‑respect.</w:t>
      </w:r>
    </w:p>
    <w:p w14:paraId="6EB53A10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6FA39C3" w14:textId="3981674E" w:rsid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 SLA formalise donc les attentes entre un client et un prestataire informatique.</w:t>
      </w:r>
    </w:p>
    <w:p w14:paraId="04487FAA" w14:textId="77777777" w:rsidR="00E503E3" w:rsidRPr="00726C70" w:rsidRDefault="00E503E3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6C9055C" w14:textId="3F6AEBA3" w:rsidR="00D07139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>2)</w:t>
      </w:r>
      <w:r w:rsidR="00D07139"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Illustrez votre définition en vous appuyant sur le contrat de maintenance informatique</w:t>
      </w:r>
      <w:r w:rsidR="005B78E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et sur celui du contrat </w:t>
      </w:r>
      <w:r w:rsidR="00BF1605" w:rsidRPr="003F0F6B">
        <w:rPr>
          <w:rFonts w:ascii="Times New Roman" w:hAnsi="Times New Roman" w:cs="Times New Roman"/>
          <w:b/>
          <w:i/>
          <w:color w:val="auto"/>
          <w:sz w:val="24"/>
          <w:szCs w:val="24"/>
        </w:rPr>
        <w:t>SaaS</w:t>
      </w:r>
      <w:r w:rsidR="008F2322">
        <w:rPr>
          <w:rFonts w:ascii="Times New Roman" w:hAnsi="Times New Roman" w:cs="Times New Roman"/>
          <w:b/>
          <w:i/>
          <w:color w:val="auto"/>
          <w:sz w:val="24"/>
          <w:szCs w:val="24"/>
        </w:rPr>
        <w:t>.</w:t>
      </w:r>
    </w:p>
    <w:p w14:paraId="53934E87" w14:textId="77777777" w:rsidR="0079341A" w:rsidRDefault="0079341A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2CA965B" w14:textId="2BBF36C3" w:rsidR="0079341A" w:rsidRDefault="0079341A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Software as a service, commercialise un logiciel non pas en l'installant sur un server ou sur un post mais en tant qu'application accessible à distance via internet.</w:t>
      </w:r>
    </w:p>
    <w:p w14:paraId="7F404D12" w14:textId="77777777" w:rsidR="0079341A" w:rsidRDefault="0079341A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398163D8" w14:textId="7C4F8A64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Selon NowTeam, le SLA :</w:t>
      </w:r>
    </w:p>
    <w:p w14:paraId="33E02D83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3A3EBE7A" w14:textId="43639A6C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Fixe les délais d’intervention,</w:t>
      </w:r>
    </w:p>
    <w:p w14:paraId="141E1787" w14:textId="199EB32F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lastRenderedPageBreak/>
        <w:t>Précise le taux de disponibilité du serveur,</w:t>
      </w:r>
    </w:p>
    <w:p w14:paraId="61795B46" w14:textId="35BEF2D3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Décrit le calendrier des interventions,</w:t>
      </w:r>
    </w:p>
    <w:p w14:paraId="07AF8657" w14:textId="5738D240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Liste les prestations incluses,</w:t>
      </w:r>
    </w:p>
    <w:p w14:paraId="45857A69" w14:textId="170CA455" w:rsid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Impose un reporting régulier des performances.</w:t>
      </w:r>
    </w:p>
    <w:p w14:paraId="044649F8" w14:textId="32BCE178" w:rsidR="0079341A" w:rsidRDefault="0079341A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63F8DF3" w14:textId="77777777" w:rsidR="0079341A" w:rsidRDefault="0079341A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0B781D4" w14:textId="0E636CEF" w:rsid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Ces éléments montrent comment un SLA encadre la qualité de la maintenance fournie par un prestataire d’infogérance.</w:t>
      </w:r>
    </w:p>
    <w:p w14:paraId="52BF0D8F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6E2A75E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 SLA SaaS contient typiquement :</w:t>
      </w:r>
    </w:p>
    <w:p w14:paraId="503BAE65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C9E2C17" w14:textId="4347D0B6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 taux de disponibilité garanti</w:t>
      </w: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,</w:t>
      </w:r>
    </w:p>
    <w:p w14:paraId="7B0E2832" w14:textId="7B527C37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 temps maximal de réponse,</w:t>
      </w:r>
    </w:p>
    <w:p w14:paraId="69290F0E" w14:textId="53FE9976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 temps maximal de reprise d’activité (RTO),</w:t>
      </w:r>
    </w:p>
    <w:p w14:paraId="673386E4" w14:textId="100246A4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Une limite d’interruptions tolérées,</w:t>
      </w:r>
    </w:p>
    <w:p w14:paraId="3ECACDDE" w14:textId="7CC82728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 délais de résolution selon la criticité,</w:t>
      </w:r>
    </w:p>
    <w:p w14:paraId="05488CDA" w14:textId="17565E42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 pénalités : avoirs, réductions, compensations financières ou résiliation anticipée.</w:t>
      </w:r>
    </w:p>
    <w:p w14:paraId="5FDF0A8B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309550F" w14:textId="0AA45C41" w:rsid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Ces éléments montrent que le SLA SaaS garantit au client disponibilité, performance et continuité de service.</w:t>
      </w:r>
    </w:p>
    <w:p w14:paraId="2FB1EB4C" w14:textId="77777777" w:rsidR="003C4D07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8DF7E26" w14:textId="23504F72" w:rsidR="00233216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3)</w:t>
      </w:r>
      <w:r w:rsid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Précisez les conséquences si les obligations définies par le SLA ne sont pas respectées par le prestataire </w:t>
      </w: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informatique.</w:t>
      </w:r>
    </w:p>
    <w:p w14:paraId="56E941CD" w14:textId="77777777" w:rsidR="003C4D07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0B078FFD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Selon les sources :</w:t>
      </w:r>
    </w:p>
    <w:p w14:paraId="3C2B897E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6D468388" w14:textId="3465FA17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 réductions de facturation proportionnelles à l’indisponibilité,</w:t>
      </w:r>
    </w:p>
    <w:p w14:paraId="4530F3AA" w14:textId="4E55BC8F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 avoirs pour le client,</w:t>
      </w:r>
    </w:p>
    <w:p w14:paraId="020092F5" w14:textId="21929809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 compensations financières en cas d’importante défaillance,</w:t>
      </w:r>
    </w:p>
    <w:p w14:paraId="6B127E71" w14:textId="05B30A2A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 droit de résiliation anticipée si les manquements sont répétés.</w:t>
      </w:r>
    </w:p>
    <w:p w14:paraId="20AAEAE9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3A6BB111" w14:textId="53ABB01B" w:rsidR="003C4D07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Dans la plupart des contrats, ces sanctions sont dites libératoires, c’est‑à‑dire qu’une fois payées, le prestataire est exonéré d’autres indemnisations.</w:t>
      </w:r>
    </w:p>
    <w:p w14:paraId="30F76EF1" w14:textId="77777777" w:rsidR="00726C70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F67E633" w14:textId="40999319" w:rsidR="0039474B" w:rsidRPr="0039474B" w:rsidRDefault="0039474B" w:rsidP="0039474B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 xml:space="preserve">Deuxième </w:t>
      </w:r>
      <w:r w:rsidRPr="0039474B"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>partie</w:t>
      </w:r>
    </w:p>
    <w:p w14:paraId="6FF6F36A" w14:textId="77777777" w:rsidR="00726C70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4178EB2A" w14:textId="00B44215" w:rsidR="00726C70" w:rsidRPr="00233216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En vous appuyant sur le site   </w:t>
      </w:r>
      <w:hyperlink r:id="rId9" w:history="1">
        <w:r w:rsidRPr="007C0DBA">
          <w:rPr>
            <w:rStyle w:val="Lienhypertexte"/>
            <w:rFonts w:ascii="Times New Roman" w:hAnsi="Times New Roman" w:cs="Times New Roman"/>
            <w:b/>
            <w:i/>
            <w:sz w:val="24"/>
            <w:szCs w:val="24"/>
          </w:rPr>
          <w:t>https://freshservice.com/fr/sla-service-level-agreement/</w:t>
        </w:r>
      </w:hyperlink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,</w:t>
      </w:r>
      <w:r w:rsid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</w:t>
      </w:r>
      <w:r w:rsidR="00233216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>e</w:t>
      </w:r>
      <w:r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>xpliquez l’intérêt du SLA dans les contrats informatiques</w:t>
      </w:r>
      <w:r w:rsidR="00B2605E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pour les </w:t>
      </w:r>
      <w:r w:rsidR="003C4D07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>parties,</w:t>
      </w:r>
      <w:r w:rsidR="00B2605E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client et prestataire informatique.</w:t>
      </w:r>
    </w:p>
    <w:p w14:paraId="56E275DC" w14:textId="77777777" w:rsidR="00726C70" w:rsidRPr="00726C70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48D05D53" w14:textId="77777777" w:rsidR="00C442B6" w:rsidRPr="00726C70" w:rsidRDefault="00C442B6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C992246" w14:textId="77777777" w:rsidR="00C442B6" w:rsidRPr="00FE165A" w:rsidRDefault="00FE165A" w:rsidP="00616427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  <w:r w:rsidRPr="00FE165A"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 xml:space="preserve">Troisième partie </w:t>
      </w:r>
    </w:p>
    <w:p w14:paraId="19C4D191" w14:textId="77777777" w:rsidR="00C442B6" w:rsidRDefault="00C442B6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2EA85E26" w14:textId="77777777" w:rsidR="00FE165A" w:rsidRDefault="00FE165A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 w:rsidRPr="00FE165A">
        <w:rPr>
          <w:rFonts w:ascii="Times New Roman" w:hAnsi="Times New Roman" w:cs="Times New Roman"/>
          <w:b/>
          <w:i/>
          <w:color w:val="auto"/>
          <w:sz w:val="24"/>
          <w:szCs w:val="24"/>
        </w:rPr>
        <w:t>En vous appuyant sur le document en annexe « Contrats SLA Microsoft  Azure</w:t>
      </w:r>
      <w:r w:rsidR="008937EE">
        <w:rPr>
          <w:rFonts w:ascii="Times New Roman" w:hAnsi="Times New Roman" w:cs="Times New Roman"/>
          <w:b/>
          <w:i/>
          <w:color w:val="auto"/>
          <w:sz w:val="24"/>
          <w:szCs w:val="24"/>
        </w:rPr>
        <w:t> »</w:t>
      </w:r>
      <w:r w:rsidRPr="00FE165A">
        <w:rPr>
          <w:rFonts w:ascii="Times New Roman" w:hAnsi="Times New Roman" w:cs="Times New Roman"/>
          <w:b/>
          <w:i/>
          <w:color w:val="auto"/>
          <w:sz w:val="24"/>
          <w:szCs w:val="24"/>
        </w:rPr>
        <w:t>, répondez aux questions suivantes</w:t>
      </w:r>
      <w:r>
        <w:rPr>
          <w:rFonts w:ascii="Times New Roman" w:hAnsi="Times New Roman" w:cs="Times New Roman"/>
          <w:color w:val="auto"/>
          <w:sz w:val="24"/>
          <w:szCs w:val="24"/>
        </w:rPr>
        <w:t> :</w:t>
      </w:r>
    </w:p>
    <w:p w14:paraId="0C30B3AC" w14:textId="77777777" w:rsidR="00FE165A" w:rsidRDefault="00FE165A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4369751F" w14:textId="0800DA4E" w:rsidR="00FE165A" w:rsidRPr="006E6C3A" w:rsidRDefault="003C4D07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>1)</w:t>
      </w:r>
      <w:r w:rsidR="00FE165A"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Précisez l’objet du contrat SLA de Microsoft Azur.</w:t>
      </w:r>
    </w:p>
    <w:p w14:paraId="3FBF0379" w14:textId="77777777" w:rsidR="00FE165A" w:rsidRPr="006E6C3A" w:rsidRDefault="00FE165A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2ED3B588" w14:textId="23C6E22C" w:rsidR="00FE165A" w:rsidRPr="00E503E3" w:rsidRDefault="003C4D07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>2)</w:t>
      </w:r>
      <w:r w:rsidR="00FE165A"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Indiquez les obligations contractuelles de Microsoft définies par ses contrats SLA.</w:t>
      </w:r>
    </w:p>
    <w:p w14:paraId="0AE7E7DE" w14:textId="77777777" w:rsidR="00FE165A" w:rsidRDefault="00FE165A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DB6F1BB" wp14:editId="6E649B13">
            <wp:extent cx="5760720" cy="9305778"/>
            <wp:effectExtent l="1905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3057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FE165A" w:rsidSect="000A38C8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F8150" w14:textId="77777777" w:rsidR="009A08C5" w:rsidRDefault="009A08C5" w:rsidP="00BF1346">
      <w:pPr>
        <w:spacing w:after="0" w:line="240" w:lineRule="auto"/>
      </w:pPr>
      <w:r>
        <w:separator/>
      </w:r>
    </w:p>
  </w:endnote>
  <w:endnote w:type="continuationSeparator" w:id="0">
    <w:p w14:paraId="78376915" w14:textId="77777777" w:rsidR="009A08C5" w:rsidRDefault="009A08C5" w:rsidP="00BF1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44A0F" w14:textId="77777777" w:rsidR="00BF1346" w:rsidRDefault="00BF1346">
    <w:pPr>
      <w:pStyle w:val="Pieddepage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H.Meslem</w:t>
    </w:r>
    <w:r>
      <w:rPr>
        <w:rFonts w:asciiTheme="majorHAnsi" w:hAnsiTheme="majorHAnsi"/>
      </w:rPr>
      <w:tab/>
      <w:t>SIO1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F76CA5">
      <w:fldChar w:fldCharType="begin"/>
    </w:r>
    <w:r w:rsidR="008937EE">
      <w:instrText xml:space="preserve"> PAGE   \* MERGEFORMAT </w:instrText>
    </w:r>
    <w:r w:rsidR="00F76CA5">
      <w:fldChar w:fldCharType="separate"/>
    </w:r>
    <w:r w:rsidR="000143EE" w:rsidRPr="000143EE">
      <w:rPr>
        <w:rFonts w:asciiTheme="majorHAnsi" w:hAnsiTheme="majorHAnsi"/>
        <w:noProof/>
      </w:rPr>
      <w:t>1</w:t>
    </w:r>
    <w:r w:rsidR="00F76CA5">
      <w:rPr>
        <w:rFonts w:asciiTheme="majorHAnsi" w:hAnsiTheme="majorHAnsi"/>
        <w:noProof/>
      </w:rPr>
      <w:fldChar w:fldCharType="end"/>
    </w:r>
  </w:p>
  <w:p w14:paraId="0F2A1B49" w14:textId="77777777" w:rsidR="00BF1346" w:rsidRDefault="00BF134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4A2B5" w14:textId="77777777" w:rsidR="009A08C5" w:rsidRDefault="009A08C5" w:rsidP="00BF1346">
      <w:pPr>
        <w:spacing w:after="0" w:line="240" w:lineRule="auto"/>
      </w:pPr>
      <w:r>
        <w:separator/>
      </w:r>
    </w:p>
  </w:footnote>
  <w:footnote w:type="continuationSeparator" w:id="0">
    <w:p w14:paraId="25AF6A7B" w14:textId="77777777" w:rsidR="009A08C5" w:rsidRDefault="009A08C5" w:rsidP="00BF13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B7502"/>
    <w:multiLevelType w:val="hybridMultilevel"/>
    <w:tmpl w:val="D43A2A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01DD1"/>
    <w:multiLevelType w:val="hybridMultilevel"/>
    <w:tmpl w:val="00E6C1BC"/>
    <w:lvl w:ilvl="0" w:tplc="6F0A3686">
      <w:start w:val="1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815260">
    <w:abstractNumId w:val="0"/>
  </w:num>
  <w:num w:numId="2" w16cid:durableId="817116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1346"/>
    <w:rsid w:val="000143EE"/>
    <w:rsid w:val="000A38C8"/>
    <w:rsid w:val="00233216"/>
    <w:rsid w:val="0028538A"/>
    <w:rsid w:val="002F55D2"/>
    <w:rsid w:val="0039474B"/>
    <w:rsid w:val="003C4D07"/>
    <w:rsid w:val="003F0F6B"/>
    <w:rsid w:val="004415E7"/>
    <w:rsid w:val="004E5DE7"/>
    <w:rsid w:val="00540F12"/>
    <w:rsid w:val="005B0256"/>
    <w:rsid w:val="005B78E0"/>
    <w:rsid w:val="00616427"/>
    <w:rsid w:val="006419B1"/>
    <w:rsid w:val="006E6C3A"/>
    <w:rsid w:val="00726C70"/>
    <w:rsid w:val="0079341A"/>
    <w:rsid w:val="008704FE"/>
    <w:rsid w:val="008937EE"/>
    <w:rsid w:val="008F2322"/>
    <w:rsid w:val="00902E00"/>
    <w:rsid w:val="00930405"/>
    <w:rsid w:val="009A08C5"/>
    <w:rsid w:val="00A9652B"/>
    <w:rsid w:val="00B2605E"/>
    <w:rsid w:val="00B36C1E"/>
    <w:rsid w:val="00BF1346"/>
    <w:rsid w:val="00BF1605"/>
    <w:rsid w:val="00C442B6"/>
    <w:rsid w:val="00D07139"/>
    <w:rsid w:val="00E1120D"/>
    <w:rsid w:val="00E46380"/>
    <w:rsid w:val="00E503E3"/>
    <w:rsid w:val="00F07589"/>
    <w:rsid w:val="00F76CA5"/>
    <w:rsid w:val="00FE1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4B5E6"/>
  <w15:docId w15:val="{A64BCDE2-EB7B-45FD-B1E9-8C9090682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34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BF1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BF1346"/>
  </w:style>
  <w:style w:type="paragraph" w:styleId="Pieddepage">
    <w:name w:val="footer"/>
    <w:basedOn w:val="Normal"/>
    <w:link w:val="PieddepageCar"/>
    <w:uiPriority w:val="99"/>
    <w:unhideWhenUsed/>
    <w:rsid w:val="00BF1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F1346"/>
  </w:style>
  <w:style w:type="paragraph" w:styleId="Textedebulles">
    <w:name w:val="Balloon Text"/>
    <w:basedOn w:val="Normal"/>
    <w:link w:val="TextedebullesCar"/>
    <w:uiPriority w:val="99"/>
    <w:semiHidden/>
    <w:unhideWhenUsed/>
    <w:rsid w:val="00BF1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F1346"/>
    <w:rPr>
      <w:rFonts w:ascii="Tahoma" w:hAnsi="Tahoma" w:cs="Tahoma"/>
      <w:sz w:val="16"/>
      <w:szCs w:val="16"/>
    </w:rPr>
  </w:style>
  <w:style w:type="paragraph" w:customStyle="1" w:styleId="Normal1">
    <w:name w:val="Normal1"/>
    <w:rsid w:val="00930405"/>
    <w:pPr>
      <w:widowControl w:val="0"/>
      <w:spacing w:after="0" w:line="240" w:lineRule="auto"/>
      <w:jc w:val="both"/>
    </w:pPr>
    <w:rPr>
      <w:rFonts w:ascii="Arial" w:eastAsia="Arial" w:hAnsi="Arial" w:cs="Arial"/>
      <w:color w:val="000080"/>
      <w:sz w:val="20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902E00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C442B6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3C4D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wteam.net/sla-contrat-de-maintenance-informatique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freshservice.com/fr/sla-service-level-agreemen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590F63-A074-4D69-A840-7D6403621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548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Halima</dc:creator>
  <cp:lastModifiedBy>Nathanaël VILLARD</cp:lastModifiedBy>
  <cp:revision>23</cp:revision>
  <dcterms:created xsi:type="dcterms:W3CDTF">2021-12-24T16:26:00Z</dcterms:created>
  <dcterms:modified xsi:type="dcterms:W3CDTF">2026-01-29T10:54:00Z</dcterms:modified>
</cp:coreProperties>
</file>