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C0BE" w14:textId="77777777" w:rsidR="001C5170" w:rsidRPr="001C5170" w:rsidRDefault="001C5170" w:rsidP="001C5170">
      <w:pPr>
        <w:rPr>
          <w:b/>
          <w:bCs/>
        </w:rPr>
      </w:pPr>
      <w:r w:rsidRPr="001C5170">
        <w:rPr>
          <w:b/>
          <w:bCs/>
        </w:rPr>
        <w:t>Встраивание водяных меток с помощью DCT алгоритма</w:t>
      </w:r>
    </w:p>
    <w:p w14:paraId="5C370104" w14:textId="6776F0F8" w:rsidR="008B7984" w:rsidRDefault="001C5170">
      <w:r>
        <w:t>Алгоритм</w:t>
      </w:r>
      <w:r w:rsidRPr="001C5170">
        <w:t xml:space="preserve"> </w:t>
      </w:r>
      <w:r>
        <w:rPr>
          <w:lang w:val="en-US"/>
        </w:rPr>
        <w:t>DCT</w:t>
      </w:r>
      <w:r w:rsidRPr="001C5170">
        <w:t xml:space="preserve"> (</w:t>
      </w:r>
      <w:r>
        <w:rPr>
          <w:lang w:val="en-US"/>
        </w:rPr>
        <w:t>Discrete</w:t>
      </w:r>
      <w:r w:rsidRPr="001C5170">
        <w:t xml:space="preserve"> </w:t>
      </w:r>
      <w:r>
        <w:rPr>
          <w:lang w:val="en-US"/>
        </w:rPr>
        <w:t>Cosine</w:t>
      </w:r>
      <w:r w:rsidRPr="001C5170">
        <w:t xml:space="preserve"> </w:t>
      </w:r>
      <w:r>
        <w:rPr>
          <w:lang w:val="en-US"/>
        </w:rPr>
        <w:t>Transform</w:t>
      </w:r>
      <w:r w:rsidRPr="001C5170">
        <w:t xml:space="preserve"> – </w:t>
      </w:r>
      <w:r>
        <w:t>дискретное</w:t>
      </w:r>
      <w:r w:rsidRPr="001C5170">
        <w:t xml:space="preserve"> </w:t>
      </w:r>
      <w:r>
        <w:t>косинусное</w:t>
      </w:r>
      <w:r w:rsidRPr="001C5170">
        <w:t xml:space="preserve"> </w:t>
      </w:r>
      <w:r>
        <w:t>преобразование)</w:t>
      </w:r>
      <w:r w:rsidRPr="001C5170">
        <w:t xml:space="preserve"> </w:t>
      </w:r>
      <w:r>
        <w:t>–</w:t>
      </w:r>
      <w:r w:rsidRPr="001C5170">
        <w:t xml:space="preserve"> </w:t>
      </w:r>
      <w:r>
        <w:t xml:space="preserve">один из наиболее популярных методов встраивания в частотной области. Широко применяется в системах защиты авторских прав цифровых изображений. </w:t>
      </w:r>
    </w:p>
    <w:p w14:paraId="5D64A009" w14:textId="6850C3B1" w:rsidR="000408CE" w:rsidRDefault="000408CE">
      <w:pPr>
        <w:rPr>
          <w:b/>
          <w:bCs/>
        </w:rPr>
      </w:pPr>
      <w:r>
        <w:rPr>
          <w:b/>
          <w:bCs/>
        </w:rPr>
        <w:t>Немного контекста:</w:t>
      </w:r>
    </w:p>
    <w:p w14:paraId="7D705748" w14:textId="5B36E920" w:rsidR="000408CE" w:rsidRDefault="000408CE">
      <w:r>
        <w:t>В рамках этого документа будет применяться слово «энергия». Под энергией подразумевается общее количество информации или мощность сигнала, распределенное между коэффициентами преобразования:</w:t>
      </w:r>
    </w:p>
    <w:p w14:paraId="649A55DA" w14:textId="73301B72" w:rsidR="000408CE" w:rsidRPr="000408CE" w:rsidRDefault="000408CE">
      <w:r>
        <w:t xml:space="preserve">Исходный сигнал (или блок изображения) обозначен как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rPr>
          <w:rFonts w:eastAsiaTheme="minorEastAsia"/>
        </w:rPr>
        <w:t>, а его энергия определяется как сумма квадратов его значений</w:t>
      </w:r>
    </w:p>
    <w:p w14:paraId="06267040" w14:textId="0BACF629" w:rsidR="000408CE" w:rsidRPr="000408CE" w:rsidRDefault="000408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signal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B0EC059" w14:textId="01F40DC5" w:rsidR="000408CE" w:rsidRDefault="000408CE">
      <w:pPr>
        <w:rPr>
          <w:rFonts w:eastAsiaTheme="minorEastAsia"/>
        </w:rPr>
      </w:pPr>
      <w:r>
        <w:rPr>
          <w:rFonts w:eastAsiaTheme="minorEastAsia"/>
        </w:rPr>
        <w:t xml:space="preserve">После применения </w:t>
      </w:r>
      <w:r>
        <w:rPr>
          <w:rFonts w:eastAsiaTheme="minorEastAsia"/>
          <w:lang w:val="en-US"/>
        </w:rPr>
        <w:t>DCT</w:t>
      </w:r>
      <w:r w:rsidRPr="000408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сигнал представляется набором коэффициентов </w:t>
      </w:r>
      <m:oMath>
        <m:r>
          <w:rPr>
            <w:rFonts w:ascii="Cambria Math" w:eastAsiaTheme="minorEastAsia" w:hAnsi="Cambria Math"/>
          </w:rPr>
          <m:t>D(u,v)</m:t>
        </m:r>
      </m:oMath>
      <w:r>
        <w:rPr>
          <w:rFonts w:eastAsiaTheme="minorEastAsia"/>
        </w:rPr>
        <w:t xml:space="preserve">, и благодаря ортогональности базисных функций сохраняется эквивалентное выражение для энергии </w:t>
      </w:r>
    </w:p>
    <w:p w14:paraId="0AC0FD0F" w14:textId="21FDF9DF" w:rsidR="000408CE" w:rsidRPr="000408CE" w:rsidRDefault="000408C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DCT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u,v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2767B7AE" w14:textId="36122A87" w:rsidR="000408CE" w:rsidRPr="000408CE" w:rsidRDefault="000408CE">
      <w:pPr>
        <w:rPr>
          <w:iCs/>
        </w:rPr>
      </w:pPr>
      <w:r>
        <w:rPr>
          <w:rFonts w:eastAsiaTheme="minorEastAsia"/>
          <w:iCs/>
        </w:rPr>
        <w:t xml:space="preserve">Таким образом энергия не </w:t>
      </w:r>
      <w:proofErr w:type="gramStart"/>
      <w:r>
        <w:rPr>
          <w:rFonts w:eastAsiaTheme="minorEastAsia"/>
          <w:iCs/>
        </w:rPr>
        <w:t>изменяется</w:t>
      </w:r>
      <w:proofErr w:type="gramEnd"/>
      <w:r>
        <w:rPr>
          <w:rFonts w:eastAsiaTheme="minorEastAsia"/>
          <w:iCs/>
        </w:rPr>
        <w:t xml:space="preserve"> а просто «перераспределяется» между частотными компонентами – низкими и высокими частотами.</w:t>
      </w:r>
    </w:p>
    <w:p w14:paraId="00B45496" w14:textId="09DF7A54" w:rsidR="001C5170" w:rsidRDefault="001C5170">
      <w:pPr>
        <w:rPr>
          <w:b/>
          <w:bCs/>
        </w:rPr>
      </w:pPr>
      <w:r>
        <w:rPr>
          <w:b/>
          <w:bCs/>
        </w:rPr>
        <w:t xml:space="preserve">Принцип работы </w:t>
      </w:r>
      <w:r>
        <w:rPr>
          <w:b/>
          <w:bCs/>
          <w:lang w:val="en-US"/>
        </w:rPr>
        <w:t>DCT</w:t>
      </w:r>
    </w:p>
    <w:p w14:paraId="76427F3A" w14:textId="39F9D6EA" w:rsidR="001C5170" w:rsidRDefault="001C5170">
      <w:r>
        <w:rPr>
          <w:b/>
          <w:bCs/>
        </w:rPr>
        <w:t>Математическая основа</w:t>
      </w:r>
    </w:p>
    <w:p w14:paraId="40B6AA6C" w14:textId="0CC26125" w:rsidR="001C5170" w:rsidRDefault="001C5170">
      <w:r>
        <w:rPr>
          <w:lang w:val="en-US"/>
        </w:rPr>
        <w:t>DCT</w:t>
      </w:r>
      <w:r>
        <w:t xml:space="preserve"> преобразует изображение из пространственной области в частотную, разлагая его на спектр косинусных функций различных частот. Это позволяет анализировать и модифицировать частотные компоненты изображения, что критично для встраивания водяных знаков. </w:t>
      </w:r>
    </w:p>
    <w:p w14:paraId="18158510" w14:textId="2D7BD6F4" w:rsidR="00550492" w:rsidRPr="00550492" w:rsidRDefault="00550492">
      <w:pPr>
        <w:rPr>
          <w:b/>
          <w:bCs/>
        </w:rPr>
      </w:pPr>
      <w:r w:rsidRPr="00550492">
        <w:rPr>
          <w:b/>
          <w:bCs/>
        </w:rPr>
        <w:t xml:space="preserve">Основная формула </w:t>
      </w:r>
    </w:p>
    <w:p w14:paraId="02F207AA" w14:textId="549543E4" w:rsidR="00550492" w:rsidRPr="00550492" w:rsidRDefault="0055049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2x+1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den>
                  </m:f>
                </m:e>
              </m:d>
            </m:e>
          </m:nary>
        </m:oMath>
      </m:oMathPara>
    </w:p>
    <w:p w14:paraId="2534BF0D" w14:textId="58B058B8" w:rsidR="00550492" w:rsidRDefault="00550492">
      <w:pPr>
        <w:rPr>
          <w:rFonts w:eastAsiaTheme="minorEastAsia"/>
        </w:rPr>
      </w:pPr>
      <w:r>
        <w:rPr>
          <w:rFonts w:eastAsiaTheme="minorEastAsia"/>
        </w:rPr>
        <w:t xml:space="preserve">Где: </w:t>
      </w:r>
    </w:p>
    <w:p w14:paraId="00485D1F" w14:textId="6726C66F" w:rsidR="00550492" w:rsidRDefault="0055049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</m:e>
        </m:rad>
      </m:oMath>
      <w:r w:rsidRPr="0055049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u=0</m:t>
        </m:r>
      </m:oMath>
      <w:r w:rsidRPr="00550492">
        <w:rPr>
          <w:rFonts w:eastAsiaTheme="minorEastAsia"/>
        </w:rPr>
        <w:t xml:space="preserve">, </w:t>
      </w:r>
      <w:r>
        <w:rPr>
          <w:rFonts w:eastAsiaTheme="minorEastAsia"/>
        </w:rPr>
        <w:t>иначе</w:t>
      </w:r>
      <m:oMath>
        <m:r>
          <w:rPr>
            <w:rFonts w:ascii="Cambria Math" w:eastAsiaTheme="minorEastAsia" w:hAnsi="Cambria Math"/>
          </w:rPr>
          <m:t xml:space="preserve">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14:paraId="30A38B40" w14:textId="31EC8416" w:rsidR="00550492" w:rsidRPr="00550492" w:rsidRDefault="00550492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504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исходный сигнал,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Pr="0055049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504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коэффициенты </w:t>
      </w:r>
      <w:r>
        <w:rPr>
          <w:rFonts w:eastAsiaTheme="minorEastAsia"/>
          <w:lang w:val="en-US"/>
        </w:rPr>
        <w:t>DCT</w:t>
      </w:r>
    </w:p>
    <w:p w14:paraId="6CE8754D" w14:textId="59941E1A" w:rsidR="001C5170" w:rsidRDefault="001C5170">
      <w:pPr>
        <w:rPr>
          <w:b/>
          <w:bCs/>
        </w:rPr>
      </w:pPr>
      <w:r w:rsidRPr="00550492">
        <w:rPr>
          <w:b/>
          <w:bCs/>
        </w:rPr>
        <w:t xml:space="preserve">Двумерное </w:t>
      </w:r>
      <w:r w:rsidRPr="00550492">
        <w:rPr>
          <w:b/>
          <w:bCs/>
          <w:lang w:val="en-US"/>
        </w:rPr>
        <w:t>DCT</w:t>
      </w:r>
      <w:r w:rsidRPr="00550492">
        <w:rPr>
          <w:b/>
          <w:bCs/>
        </w:rPr>
        <w:t xml:space="preserve"> преобразование</w:t>
      </w:r>
    </w:p>
    <w:p w14:paraId="2253AAAE" w14:textId="72F78A9F" w:rsidR="00550492" w:rsidRPr="00550492" w:rsidRDefault="00550492">
      <w:r>
        <w:t xml:space="preserve">Двумерное </w:t>
      </w:r>
      <w:r>
        <w:rPr>
          <w:lang w:val="en-US"/>
        </w:rPr>
        <w:t>DCT</w:t>
      </w:r>
      <w:r w:rsidRPr="00550492">
        <w:t xml:space="preserve"> </w:t>
      </w:r>
      <w:r>
        <w:t xml:space="preserve">преобразование – расширение одномерного. Используется для работы с </w:t>
      </w:r>
      <w:r w:rsidR="002736EF">
        <w:t>изображениями</w:t>
      </w:r>
      <w:r>
        <w:t>, звуком и видео. Оно переводит сигнал из пространственной области</w:t>
      </w:r>
      <w:r w:rsidR="002736EF">
        <w:t xml:space="preserve"> (яркости, пиксели) в частотную область </w:t>
      </w:r>
      <w:proofErr w:type="gramStart"/>
      <w:r w:rsidR="002736EF">
        <w:t>( амплитуды</w:t>
      </w:r>
      <w:proofErr w:type="gramEnd"/>
      <w:r w:rsidR="002736EF">
        <w:t xml:space="preserve"> и частоты)</w:t>
      </w:r>
    </w:p>
    <w:p w14:paraId="2C29D532" w14:textId="1C7C652A" w:rsidR="001C5170" w:rsidRPr="00550492" w:rsidRDefault="001C5170">
      <w:r>
        <w:t xml:space="preserve">Прямое </w:t>
      </w:r>
      <w:r>
        <w:rPr>
          <w:lang w:val="en-US"/>
        </w:rPr>
        <w:t>DCT</w:t>
      </w:r>
      <w:r w:rsidRPr="00550492">
        <w:t>:</w:t>
      </w:r>
    </w:p>
    <w:p w14:paraId="112E8016" w14:textId="57A91F43" w:rsidR="001C5170" w:rsidRPr="001C5170" w:rsidRDefault="001C51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2y+1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den>
                          </m:f>
                        </m:e>
                      </m:func>
                    </m:e>
                  </m:func>
                </m:e>
              </m:nary>
            </m:e>
          </m:nary>
        </m:oMath>
      </m:oMathPara>
    </w:p>
    <w:p w14:paraId="0E212742" w14:textId="4CB88279" w:rsidR="001C5170" w:rsidRDefault="001C5170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Обратное </w:t>
      </w:r>
      <w:r>
        <w:rPr>
          <w:rFonts w:eastAsiaTheme="minorEastAsia"/>
          <w:lang w:val="en-US"/>
        </w:rPr>
        <w:t>DCT</w:t>
      </w:r>
      <w:r w:rsidR="002736EF">
        <w:rPr>
          <w:rFonts w:eastAsiaTheme="minorEastAsia"/>
          <w:lang w:val="en-US"/>
        </w:rPr>
        <w:t xml:space="preserve"> (IDCT)</w:t>
      </w:r>
      <w:r>
        <w:rPr>
          <w:rFonts w:eastAsiaTheme="minorEastAsia"/>
          <w:lang w:val="en-US"/>
        </w:rPr>
        <w:t>:</w:t>
      </w:r>
    </w:p>
    <w:p w14:paraId="2160DFF4" w14:textId="7E075B4A" w:rsidR="001C5170" w:rsidRPr="00CC794B" w:rsidRDefault="001C51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u=0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y=0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u,v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2M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2y+1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den>
                          </m:f>
                        </m:e>
                      </m:func>
                    </m:e>
                  </m:func>
                </m:e>
              </m:nary>
            </m:e>
          </m:nary>
        </m:oMath>
      </m:oMathPara>
    </w:p>
    <w:p w14:paraId="7B462868" w14:textId="7E9AF5AD" w:rsidR="00CC794B" w:rsidRDefault="00CC794B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19CFE552" w14:textId="4D69AADD" w:rsidR="00CC794B" w:rsidRPr="00CC794B" w:rsidRDefault="00CC7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u=0, 1,…, M-1</m:t>
          </m:r>
        </m:oMath>
      </m:oMathPara>
    </w:p>
    <w:p w14:paraId="4695C3D7" w14:textId="1D8DDE4A" w:rsidR="00CC794B" w:rsidRPr="002736EF" w:rsidRDefault="00CC7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v=0, 1, …, N-1</m:t>
          </m:r>
        </m:oMath>
      </m:oMathPara>
    </w:p>
    <w:p w14:paraId="66957F58" w14:textId="77777777" w:rsidR="002736EF" w:rsidRPr="00CC794B" w:rsidRDefault="002736EF">
      <w:pPr>
        <w:rPr>
          <w:rFonts w:eastAsiaTheme="minorEastAsia"/>
        </w:rPr>
      </w:pPr>
    </w:p>
    <w:p w14:paraId="35201A0E" w14:textId="77777777" w:rsidR="002736EF" w:rsidRPr="002736EF" w:rsidRDefault="00CC79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r>
            <w:rPr>
              <w:rFonts w:ascii="Cambria Math" w:eastAsiaTheme="minorEastAsia" w:hAnsi="Cambria Math"/>
            </w:rPr>
            <m:t xml:space="preserve"> при </m:t>
          </m:r>
          <m:r>
            <w:rPr>
              <w:rFonts w:ascii="Cambria Math" w:eastAsiaTheme="minorEastAsia" w:hAnsi="Cambria Math"/>
              <w:lang w:val="en-US"/>
            </w:rPr>
            <m:t xml:space="preserve">ξ=0, </m:t>
          </m:r>
          <m:r>
            <w:rPr>
              <w:rFonts w:ascii="Cambria Math" w:eastAsiaTheme="minorEastAsia" w:hAnsi="Cambria Math"/>
            </w:rPr>
            <m:t xml:space="preserve"> иначе 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14:paraId="15AEA774" w14:textId="2FBD9F8C" w:rsidR="00CC794B" w:rsidRPr="00CC794B" w:rsidRDefault="002736EF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если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, если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684AEF" w14:textId="040B1489" w:rsidR="00CC794B" w:rsidRDefault="00CC79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CC794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значение пикселя в позиции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Блока, размером </w:t>
      </w:r>
      <m:oMath>
        <m:r>
          <w:rPr>
            <w:rFonts w:ascii="Cambria Math" w:eastAsiaTheme="minorEastAsia" w:hAnsi="Cambria Math"/>
          </w:rPr>
          <m:t xml:space="preserve">M </m:t>
        </m:r>
        <m:r>
          <w:rPr>
            <w:rFonts w:ascii="Cambria Math" w:eastAsiaTheme="minorEastAsia" w:hAnsi="Cambria Math"/>
          </w:rPr>
          <m:t>×N.</m:t>
        </m:r>
      </m:oMath>
    </w:p>
    <w:p w14:paraId="381F7521" w14:textId="697BA82A" w:rsidR="00B77010" w:rsidRPr="00B77010" w:rsidRDefault="00B77010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  <w:iCs/>
        </w:rPr>
        <w:t xml:space="preserve">Коэффициент </w:t>
      </w:r>
      <w:r>
        <w:rPr>
          <w:rFonts w:eastAsiaTheme="minorEastAsia"/>
          <w:iCs/>
          <w:lang w:val="en-US"/>
        </w:rPr>
        <w:t>DCT</w:t>
      </w:r>
      <w:r w:rsidRPr="00B7701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конкретными частотными индексами </w:t>
      </w:r>
      <w:proofErr w:type="gramStart"/>
      <w:r>
        <w:rPr>
          <w:rFonts w:eastAsiaTheme="minorEastAsia"/>
          <w:iCs/>
          <w:lang w:val="en-US"/>
        </w:rPr>
        <w:t>u</w:t>
      </w:r>
      <w:r w:rsidRPr="00B77010">
        <w:rPr>
          <w:rFonts w:eastAsiaTheme="minorEastAsia"/>
          <w:iCs/>
        </w:rPr>
        <w:t>,</w:t>
      </w:r>
      <w:r>
        <w:rPr>
          <w:rFonts w:eastAsiaTheme="minorEastAsia"/>
          <w:iCs/>
          <w:lang w:val="en-US"/>
        </w:rPr>
        <w:t>v</w:t>
      </w:r>
      <w:proofErr w:type="gramEnd"/>
      <w:r w:rsidRPr="00B7701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блока. </w:t>
      </w:r>
    </w:p>
    <w:p w14:paraId="26F20762" w14:textId="47EF5329" w:rsidR="00CC794B" w:rsidRDefault="00CC794B">
      <w:pPr>
        <w:rPr>
          <w:rFonts w:eastAsiaTheme="minorEastAsia"/>
          <w:i/>
        </w:rPr>
      </w:pPr>
    </w:p>
    <w:p w14:paraId="7C1ECC17" w14:textId="0461F29C" w:rsidR="00B77010" w:rsidRDefault="00B77010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Упрощенная форма </w:t>
      </w:r>
    </w:p>
    <w:p w14:paraId="3CA4FAC7" w14:textId="450B33AB" w:rsidR="00B77010" w:rsidRDefault="00B7701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 xml:space="preserve">M=N </m:t>
        </m:r>
      </m:oMath>
      <w:r>
        <w:rPr>
          <w:rFonts w:eastAsiaTheme="minorEastAsia"/>
          <w:iCs/>
          <w:lang w:val="en-US"/>
        </w:rPr>
        <w:t>DCT</w:t>
      </w:r>
      <w:r w:rsidRPr="00B7701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может быть представлено в виде матричного произведения</w:t>
      </w:r>
    </w:p>
    <w:p w14:paraId="2FB87955" w14:textId="02D56CAA" w:rsidR="00B77010" w:rsidRPr="00B77010" w:rsidRDefault="00B7701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=A∙f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50B65CA5" w14:textId="64521E3D" w:rsidR="00B77010" w:rsidRDefault="00B7701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B77010">
        <w:rPr>
          <w:rFonts w:eastAsiaTheme="minorEastAsia"/>
        </w:rPr>
        <w:t xml:space="preserve">– </w:t>
      </w:r>
      <w:r>
        <w:rPr>
          <w:rFonts w:eastAsiaTheme="minorEastAsia"/>
        </w:rPr>
        <w:t>матрица базисных косинусных функций.</w:t>
      </w:r>
    </w:p>
    <w:p w14:paraId="3D5EE6D9" w14:textId="7CCAE0C1" w:rsidR="00B77010" w:rsidRDefault="00B77010">
      <w:pPr>
        <w:rPr>
          <w:rFonts w:eastAsiaTheme="minorEastAsia"/>
        </w:rPr>
      </w:pPr>
    </w:p>
    <w:p w14:paraId="0E1D48B9" w14:textId="07A11067" w:rsidR="00B77010" w:rsidRPr="00B77010" w:rsidRDefault="00B77010">
      <w:pPr>
        <w:rPr>
          <w:rFonts w:eastAsiaTheme="minorEastAsia"/>
          <w:b/>
          <w:bCs/>
          <w:lang w:val="en-US"/>
        </w:rPr>
      </w:pPr>
      <w:r w:rsidRPr="00B77010">
        <w:rPr>
          <w:rFonts w:eastAsiaTheme="minorEastAsia"/>
          <w:b/>
          <w:bCs/>
        </w:rPr>
        <w:t xml:space="preserve">Частотные области </w:t>
      </w:r>
      <w:r w:rsidRPr="00B77010">
        <w:rPr>
          <w:rFonts w:eastAsiaTheme="minorEastAsia"/>
          <w:b/>
          <w:bCs/>
          <w:lang w:val="en-US"/>
        </w:rPr>
        <w:t>DCT</w:t>
      </w:r>
    </w:p>
    <w:p w14:paraId="48FEF704" w14:textId="1C4F578E" w:rsidR="00B77010" w:rsidRDefault="00B77010">
      <w:pPr>
        <w:rPr>
          <w:rFonts w:eastAsiaTheme="minorEastAsia"/>
        </w:rPr>
      </w:pPr>
      <w:r>
        <w:rPr>
          <w:rFonts w:eastAsiaTheme="minorEastAsia"/>
          <w:lang w:val="en-US"/>
        </w:rPr>
        <w:t>DCT</w:t>
      </w:r>
      <w:r w:rsidRPr="00B77010">
        <w:rPr>
          <w:rFonts w:eastAsiaTheme="minorEastAsia"/>
        </w:rPr>
        <w:t xml:space="preserve"> </w:t>
      </w:r>
      <w:r>
        <w:rPr>
          <w:rFonts w:eastAsiaTheme="minorEastAsia"/>
        </w:rPr>
        <w:t>разделяет коэффициенты на три основные области: низкочастотная, среднечастотная и высокочастотная.</w:t>
      </w:r>
    </w:p>
    <w:p w14:paraId="2ADEA43A" w14:textId="6EFED28E" w:rsidR="00B77010" w:rsidRDefault="00B77010">
      <w:pPr>
        <w:rPr>
          <w:rFonts w:eastAsiaTheme="minorEastAsia"/>
        </w:rPr>
      </w:pPr>
      <w:r>
        <w:rPr>
          <w:rFonts w:eastAsiaTheme="minorEastAsia"/>
        </w:rPr>
        <w:t xml:space="preserve">Низкочастотная область </w:t>
      </w:r>
      <w:r w:rsidR="008D572B">
        <w:rPr>
          <w:rFonts w:eastAsiaTheme="minorEastAsia"/>
        </w:rPr>
        <w:t>– располагается в верхнем левом угле блока, содержит</w:t>
      </w:r>
      <w:r>
        <w:rPr>
          <w:rFonts w:eastAsiaTheme="minorEastAsia"/>
        </w:rPr>
        <w:t xml:space="preserve"> основную энергию изображения. Внесение изменений в эту область повлечет за собой </w:t>
      </w:r>
      <w:r w:rsidR="008D572B">
        <w:rPr>
          <w:rFonts w:eastAsiaTheme="minorEastAsia"/>
        </w:rPr>
        <w:t>заметные изменения в результате работы.</w:t>
      </w:r>
    </w:p>
    <w:p w14:paraId="28455DC0" w14:textId="69804F59" w:rsidR="008D572B" w:rsidRDefault="008D572B">
      <w:pPr>
        <w:rPr>
          <w:rFonts w:eastAsiaTheme="minorEastAsia"/>
        </w:rPr>
      </w:pPr>
      <w:r>
        <w:rPr>
          <w:rFonts w:eastAsiaTheme="minorEastAsia"/>
        </w:rPr>
        <w:t>Среднечастотная область - центральная часть блока.  Представляет собой баланс между незаметностью и робастностью.</w:t>
      </w:r>
    </w:p>
    <w:p w14:paraId="7A70F54D" w14:textId="6C0CA395" w:rsidR="008D572B" w:rsidRDefault="008D572B">
      <w:pPr>
        <w:rPr>
          <w:rFonts w:eastAsiaTheme="minorEastAsia"/>
        </w:rPr>
      </w:pPr>
      <w:r>
        <w:rPr>
          <w:rFonts w:eastAsiaTheme="minorEastAsia"/>
        </w:rPr>
        <w:t xml:space="preserve">Высокочастотная область – нижний правый угол блока. </w:t>
      </w:r>
      <w:proofErr w:type="spellStart"/>
      <w:r>
        <w:rPr>
          <w:rFonts w:eastAsiaTheme="minorEastAsia"/>
        </w:rPr>
        <w:t>Сожержит</w:t>
      </w:r>
      <w:proofErr w:type="spellEnd"/>
      <w:r>
        <w:rPr>
          <w:rFonts w:eastAsiaTheme="minorEastAsia"/>
        </w:rPr>
        <w:t xml:space="preserve"> детали и шум – уязвимо к фильтрации.</w:t>
      </w:r>
    </w:p>
    <w:p w14:paraId="3BEC6964" w14:textId="57697664" w:rsidR="008D572B" w:rsidRDefault="008D572B">
      <w:pPr>
        <w:rPr>
          <w:rFonts w:eastAsiaTheme="minorEastAsia"/>
        </w:rPr>
      </w:pPr>
    </w:p>
    <w:p w14:paraId="03EFC9C0" w14:textId="0BB1FC5E" w:rsidR="00F16B94" w:rsidRDefault="00F16B9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Матричная форма</w:t>
      </w:r>
    </w:p>
    <w:p w14:paraId="462B49B6" w14:textId="0419C75F" w:rsidR="00F16B94" w:rsidRDefault="00F16B94">
      <w:pPr>
        <w:rPr>
          <w:rFonts w:eastAsiaTheme="minorEastAsia"/>
        </w:rPr>
      </w:pPr>
      <w:r>
        <w:rPr>
          <w:rFonts w:eastAsiaTheme="minorEastAsia"/>
          <w:lang w:val="en-US"/>
        </w:rPr>
        <w:t>DCT</w:t>
      </w:r>
      <w:r w:rsidRPr="00F16B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матрицы </w:t>
      </w:r>
      <m:oMath>
        <m:r>
          <w:rPr>
            <w:rFonts w:ascii="Cambria Math" w:eastAsiaTheme="minorEastAsia" w:hAnsi="Cambria Math"/>
          </w:rPr>
          <m:t xml:space="preserve">A </m:t>
        </m:r>
      </m:oMath>
      <w:r>
        <w:rPr>
          <w:rFonts w:eastAsiaTheme="minorEastAsia"/>
        </w:rPr>
        <w:t xml:space="preserve">может быть записана в виде матричного произведения </w:t>
      </w:r>
    </w:p>
    <w:p w14:paraId="6C02458D" w14:textId="20C8BB30" w:rsidR="00F16B94" w:rsidRPr="00F16B94" w:rsidRDefault="00F16B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F=C∙A∙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4FC1D3B0" w14:textId="72FB0E1F" w:rsidR="00F16B94" w:rsidRDefault="00F16B9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 w:rsidRPr="00F16B9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матрица косинусных базисных функций размером </w:t>
      </w:r>
      <m:oMath>
        <m:r>
          <w:rPr>
            <w:rFonts w:ascii="Cambria Math" w:eastAsiaTheme="minorEastAsia" w:hAnsi="Cambria Math"/>
          </w:rPr>
          <m:t>N×N</m:t>
        </m:r>
      </m:oMath>
    </w:p>
    <w:p w14:paraId="2459BE77" w14:textId="7D352DF3" w:rsidR="00F16B94" w:rsidRDefault="00F16B9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Обратное преобразование имеет вид </w:t>
      </w:r>
    </w:p>
    <w:p w14:paraId="7C30B58B" w14:textId="28F0ECF4" w:rsidR="00F16B94" w:rsidRPr="00F16B94" w:rsidRDefault="00F16B9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∙F∙C</m:t>
          </m:r>
        </m:oMath>
      </m:oMathPara>
    </w:p>
    <w:p w14:paraId="3DBF0510" w14:textId="0994961A" w:rsidR="00F16B94" w:rsidRDefault="000D194D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</w:rPr>
        <w:t>Свойства и особенности</w:t>
      </w:r>
    </w:p>
    <w:p w14:paraId="244F0790" w14:textId="37BE1884" w:rsidR="000D194D" w:rsidRDefault="000D194D" w:rsidP="000D194D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Преобразование разделимо: его можно выполнять </w:t>
      </w:r>
      <w:proofErr w:type="gramStart"/>
      <w:r>
        <w:rPr>
          <w:rFonts w:eastAsiaTheme="minorEastAsia"/>
        </w:rPr>
        <w:t>построчно</w:t>
      </w:r>
      <w:proofErr w:type="gramEnd"/>
      <w:r>
        <w:rPr>
          <w:rFonts w:eastAsiaTheme="minorEastAsia"/>
        </w:rPr>
        <w:t xml:space="preserve"> а затем </w:t>
      </w:r>
      <w:proofErr w:type="spellStart"/>
      <w:r>
        <w:rPr>
          <w:rFonts w:eastAsiaTheme="minorEastAsia"/>
        </w:rPr>
        <w:t>постолбцово</w:t>
      </w:r>
      <w:proofErr w:type="spellEnd"/>
      <w:r>
        <w:rPr>
          <w:rFonts w:eastAsiaTheme="minorEastAsia"/>
        </w:rPr>
        <w:t xml:space="preserve"> (или наоборот)</w:t>
      </w:r>
    </w:p>
    <w:p w14:paraId="12BF54B3" w14:textId="648DDA4C" w:rsidR="000D194D" w:rsidRDefault="000D194D" w:rsidP="000D194D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Ортогональность матрицы преобразования гарантирует, что операция не приводит к потере информации при вычислениях с бесконечной точностью.</w:t>
      </w:r>
    </w:p>
    <w:p w14:paraId="30FC7D63" w14:textId="73479565" w:rsidR="000D194D" w:rsidRPr="000D194D" w:rsidRDefault="000D194D" w:rsidP="000D194D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Большая часть энергии изображения концентрируется в низкочастотных коэффициентах (левый верхний угол), что позволяет эффективно отбрасывать несущественные детали при сжатии </w:t>
      </w:r>
      <w:proofErr w:type="gramStart"/>
      <w:r>
        <w:rPr>
          <w:rFonts w:eastAsiaTheme="minorEastAsia"/>
        </w:rPr>
        <w:t>( например</w:t>
      </w:r>
      <w:proofErr w:type="gramEnd"/>
      <w:r>
        <w:rPr>
          <w:rFonts w:eastAsiaTheme="minorEastAsia"/>
        </w:rPr>
        <w:t xml:space="preserve"> в </w:t>
      </w:r>
      <w:r>
        <w:rPr>
          <w:rFonts w:eastAsiaTheme="minorEastAsia"/>
          <w:lang w:val="en-US"/>
        </w:rPr>
        <w:t>JPEG</w:t>
      </w:r>
      <w:r w:rsidRPr="000D194D">
        <w:rPr>
          <w:rFonts w:eastAsiaTheme="minorEastAsia"/>
        </w:rPr>
        <w:t>).</w:t>
      </w:r>
    </w:p>
    <w:p w14:paraId="004312E3" w14:textId="08E09D11" w:rsidR="008D572B" w:rsidRDefault="008D572B">
      <w:pPr>
        <w:rPr>
          <w:rFonts w:eastAsiaTheme="minorEastAsia"/>
        </w:rPr>
      </w:pPr>
      <w:r>
        <w:rPr>
          <w:rFonts w:eastAsiaTheme="minorEastAsia"/>
        </w:rPr>
        <w:t>Алгоритм.</w:t>
      </w:r>
    </w:p>
    <w:p w14:paraId="2BF64090" w14:textId="4562DFA5" w:rsidR="008D572B" w:rsidRDefault="008D572B" w:rsidP="008D572B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Подготовка изображения</w:t>
      </w:r>
    </w:p>
    <w:p w14:paraId="7D2A87B7" w14:textId="6678A1CB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Разделить исходное на неперекрывающиеся блоки размером 8*8 </w:t>
      </w:r>
      <w:proofErr w:type="gramStart"/>
      <w:r>
        <w:rPr>
          <w:rFonts w:eastAsiaTheme="minorEastAsia"/>
        </w:rPr>
        <w:t>пикселей</w:t>
      </w:r>
      <w:proofErr w:type="gramEnd"/>
      <w:r>
        <w:rPr>
          <w:rFonts w:eastAsiaTheme="minorEastAsia"/>
        </w:rPr>
        <w:t xml:space="preserve"> к примеру. </w:t>
      </w:r>
    </w:p>
    <w:p w14:paraId="3CE3D0AC" w14:textId="3FF973C6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Исключить краевые пиксели для повышения устойчивости</w:t>
      </w:r>
    </w:p>
    <w:p w14:paraId="5FDB41FA" w14:textId="20F79BA9" w:rsidR="008D572B" w:rsidRDefault="008D572B" w:rsidP="008D572B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Применить </w:t>
      </w:r>
      <w:r>
        <w:rPr>
          <w:rFonts w:eastAsiaTheme="minorEastAsia"/>
          <w:lang w:val="en-US"/>
        </w:rPr>
        <w:t xml:space="preserve">DCT </w:t>
      </w:r>
    </w:p>
    <w:p w14:paraId="561B6681" w14:textId="318594DD" w:rsidR="008D572B" w:rsidRP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Применить двумерное </w:t>
      </w:r>
      <w:r>
        <w:rPr>
          <w:rFonts w:eastAsiaTheme="minorEastAsia"/>
          <w:lang w:val="en-US"/>
        </w:rPr>
        <w:t>DCT</w:t>
      </w:r>
      <w:r w:rsidRPr="008D57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каждому блоку для получения матрицы частотных коэффициентов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</w:p>
    <w:p w14:paraId="6CACAD83" w14:textId="23A8255F" w:rsidR="008D572B" w:rsidRDefault="008D572B" w:rsidP="008D572B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Выбор коэффициентов</w:t>
      </w:r>
    </w:p>
    <w:p w14:paraId="04AE6C61" w14:textId="298A1C71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Выбрать коэффициенты среднечастотной области для встраивания</w:t>
      </w:r>
    </w:p>
    <w:p w14:paraId="3271F305" w14:textId="1426CB43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Использовать зигзаг-</w:t>
      </w:r>
      <w:proofErr w:type="spellStart"/>
      <w:r>
        <w:rPr>
          <w:rFonts w:eastAsiaTheme="minorEastAsia"/>
        </w:rPr>
        <w:t>сканированние</w:t>
      </w:r>
      <w:proofErr w:type="spellEnd"/>
      <w:r>
        <w:rPr>
          <w:rFonts w:eastAsiaTheme="minorEastAsia"/>
        </w:rPr>
        <w:t xml:space="preserve"> для упорядочивания коэффициентов по частотам.</w:t>
      </w:r>
    </w:p>
    <w:p w14:paraId="2F508895" w14:textId="45906369" w:rsidR="008D572B" w:rsidRDefault="008D572B" w:rsidP="008D572B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Встраивание водяного знака. </w:t>
      </w:r>
    </w:p>
    <w:p w14:paraId="5810CF61" w14:textId="0F66DC89" w:rsidR="008D572B" w:rsidRP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Есть метод аддитивного и мультипликативного встраивания</w:t>
      </w:r>
      <w:r>
        <w:rPr>
          <w:rFonts w:eastAsiaTheme="minorEastAsia"/>
        </w:rPr>
        <w:br/>
        <w:t>Аддитивное: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+α∙W</m:t>
          </m:r>
        </m:oMath>
      </m:oMathPara>
    </w:p>
    <w:p w14:paraId="78272E36" w14:textId="68ABF18E" w:rsidR="008D572B" w:rsidRDefault="008D572B" w:rsidP="008D572B">
      <w:pPr>
        <w:pStyle w:val="a4"/>
        <w:ind w:left="792"/>
        <w:rPr>
          <w:rFonts w:eastAsiaTheme="minorEastAsia"/>
        </w:rPr>
      </w:pPr>
      <w:r>
        <w:rPr>
          <w:rFonts w:eastAsiaTheme="minorEastAsia"/>
        </w:rPr>
        <w:t>Мультипликативное:</w:t>
      </w:r>
    </w:p>
    <w:p w14:paraId="275EC97A" w14:textId="1BB63E8C" w:rsidR="008D572B" w:rsidRPr="008D572B" w:rsidRDefault="008D572B" w:rsidP="008D572B">
      <w:pPr>
        <w:pStyle w:val="a4"/>
        <w:ind w:left="79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1+α∙W</m:t>
              </m:r>
            </m:e>
          </m:d>
        </m:oMath>
      </m:oMathPara>
    </w:p>
    <w:p w14:paraId="398A3037" w14:textId="570AE44D" w:rsidR="008D572B" w:rsidRDefault="008D572B" w:rsidP="008D572B">
      <w:pPr>
        <w:pStyle w:val="a4"/>
        <w:ind w:left="792"/>
        <w:rPr>
          <w:rFonts w:eastAsiaTheme="minorEastAsia"/>
        </w:rPr>
      </w:pPr>
      <w:r>
        <w:rPr>
          <w:rFonts w:eastAsiaTheme="minorEastAsia"/>
        </w:rPr>
        <w:t>Где:</w:t>
      </w:r>
    </w:p>
    <w:p w14:paraId="57E543CD" w14:textId="7C1903B1" w:rsidR="008D572B" w:rsidRDefault="008D572B" w:rsidP="008D572B">
      <w:pPr>
        <w:pStyle w:val="a4"/>
        <w:ind w:left="792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Pr="008D572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исходный </w:t>
      </w:r>
      <w:r>
        <w:rPr>
          <w:rFonts w:eastAsiaTheme="minorEastAsia"/>
          <w:lang w:val="en-US"/>
        </w:rPr>
        <w:t>DCT</w:t>
      </w:r>
      <w:r w:rsidRPr="008D57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коэффициент </w:t>
      </w:r>
    </w:p>
    <w:p w14:paraId="66AFA6CB" w14:textId="2DB1CEE8" w:rsidR="008D572B" w:rsidRDefault="008D572B" w:rsidP="008D572B">
      <w:pPr>
        <w:pStyle w:val="a4"/>
        <w:ind w:left="792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Cs/>
        </w:rPr>
        <w:t>– модифицированный коэффициент</w:t>
      </w:r>
    </w:p>
    <w:p w14:paraId="33A865D8" w14:textId="44B9CB41" w:rsidR="008D572B" w:rsidRPr="008D572B" w:rsidRDefault="008D572B" w:rsidP="008D572B">
      <w:pPr>
        <w:pStyle w:val="a4"/>
        <w:ind w:left="792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 xml:space="preserve"> </m:t>
        </m:r>
      </m:oMath>
      <w:r w:rsidRPr="008D572B">
        <w:rPr>
          <w:rFonts w:eastAsiaTheme="minorEastAsia"/>
          <w:iCs/>
        </w:rPr>
        <w:t xml:space="preserve"> - </w:t>
      </w:r>
      <w:r>
        <w:rPr>
          <w:rFonts w:eastAsiaTheme="minorEastAsia"/>
          <w:iCs/>
        </w:rPr>
        <w:t>бит водяного знака (</w:t>
      </w:r>
      <w:r w:rsidRPr="008D572B">
        <w:rPr>
          <w:rFonts w:eastAsiaTheme="minorEastAsia"/>
          <w:iCs/>
        </w:rPr>
        <w:t>0</w:t>
      </w:r>
      <w:r>
        <w:rPr>
          <w:rFonts w:eastAsiaTheme="minorEastAsia"/>
          <w:iCs/>
        </w:rPr>
        <w:t xml:space="preserve"> или 1)</w:t>
      </w:r>
    </w:p>
    <w:p w14:paraId="6D3FCDFE" w14:textId="66DDEBED" w:rsidR="008D572B" w:rsidRDefault="008D572B" w:rsidP="008D572B">
      <w:pPr>
        <w:pStyle w:val="a4"/>
        <w:ind w:left="792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α</m:t>
        </m:r>
      </m:oMath>
      <w:r w:rsidRPr="008D572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коэффициент силы встраивания </w:t>
      </w:r>
      <w:r w:rsidR="000D194D">
        <w:rPr>
          <w:rFonts w:eastAsiaTheme="minorEastAsia"/>
          <w:iCs/>
        </w:rPr>
        <w:t>(</w:t>
      </w:r>
      <w:proofErr w:type="spellStart"/>
      <w:r w:rsidR="000D194D">
        <w:rPr>
          <w:rFonts w:eastAsiaTheme="minorEastAsia"/>
          <w:iCs/>
        </w:rPr>
        <w:t>embedding</w:t>
      </w:r>
      <w:proofErr w:type="spellEnd"/>
      <w:r w:rsidRPr="008D572B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strength</w:t>
      </w:r>
      <w:r w:rsidRPr="008D572B">
        <w:rPr>
          <w:rFonts w:eastAsiaTheme="minorEastAsia"/>
          <w:iCs/>
        </w:rPr>
        <w:t>)</w:t>
      </w:r>
    </w:p>
    <w:p w14:paraId="75C7D810" w14:textId="0EB8C4D8" w:rsidR="008D572B" w:rsidRDefault="008D572B" w:rsidP="008D572B">
      <w:pPr>
        <w:pStyle w:val="a4"/>
        <w:ind w:left="792"/>
        <w:rPr>
          <w:rFonts w:eastAsiaTheme="minorEastAsia"/>
          <w:iCs/>
        </w:rPr>
      </w:pPr>
    </w:p>
    <w:p w14:paraId="11969407" w14:textId="03DC6B86" w:rsidR="008D572B" w:rsidRPr="008D572B" w:rsidRDefault="008D572B" w:rsidP="008D572B">
      <w:pPr>
        <w:pStyle w:val="a4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Обратное </w:t>
      </w:r>
      <w:r>
        <w:rPr>
          <w:rFonts w:eastAsiaTheme="minorEastAsia"/>
          <w:iCs/>
          <w:lang w:val="en-US"/>
        </w:rPr>
        <w:t>DCT</w:t>
      </w:r>
    </w:p>
    <w:p w14:paraId="3A1598EB" w14:textId="250D5D56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Применить обратное преобразование (</w:t>
      </w:r>
      <w:r>
        <w:rPr>
          <w:rFonts w:eastAsiaTheme="minorEastAsia"/>
          <w:iCs/>
          <w:lang w:val="en-US"/>
        </w:rPr>
        <w:t>IDCT</w:t>
      </w:r>
      <w:r w:rsidRPr="008D572B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 xml:space="preserve">к </w:t>
      </w:r>
      <w:r w:rsidR="00550492">
        <w:rPr>
          <w:rFonts w:eastAsiaTheme="minorEastAsia"/>
          <w:iCs/>
        </w:rPr>
        <w:t>модифицированной</w:t>
      </w:r>
      <w:r>
        <w:rPr>
          <w:rFonts w:eastAsiaTheme="minorEastAsia"/>
          <w:iCs/>
        </w:rPr>
        <w:t xml:space="preserve"> матрице коэффициентов</w:t>
      </w:r>
    </w:p>
    <w:p w14:paraId="3277EDAD" w14:textId="618B9B15" w:rsidR="008D572B" w:rsidRDefault="008D572B" w:rsidP="008D572B">
      <w:pPr>
        <w:pStyle w:val="a4"/>
        <w:numPr>
          <w:ilvl w:val="1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>Объединить блоки для получения изображения с водяным знаком.</w:t>
      </w:r>
    </w:p>
    <w:p w14:paraId="43C9524A" w14:textId="43B779D7" w:rsidR="00550492" w:rsidRDefault="00550492" w:rsidP="00550492">
      <w:pPr>
        <w:rPr>
          <w:rFonts w:eastAsiaTheme="minorEastAsia"/>
          <w:iCs/>
        </w:rPr>
      </w:pPr>
    </w:p>
    <w:p w14:paraId="70CA1853" w14:textId="14142596" w:rsidR="00550492" w:rsidRDefault="00550492" w:rsidP="00550492">
      <w:pPr>
        <w:rPr>
          <w:rFonts w:eastAsiaTheme="minorEastAsia"/>
          <w:iCs/>
        </w:rPr>
      </w:pPr>
    </w:p>
    <w:p w14:paraId="63F2A1AA" w14:textId="733F5DD1" w:rsidR="00550492" w:rsidRDefault="00550492" w:rsidP="00550492">
      <w:pPr>
        <w:rPr>
          <w:rFonts w:eastAsiaTheme="minorEastAsia"/>
          <w:iCs/>
        </w:rPr>
      </w:pPr>
    </w:p>
    <w:p w14:paraId="60FF0852" w14:textId="77777777" w:rsidR="00550492" w:rsidRDefault="00550492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639F59A8" w14:textId="07E168DB" w:rsidR="00550492" w:rsidRDefault="00550492" w:rsidP="0055049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Источники</w:t>
      </w:r>
    </w:p>
    <w:p w14:paraId="6D805EF1" w14:textId="70C72508" w:rsidR="00550492" w:rsidRDefault="00550492" w:rsidP="00550492">
      <w:pPr>
        <w:rPr>
          <w:rFonts w:eastAsiaTheme="minorEastAsia"/>
          <w:iCs/>
        </w:rPr>
      </w:pPr>
    </w:p>
    <w:p w14:paraId="2AE0A88F" w14:textId="77777777" w:rsidR="00550492" w:rsidRPr="00550492" w:rsidRDefault="00550492" w:rsidP="00550492">
      <w:pPr>
        <w:numPr>
          <w:ilvl w:val="0"/>
          <w:numId w:val="4"/>
        </w:numPr>
        <w:rPr>
          <w:rFonts w:eastAsiaTheme="minorEastAsia"/>
          <w:iCs/>
        </w:rPr>
      </w:pPr>
      <w:r w:rsidRPr="00550492">
        <w:rPr>
          <w:rFonts w:eastAsiaTheme="minorEastAsia"/>
          <w:iCs/>
        </w:rPr>
        <w:t>Дискретное косинусное преобразование [Электронный ресурс] // Википедия. — 20.04.2006. — Режим доступа: </w:t>
      </w:r>
      <w:hyperlink r:id="rId6" w:tgtFrame="_blank" w:history="1">
        <w:r w:rsidRPr="00550492">
          <w:rPr>
            <w:rStyle w:val="a5"/>
            <w:rFonts w:eastAsiaTheme="minorEastAsia"/>
            <w:iCs/>
          </w:rPr>
          <w:t>https://ru.wikipedia.org/wiki/Дискретное_косинусное_преобразование</w:t>
        </w:r>
      </w:hyperlink>
      <w:r w:rsidRPr="00550492">
        <w:rPr>
          <w:rFonts w:eastAsiaTheme="minorEastAsia"/>
          <w:iCs/>
        </w:rPr>
        <w:t> (дата обращения: 23.10.2025).</w:t>
      </w:r>
    </w:p>
    <w:p w14:paraId="07AF2F7F" w14:textId="77777777" w:rsidR="00550492" w:rsidRPr="00550492" w:rsidRDefault="00550492" w:rsidP="00550492">
      <w:pPr>
        <w:numPr>
          <w:ilvl w:val="0"/>
          <w:numId w:val="4"/>
        </w:numPr>
        <w:rPr>
          <w:rFonts w:eastAsiaTheme="minorEastAsia"/>
          <w:iCs/>
        </w:rPr>
      </w:pPr>
      <w:r w:rsidRPr="00550492">
        <w:rPr>
          <w:rFonts w:eastAsiaTheme="minorEastAsia"/>
          <w:iCs/>
        </w:rPr>
        <w:t>Дискретное косинусное преобразование [Электронный ресурс] // Exponenta.ru. — 31.12.2020. — Режим доступа: </w:t>
      </w:r>
      <w:hyperlink r:id="rId7" w:tgtFrame="_blank" w:history="1">
        <w:r w:rsidRPr="00550492">
          <w:rPr>
            <w:rStyle w:val="a5"/>
            <w:rFonts w:eastAsiaTheme="minorEastAsia"/>
            <w:iCs/>
          </w:rPr>
          <w:t>https://docs.exponenta.ru/images/discrete-cosine-transform.html</w:t>
        </w:r>
      </w:hyperlink>
      <w:r w:rsidRPr="00550492">
        <w:rPr>
          <w:rFonts w:eastAsiaTheme="minorEastAsia"/>
          <w:iCs/>
        </w:rPr>
        <w:t> (дата обращения: 23.10.2025).</w:t>
      </w:r>
    </w:p>
    <w:p w14:paraId="66BDE1CB" w14:textId="77777777" w:rsidR="00550492" w:rsidRPr="00550492" w:rsidRDefault="00550492" w:rsidP="00550492">
      <w:pPr>
        <w:numPr>
          <w:ilvl w:val="0"/>
          <w:numId w:val="4"/>
        </w:numPr>
        <w:rPr>
          <w:rFonts w:eastAsiaTheme="minorEastAsia"/>
          <w:iCs/>
        </w:rPr>
      </w:pPr>
      <w:r w:rsidRPr="00550492">
        <w:rPr>
          <w:rFonts w:eastAsiaTheme="minorEastAsia"/>
          <w:iCs/>
        </w:rPr>
        <w:t xml:space="preserve">Немного о DCT [Электронный ресурс] // </w:t>
      </w:r>
      <w:proofErr w:type="spellStart"/>
      <w:r w:rsidRPr="00550492">
        <w:rPr>
          <w:rFonts w:eastAsiaTheme="minorEastAsia"/>
          <w:iCs/>
        </w:rPr>
        <w:t>Elecard</w:t>
      </w:r>
      <w:proofErr w:type="spellEnd"/>
      <w:r w:rsidRPr="00550492">
        <w:rPr>
          <w:rFonts w:eastAsiaTheme="minorEastAsia"/>
          <w:iCs/>
        </w:rPr>
        <w:t>. — 08.04.2021. — Режим доступа: </w:t>
      </w:r>
      <w:hyperlink r:id="rId8" w:tgtFrame="_blank" w:history="1">
        <w:r w:rsidRPr="00550492">
          <w:rPr>
            <w:rStyle w:val="a5"/>
            <w:rFonts w:eastAsiaTheme="minorEastAsia"/>
            <w:iCs/>
          </w:rPr>
          <w:t>https://www.elecard.com/ru/page/article_dct_overview</w:t>
        </w:r>
      </w:hyperlink>
      <w:r w:rsidRPr="00550492">
        <w:rPr>
          <w:rFonts w:eastAsiaTheme="minorEastAsia"/>
          <w:iCs/>
        </w:rPr>
        <w:t> (дата обращения: 23.10.2025).</w:t>
      </w:r>
    </w:p>
    <w:p w14:paraId="1D8C0D9A" w14:textId="77777777" w:rsidR="00550492" w:rsidRPr="00550492" w:rsidRDefault="00550492" w:rsidP="00550492">
      <w:pPr>
        <w:numPr>
          <w:ilvl w:val="0"/>
          <w:numId w:val="4"/>
        </w:numPr>
        <w:rPr>
          <w:rFonts w:eastAsiaTheme="minorEastAsia"/>
          <w:iCs/>
        </w:rPr>
      </w:pPr>
      <w:r w:rsidRPr="00550492">
        <w:rPr>
          <w:rFonts w:eastAsiaTheme="minorEastAsia"/>
          <w:iCs/>
        </w:rPr>
        <w:t>6.5. Дискретное косинусное преобразование [Электронный ресурс] // Studfile.net. — 13.04.2015. — Режим доступа: </w:t>
      </w:r>
      <w:hyperlink r:id="rId9" w:tgtFrame="_blank" w:history="1">
        <w:r w:rsidRPr="00550492">
          <w:rPr>
            <w:rStyle w:val="a5"/>
            <w:rFonts w:eastAsiaTheme="minorEastAsia"/>
            <w:iCs/>
          </w:rPr>
          <w:t>https://studfile.net/preview/3065299/page:25/</w:t>
        </w:r>
      </w:hyperlink>
      <w:r w:rsidRPr="00550492">
        <w:rPr>
          <w:rFonts w:eastAsiaTheme="minorEastAsia"/>
          <w:iCs/>
        </w:rPr>
        <w:t> (дата обращения: 23.10.2025).</w:t>
      </w:r>
    </w:p>
    <w:p w14:paraId="20F29328" w14:textId="4972E89E" w:rsidR="00550492" w:rsidRDefault="00550492" w:rsidP="00550492">
      <w:pPr>
        <w:numPr>
          <w:ilvl w:val="0"/>
          <w:numId w:val="4"/>
        </w:numPr>
        <w:rPr>
          <w:rFonts w:eastAsiaTheme="minorEastAsia"/>
          <w:iCs/>
        </w:rPr>
      </w:pPr>
      <w:r w:rsidRPr="00550492">
        <w:rPr>
          <w:rFonts w:eastAsiaTheme="minorEastAsia"/>
          <w:iCs/>
        </w:rPr>
        <w:t>dct2 — описание функции [Электронный ресурс] // Exponenta.ru. — 31.12.2020. — Режим доступа: </w:t>
      </w:r>
      <w:hyperlink r:id="rId10" w:tgtFrame="_blank" w:history="1">
        <w:r w:rsidRPr="00550492">
          <w:rPr>
            <w:rStyle w:val="a5"/>
            <w:rFonts w:eastAsiaTheme="minorEastAsia"/>
            <w:iCs/>
          </w:rPr>
          <w:t>https://docs.exponenta.ru/images/ref/dct2.html</w:t>
        </w:r>
      </w:hyperlink>
      <w:r w:rsidRPr="00550492">
        <w:rPr>
          <w:rFonts w:eastAsiaTheme="minorEastAsia"/>
          <w:iCs/>
        </w:rPr>
        <w:t> (дата обращения: 23.10.2025).</w:t>
      </w:r>
    </w:p>
    <w:p w14:paraId="0E7B55A4" w14:textId="77777777" w:rsidR="000D194D" w:rsidRPr="000D194D" w:rsidRDefault="000D194D" w:rsidP="000D194D">
      <w:pPr>
        <w:pStyle w:val="a4"/>
        <w:numPr>
          <w:ilvl w:val="0"/>
          <w:numId w:val="4"/>
        </w:numPr>
        <w:rPr>
          <w:rFonts w:eastAsiaTheme="minorEastAsia"/>
          <w:iCs/>
          <w:lang w:val="en-US"/>
        </w:rPr>
      </w:pPr>
      <w:r w:rsidRPr="000D194D">
        <w:rPr>
          <w:rFonts w:eastAsiaTheme="minorEastAsia"/>
          <w:iCs/>
          <w:lang w:val="en-US"/>
        </w:rPr>
        <w:t>Two-dimensional Discrete Cosine Transform as a Linear Transformation [</w:t>
      </w:r>
      <w:proofErr w:type="spellStart"/>
      <w:r w:rsidRPr="000D194D">
        <w:rPr>
          <w:rFonts w:eastAsiaTheme="minorEastAsia"/>
          <w:iCs/>
          <w:lang w:val="en-US"/>
        </w:rPr>
        <w:t>Электронный</w:t>
      </w:r>
      <w:proofErr w:type="spellEnd"/>
      <w:r w:rsidRPr="000D194D">
        <w:rPr>
          <w:rFonts w:eastAsiaTheme="minorEastAsia"/>
          <w:iCs/>
          <w:lang w:val="en-US"/>
        </w:rPr>
        <w:t xml:space="preserve"> </w:t>
      </w:r>
      <w:proofErr w:type="spellStart"/>
      <w:r w:rsidRPr="000D194D">
        <w:rPr>
          <w:rFonts w:eastAsiaTheme="minorEastAsia"/>
          <w:iCs/>
          <w:lang w:val="en-US"/>
        </w:rPr>
        <w:t>ресурс</w:t>
      </w:r>
      <w:proofErr w:type="spellEnd"/>
      <w:r w:rsidRPr="000D194D">
        <w:rPr>
          <w:rFonts w:eastAsiaTheme="minorEastAsia"/>
          <w:iCs/>
          <w:lang w:val="en-US"/>
        </w:rPr>
        <w:t xml:space="preserve">]. — FairyOnIce.github.io, 2013. — </w:t>
      </w:r>
      <w:proofErr w:type="spellStart"/>
      <w:r w:rsidRPr="000D194D">
        <w:rPr>
          <w:rFonts w:eastAsiaTheme="minorEastAsia"/>
          <w:iCs/>
          <w:lang w:val="en-US"/>
        </w:rPr>
        <w:t>Режим</w:t>
      </w:r>
      <w:proofErr w:type="spellEnd"/>
      <w:r w:rsidRPr="000D194D">
        <w:rPr>
          <w:rFonts w:eastAsiaTheme="minorEastAsia"/>
          <w:iCs/>
          <w:lang w:val="en-US"/>
        </w:rPr>
        <w:t xml:space="preserve"> </w:t>
      </w:r>
      <w:proofErr w:type="spellStart"/>
      <w:r w:rsidRPr="000D194D">
        <w:rPr>
          <w:rFonts w:eastAsiaTheme="minorEastAsia"/>
          <w:iCs/>
          <w:lang w:val="en-US"/>
        </w:rPr>
        <w:t>доступа</w:t>
      </w:r>
      <w:proofErr w:type="spellEnd"/>
      <w:r w:rsidRPr="000D194D">
        <w:rPr>
          <w:rFonts w:eastAsiaTheme="minorEastAsia"/>
          <w:iCs/>
          <w:lang w:val="en-US"/>
        </w:rPr>
        <w:t>: https://fairyonice.github.io/2D-DCT.html (</w:t>
      </w:r>
      <w:proofErr w:type="spellStart"/>
      <w:r w:rsidRPr="000D194D">
        <w:rPr>
          <w:rFonts w:eastAsiaTheme="minorEastAsia"/>
          <w:iCs/>
          <w:lang w:val="en-US"/>
        </w:rPr>
        <w:t>дата</w:t>
      </w:r>
      <w:proofErr w:type="spellEnd"/>
      <w:r w:rsidRPr="000D194D">
        <w:rPr>
          <w:rFonts w:eastAsiaTheme="minorEastAsia"/>
          <w:iCs/>
          <w:lang w:val="en-US"/>
        </w:rPr>
        <w:t xml:space="preserve"> </w:t>
      </w:r>
      <w:proofErr w:type="spellStart"/>
      <w:r w:rsidRPr="000D194D">
        <w:rPr>
          <w:rFonts w:eastAsiaTheme="minorEastAsia"/>
          <w:iCs/>
          <w:lang w:val="en-US"/>
        </w:rPr>
        <w:t>обращения</w:t>
      </w:r>
      <w:proofErr w:type="spellEnd"/>
      <w:r w:rsidRPr="000D194D">
        <w:rPr>
          <w:rFonts w:eastAsiaTheme="minorEastAsia"/>
          <w:iCs/>
          <w:lang w:val="en-US"/>
        </w:rPr>
        <w:t>: 23.10.2025).</w:t>
      </w:r>
    </w:p>
    <w:p w14:paraId="22E489E3" w14:textId="77777777" w:rsidR="00550492" w:rsidRPr="000408CE" w:rsidRDefault="00550492" w:rsidP="000408CE">
      <w:pPr>
        <w:rPr>
          <w:rFonts w:eastAsiaTheme="minorEastAsia"/>
          <w:iCs/>
          <w:lang w:val="en-US"/>
        </w:rPr>
      </w:pPr>
    </w:p>
    <w:sectPr w:rsidR="00550492" w:rsidRPr="00040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53F6"/>
    <w:multiLevelType w:val="multilevel"/>
    <w:tmpl w:val="BA82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441EE"/>
    <w:multiLevelType w:val="multilevel"/>
    <w:tmpl w:val="2272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818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CE43D9"/>
    <w:multiLevelType w:val="multilevel"/>
    <w:tmpl w:val="1A8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108C7"/>
    <w:multiLevelType w:val="hybridMultilevel"/>
    <w:tmpl w:val="8DA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E7"/>
    <w:rsid w:val="000408CE"/>
    <w:rsid w:val="000D194D"/>
    <w:rsid w:val="001C5170"/>
    <w:rsid w:val="002736EF"/>
    <w:rsid w:val="002E32E7"/>
    <w:rsid w:val="00550492"/>
    <w:rsid w:val="008B7984"/>
    <w:rsid w:val="008D572B"/>
    <w:rsid w:val="008D62B6"/>
    <w:rsid w:val="00931C48"/>
    <w:rsid w:val="00AF78F1"/>
    <w:rsid w:val="00B77010"/>
    <w:rsid w:val="00CC794B"/>
    <w:rsid w:val="00F1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BC6B"/>
  <w15:chartTrackingRefBased/>
  <w15:docId w15:val="{507C61DB-6D82-4686-81FA-68E776A2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5170"/>
    <w:rPr>
      <w:color w:val="808080"/>
    </w:rPr>
  </w:style>
  <w:style w:type="paragraph" w:styleId="a4">
    <w:name w:val="List Paragraph"/>
    <w:basedOn w:val="a"/>
    <w:uiPriority w:val="34"/>
    <w:qFormat/>
    <w:rsid w:val="008D572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04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5535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293874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818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034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31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34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75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72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821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96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572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495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85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4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95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31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0337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829097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31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39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677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20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889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562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013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988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2471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341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7822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763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25449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089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361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50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69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03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79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42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039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093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85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597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4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31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629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117938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31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13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524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98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1078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27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925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3035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828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747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53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ard.com/ru/page/article_dct_over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exponenta.ru/images/discrete-cosine-transform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8%D1%81%D0%BA%D1%80%D0%B5%D1%82%D0%BD%D0%BE%D0%B5_%D0%BA%D0%BE%D1%81%D0%B8%D0%BD%D1%83%D1%81%D0%BD%D0%BE%D0%B5_%D0%BF%D1%80%D0%B5%D0%BE%D0%B1%D1%80%D0%B0%D0%B7%D0%BE%D0%B2%D0%B0%D0%BD%D0%B8%D0%B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exponenta.ru/images/ref/dct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3065299/page: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01B3A-4727-4CD6-93DA-E98E7374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4</cp:revision>
  <dcterms:created xsi:type="dcterms:W3CDTF">2025-10-23T15:41:00Z</dcterms:created>
  <dcterms:modified xsi:type="dcterms:W3CDTF">2025-10-23T20:21:00Z</dcterms:modified>
</cp:coreProperties>
</file>